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B643" w14:textId="0924659B" w:rsidR="00F45462" w:rsidRPr="00FE52F5" w:rsidRDefault="00F45462" w:rsidP="009C336C">
      <w:pPr>
        <w:spacing w:line="240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FE52F5"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  <w:t>Приложение 2</w:t>
      </w:r>
    </w:p>
    <w:p w14:paraId="0EA76925" w14:textId="77777777" w:rsidR="00F45462" w:rsidRPr="00FE52F5" w:rsidRDefault="00F45462" w:rsidP="009C336C">
      <w:pPr>
        <w:spacing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КТО ЗАНИМАЕТСЯ ВЫВОЗОМ РАСТИТЕЛЬНЫХ ОТХОДОВ?</w:t>
      </w:r>
    </w:p>
    <w:p w14:paraId="52DD89ED" w14:textId="2836753F" w:rsidR="00F45462" w:rsidRPr="00FE52F5" w:rsidRDefault="00825B57" w:rsidP="009C336C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Весна — время обрезки деревьев, когда до распускания почек нужно успеть провести санитарную обработку, удалить сухие и поврежденные ветви, сформировать крону. Но что делать с растительными отходами? Разъясняет региональный оператор.</w:t>
      </w:r>
    </w:p>
    <w:p w14:paraId="16876C2A" w14:textId="4C0F62A1" w:rsidR="00825B57" w:rsidRPr="00FE52F5" w:rsidRDefault="009C336C" w:rsidP="009C336C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E52F5">
        <w:rPr>
          <w:rFonts w:ascii="Segoe UI Emoji" w:eastAsia="Calibri" w:hAnsi="Segoe UI Emoji" w:cs="Segoe UI Emoji"/>
          <w:kern w:val="0"/>
          <w:sz w:val="28"/>
          <w:szCs w:val="28"/>
          <w:lang w:eastAsia="zh-CN"/>
          <w14:ligatures w14:val="none"/>
        </w:rPr>
        <w:t>🚫</w:t>
      </w:r>
      <w:r w:rsidR="00862AE6" w:rsidRPr="00862AE6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Отходы, образующиеся в процессе содержания зелёных насаждений (ветки, листва, древесные остатки), не соответствуют определению ТКО. Они не учитываются в нормативах накопления ТКО и не подлежат вывозу региональным оператором.</w:t>
      </w:r>
      <w:r w:rsidR="00862AE6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 xml:space="preserve">Растительные отходы нельзя выбрасывать в контейнеры для ТКО и складировать в местах накопления ТКО. </w:t>
      </w:r>
    </w:p>
    <w:p w14:paraId="0320672A" w14:textId="65E43D1E" w:rsidR="003029FE" w:rsidRPr="00FE52F5" w:rsidRDefault="003029FE" w:rsidP="009C336C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E52F5">
        <w:rPr>
          <w:rFonts w:ascii="Segoe UI Emoji" w:eastAsia="Calibri" w:hAnsi="Segoe UI Emoji" w:cs="Segoe UI Emoji"/>
          <w:kern w:val="0"/>
          <w:sz w:val="28"/>
          <w:szCs w:val="28"/>
          <w:lang w:eastAsia="zh-CN"/>
          <w14:ligatures w14:val="none"/>
        </w:rPr>
        <w:t>📌</w:t>
      </w:r>
      <w:r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Для вывоза растительных отходов их собственники должны заключить договор с компанией, имеющей на это соответствующую лицензию. Список таких организаций размещён на сайте ООО «ЦЭБ» в разделе «Потребителям»</w:t>
      </w:r>
      <w:r w:rsidR="00431146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6FB6A762" w14:textId="680092A0" w:rsidR="00F45462" w:rsidRPr="00FE52F5" w:rsidRDefault="00D34978" w:rsidP="009C336C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E52F5">
        <w:rPr>
          <w:rFonts w:ascii="Segoe UI Emoji" w:eastAsia="Calibri" w:hAnsi="Segoe UI Emoji" w:cs="Segoe UI Emoji"/>
          <w:kern w:val="0"/>
          <w:sz w:val="28"/>
          <w:szCs w:val="28"/>
          <w:lang w:eastAsia="zh-CN"/>
          <w14:ligatures w14:val="none"/>
        </w:rPr>
        <w:t>✅</w:t>
      </w:r>
      <w:r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="00E135B0"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Для жителей МКД у</w:t>
      </w:r>
      <w:r w:rsidR="002953B1"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личный см</w:t>
      </w:r>
      <w:r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ё</w:t>
      </w:r>
      <w:r w:rsidR="002953B1"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т, образующийся при уборке придомовой территории, отходы при уходе за газонами</w:t>
      </w:r>
      <w:r w:rsidR="00E135B0"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 xml:space="preserve"> и </w:t>
      </w:r>
      <w:r w:rsidR="002953B1"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цветниками</w:t>
      </w:r>
      <w:r w:rsidR="00E35BFB"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="00E135B0"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учтены в нормативах накопления ТКО и вывозятся региональным оператором</w:t>
      </w:r>
      <w:r w:rsidR="003029FE"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 xml:space="preserve"> с организованных мест накопления</w:t>
      </w:r>
      <w:r w:rsidR="00F66D82"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.</w:t>
      </w:r>
      <w:r w:rsid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 xml:space="preserve"> Остальные растительные отходы также должны вывозит</w:t>
      </w:r>
      <w:r w:rsidR="00441832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ь</w:t>
      </w:r>
      <w:r w:rsid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ся лицензированной организацией.</w:t>
      </w:r>
    </w:p>
    <w:p w14:paraId="4D4060DF" w14:textId="196AFA4E" w:rsidR="00F45462" w:rsidRPr="00FE52F5" w:rsidRDefault="00FE52F5" w:rsidP="009C336C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Обращайтесь с отходами правильно, чтобы не захламлять контейнерные площадки и не образовывать свалки. Помните, ч</w:t>
      </w:r>
      <w:r w:rsidR="00F45462" w:rsidRPr="00FE52F5"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  <w:t>истота региона зависит от каждого из нас!</w:t>
      </w:r>
    </w:p>
    <w:p w14:paraId="00626FBC" w14:textId="477A12E0" w:rsidR="0091106C" w:rsidRPr="00FE52F5" w:rsidRDefault="0091106C" w:rsidP="009C336C">
      <w:pPr>
        <w:spacing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zh-CN"/>
          <w14:ligatures w14:val="none"/>
        </w:rPr>
      </w:pPr>
    </w:p>
    <w:sectPr w:rsidR="0091106C" w:rsidRPr="00FE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4E"/>
    <w:rsid w:val="00052328"/>
    <w:rsid w:val="001223E9"/>
    <w:rsid w:val="001475ED"/>
    <w:rsid w:val="0015299D"/>
    <w:rsid w:val="0026016F"/>
    <w:rsid w:val="002953B1"/>
    <w:rsid w:val="003029FE"/>
    <w:rsid w:val="00431146"/>
    <w:rsid w:val="00441832"/>
    <w:rsid w:val="004E6F74"/>
    <w:rsid w:val="0064514E"/>
    <w:rsid w:val="006F2290"/>
    <w:rsid w:val="00825B57"/>
    <w:rsid w:val="00862AE6"/>
    <w:rsid w:val="008871CB"/>
    <w:rsid w:val="0091106C"/>
    <w:rsid w:val="00932286"/>
    <w:rsid w:val="009C336C"/>
    <w:rsid w:val="009C7399"/>
    <w:rsid w:val="00D34978"/>
    <w:rsid w:val="00D620FE"/>
    <w:rsid w:val="00DA2660"/>
    <w:rsid w:val="00E135B0"/>
    <w:rsid w:val="00E35BFB"/>
    <w:rsid w:val="00F06C89"/>
    <w:rsid w:val="00F45462"/>
    <w:rsid w:val="00F6350C"/>
    <w:rsid w:val="00F64F24"/>
    <w:rsid w:val="00F66D8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77C4"/>
  <w15:chartTrackingRefBased/>
  <w15:docId w15:val="{D40DC8C0-A8F1-47B4-B957-64C476D5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1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1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51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51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1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1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51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51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51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5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5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5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5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51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51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51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5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51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5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Добринская Екатерина</dc:creator>
  <cp:keywords/>
  <dc:description/>
  <cp:lastModifiedBy>Добринская Екатерина</cp:lastModifiedBy>
  <cp:revision>8</cp:revision>
  <dcterms:created xsi:type="dcterms:W3CDTF">2025-03-11T07:42:00Z</dcterms:created>
  <dcterms:modified xsi:type="dcterms:W3CDTF">2025-03-25T12:10:00Z</dcterms:modified>
</cp:coreProperties>
</file>