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185C6A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C6A" w:rsidRPr="00CA4F82" w:rsidTr="00137FD4">
        <w:tc>
          <w:tcPr>
            <w:tcW w:w="9854" w:type="dxa"/>
            <w:shd w:val="clear" w:color="auto" w:fill="auto"/>
          </w:tcPr>
          <w:p w:rsidR="00185C6A" w:rsidRPr="00796D29" w:rsidRDefault="00185C6A" w:rsidP="00137F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Администрация Вейделевского района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5C6A" w:rsidRPr="00796D29" w:rsidRDefault="00185C6A" w:rsidP="00137F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rFonts w:ascii="Times New Roman" w:hAnsi="Times New Roman" w:cs="Times New Roman"/>
                <w:b/>
              </w:rPr>
              <w:t>проекту</w:t>
            </w:r>
          </w:p>
          <w:p w:rsidR="00185C6A" w:rsidRPr="00796D29" w:rsidRDefault="00185C6A" w:rsidP="0013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«О внесении изменений в постановление администрации Вейделевского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йона от 15 октября 2014 года №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169»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нормативного правового администрации Вейделевского района)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b/>
                <w:bCs/>
              </w:rPr>
              <w:t>на предмет его влияния на конкуренцию</w:t>
            </w:r>
          </w:p>
        </w:tc>
      </w:tr>
      <w:tr w:rsidR="00185C6A" w:rsidRPr="00CA4F82" w:rsidTr="00137FD4">
        <w:tc>
          <w:tcPr>
            <w:tcW w:w="9854" w:type="dxa"/>
            <w:shd w:val="clear" w:color="auto" w:fill="auto"/>
          </w:tcPr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rFonts w:ascii="Times New Roman" w:hAnsi="Times New Roman" w:cs="Times New Roman"/>
                <w:bCs/>
              </w:rPr>
              <w:t>на предмет его влияния на конкуренцию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38, а также по адресу электронной почты: 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 w:rsidR="007F248B">
              <w:rPr>
                <w:rFonts w:ascii="Times New Roman" w:hAnsi="Times New Roman" w:cs="Times New Roman"/>
              </w:rPr>
              <w:t>@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proofErr w:type="spellStart"/>
            <w:r w:rsidRPr="00796D29">
              <w:rPr>
                <w:rFonts w:ascii="Times New Roman" w:hAnsi="Times New Roman" w:cs="Times New Roman"/>
              </w:rPr>
              <w:t>ru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r w:rsidRPr="00796D29">
              <w:rPr>
                <w:rFonts w:ascii="Times New Roman" w:hAnsi="Times New Roman" w:cs="Times New Roman"/>
                <w:b/>
                <w:color w:val="5F497A"/>
              </w:rPr>
              <w:t> </w:t>
            </w:r>
          </w:p>
          <w:p w:rsidR="00B655DD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Сроки при</w:t>
            </w:r>
            <w:r>
              <w:rPr>
                <w:rFonts w:ascii="Times New Roman" w:hAnsi="Times New Roman" w:cs="Times New Roman"/>
              </w:rPr>
              <w:t xml:space="preserve">ема замечаний и предложений: </w:t>
            </w:r>
            <w:r w:rsidR="00167912">
              <w:rPr>
                <w:rFonts w:ascii="Times New Roman" w:hAnsi="Times New Roman" w:cs="Times New Roman"/>
              </w:rPr>
              <w:t>с 27</w:t>
            </w:r>
            <w:r w:rsidR="0059739E" w:rsidRPr="0059739E">
              <w:rPr>
                <w:rFonts w:ascii="Times New Roman" w:hAnsi="Times New Roman" w:cs="Times New Roman"/>
              </w:rPr>
              <w:t>.</w:t>
            </w:r>
            <w:r w:rsidR="00167912">
              <w:rPr>
                <w:rFonts w:ascii="Times New Roman" w:hAnsi="Times New Roman" w:cs="Times New Roman"/>
              </w:rPr>
              <w:t>02</w:t>
            </w:r>
            <w:r w:rsidR="0059739E" w:rsidRPr="0059739E">
              <w:rPr>
                <w:rFonts w:ascii="Times New Roman" w:hAnsi="Times New Roman" w:cs="Times New Roman"/>
              </w:rPr>
              <w:t>.202</w:t>
            </w:r>
            <w:r w:rsidR="00167912">
              <w:rPr>
                <w:rFonts w:ascii="Times New Roman" w:hAnsi="Times New Roman" w:cs="Times New Roman"/>
              </w:rPr>
              <w:t>3 года по 08</w:t>
            </w:r>
            <w:r w:rsidR="0059739E" w:rsidRPr="0059739E">
              <w:rPr>
                <w:rFonts w:ascii="Times New Roman" w:hAnsi="Times New Roman" w:cs="Times New Roman"/>
              </w:rPr>
              <w:t>.</w:t>
            </w:r>
            <w:r w:rsidR="00167912">
              <w:rPr>
                <w:rFonts w:ascii="Times New Roman" w:hAnsi="Times New Roman" w:cs="Times New Roman"/>
              </w:rPr>
              <w:t>03.2023</w:t>
            </w:r>
            <w:r w:rsidR="0059739E" w:rsidRPr="0059739E">
              <w:rPr>
                <w:rFonts w:ascii="Times New Roman" w:hAnsi="Times New Roman" w:cs="Times New Roman"/>
              </w:rPr>
              <w:t xml:space="preserve"> года</w:t>
            </w:r>
            <w:r w:rsidR="0059739E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>
              <w:rPr>
                <w:rFonts w:ascii="Times New Roman" w:hAnsi="Times New Roman" w:cs="Times New Roman"/>
              </w:rPr>
              <w:t>ольного законодательства за 2021</w:t>
            </w:r>
            <w:r w:rsidR="00B24314">
              <w:rPr>
                <w:rFonts w:ascii="Times New Roman" w:hAnsi="Times New Roman" w:cs="Times New Roman"/>
              </w:rPr>
              <w:t xml:space="preserve"> год, который до 10</w:t>
            </w:r>
            <w:r w:rsidRPr="00796D29">
              <w:rPr>
                <w:rFonts w:ascii="Times New Roman" w:hAnsi="Times New Roman" w:cs="Times New Roman"/>
              </w:rPr>
              <w:t>.0</w:t>
            </w:r>
            <w:r w:rsidR="00B24314">
              <w:rPr>
                <w:rFonts w:ascii="Times New Roman" w:hAnsi="Times New Roman" w:cs="Times New Roman"/>
              </w:rPr>
              <w:t>1.2022</w:t>
            </w:r>
            <w:r w:rsidRPr="00796D29">
              <w:rPr>
                <w:rFonts w:ascii="Times New Roman" w:hAnsi="Times New Roman" w:cs="Times New Roman"/>
              </w:rPr>
              <w:t xml:space="preserve"> в составе ежегодного доклада об антимонопольном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 будет размещен на официальном сайте администрации Вейделевского района в разделе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К уведомлению прилагаются: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1. Анкета участника публичных консультаций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2. Те</w:t>
            </w:r>
            <w:proofErr w:type="gramStart"/>
            <w:r w:rsidRPr="00796D2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796D29">
              <w:rPr>
                <w:rFonts w:ascii="Times New Roman" w:hAnsi="Times New Roman" w:cs="Times New Roman"/>
              </w:rPr>
              <w:t xml:space="preserve">оекта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3. Текст действующего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96D29">
              <w:rPr>
                <w:rFonts w:ascii="Times New Roman" w:hAnsi="Times New Roman" w:cs="Times New Roman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796D29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Pr="00796D29">
              <w:rPr>
                <w:rFonts w:ascii="Times New Roman" w:hAnsi="Times New Roman" w:cs="Times New Roman"/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r w:rsidRPr="00796D29">
              <w:rPr>
                <w:rFonts w:ascii="Times New Roman" w:hAnsi="Times New Roman" w:cs="Times New Roman"/>
              </w:rPr>
              <w:t xml:space="preserve">, раздел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»: http://www.veidadm.ru/dokumenty/antimonopolnyj-komplaens/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185C6A" w:rsidRPr="00CA4F82" w:rsidTr="00137FD4">
        <w:tc>
          <w:tcPr>
            <w:tcW w:w="9854" w:type="dxa"/>
            <w:shd w:val="clear" w:color="auto" w:fill="auto"/>
          </w:tcPr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 xml:space="preserve">Контактное лицо: </w:t>
            </w:r>
            <w:r w:rsidR="003B7FBD">
              <w:rPr>
                <w:rFonts w:ascii="Times New Roman" w:hAnsi="Times New Roman" w:cs="Times New Roman"/>
                <w:i/>
              </w:rPr>
              <w:t>Бондаренко Мария Андреевна</w:t>
            </w:r>
          </w:p>
          <w:p w:rsidR="00185C6A" w:rsidRPr="00796D29" w:rsidRDefault="003B7FBD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 н</w:t>
            </w:r>
            <w:r w:rsidR="00185C6A" w:rsidRPr="00796D29">
              <w:rPr>
                <w:rFonts w:ascii="Times New Roman" w:hAnsi="Times New Roman" w:cs="Times New Roman"/>
                <w:i/>
              </w:rPr>
              <w:t>ачальник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185C6A" w:rsidRPr="00796D29">
              <w:rPr>
                <w:rFonts w:ascii="Times New Roman" w:hAnsi="Times New Roman" w:cs="Times New Roman"/>
                <w:i/>
              </w:rPr>
              <w:t xml:space="preserve"> отдела финансово-экономического анализа управления АПК, природопользования и развития сельских территорий администрации Вейделевского района 8 47237 5-52-83.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Режим работы:</w:t>
            </w:r>
          </w:p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8-00 до 17-00, перерыв с 12-00 до 13-00</w:t>
            </w:r>
          </w:p>
        </w:tc>
      </w:tr>
    </w:tbl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Default="00185C6A" w:rsidP="0018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C6A" w:rsidRPr="00AB2158" w:rsidRDefault="00185C6A" w:rsidP="00185C6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1</w:t>
      </w: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85C6A" w:rsidRPr="00AB2158" w:rsidRDefault="00185C6A" w:rsidP="00185C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85C6A" w:rsidRPr="00AB2158" w:rsidRDefault="00185C6A" w:rsidP="00185C6A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</w:t>
            </w:r>
            <w:r w:rsidRPr="00D0616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0616E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0616E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D0616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  <w:shd w:val="clear" w:color="auto" w:fill="FFFFFF"/>
              </w:rPr>
              <w:t>3105001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455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185C6A" w:rsidRPr="00251C35" w:rsidRDefault="007F248B" w:rsidP="00137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Мария Андреевна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34" w:type="dxa"/>
          </w:tcPr>
          <w:p w:rsidR="00185C6A" w:rsidRPr="00D0616E" w:rsidRDefault="00185C6A" w:rsidP="00137FD4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8 47237-5-5</w:t>
            </w:r>
            <w:r>
              <w:rPr>
                <w:rFonts w:ascii="Times New Roman" w:hAnsi="Times New Roman" w:cs="Times New Roman"/>
              </w:rPr>
              <w:t>2</w:t>
            </w:r>
            <w:r w:rsidRPr="00D0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85C6A" w:rsidRPr="00AB2158" w:rsidTr="00137FD4">
        <w:tc>
          <w:tcPr>
            <w:tcW w:w="4672" w:type="dxa"/>
            <w:shd w:val="clear" w:color="auto" w:fill="auto"/>
          </w:tcPr>
          <w:p w:rsidR="00185C6A" w:rsidRPr="00AB2158" w:rsidRDefault="00185C6A" w:rsidP="00137FD4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34" w:type="dxa"/>
          </w:tcPr>
          <w:p w:rsidR="00185C6A" w:rsidRPr="00D0616E" w:rsidRDefault="00803BB0" w:rsidP="00137F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5A1AF8"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="005A1AF8" w:rsidRPr="00525BF6">
                <w:rPr>
                  <w:rStyle w:val="a3"/>
                  <w:rFonts w:ascii="Times New Roman" w:hAnsi="Times New Roman"/>
                </w:rPr>
                <w:t>@</w:t>
              </w:r>
              <w:r w:rsidR="005A1AF8"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5A1AF8" w:rsidRPr="00525BF6">
                <w:rPr>
                  <w:rStyle w:val="a3"/>
                  <w:rFonts w:ascii="Times New Roman" w:hAnsi="Times New Roman"/>
                </w:rPr>
                <w:t>.ru</w:t>
              </w:r>
            </w:hyperlink>
          </w:p>
        </w:tc>
      </w:tr>
    </w:tbl>
    <w:p w:rsidR="00185C6A" w:rsidRPr="00AB2158" w:rsidRDefault="00185C6A" w:rsidP="00185C6A">
      <w:pPr>
        <w:rPr>
          <w:rFonts w:ascii="Times New Roman" w:hAnsi="Times New Roman" w:cs="Times New Roman"/>
        </w:rPr>
      </w:pP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D0616E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16E">
              <w:rPr>
                <w:rFonts w:ascii="Times New Roman" w:hAnsi="Times New Roman" w:cs="Times New Roman"/>
              </w:rPr>
              <w:t>Проект постановления</w:t>
            </w:r>
            <w:r w:rsidRPr="00D0616E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D0616E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185C6A" w:rsidRPr="00796D29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3.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AB2158">
              <w:rPr>
                <w:rFonts w:ascii="Times New Roman" w:hAnsi="Times New Roman" w:cs="Times New Roman"/>
              </w:rPr>
              <w:t xml:space="preserve">Укажите номер подпункта, пункта, части, статьи проекта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 и их содержание.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5. Какие положения антимонопольного законодательства могут быть нарушены?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7. Ваши замечания и предложения по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проекту нормативного правового акта </w:t>
            </w:r>
            <w:r w:rsidRPr="00AB2158">
              <w:rPr>
                <w:rFonts w:ascii="Times New Roman" w:hAnsi="Times New Roman" w:cs="Times New Roman"/>
              </w:rPr>
              <w:t>в целях учета требований антимонопольного законодательства</w:t>
            </w:r>
            <w:r w:rsidRPr="00AB215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5C6A" w:rsidRPr="00AB2158" w:rsidTr="00137FD4">
        <w:tc>
          <w:tcPr>
            <w:tcW w:w="9570" w:type="dxa"/>
            <w:shd w:val="clear" w:color="auto" w:fill="auto"/>
          </w:tcPr>
          <w:p w:rsidR="00185C6A" w:rsidRPr="00796D29" w:rsidRDefault="00185C6A" w:rsidP="00137F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B2158">
              <w:rPr>
                <w:rFonts w:ascii="Times New Roman" w:hAnsi="Times New Roman" w:cs="Times New Roman"/>
              </w:rPr>
              <w:t>Замечания и предложения принимаются по адресу</w:t>
            </w:r>
            <w:r w:rsidRPr="00796D29">
              <w:rPr>
                <w:rFonts w:ascii="Times New Roman" w:hAnsi="Times New Roman" w:cs="Times New Roman"/>
                <w:color w:val="auto"/>
              </w:rPr>
              <w:t xml:space="preserve">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  <w:color w:val="auto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lastRenderedPageBreak/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38, а также по адресу электронной почты: </w:t>
            </w:r>
            <w:hyperlink r:id="rId10" w:history="1">
              <w:r w:rsidR="007A1499"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="007A1499" w:rsidRPr="00525BF6">
                <w:rPr>
                  <w:rStyle w:val="a3"/>
                  <w:rFonts w:ascii="Times New Roman" w:hAnsi="Times New Roman"/>
                </w:rPr>
                <w:t>@</w:t>
              </w:r>
              <w:r w:rsidR="007A1499"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7A1499" w:rsidRPr="00525BF6">
                <w:rPr>
                  <w:rStyle w:val="a3"/>
                  <w:rFonts w:ascii="Times New Roman" w:hAnsi="Times New Roman"/>
                </w:rPr>
                <w:t>.ru</w:t>
              </w:r>
            </w:hyperlink>
            <w:r w:rsidRPr="00796D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85C6A" w:rsidRPr="00AB2158" w:rsidRDefault="00185C6A" w:rsidP="00A111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AB2158">
              <w:rPr>
                <w:rFonts w:ascii="Times New Roman" w:hAnsi="Times New Roman" w:cs="Times New Roman"/>
              </w:rPr>
              <w:t>Сроки прие</w:t>
            </w:r>
            <w:r w:rsidR="00A111DC">
              <w:rPr>
                <w:rFonts w:ascii="Times New Roman" w:hAnsi="Times New Roman" w:cs="Times New Roman"/>
              </w:rPr>
              <w:t>ма предложений и замечаний: с 27.02.2023 года по 08.03.2023</w:t>
            </w:r>
            <w:r w:rsidRPr="00AB2158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185C6A" w:rsidRPr="00AB2158" w:rsidRDefault="00185C6A" w:rsidP="00185C6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185C6A" w:rsidRPr="00AB2158" w:rsidRDefault="00185C6A" w:rsidP="00185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158">
              <w:rPr>
                <w:rFonts w:ascii="Times New Roman" w:hAnsi="Times New Roman" w:cs="Times New Roman"/>
              </w:rPr>
              <w:t>Проект постановления</w:t>
            </w:r>
            <w:r w:rsidRPr="00AB215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632816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185C6A" w:rsidRPr="00107003" w:rsidRDefault="00185C6A" w:rsidP="00137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003"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2B5197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>Решение Муниципального с</w:t>
            </w:r>
            <w:r w:rsidR="002B5197">
              <w:rPr>
                <w:rFonts w:ascii="Times New Roman" w:hAnsi="Times New Roman" w:cs="Times New Roman"/>
              </w:rPr>
              <w:t>овета Вейделевского района от 23.12</w:t>
            </w:r>
            <w:r w:rsidRPr="00AB2158">
              <w:rPr>
                <w:rFonts w:ascii="Times New Roman" w:hAnsi="Times New Roman" w:cs="Times New Roman"/>
              </w:rPr>
              <w:t>.20</w:t>
            </w:r>
            <w:r w:rsidR="002B5197">
              <w:rPr>
                <w:rFonts w:ascii="Times New Roman" w:hAnsi="Times New Roman" w:cs="Times New Roman"/>
              </w:rPr>
              <w:t>22</w:t>
            </w:r>
            <w:r w:rsidRPr="00AB2158">
              <w:rPr>
                <w:rFonts w:ascii="Times New Roman" w:hAnsi="Times New Roman" w:cs="Times New Roman"/>
              </w:rPr>
              <w:t xml:space="preserve"> года №</w:t>
            </w:r>
            <w:r w:rsidR="002B5197">
              <w:rPr>
                <w:rFonts w:ascii="Times New Roman" w:hAnsi="Times New Roman" w:cs="Times New Roman"/>
              </w:rPr>
              <w:t>1</w:t>
            </w:r>
            <w:r w:rsidRPr="00AB2158">
              <w:rPr>
                <w:rFonts w:ascii="Times New Roman" w:hAnsi="Times New Roman" w:cs="Times New Roman"/>
              </w:rPr>
              <w:t xml:space="preserve"> «О бюджете муниципального района «</w:t>
            </w:r>
            <w:proofErr w:type="spellStart"/>
            <w:r w:rsidRPr="00AB2158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AB2158">
              <w:rPr>
                <w:rFonts w:ascii="Times New Roman" w:hAnsi="Times New Roman" w:cs="Times New Roman"/>
              </w:rPr>
              <w:t xml:space="preserve"> район» Белгородской области на 202</w:t>
            </w:r>
            <w:r w:rsidR="00AF27F5">
              <w:rPr>
                <w:rFonts w:ascii="Times New Roman" w:hAnsi="Times New Roman" w:cs="Times New Roman"/>
              </w:rPr>
              <w:t>1</w:t>
            </w:r>
            <w:r w:rsidRPr="00AB2158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2B5197">
              <w:rPr>
                <w:rFonts w:ascii="Times New Roman" w:hAnsi="Times New Roman" w:cs="Times New Roman"/>
              </w:rPr>
              <w:t>4</w:t>
            </w:r>
            <w:r w:rsidRPr="00AB2158">
              <w:rPr>
                <w:rFonts w:ascii="Times New Roman" w:hAnsi="Times New Roman" w:cs="Times New Roman"/>
              </w:rPr>
              <w:t xml:space="preserve"> и 202</w:t>
            </w:r>
            <w:r w:rsidR="002B5197">
              <w:rPr>
                <w:rFonts w:ascii="Times New Roman" w:hAnsi="Times New Roman" w:cs="Times New Roman"/>
              </w:rPr>
              <w:t>5</w:t>
            </w:r>
            <w:r w:rsidRPr="00AB2158">
              <w:rPr>
                <w:rFonts w:ascii="Times New Roman" w:hAnsi="Times New Roman" w:cs="Times New Roman"/>
              </w:rPr>
              <w:t xml:space="preserve"> годов»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окажет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Не окажет</w:t>
            </w:r>
          </w:p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 xml:space="preserve">3. Информация о положениях </w:t>
            </w:r>
            <w:r w:rsidRPr="00AB2158">
              <w:rPr>
                <w:rFonts w:ascii="Times New Roman" w:hAnsi="Times New Roman" w:cs="Times New Roman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185C6A" w:rsidRPr="00AB2158" w:rsidTr="00137FD4">
        <w:tc>
          <w:tcPr>
            <w:tcW w:w="9854" w:type="dxa"/>
            <w:shd w:val="clear" w:color="auto" w:fill="auto"/>
          </w:tcPr>
          <w:p w:rsidR="00185C6A" w:rsidRPr="00AB2158" w:rsidRDefault="00185C6A" w:rsidP="00137FD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</w:tr>
    </w:tbl>
    <w:p w:rsidR="00185C6A" w:rsidRPr="00AB2158" w:rsidRDefault="00185C6A" w:rsidP="00185C6A">
      <w:pPr>
        <w:jc w:val="right"/>
        <w:rPr>
          <w:rFonts w:ascii="Times New Roman" w:hAnsi="Times New Roman" w:cs="Times New Roman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Pr="00AB2158" w:rsidRDefault="00185C6A" w:rsidP="00185C6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5C6A" w:rsidRDefault="00185C6A" w:rsidP="00185C6A">
      <w:pPr>
        <w:jc w:val="right"/>
        <w:rPr>
          <w:b/>
          <w:i/>
          <w:color w:val="000000" w:themeColor="text1"/>
          <w:sz w:val="28"/>
          <w:szCs w:val="28"/>
        </w:rPr>
      </w:pPr>
    </w:p>
    <w:p w:rsidR="00185C6A" w:rsidRDefault="00185C6A" w:rsidP="007A1499">
      <w:pPr>
        <w:contextualSpacing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7A1499">
      <w:pPr>
        <w:contextualSpacing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185C6A" w:rsidP="006762A1">
      <w:pPr>
        <w:contextualSpacing/>
        <w:jc w:val="center"/>
        <w:rPr>
          <w:rFonts w:ascii="Times New Roman" w:hAnsi="Times New Roman"/>
        </w:rPr>
      </w:pPr>
    </w:p>
    <w:p w:rsidR="00185C6A" w:rsidRDefault="007A1499" w:rsidP="007A1499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</w:rPr>
      </w:pPr>
      <w:r w:rsidRPr="000B3D3B">
        <w:rPr>
          <w:rFonts w:ascii="Times New Roman" w:hAnsi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11" o:title=""/>
          </v:shape>
          <o:OLEObject Type="Embed" ProgID="PBrush" ShapeID="_x0000_i1025" DrawAspect="Content" ObjectID="_1739096082" r:id="rId12"/>
        </w:object>
      </w:r>
    </w:p>
    <w:p w:rsidR="000B3D3B" w:rsidRPr="000B3D3B" w:rsidRDefault="000B3D3B" w:rsidP="000B3D3B">
      <w:pPr>
        <w:contextualSpacing/>
        <w:rPr>
          <w:rFonts w:ascii="Times New Roman" w:hAnsi="Times New Roman"/>
        </w:rPr>
      </w:pP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3D3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B3D3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3D3B">
        <w:rPr>
          <w:rFonts w:ascii="Times New Roman" w:hAnsi="Times New Roman"/>
          <w:b/>
          <w:sz w:val="28"/>
          <w:szCs w:val="28"/>
        </w:rPr>
        <w:t>АДМИНИСТРАЦИИ ВЕЙДЕЛЕВСКОГО РАЙОНА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3D3B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п. Вейделевка</w:t>
      </w:r>
    </w:p>
    <w:p w:rsidR="000B3D3B" w:rsidRPr="000B3D3B" w:rsidRDefault="000B3D3B" w:rsidP="000B3D3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B3D3B" w:rsidRPr="000B3D3B" w:rsidRDefault="000B3D3B" w:rsidP="000B3D3B">
      <w:pPr>
        <w:ind w:firstLine="709"/>
        <w:rPr>
          <w:rFonts w:ascii="Times New Roman" w:hAnsi="Times New Roman"/>
          <w:color w:val="auto"/>
          <w:sz w:val="28"/>
        </w:rPr>
      </w:pPr>
      <w:r w:rsidRPr="000B3D3B">
        <w:rPr>
          <w:rFonts w:ascii="Times New Roman" w:hAnsi="Times New Roman"/>
          <w:sz w:val="28"/>
        </w:rPr>
        <w:t>« ____»__________</w:t>
      </w:r>
      <w:r w:rsidRPr="000B3D3B">
        <w:rPr>
          <w:rFonts w:ascii="Times New Roman" w:hAnsi="Times New Roman"/>
          <w:color w:val="auto"/>
          <w:sz w:val="28"/>
        </w:rPr>
        <w:t>2023 г.                                                           №   ____</w:t>
      </w:r>
    </w:p>
    <w:p w:rsidR="000B3D3B" w:rsidRPr="000B3D3B" w:rsidRDefault="000B3D3B" w:rsidP="000B3D3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</w:t>
      </w:r>
    </w:p>
    <w:p w:rsidR="000B3D3B" w:rsidRPr="000B3D3B" w:rsidRDefault="000B3D3B" w:rsidP="000B3D3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Вейделевского района </w:t>
      </w:r>
    </w:p>
    <w:p w:rsidR="000B3D3B" w:rsidRPr="000B3D3B" w:rsidRDefault="000B3D3B" w:rsidP="000B3D3B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color w:val="auto"/>
          <w:sz w:val="28"/>
          <w:szCs w:val="28"/>
        </w:rPr>
        <w:t>от 15 октября 2014 года №169</w:t>
      </w:r>
    </w:p>
    <w:p w:rsidR="000B3D3B" w:rsidRPr="000B3D3B" w:rsidRDefault="000B3D3B" w:rsidP="000B3D3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D3B" w:rsidRPr="000B3D3B" w:rsidRDefault="000B3D3B" w:rsidP="000B3D3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В целях актуализации и повышения эффективности реализации 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муниципальной программы Вейделевского района «Поддержка малых форм хозяйствования и охрана окружающей среды 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Вейделевском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районе», утвержденной постановлением администрации Вейделевского района от 15.10.2014 г. №169 (с изменениями и дополнениями), руководствуясь 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Бюджетным кодексом Российской Федерации, 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Уставом муниципального района «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Вейделевский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район», </w:t>
      </w:r>
      <w:r w:rsidRPr="000B3D3B">
        <w:rPr>
          <w:rFonts w:ascii="Times New Roman" w:hAnsi="Times New Roman" w:cs="Times New Roman"/>
          <w:b/>
          <w:bCs/>
          <w:color w:val="auto"/>
          <w:spacing w:val="70"/>
          <w:sz w:val="28"/>
          <w:szCs w:val="28"/>
          <w:shd w:val="clear" w:color="auto" w:fill="FFFFFF"/>
        </w:rPr>
        <w:t>постановляю:</w:t>
      </w:r>
    </w:p>
    <w:p w:rsidR="000B3D3B" w:rsidRPr="000B3D3B" w:rsidRDefault="000B3D3B" w:rsidP="000B3D3B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1. Внести следующие изменения в постановление администрации Вейделевского района от 15 октября 2014 года № 169 «Об утверждении муниципальной программы Вейделевского района «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Поддержка малых форм хозяйствования и охрана окружающей среды 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Вейделевском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районе</w:t>
      </w: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» (далее – муниципальная программа): </w:t>
      </w:r>
    </w:p>
    <w:p w:rsidR="000B3D3B" w:rsidRPr="000B3D3B" w:rsidRDefault="000B3D3B" w:rsidP="000B3D3B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-раздел 8 паспорта муниципальной программы изложить в новой редакции:</w:t>
      </w:r>
    </w:p>
    <w:p w:rsidR="000B3D3B" w:rsidRPr="000B3D3B" w:rsidRDefault="000B3D3B" w:rsidP="000B3D3B">
      <w:pPr>
        <w:tabs>
          <w:tab w:val="left" w:pos="5568"/>
        </w:tabs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0B3D3B" w:rsidRPr="000B3D3B" w:rsidTr="00B93816">
        <w:tc>
          <w:tcPr>
            <w:tcW w:w="2376" w:type="dxa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 xml:space="preserve">«8.Объемы бюджетных ассигнований </w:t>
            </w:r>
            <w:proofErr w:type="gramStart"/>
            <w:r w:rsidRPr="000B3D3B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0B3D3B" w:rsidRPr="000B3D3B" w:rsidRDefault="000B3D3B" w:rsidP="000B3D3B">
            <w:pPr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за счет средств местного  бюджета, а также прогнозный объем средств, привлекаемых из других источников</w:t>
            </w:r>
          </w:p>
        </w:tc>
        <w:tc>
          <w:tcPr>
            <w:tcW w:w="7088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муниципальной программы в 2015-2025годах за счет всех источников финансирования составит 104 973,20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2015-2025 годах за счет средств муниципального бюджета составит 95 155,20 тыс. рублей, из них: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0B3D3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этапе реализации 45383,00тыс.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2015 год  –  6745,00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2016 год  –  7196,00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2017 год  –  7211,00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2018 год  –  7211,00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2019 год  –  8752,00тыс.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2020 год  –  8268,0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0B3D3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этапе реализации 49772,2 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2021 год  –  8980,6,00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2022 год  –  9160,00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 год  –  10387,0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2024 год  –  10558,6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2025 год  –  10686,0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2015-2025 годах за счет средств областного бюджета составит 8103,00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2015-2025 годах за счет средств федерального бюджета составит 1 715,00 тыс. рублей»;</w:t>
            </w:r>
          </w:p>
        </w:tc>
      </w:tr>
    </w:tbl>
    <w:p w:rsidR="000B3D3B" w:rsidRPr="000B3D3B" w:rsidRDefault="000B3D3B" w:rsidP="000B3D3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0B3D3B" w:rsidRPr="000B3D3B" w:rsidRDefault="000B3D3B" w:rsidP="000B3D3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- таблицу 1 «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Предполагаемые объемы финансирования муниципальной программы» раздела 5 </w:t>
      </w: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</w:t>
      </w:r>
      <w:r w:rsidRPr="000B3D3B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color w:val="auto"/>
          <w:sz w:val="10"/>
          <w:szCs w:val="10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>«Таблица 1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Предполагаемые объемы финансирования 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 программы</w:t>
      </w:r>
    </w:p>
    <w:p w:rsidR="000B3D3B" w:rsidRPr="000B3D3B" w:rsidRDefault="000B3D3B" w:rsidP="000B3D3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Cs/>
          <w:color w:val="auto"/>
          <w:sz w:val="28"/>
          <w:szCs w:val="28"/>
        </w:rPr>
        <w:t>тыс. рублей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26"/>
        <w:gridCol w:w="2126"/>
        <w:gridCol w:w="2410"/>
        <w:gridCol w:w="1705"/>
      </w:tblGrid>
      <w:tr w:rsidR="000B3D3B" w:rsidRPr="000B3D3B" w:rsidTr="00B93816">
        <w:trPr>
          <w:trHeight w:val="2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Федеральный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Областной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Муниципальный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rPr>
          <w:trHeight w:val="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2 473,0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6 745,0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9 218,0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2 068,0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7 196,0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10 024,0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1934,0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7211,0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10 015,0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606,0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7211,0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7887,0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8752,0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9582,0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8268,0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8475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10387,0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10387,0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10558,6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10558,6</w:t>
            </w:r>
          </w:p>
        </w:tc>
      </w:tr>
      <w:tr w:rsidR="000B3D3B" w:rsidRPr="000B3D3B" w:rsidTr="00B93816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10686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sz w:val="26"/>
                <w:szCs w:val="26"/>
              </w:rPr>
              <w:t>10686</w:t>
            </w:r>
          </w:p>
        </w:tc>
      </w:tr>
      <w:tr w:rsidR="000B3D3B" w:rsidRPr="000B3D3B" w:rsidTr="00B93816">
        <w:trPr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1715,0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8103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95 155,20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bCs/>
                <w:sz w:val="26"/>
                <w:szCs w:val="26"/>
              </w:rPr>
              <w:t>104 973,20</w:t>
            </w:r>
          </w:p>
        </w:tc>
      </w:tr>
    </w:tbl>
    <w:p w:rsidR="000B3D3B" w:rsidRPr="000B3D3B" w:rsidRDefault="000B3D3B" w:rsidP="000B3D3B">
      <w:pPr>
        <w:tabs>
          <w:tab w:val="left" w:pos="1309"/>
        </w:tabs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1309"/>
        </w:tabs>
        <w:ind w:firstLine="709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в подпрограмму 1 «Поддержка малых форм хозяйствования» (далее - подпрограмма 1) муниципальной программы:</w:t>
      </w:r>
    </w:p>
    <w:p w:rsidR="000B3D3B" w:rsidRPr="000B3D3B" w:rsidRDefault="000B3D3B" w:rsidP="000B3D3B">
      <w:pPr>
        <w:numPr>
          <w:ilvl w:val="0"/>
          <w:numId w:val="1"/>
        </w:numPr>
        <w:tabs>
          <w:tab w:val="left" w:pos="1294"/>
        </w:tabs>
        <w:ind w:firstLine="709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раздел 6 паспорта подпрограммы 1 изложить в следующей редакции: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5497"/>
      </w:tblGrid>
      <w:tr w:rsidR="000B3D3B" w:rsidRPr="000B3D3B" w:rsidTr="00B93816">
        <w:trPr>
          <w:trHeight w:val="4129"/>
          <w:jc w:val="center"/>
        </w:trPr>
        <w:tc>
          <w:tcPr>
            <w:tcW w:w="2012" w:type="pct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lastRenderedPageBreak/>
              <w:t>«6.Объем бюджетных ассигнований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2988" w:type="pct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1 в 2015-2025 годах за счет всех источников финансирования составляет 2742,0 тыс. рублей (в текущих ценах).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1 за счет средств федерального бюджета составит – 955,0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бюджетных ассигнований на  реализацию подпрограммы 1 за счет средств областного бюджета составит – 1787,0 тыс. рублей</w:t>
            </w:r>
            <w:proofErr w:type="gramStart"/>
            <w:r w:rsidRPr="000B3D3B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0B3D3B" w:rsidRPr="000B3D3B" w:rsidRDefault="000B3D3B" w:rsidP="000B3D3B">
      <w:pPr>
        <w:tabs>
          <w:tab w:val="left" w:pos="994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таблицу 4 «Предполагаемые объемы финансирования подпрограммы 1» раздела 4 подпрограммы 1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«Таблица 2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>подпрограммы 1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732"/>
        <w:gridCol w:w="1461"/>
        <w:gridCol w:w="1868"/>
        <w:gridCol w:w="1941"/>
        <w:gridCol w:w="1247"/>
      </w:tblGrid>
      <w:tr w:rsidR="000B3D3B" w:rsidRPr="000B3D3B" w:rsidTr="00B93816">
        <w:trPr>
          <w:tblHeader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0B3D3B" w:rsidRPr="000B3D3B" w:rsidTr="00B93816">
        <w:trPr>
          <w:tblHeader/>
        </w:trPr>
        <w:tc>
          <w:tcPr>
            <w:tcW w:w="1322" w:type="dxa"/>
            <w:vMerge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870,0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150,0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1020,0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270,0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340,0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380,0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5,0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8,0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2023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0B3D3B" w:rsidRPr="000B3D3B" w:rsidTr="00B93816">
        <w:trPr>
          <w:trHeight w:val="441"/>
        </w:trPr>
        <w:tc>
          <w:tcPr>
            <w:tcW w:w="132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955,0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1787,0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2742,0</w:t>
            </w:r>
          </w:p>
        </w:tc>
      </w:tr>
    </w:tbl>
    <w:p w:rsidR="000B3D3B" w:rsidRPr="000B3D3B" w:rsidRDefault="000B3D3B" w:rsidP="000B3D3B">
      <w:pPr>
        <w:tabs>
          <w:tab w:val="left" w:pos="1309"/>
        </w:tabs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1309"/>
        </w:tabs>
        <w:ind w:firstLine="700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в подпрограмму 2 «Охрана окружающей среды» (далее - подпрограмма 2) Программы:</w:t>
      </w:r>
    </w:p>
    <w:p w:rsidR="000B3D3B" w:rsidRPr="000B3D3B" w:rsidRDefault="000B3D3B" w:rsidP="000B3D3B">
      <w:pPr>
        <w:numPr>
          <w:ilvl w:val="0"/>
          <w:numId w:val="1"/>
        </w:numPr>
        <w:tabs>
          <w:tab w:val="left" w:pos="1294"/>
        </w:tabs>
        <w:ind w:firstLine="700"/>
        <w:rPr>
          <w:rFonts w:ascii="Times New Roman" w:hAnsi="Times New Roman" w:cs="Times New Roman"/>
          <w:color w:val="auto"/>
          <w:sz w:val="27"/>
          <w:szCs w:val="27"/>
        </w:rPr>
      </w:pPr>
      <w:r w:rsidRPr="000B3D3B">
        <w:rPr>
          <w:rFonts w:ascii="Times New Roman" w:hAnsi="Times New Roman" w:cs="Times New Roman"/>
          <w:sz w:val="27"/>
          <w:szCs w:val="27"/>
          <w:shd w:val="clear" w:color="auto" w:fill="FFFFFF"/>
        </w:rPr>
        <w:t>раздел 6 паспорта подпрограммы 2 изложить в следующей редакции: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485"/>
      </w:tblGrid>
      <w:tr w:rsidR="000B3D3B" w:rsidRPr="000B3D3B" w:rsidTr="00B93816">
        <w:trPr>
          <w:trHeight w:val="4461"/>
          <w:jc w:val="center"/>
        </w:trPr>
        <w:tc>
          <w:tcPr>
            <w:tcW w:w="1611" w:type="pct"/>
          </w:tcPr>
          <w:p w:rsidR="000B3D3B" w:rsidRPr="000B3D3B" w:rsidRDefault="000B3D3B" w:rsidP="000B3D3B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lastRenderedPageBreak/>
              <w:t>«6.Объем бюджетных ассигнований</w:t>
            </w:r>
          </w:p>
          <w:p w:rsidR="000B3D3B" w:rsidRPr="000B3D3B" w:rsidRDefault="000B3D3B" w:rsidP="000B3D3B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3389" w:type="pct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подпрограммы 2 на весь период реализации за счет всех источников финансирования составит 4464,0 тыс. рублей (в текущих ценах).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бюджета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28"/>
                <w:szCs w:val="28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28"/>
                <w:szCs w:val="28"/>
              </w:rPr>
              <w:t xml:space="preserve"> район» составит - 120,00 тыс. рублей, в том числе по годам: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2016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2017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2018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2019 год – 30,0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2021 год –0,0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D3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областного бюджета составит 4344,0 тыс. рублей»;</w:t>
            </w:r>
          </w:p>
        </w:tc>
      </w:tr>
    </w:tbl>
    <w:p w:rsidR="000B3D3B" w:rsidRPr="000B3D3B" w:rsidRDefault="000B3D3B" w:rsidP="000B3D3B">
      <w:pPr>
        <w:tabs>
          <w:tab w:val="left" w:pos="99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таблицу 3 «Предполагаемые объемы финансирования подпрограммы 2» раздела 4 подпрограммы 2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B3D3B">
        <w:rPr>
          <w:rFonts w:ascii="Times New Roman" w:hAnsi="Times New Roman"/>
          <w:sz w:val="28"/>
          <w:szCs w:val="28"/>
        </w:rPr>
        <w:t>Таблица 3»</w:t>
      </w:r>
    </w:p>
    <w:p w:rsidR="000B3D3B" w:rsidRPr="000B3D3B" w:rsidRDefault="000B3D3B" w:rsidP="000B3D3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B3D3B">
        <w:rPr>
          <w:rFonts w:ascii="Times New Roman" w:eastAsia="Times New Roman" w:hAnsi="Times New Roman" w:cs="Calibri"/>
          <w:color w:val="auto"/>
          <w:sz w:val="28"/>
          <w:szCs w:val="28"/>
        </w:rPr>
        <w:t>Предполагаемые объемы финансирования</w:t>
      </w:r>
    </w:p>
    <w:p w:rsidR="000B3D3B" w:rsidRPr="000B3D3B" w:rsidRDefault="000B3D3B" w:rsidP="000B3D3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B3D3B">
        <w:rPr>
          <w:rFonts w:ascii="Times New Roman" w:eastAsia="Times New Roman" w:hAnsi="Times New Roman" w:cs="Calibri"/>
          <w:color w:val="auto"/>
          <w:sz w:val="28"/>
          <w:szCs w:val="28"/>
        </w:rPr>
        <w:t>подпрограммы 2</w:t>
      </w:r>
    </w:p>
    <w:p w:rsidR="000B3D3B" w:rsidRPr="000B3D3B" w:rsidRDefault="000B3D3B" w:rsidP="000B3D3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B3D3B">
        <w:rPr>
          <w:rFonts w:ascii="Times New Roman" w:eastAsia="Times New Roman" w:hAnsi="Times New Roman" w:cs="Calibri"/>
          <w:color w:val="auto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732"/>
        <w:gridCol w:w="1483"/>
        <w:gridCol w:w="1868"/>
        <w:gridCol w:w="1941"/>
        <w:gridCol w:w="1196"/>
      </w:tblGrid>
      <w:tr w:rsidR="000B3D3B" w:rsidRPr="000B3D3B" w:rsidTr="00B93816">
        <w:tc>
          <w:tcPr>
            <w:tcW w:w="1351" w:type="dxa"/>
            <w:vMerge w:val="restart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0B3D3B" w:rsidRPr="000B3D3B" w:rsidTr="00B93816">
        <w:tc>
          <w:tcPr>
            <w:tcW w:w="1351" w:type="dxa"/>
            <w:vMerge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0B3D3B" w:rsidRPr="000B3D3B" w:rsidTr="00B93816">
        <w:trPr>
          <w:trHeight w:val="465"/>
        </w:trPr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0B3D3B" w:rsidRPr="000B3D3B" w:rsidTr="00B93816">
        <w:tc>
          <w:tcPr>
            <w:tcW w:w="135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4344,0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eastAsia="Calibri" w:hAnsi="Times New Roman"/>
                <w:b/>
                <w:sz w:val="26"/>
                <w:szCs w:val="26"/>
              </w:rPr>
              <w:t>4464,0</w:t>
            </w:r>
          </w:p>
        </w:tc>
      </w:tr>
    </w:tbl>
    <w:p w:rsidR="000B3D3B" w:rsidRPr="000B3D3B" w:rsidRDefault="000B3D3B" w:rsidP="000B3D3B">
      <w:pPr>
        <w:tabs>
          <w:tab w:val="left" w:pos="1294"/>
        </w:tabs>
        <w:ind w:left="700"/>
        <w:rPr>
          <w:rFonts w:ascii="Times New Roman" w:hAnsi="Times New Roman" w:cs="Times New Roman"/>
          <w:color w:val="auto"/>
          <w:sz w:val="27"/>
          <w:szCs w:val="27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13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подпрограмму 3 «Обеспечение реализации муниципальной программы» (далее - подпрограмма 3) Программы:</w:t>
      </w:r>
    </w:p>
    <w:p w:rsidR="000B3D3B" w:rsidRPr="000B3D3B" w:rsidRDefault="000B3D3B" w:rsidP="000B3D3B">
      <w:pPr>
        <w:tabs>
          <w:tab w:val="left" w:pos="12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-раздел 6 паспорта подпрограммы 3 изложить в новой редакции: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6319"/>
      </w:tblGrid>
      <w:tr w:rsidR="000B3D3B" w:rsidRPr="000B3D3B" w:rsidTr="00B93816">
        <w:trPr>
          <w:trHeight w:val="1037"/>
          <w:jc w:val="center"/>
        </w:trPr>
        <w:tc>
          <w:tcPr>
            <w:tcW w:w="1459" w:type="pct"/>
          </w:tcPr>
          <w:p w:rsidR="000B3D3B" w:rsidRPr="000B3D3B" w:rsidRDefault="000B3D3B" w:rsidP="000B3D3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«6.Объем бюджетных ассигнований подпрограммы 3 </w:t>
            </w:r>
          </w:p>
        </w:tc>
        <w:tc>
          <w:tcPr>
            <w:tcW w:w="3541" w:type="pct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Планируемый общий объем финансирования подпрограммы 3 в 2015 - 2025 годах за счет всех источников финансирования составит 97767,20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Объем бюджетных ассигнований на реализацию подпрограммы 3 за счет средств бюджета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26"/>
                <w:szCs w:val="26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район» составляет 95035,2 тыс. рублей, из них: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0B3D3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B3D3B">
              <w:rPr>
                <w:rFonts w:ascii="Times New Roman" w:hAnsi="Times New Roman"/>
                <w:sz w:val="26"/>
                <w:szCs w:val="26"/>
              </w:rPr>
              <w:t xml:space="preserve"> этапе реализации 45263,00 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2015 год – 6745,00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2016 год – 7166,00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2017 год – 7181,00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2018 год – 7181,00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2019 год – 8722,00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2020 год  –   8268,00 тыс. рублей.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На II этапе реализации 49772,20 тыс. рублей, в том числе: 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2021 год  –  8980,60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2022 год  –  9160,00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 год  –  10387,00 тыс. рублей;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2024 год  –  10558,60 тыс. рублей;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2025 год  –  10686,00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федерального бюджета составит – 760 тыс. рублей.</w:t>
            </w:r>
          </w:p>
          <w:p w:rsidR="000B3D3B" w:rsidRPr="000B3D3B" w:rsidRDefault="000B3D3B" w:rsidP="000B3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областного бюджета составит 1972,0 тыс. рублей»;</w:t>
            </w:r>
          </w:p>
        </w:tc>
      </w:tr>
    </w:tbl>
    <w:p w:rsidR="000B3D3B" w:rsidRPr="000B3D3B" w:rsidRDefault="000B3D3B" w:rsidP="000B3D3B">
      <w:pPr>
        <w:widowControl/>
        <w:ind w:firstLine="547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hd w:val="clear" w:color="auto" w:fill="FFFFFF"/>
        </w:rPr>
      </w:pPr>
    </w:p>
    <w:p w:rsidR="000B3D3B" w:rsidRPr="000B3D3B" w:rsidRDefault="000B3D3B" w:rsidP="000B3D3B">
      <w:pPr>
        <w:numPr>
          <w:ilvl w:val="0"/>
          <w:numId w:val="1"/>
        </w:numPr>
        <w:tabs>
          <w:tab w:val="left" w:pos="9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таблицу 4 «Предполагаемые объемы финансирования подпрограммы 3» раздела 4 подпрограммы 3 изложить в следующей редакции: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«Таблица 4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Предполагаемые объемы финансирования</w:t>
      </w:r>
    </w:p>
    <w:p w:rsidR="000B3D3B" w:rsidRPr="000B3D3B" w:rsidRDefault="000B3D3B" w:rsidP="000B3D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подпрограммы 3</w:t>
      </w:r>
    </w:p>
    <w:p w:rsidR="000B3D3B" w:rsidRPr="000B3D3B" w:rsidRDefault="000B3D3B" w:rsidP="000B3D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0B3D3B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0B3D3B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1732"/>
        <w:gridCol w:w="1437"/>
        <w:gridCol w:w="1868"/>
        <w:gridCol w:w="1941"/>
        <w:gridCol w:w="1302"/>
      </w:tblGrid>
      <w:tr w:rsidR="000B3D3B" w:rsidRPr="000B3D3B" w:rsidTr="00B93816">
        <w:tc>
          <w:tcPr>
            <w:tcW w:w="1291" w:type="dxa"/>
            <w:vMerge w:val="restart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8280" w:type="dxa"/>
            <w:gridSpan w:val="5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Источники финансирования</w:t>
            </w:r>
          </w:p>
        </w:tc>
      </w:tr>
      <w:tr w:rsidR="000B3D3B" w:rsidRPr="000B3D3B" w:rsidTr="00B93816">
        <w:tc>
          <w:tcPr>
            <w:tcW w:w="1291" w:type="dxa"/>
            <w:vMerge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бюджет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D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325,0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6745,0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7070,0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7166,0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8262,0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440,0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8722,0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9162,0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199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8268,0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8467,0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10387,0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10387,0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(прогноз)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10558,6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10558,6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lastRenderedPageBreak/>
              <w:t>2025 (прогноз)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10686,0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bCs/>
                <w:sz w:val="26"/>
                <w:szCs w:val="26"/>
              </w:rPr>
              <w:t>10686,0</w:t>
            </w:r>
          </w:p>
        </w:tc>
      </w:tr>
      <w:tr w:rsidR="000B3D3B" w:rsidRPr="000B3D3B" w:rsidTr="00B93816">
        <w:tc>
          <w:tcPr>
            <w:tcW w:w="129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sz w:val="26"/>
                <w:szCs w:val="26"/>
              </w:rPr>
              <w:t>1972</w:t>
            </w:r>
          </w:p>
        </w:tc>
        <w:tc>
          <w:tcPr>
            <w:tcW w:w="1868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95035,2</w:t>
            </w:r>
          </w:p>
        </w:tc>
        <w:tc>
          <w:tcPr>
            <w:tcW w:w="1941" w:type="dxa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B3D3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97767,20</w:t>
            </w:r>
          </w:p>
        </w:tc>
      </w:tr>
    </w:tbl>
    <w:p w:rsidR="000B3D3B" w:rsidRPr="000B3D3B" w:rsidRDefault="000B3D3B" w:rsidP="000B3D3B">
      <w:pPr>
        <w:tabs>
          <w:tab w:val="left" w:pos="1294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B3D3B" w:rsidRPr="000B3D3B" w:rsidRDefault="000B3D3B" w:rsidP="000B3D3B">
      <w:pPr>
        <w:tabs>
          <w:tab w:val="left" w:pos="129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риложения 1; 3; 4 к </w:t>
      </w:r>
      <w:r w:rsidRPr="000B3D3B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программе</w:t>
      </w: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изложить в редакции, согласно приложению к настоящему постановлению.</w:t>
      </w:r>
    </w:p>
    <w:p w:rsidR="000B3D3B" w:rsidRPr="000B3D3B" w:rsidRDefault="000B3D3B" w:rsidP="000B3D3B">
      <w:pPr>
        <w:numPr>
          <w:ilvl w:val="0"/>
          <w:numId w:val="4"/>
        </w:numPr>
        <w:tabs>
          <w:tab w:val="left" w:pos="103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Заместителю начальника управления по организационно-контрольной и кадровой работе администрации района - Гончаренко О.Н. опубликовать настоящее постановление в печатном средстве массовой информации «Информационный бюллетень Вейделевского района».</w:t>
      </w:r>
    </w:p>
    <w:p w:rsidR="000B3D3B" w:rsidRPr="000B3D3B" w:rsidRDefault="000B3D3B" w:rsidP="000B3D3B">
      <w:pPr>
        <w:numPr>
          <w:ilvl w:val="0"/>
          <w:numId w:val="4"/>
        </w:numPr>
        <w:tabs>
          <w:tab w:val="left" w:pos="103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Начальнику отдела делопроизводства, писем, по связи с общественностью и СМИ администрации района 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Авериной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Н.В. </w:t>
      </w:r>
      <w:proofErr w:type="gram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разместить</w:t>
      </w:r>
      <w:proofErr w:type="gram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настоящее постановление в сети интернет на официальном сайте органов местного самоуправления муниципального района «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Вейделевский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район» и в сетевом издании «Пламя 31» (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plamya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31.</w:t>
      </w:r>
      <w:proofErr w:type="spell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пламя 31.ру).</w:t>
      </w:r>
    </w:p>
    <w:p w:rsidR="000B3D3B" w:rsidRPr="000B3D3B" w:rsidRDefault="000B3D3B" w:rsidP="000B3D3B">
      <w:pPr>
        <w:numPr>
          <w:ilvl w:val="0"/>
          <w:numId w:val="4"/>
        </w:numPr>
        <w:tabs>
          <w:tab w:val="left" w:pos="110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Контроль за</w:t>
      </w:r>
      <w:proofErr w:type="gramEnd"/>
      <w:r w:rsidRPr="000B3D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исполнением постановления возложить на заместителя главы администрации района – начальника управления АПК, природопользования и развития сельских территорий администрации района Шевченко С.А.</w:t>
      </w: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Первый заместитель</w:t>
      </w: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0B3D3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главы администрации </w:t>
      </w:r>
    </w:p>
    <w:p w:rsidR="000B3D3B" w:rsidRPr="000B3D3B" w:rsidRDefault="000B3D3B" w:rsidP="000B3D3B">
      <w:pPr>
        <w:tabs>
          <w:tab w:val="left" w:pos="612"/>
          <w:tab w:val="right" w:pos="972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B3D3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Вейделевского района                                                                     А. Алексеев</w:t>
      </w:r>
    </w:p>
    <w:p w:rsidR="000B3D3B" w:rsidRPr="000B3D3B" w:rsidRDefault="000B3D3B" w:rsidP="000B3D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B3D3B" w:rsidRPr="000B3D3B" w:rsidRDefault="000B3D3B" w:rsidP="000B3D3B">
      <w:pPr>
        <w:tabs>
          <w:tab w:val="left" w:pos="9900"/>
        </w:tabs>
        <w:rPr>
          <w:rFonts w:ascii="Times New Roman" w:hAnsi="Times New Roman"/>
        </w:rPr>
        <w:sectPr w:rsidR="000B3D3B" w:rsidRPr="000B3D3B" w:rsidSect="00650294">
          <w:headerReference w:type="default" r:id="rId13"/>
          <w:type w:val="nextColumn"/>
          <w:pgSz w:w="11907" w:h="16839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 xml:space="preserve">Приложение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постановлению администрации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 Вейделевского района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от «___»__________ 2023 года № ____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«Приложение №1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jc w:val="center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924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ab/>
        <w:t>Таблица 1</w:t>
      </w:r>
    </w:p>
    <w:p w:rsidR="000B3D3B" w:rsidRPr="000B3D3B" w:rsidRDefault="000B3D3B" w:rsidP="000B3D3B">
      <w:pPr>
        <w:tabs>
          <w:tab w:val="left" w:pos="12924"/>
        </w:tabs>
        <w:jc w:val="center"/>
        <w:rPr>
          <w:rFonts w:ascii="Times New Roman" w:hAnsi="Times New Roman"/>
          <w:b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на 1-м этапе реализации.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"/>
        <w:gridCol w:w="2078"/>
        <w:gridCol w:w="41"/>
        <w:gridCol w:w="144"/>
        <w:gridCol w:w="848"/>
        <w:gridCol w:w="945"/>
        <w:gridCol w:w="40"/>
        <w:gridCol w:w="151"/>
        <w:gridCol w:w="1966"/>
        <w:gridCol w:w="56"/>
        <w:gridCol w:w="244"/>
        <w:gridCol w:w="1825"/>
        <w:gridCol w:w="12"/>
        <w:gridCol w:w="288"/>
        <w:gridCol w:w="1766"/>
        <w:gridCol w:w="216"/>
        <w:gridCol w:w="630"/>
        <w:gridCol w:w="221"/>
        <w:gridCol w:w="414"/>
        <w:gridCol w:w="70"/>
        <w:gridCol w:w="210"/>
        <w:gridCol w:w="434"/>
        <w:gridCol w:w="69"/>
        <w:gridCol w:w="206"/>
        <w:gridCol w:w="508"/>
        <w:gridCol w:w="34"/>
        <w:gridCol w:w="167"/>
        <w:gridCol w:w="509"/>
        <w:gridCol w:w="141"/>
        <w:gridCol w:w="58"/>
        <w:gridCol w:w="496"/>
        <w:gridCol w:w="13"/>
        <w:gridCol w:w="213"/>
      </w:tblGrid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77" w:type="dxa"/>
            <w:gridSpan w:val="4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67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396" w:type="dxa"/>
            <w:gridSpan w:val="17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Муниципальная программа 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</w:t>
            </w:r>
            <w:r w:rsidRPr="000B3D3B">
              <w:rPr>
                <w:rFonts w:ascii="Times New Roman" w:hAnsi="Times New Roman"/>
              </w:rPr>
              <w:lastRenderedPageBreak/>
              <w:t xml:space="preserve">районе </w:t>
            </w:r>
          </w:p>
        </w:tc>
        <w:tc>
          <w:tcPr>
            <w:tcW w:w="1977" w:type="dxa"/>
            <w:gridSpan w:val="4"/>
            <w:vAlign w:val="center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территорий администрации </w:t>
            </w:r>
            <w:r w:rsidRPr="000B3D3B">
              <w:rPr>
                <w:rFonts w:ascii="Times New Roman" w:hAnsi="Times New Roman"/>
              </w:rPr>
              <w:lastRenderedPageBreak/>
              <w:t>Вейделевского района</w:t>
            </w:r>
          </w:p>
        </w:tc>
        <w:tc>
          <w:tcPr>
            <w:tcW w:w="217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крестьянских </w:t>
            </w:r>
            <w:r w:rsidRPr="000B3D3B">
              <w:rPr>
                <w:rFonts w:ascii="Times New Roman" w:hAnsi="Times New Roman"/>
              </w:rPr>
              <w:lastRenderedPageBreak/>
              <w:t>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130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0B3D3B">
              <w:rPr>
                <w:rFonts w:ascii="Times New Roman" w:hAnsi="Times New Roman"/>
              </w:rPr>
              <w:t xml:space="preserve">., </w:t>
            </w:r>
            <w:proofErr w:type="gramEnd"/>
            <w:r w:rsidRPr="000B3D3B">
              <w:rPr>
                <w:rFonts w:ascii="Times New Roman" w:hAnsi="Times New Roman"/>
              </w:rPr>
              <w:t>га.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функций,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Подпрограмма 1 «Поддержка малых </w:t>
            </w:r>
            <w:r w:rsidRPr="000B3D3B">
              <w:rPr>
                <w:rFonts w:ascii="Times New Roman" w:hAnsi="Times New Roman"/>
              </w:rPr>
              <w:lastRenderedPageBreak/>
              <w:t>форм хозяйствования»</w:t>
            </w:r>
          </w:p>
        </w:tc>
        <w:tc>
          <w:tcPr>
            <w:tcW w:w="1977" w:type="dxa"/>
            <w:gridSpan w:val="4"/>
            <w:vAlign w:val="center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</w:t>
            </w:r>
            <w:r w:rsidRPr="000B3D3B">
              <w:rPr>
                <w:rFonts w:ascii="Times New Roman" w:hAnsi="Times New Roman"/>
              </w:rPr>
              <w:lastRenderedPageBreak/>
              <w:t>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2015 г. 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2020 г.</w:t>
            </w:r>
          </w:p>
        </w:tc>
        <w:tc>
          <w:tcPr>
            <w:tcW w:w="207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0B3D3B" w:rsidRPr="000B3D3B" w:rsidTr="00B93816">
        <w:trPr>
          <w:gridAfter w:val="2"/>
          <w:wAfter w:w="226" w:type="dxa"/>
          <w:trHeight w:val="4526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130</w:t>
            </w:r>
          </w:p>
        </w:tc>
        <w:tc>
          <w:tcPr>
            <w:tcW w:w="639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81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90</w:t>
            </w:r>
          </w:p>
        </w:tc>
        <w:tc>
          <w:tcPr>
            <w:tcW w:w="55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17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0B3D3B">
              <w:rPr>
                <w:rFonts w:ascii="Times New Roman" w:hAnsi="Times New Roman"/>
              </w:rPr>
              <w:t>водоохранных</w:t>
            </w:r>
            <w:proofErr w:type="spellEnd"/>
            <w:r w:rsidRPr="000B3D3B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2.2.1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hAnsi="Times New Roman"/>
                </w:rPr>
                <w:t>2020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390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hAnsi="Times New Roman"/>
                </w:rPr>
                <w:t>2015 г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0B3D3B" w:rsidRPr="000B3D3B" w:rsidTr="00B93816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gridAfter w:val="1"/>
          <w:wAfter w:w="208" w:type="dxa"/>
          <w:trHeight w:val="3832"/>
          <w:jc w:val="center"/>
        </w:trPr>
        <w:tc>
          <w:tcPr>
            <w:tcW w:w="2400" w:type="dxa"/>
            <w:gridSpan w:val="2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197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blPrEx>
          <w:jc w:val="left"/>
        </w:tblPrEx>
        <w:trPr>
          <w:gridBefore w:val="1"/>
          <w:wBefore w:w="321" w:type="dxa"/>
          <w:trHeight w:val="3787"/>
        </w:trPr>
        <w:tc>
          <w:tcPr>
            <w:tcW w:w="2264" w:type="dxa"/>
            <w:gridSpan w:val="3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4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84" w:type="dxa"/>
            <w:gridSpan w:val="4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3.1.5 «Проведение Всероссийской сельскохозяйствен</w:t>
            </w:r>
            <w:r w:rsidRPr="000B3D3B">
              <w:rPr>
                <w:rFonts w:ascii="Times New Roman" w:hAnsi="Times New Roman"/>
              </w:rPr>
              <w:lastRenderedPageBreak/>
              <w:t>ной переписи в 2016 году»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Управление АПК, природопользования и развития сельских </w:t>
            </w: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территорий администрации района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lastRenderedPageBreak/>
                <w:t>2015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3D3B">
                <w:rPr>
                  <w:rFonts w:ascii="Times New Roman" w:eastAsia="Times New Roman" w:hAnsi="Times New Roman" w:cs="Times New Roman"/>
                  <w:color w:val="auto"/>
                </w:rPr>
                <w:t>2020 г</w:t>
              </w:r>
            </w:smartTag>
            <w:r w:rsidRPr="000B3D3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</w:t>
            </w: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</w:t>
            </w:r>
          </w:p>
        </w:tc>
        <w:tc>
          <w:tcPr>
            <w:tcW w:w="694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17" w:type="dxa"/>
            <w:gridSpan w:val="3"/>
            <w:vAlign w:val="center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</w:tbl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Приложение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постановлению администрации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 xml:space="preserve"> Вейделевского района 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от «___»__________ 2023 года № ____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«Приложение №1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</w:t>
      </w:r>
    </w:p>
    <w:p w:rsidR="000B3D3B" w:rsidRPr="000B3D3B" w:rsidRDefault="000B3D3B" w:rsidP="000B3D3B">
      <w:pPr>
        <w:tabs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jc w:val="center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176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2</w:t>
      </w:r>
    </w:p>
    <w:p w:rsidR="000B3D3B" w:rsidRPr="000B3D3B" w:rsidRDefault="000B3D3B" w:rsidP="000B3D3B">
      <w:pPr>
        <w:tabs>
          <w:tab w:val="left" w:pos="13176"/>
        </w:tabs>
        <w:jc w:val="center"/>
        <w:rPr>
          <w:rFonts w:ascii="Times New Roman" w:hAnsi="Times New Roman"/>
          <w:b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на 2-м этапе реализации.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43"/>
        <w:gridCol w:w="992"/>
        <w:gridCol w:w="945"/>
        <w:gridCol w:w="40"/>
        <w:gridCol w:w="2118"/>
        <w:gridCol w:w="56"/>
        <w:gridCol w:w="2070"/>
        <w:gridCol w:w="12"/>
        <w:gridCol w:w="1998"/>
        <w:gridCol w:w="27"/>
        <w:gridCol w:w="873"/>
        <w:gridCol w:w="85"/>
        <w:gridCol w:w="636"/>
        <w:gridCol w:w="142"/>
        <w:gridCol w:w="72"/>
        <w:gridCol w:w="641"/>
        <w:gridCol w:w="68"/>
        <w:gridCol w:w="142"/>
        <w:gridCol w:w="606"/>
        <w:gridCol w:w="390"/>
        <w:gridCol w:w="426"/>
        <w:gridCol w:w="554"/>
        <w:gridCol w:w="12"/>
      </w:tblGrid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2449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77" w:type="dxa"/>
            <w:gridSpan w:val="3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Срок реализации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B3D3B">
              <w:rPr>
                <w:rFonts w:ascii="Times New Roman" w:hAnsi="Times New Roman"/>
                <w:b/>
              </w:rPr>
              <w:t>(начало,</w:t>
            </w:r>
            <w:proofErr w:type="gramEnd"/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завершение)</w:t>
            </w:r>
          </w:p>
        </w:tc>
        <w:tc>
          <w:tcPr>
            <w:tcW w:w="2070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37" w:type="dxa"/>
            <w:gridSpan w:val="3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635" w:type="dxa"/>
            <w:gridSpan w:val="1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2025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</w:t>
            </w: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11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Муниципальная программа 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197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174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07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крестьянских (фермерских) хозяйств, </w:t>
            </w:r>
            <w:r w:rsidRPr="000B3D3B">
              <w:rPr>
                <w:rFonts w:ascii="Times New Roman" w:hAnsi="Times New Roman"/>
              </w:rPr>
              <w:lastRenderedPageBreak/>
              <w:t>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r w:rsidRPr="000B3D3B"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49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функций,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trHeight w:val="2259"/>
          <w:jc w:val="center"/>
        </w:trPr>
        <w:tc>
          <w:tcPr>
            <w:tcW w:w="244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Подпрограмма 1 «Поддержка малых форм хозяйствования»</w:t>
            </w:r>
          </w:p>
        </w:tc>
        <w:tc>
          <w:tcPr>
            <w:tcW w:w="197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0B3D3B" w:rsidRPr="000B3D3B" w:rsidTr="00B93816">
        <w:trPr>
          <w:gridAfter w:val="1"/>
          <w:wAfter w:w="12" w:type="dxa"/>
          <w:trHeight w:val="4383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12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63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16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55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администрации </w:t>
            </w:r>
            <w:r w:rsidRPr="000B3D3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2025г.</w:t>
            </w:r>
          </w:p>
        </w:tc>
        <w:tc>
          <w:tcPr>
            <w:tcW w:w="212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7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gridSpan w:val="1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0B3D3B" w:rsidRPr="000B3D3B" w:rsidTr="00B93816">
        <w:trPr>
          <w:trHeight w:val="3395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2.1.1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77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713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16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1382" w:type="dxa"/>
            <w:gridSpan w:val="4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gridAfter w:val="1"/>
          <w:wAfter w:w="12" w:type="dxa"/>
          <w:trHeight w:val="693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0B3D3B">
              <w:rPr>
                <w:rFonts w:ascii="Times New Roman" w:hAnsi="Times New Roman"/>
              </w:rPr>
              <w:t>водоохранных</w:t>
            </w:r>
            <w:proofErr w:type="spellEnd"/>
            <w:r w:rsidRPr="000B3D3B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2.2.1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3D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0B3D3B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0B3D3B">
              <w:rPr>
                <w:rFonts w:ascii="Times New Roman" w:hAnsi="Times New Roman"/>
              </w:rPr>
              <w:t>.,</w:t>
            </w:r>
            <w:proofErr w:type="gramEnd"/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</w:t>
            </w:r>
          </w:p>
        </w:tc>
      </w:tr>
      <w:tr w:rsidR="000B3D3B" w:rsidRPr="000B3D3B" w:rsidTr="00B93816">
        <w:trPr>
          <w:gridAfter w:val="1"/>
          <w:wAfter w:w="12" w:type="dxa"/>
          <w:jc w:val="center"/>
        </w:trPr>
        <w:tc>
          <w:tcPr>
            <w:tcW w:w="15342" w:type="dxa"/>
            <w:gridSpan w:val="2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25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58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850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trHeight w:val="3842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35" w:type="dxa"/>
            <w:gridSpan w:val="4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</w:tr>
      <w:tr w:rsidR="000B3D3B" w:rsidRPr="000B3D3B" w:rsidTr="00B93816">
        <w:trPr>
          <w:trHeight w:val="3783"/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35" w:type="dxa"/>
            <w:gridSpan w:val="4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80" w:type="dxa"/>
            <w:gridSpan w:val="3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35" w:type="dxa"/>
            <w:gridSpan w:val="4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709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1138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  <w:tc>
          <w:tcPr>
            <w:tcW w:w="992" w:type="dxa"/>
            <w:gridSpan w:val="3"/>
          </w:tcPr>
          <w:p w:rsidR="000B3D3B" w:rsidRPr="000B3D3B" w:rsidRDefault="000B3D3B" w:rsidP="000B3D3B">
            <w:pPr>
              <w:jc w:val="center"/>
            </w:pPr>
            <w:r w:rsidRPr="000B3D3B">
              <w:t>0</w:t>
            </w:r>
          </w:p>
        </w:tc>
      </w:tr>
      <w:tr w:rsidR="000B3D3B" w:rsidRPr="000B3D3B" w:rsidTr="00B93816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3.1.5 «Проведение Всероссийской сельскохозяйственно</w:t>
            </w:r>
            <w:r w:rsidRPr="000B3D3B">
              <w:rPr>
                <w:rFonts w:ascii="Times New Roman" w:hAnsi="Times New Roman"/>
              </w:rPr>
              <w:lastRenderedPageBreak/>
              <w:t>й переписи в 2016 году»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</w:t>
            </w:r>
            <w:r w:rsidRPr="000B3D3B">
              <w:rPr>
                <w:rFonts w:ascii="Times New Roman" w:hAnsi="Times New Roman"/>
              </w:rPr>
              <w:lastRenderedPageBreak/>
              <w:t>территорий администрации района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2021 г.</w:t>
            </w:r>
          </w:p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2025 г.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B3D3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Обеспечение реализации управленческой и организационно</w:t>
            </w: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3B" w:rsidRPr="000B3D3B" w:rsidRDefault="000B3D3B" w:rsidP="000B3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B3D3B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</w:tbl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№3</w:t>
      </w:r>
    </w:p>
    <w:p w:rsidR="000B3D3B" w:rsidRPr="000B3D3B" w:rsidRDefault="000B3D3B" w:rsidP="000B3D3B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 Вейделевского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района  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tabs>
          <w:tab w:val="left" w:pos="12168"/>
        </w:tabs>
        <w:rPr>
          <w:rFonts w:ascii="Times New Roman" w:hAnsi="Times New Roman"/>
        </w:rPr>
      </w:pPr>
      <w:r w:rsidRPr="000B3D3B">
        <w:rPr>
          <w:rFonts w:ascii="Times New Roman" w:hAnsi="Times New Roman"/>
        </w:rPr>
        <w:tab/>
      </w:r>
    </w:p>
    <w:p w:rsidR="000B3D3B" w:rsidRPr="000B3D3B" w:rsidRDefault="000B3D3B" w:rsidP="000B3D3B">
      <w:pPr>
        <w:tabs>
          <w:tab w:val="left" w:pos="12168"/>
        </w:tabs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1</w:t>
      </w: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из различных источников финансирования на 1-м этапе реализации.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648"/>
        <w:gridCol w:w="1134"/>
        <w:gridCol w:w="1134"/>
        <w:gridCol w:w="992"/>
        <w:gridCol w:w="1134"/>
        <w:gridCol w:w="1046"/>
        <w:gridCol w:w="850"/>
        <w:gridCol w:w="1134"/>
      </w:tblGrid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48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6290" w:type="dxa"/>
            <w:gridSpan w:val="6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134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Итого на </w:t>
            </w:r>
            <w:r w:rsidRPr="000B3D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</w:t>
            </w:r>
            <w:proofErr w:type="gramEnd"/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04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районе »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104 973,20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9218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10024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10015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7887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9582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8475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55201</w:t>
            </w:r>
          </w:p>
        </w:tc>
      </w:tr>
      <w:tr w:rsidR="000B3D3B" w:rsidRPr="000B3D3B" w:rsidTr="00B93816">
        <w:trPr>
          <w:trHeight w:val="102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95 155,20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7196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8752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45383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2473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1934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sz w:val="20"/>
                <w:szCs w:val="20"/>
              </w:rPr>
            </w:pPr>
            <w:r w:rsidRPr="000B3D3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sz w:val="20"/>
                <w:szCs w:val="20"/>
              </w:rPr>
            </w:pPr>
            <w:r w:rsidRPr="000B3D3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sz w:val="16"/>
                <w:szCs w:val="16"/>
              </w:rPr>
            </w:pPr>
            <w:r w:rsidRPr="000B3D3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54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ind w:left="-892" w:firstLine="892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97767,20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7070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8262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8467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47995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95035,2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7166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8722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45263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95035,2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95035,2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99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3.1.2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</w:t>
            </w:r>
            <w:proofErr w:type="gramStart"/>
            <w:r w:rsidRPr="000B3D3B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организаций)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3.1.3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78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3.1.4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мер по поддержке сельскохозяйственного 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3.1.5</w:t>
            </w:r>
          </w:p>
        </w:tc>
        <w:tc>
          <w:tcPr>
            <w:tcW w:w="2781" w:type="dxa"/>
            <w:vMerge w:val="restart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B3D3B" w:rsidRPr="000B3D3B" w:rsidRDefault="000B3D3B" w:rsidP="000B3D3B">
      <w:pPr>
        <w:jc w:val="center"/>
        <w:rPr>
          <w:rFonts w:ascii="Times New Roman" w:hAnsi="Times New Roman"/>
        </w:rPr>
      </w:pPr>
      <w:r w:rsidRPr="000B3D3B">
        <w:rPr>
          <w:rFonts w:ascii="Times New Roman" w:hAnsi="Times New Roman"/>
        </w:rPr>
        <w:t>____________________________________________________________________________</w:t>
      </w: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№3</w:t>
      </w:r>
    </w:p>
    <w:p w:rsidR="000B3D3B" w:rsidRPr="000B3D3B" w:rsidRDefault="000B3D3B" w:rsidP="000B3D3B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 Вейделевского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района  «Поддержка малых форм хозяйствования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и охрана 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районе»</w:t>
      </w: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2168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2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районе» из различных источников финансирования на 2-м этапе реализации.</w:t>
      </w:r>
    </w:p>
    <w:p w:rsidR="000B3D3B" w:rsidRPr="000B3D3B" w:rsidRDefault="000B3D3B" w:rsidP="000B3D3B">
      <w:pPr>
        <w:rPr>
          <w:rFonts w:ascii="Times New Roman" w:hAnsi="Times New Roman"/>
        </w:rPr>
      </w:pPr>
    </w:p>
    <w:tbl>
      <w:tblPr>
        <w:tblW w:w="1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134"/>
        <w:gridCol w:w="1134"/>
        <w:gridCol w:w="992"/>
        <w:gridCol w:w="1134"/>
        <w:gridCol w:w="1037"/>
        <w:gridCol w:w="9"/>
        <w:gridCol w:w="1267"/>
      </w:tblGrid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1" w:type="dxa"/>
            <w:gridSpan w:val="5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27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3D3B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2 этапе (2021-2025 годы</w:t>
            </w:r>
            <w:proofErr w:type="gramEnd"/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районе »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2.1.1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Разработка научно-</w:t>
            </w: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8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10387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10558,6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10686,0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59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8858,6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9038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10265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10447,6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10591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49200,2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8858,6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9038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10265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10447,6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10591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49200,2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99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3.1.2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</w:t>
            </w:r>
            <w:proofErr w:type="gramStart"/>
            <w:r w:rsidRPr="000B3D3B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Pr="000B3D3B">
              <w:rPr>
                <w:rFonts w:ascii="Times New Roman" w:hAnsi="Times New Roman"/>
                <w:sz w:val="18"/>
                <w:szCs w:val="18"/>
              </w:rPr>
              <w:t xml:space="preserve"> организаций)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83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3.1.3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6" w:type="dxa"/>
            <w:gridSpan w:val="2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6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D3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75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205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Основное мероприятие 3.1.4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</w:pPr>
            <w:r w:rsidRPr="000B3D3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3.1.5</w:t>
            </w:r>
          </w:p>
        </w:tc>
        <w:tc>
          <w:tcPr>
            <w:tcW w:w="2781" w:type="dxa"/>
            <w:vMerge w:val="restart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3D3B" w:rsidRPr="000B3D3B" w:rsidTr="00B93816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  <w:gridSpan w:val="2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D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B3D3B" w:rsidRPr="000B3D3B" w:rsidRDefault="000B3D3B" w:rsidP="000B3D3B">
      <w:pPr>
        <w:jc w:val="center"/>
        <w:rPr>
          <w:rFonts w:ascii="Times New Roman" w:hAnsi="Times New Roman"/>
        </w:rPr>
      </w:pPr>
      <w:r w:rsidRPr="000B3D3B">
        <w:rPr>
          <w:rFonts w:ascii="Times New Roman" w:hAnsi="Times New Roman"/>
        </w:rPr>
        <w:t>____________________________________________________________________________</w:t>
      </w:r>
    </w:p>
    <w:p w:rsidR="000B3D3B" w:rsidRPr="000B3D3B" w:rsidRDefault="000B3D3B" w:rsidP="000B3D3B">
      <w:pPr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№4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 «Поддержка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малых форм хозяйствования и охрана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 »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1</w:t>
      </w:r>
    </w:p>
    <w:p w:rsidR="000B3D3B" w:rsidRPr="000B3D3B" w:rsidRDefault="000B3D3B" w:rsidP="000B3D3B">
      <w:pPr>
        <w:tabs>
          <w:tab w:val="left" w:pos="13740"/>
        </w:tabs>
        <w:rPr>
          <w:rFonts w:ascii="Times New Roman" w:hAnsi="Times New Roman"/>
        </w:rPr>
      </w:pP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реализации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 » за счет средств местного бюджета на 1-м этапе реализации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974"/>
        <w:gridCol w:w="843"/>
        <w:gridCol w:w="816"/>
        <w:gridCol w:w="853"/>
        <w:gridCol w:w="850"/>
        <w:gridCol w:w="1207"/>
        <w:gridCol w:w="727"/>
        <w:gridCol w:w="837"/>
        <w:gridCol w:w="720"/>
        <w:gridCol w:w="900"/>
        <w:gridCol w:w="900"/>
        <w:gridCol w:w="720"/>
        <w:gridCol w:w="1185"/>
      </w:tblGrid>
      <w:tr w:rsidR="000B3D3B" w:rsidRPr="000B3D3B" w:rsidTr="00B93816">
        <w:trPr>
          <w:jc w:val="center"/>
        </w:trPr>
        <w:tc>
          <w:tcPr>
            <w:tcW w:w="2700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74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362" w:type="dxa"/>
            <w:gridSpan w:val="4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07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4804" w:type="dxa"/>
            <w:gridSpan w:val="6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85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D3B">
              <w:rPr>
                <w:rFonts w:ascii="Times New Roman" w:hAnsi="Times New Roman"/>
                <w:b/>
                <w:sz w:val="18"/>
                <w:szCs w:val="18"/>
              </w:rPr>
              <w:t>Итого на 1 этапе (2015-2020 годы)</w:t>
            </w:r>
          </w:p>
        </w:tc>
      </w:tr>
      <w:tr w:rsidR="000B3D3B" w:rsidRPr="000B3D3B" w:rsidTr="00B93816">
        <w:trPr>
          <w:trHeight w:val="848"/>
          <w:jc w:val="center"/>
        </w:trPr>
        <w:tc>
          <w:tcPr>
            <w:tcW w:w="2700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D3B">
              <w:rPr>
                <w:rFonts w:ascii="Times New Roman" w:hAnsi="Times New Roman"/>
                <w:b/>
              </w:rPr>
              <w:t>Рз</w:t>
            </w:r>
            <w:proofErr w:type="spellEnd"/>
            <w:r w:rsidRPr="000B3D3B">
              <w:rPr>
                <w:rFonts w:ascii="Times New Roman" w:hAnsi="Times New Roman"/>
                <w:b/>
              </w:rPr>
              <w:t>,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B3D3B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85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207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85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3D3B" w:rsidRPr="000B3D3B" w:rsidTr="00B93816">
        <w:trPr>
          <w:trHeight w:val="848"/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районе »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95155,2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6745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7196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8752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45383</w:t>
            </w:r>
          </w:p>
        </w:tc>
      </w:tr>
      <w:tr w:rsidR="000B3D3B" w:rsidRPr="000B3D3B" w:rsidTr="00B93816">
        <w:trPr>
          <w:trHeight w:val="559"/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Подпрограмма 2 «Охрана окружающей среды» 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t>-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</w:tr>
      <w:tr w:rsidR="000B3D3B" w:rsidRPr="000B3D3B" w:rsidTr="00B93816">
        <w:trPr>
          <w:trHeight w:val="2396"/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0603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062012370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120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3B">
              <w:rPr>
                <w:rFonts w:ascii="Times New Roman" w:hAnsi="Times New Roman"/>
              </w:rPr>
              <w:t>95035,2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6745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7166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8722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45263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0405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B3D3B">
              <w:rPr>
                <w:rFonts w:ascii="Times New Roman" w:hAnsi="Times New Roman"/>
              </w:rPr>
              <w:t>94050,2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6675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7096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8600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8179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44756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деятельности (оказание услуг) муниципальных </w:t>
            </w:r>
            <w:r w:rsidRPr="000B3D3B">
              <w:rPr>
                <w:rFonts w:ascii="Times New Roman" w:hAnsi="Times New Roman"/>
              </w:rPr>
              <w:lastRenderedPageBreak/>
              <w:t>учреждений (организаций)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</w:t>
            </w:r>
            <w:r w:rsidRPr="000B3D3B">
              <w:rPr>
                <w:rFonts w:ascii="Times New Roman" w:hAnsi="Times New Roman"/>
              </w:rPr>
              <w:lastRenderedPageBreak/>
              <w:t>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0113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063020050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441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</w:tcPr>
          <w:p w:rsidR="000B3D3B" w:rsidRPr="000B3D3B" w:rsidRDefault="000B3D3B" w:rsidP="000B3D3B">
            <w:r w:rsidRPr="000B3D3B">
              <w:rPr>
                <w:rFonts w:ascii="Times New Roman" w:hAnsi="Times New Roman"/>
              </w:rPr>
              <w:t>69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228</w:t>
            </w:r>
          </w:p>
        </w:tc>
      </w:tr>
      <w:tr w:rsidR="000B3D3B" w:rsidRPr="000B3D3B" w:rsidTr="00B93816">
        <w:trPr>
          <w:jc w:val="center"/>
        </w:trPr>
        <w:tc>
          <w:tcPr>
            <w:tcW w:w="2700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7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0705</w:t>
            </w:r>
          </w:p>
        </w:tc>
        <w:tc>
          <w:tcPr>
            <w:tcW w:w="853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063032100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544</w:t>
            </w:r>
          </w:p>
        </w:tc>
        <w:tc>
          <w:tcPr>
            <w:tcW w:w="72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72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</w:t>
            </w:r>
          </w:p>
        </w:tc>
        <w:tc>
          <w:tcPr>
            <w:tcW w:w="1185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279</w:t>
            </w:r>
          </w:p>
        </w:tc>
      </w:tr>
    </w:tbl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lastRenderedPageBreak/>
        <w:t>Приложение №4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к муниципальной программе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Вейделевского района «Поддержка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малых форм хозяйствования и охрана</w:t>
      </w:r>
    </w:p>
    <w:p w:rsidR="000B3D3B" w:rsidRPr="000B3D3B" w:rsidRDefault="000B3D3B" w:rsidP="000B3D3B">
      <w:pPr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 xml:space="preserve">окружающей среды в </w:t>
      </w:r>
      <w:proofErr w:type="spellStart"/>
      <w:r w:rsidRPr="000B3D3B">
        <w:rPr>
          <w:rFonts w:ascii="Times New Roman" w:hAnsi="Times New Roman"/>
        </w:rPr>
        <w:t>Вейделевском</w:t>
      </w:r>
      <w:proofErr w:type="spellEnd"/>
      <w:r w:rsidRPr="000B3D3B">
        <w:rPr>
          <w:rFonts w:ascii="Times New Roman" w:hAnsi="Times New Roman"/>
        </w:rPr>
        <w:t xml:space="preserve"> районе »</w:t>
      </w: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0B3D3B" w:rsidRPr="000B3D3B" w:rsidRDefault="000B3D3B" w:rsidP="000B3D3B">
      <w:pPr>
        <w:tabs>
          <w:tab w:val="left" w:pos="13740"/>
        </w:tabs>
        <w:jc w:val="right"/>
        <w:rPr>
          <w:rFonts w:ascii="Times New Roman" w:hAnsi="Times New Roman"/>
        </w:rPr>
      </w:pPr>
      <w:r w:rsidRPr="000B3D3B">
        <w:rPr>
          <w:rFonts w:ascii="Times New Roman" w:hAnsi="Times New Roman"/>
        </w:rPr>
        <w:t>Таблица 2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  <w:r w:rsidRPr="000B3D3B">
        <w:rPr>
          <w:rFonts w:ascii="Times New Roman" w:hAnsi="Times New Roman"/>
          <w:b/>
        </w:rPr>
        <w:t xml:space="preserve">Ресурсное обеспечение реализации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0B3D3B">
        <w:rPr>
          <w:rFonts w:ascii="Times New Roman" w:hAnsi="Times New Roman"/>
          <w:b/>
        </w:rPr>
        <w:t>Вейделевском</w:t>
      </w:r>
      <w:proofErr w:type="spellEnd"/>
      <w:r w:rsidRPr="000B3D3B">
        <w:rPr>
          <w:rFonts w:ascii="Times New Roman" w:hAnsi="Times New Roman"/>
          <w:b/>
        </w:rPr>
        <w:t xml:space="preserve"> районе » за счет средств местного бюджета на 2-м этапе реализации</w:t>
      </w:r>
    </w:p>
    <w:p w:rsidR="000B3D3B" w:rsidRPr="000B3D3B" w:rsidRDefault="000B3D3B" w:rsidP="000B3D3B">
      <w:pPr>
        <w:jc w:val="center"/>
        <w:rPr>
          <w:rFonts w:ascii="Times New Roman" w:hAnsi="Times New Roman"/>
          <w:b/>
        </w:rPr>
      </w:pPr>
    </w:p>
    <w:tbl>
      <w:tblPr>
        <w:tblW w:w="14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985"/>
        <w:gridCol w:w="708"/>
        <w:gridCol w:w="993"/>
        <w:gridCol w:w="992"/>
        <w:gridCol w:w="850"/>
        <w:gridCol w:w="1529"/>
        <w:gridCol w:w="843"/>
        <w:gridCol w:w="851"/>
        <w:gridCol w:w="857"/>
        <w:gridCol w:w="709"/>
        <w:gridCol w:w="709"/>
        <w:gridCol w:w="1224"/>
      </w:tblGrid>
      <w:tr w:rsidR="000B3D3B" w:rsidRPr="000B3D3B" w:rsidTr="00B93816">
        <w:trPr>
          <w:jc w:val="center"/>
        </w:trPr>
        <w:tc>
          <w:tcPr>
            <w:tcW w:w="2292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543" w:type="dxa"/>
            <w:gridSpan w:val="4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1529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 w:cs="Times New Roman"/>
                <w:b/>
              </w:rPr>
              <w:t xml:space="preserve">Общий объем </w:t>
            </w:r>
            <w:proofErr w:type="spellStart"/>
            <w:proofErr w:type="gramStart"/>
            <w:r w:rsidRPr="000B3D3B"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  <w:r w:rsidRPr="000B3D3B">
              <w:rPr>
                <w:rFonts w:ascii="Times New Roman" w:hAnsi="Times New Roman" w:cs="Times New Roman"/>
                <w:b/>
              </w:rPr>
              <w:t>, тыс. рублей</w:t>
            </w:r>
          </w:p>
        </w:tc>
        <w:tc>
          <w:tcPr>
            <w:tcW w:w="3969" w:type="dxa"/>
            <w:gridSpan w:val="5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Расходы (тыс. рублей), годы</w:t>
            </w:r>
          </w:p>
        </w:tc>
        <w:tc>
          <w:tcPr>
            <w:tcW w:w="1224" w:type="dxa"/>
            <w:vMerge w:val="restart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 w:cs="Times New Roman"/>
                <w:b/>
              </w:rPr>
              <w:t>Итого на 2-м этапе (2015-2020 годы)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D3B">
              <w:rPr>
                <w:rFonts w:ascii="Times New Roman" w:hAnsi="Times New Roman"/>
                <w:b/>
              </w:rPr>
              <w:t>Рз</w:t>
            </w:r>
            <w:proofErr w:type="spellEnd"/>
            <w:r w:rsidRPr="000B3D3B">
              <w:rPr>
                <w:rFonts w:ascii="Times New Roman" w:hAnsi="Times New Roman"/>
                <w:b/>
              </w:rPr>
              <w:t>,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B3D3B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529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  <w:r w:rsidRPr="000B3D3B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224" w:type="dxa"/>
            <w:vMerge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3D3B" w:rsidRPr="000B3D3B" w:rsidTr="00B93816">
        <w:trPr>
          <w:trHeight w:val="848"/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«Поддержка малых форм хозяйствования и охрана окружающей среды в </w:t>
            </w:r>
            <w:proofErr w:type="spellStart"/>
            <w:r w:rsidRPr="000B3D3B">
              <w:rPr>
                <w:rFonts w:ascii="Times New Roman" w:hAnsi="Times New Roman"/>
              </w:rPr>
              <w:t>Вейделевском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районе »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lang w:val="en-US"/>
              </w:rPr>
            </w:pPr>
            <w:r w:rsidRPr="000B3D3B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95155,2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10387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10558,6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10686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49772,2</w:t>
            </w:r>
          </w:p>
        </w:tc>
      </w:tr>
      <w:tr w:rsidR="000B3D3B" w:rsidRPr="000B3D3B" w:rsidTr="00B93816">
        <w:trPr>
          <w:trHeight w:val="278"/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Подпрограмма 2 «Охрана окружающей среды» 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r w:rsidRPr="000B3D3B"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</w:tr>
      <w:tr w:rsidR="000B3D3B" w:rsidRPr="000B3D3B" w:rsidTr="00B93816">
        <w:trPr>
          <w:trHeight w:val="352"/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Основное </w:t>
            </w:r>
            <w:r w:rsidRPr="000B3D3B">
              <w:rPr>
                <w:rFonts w:ascii="Times New Roman" w:hAnsi="Times New Roman"/>
              </w:rPr>
              <w:lastRenderedPageBreak/>
              <w:t>мероприятие 2.1.1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B3D3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B3D3B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0B3D3B">
              <w:rPr>
                <w:rFonts w:ascii="Times New Roman" w:hAnsi="Times New Roman"/>
              </w:rPr>
              <w:lastRenderedPageBreak/>
              <w:t>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0603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062012</w:t>
            </w:r>
            <w:r w:rsidRPr="000B3D3B">
              <w:rPr>
                <w:rFonts w:ascii="Times New Roman" w:hAnsi="Times New Roman"/>
              </w:rPr>
              <w:lastRenderedPageBreak/>
              <w:t>370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3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Подпрограмма 3 «Обеспечение реализации муниципальной программы»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</w:t>
            </w:r>
          </w:p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95035,2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10387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10558,6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10686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49772,2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rPr>
                <w:rFonts w:ascii="Times New Roman" w:hAnsi="Times New Roman" w:cs="Times New Roman"/>
              </w:rPr>
            </w:pPr>
            <w:r w:rsidRPr="000B3D3B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B3D3B">
              <w:rPr>
                <w:rFonts w:ascii="Times New Roman" w:hAnsi="Times New Roman"/>
              </w:rPr>
              <w:t>Вейделевский</w:t>
            </w:r>
            <w:proofErr w:type="spellEnd"/>
            <w:r w:rsidRPr="000B3D3B">
              <w:rPr>
                <w:rFonts w:ascii="Times New Roman" w:hAnsi="Times New Roman"/>
              </w:rPr>
              <w:t xml:space="preserve"> район»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0405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х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94770,2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sz w:val="22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8858,6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9038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10265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10447,6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10591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0B3D3B">
              <w:rPr>
                <w:rFonts w:ascii="Times New Roman" w:hAnsi="Times New Roman"/>
                <w:sz w:val="22"/>
                <w:szCs w:val="18"/>
              </w:rPr>
              <w:t>49200,2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Основное мероприятие 3.1.2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 xml:space="preserve">Обеспечение </w:t>
            </w:r>
            <w:r w:rsidRPr="000B3D3B">
              <w:rPr>
                <w:rFonts w:ascii="Times New Roman" w:hAnsi="Times New Roman"/>
              </w:rPr>
              <w:lastRenderedPageBreak/>
              <w:t>деятельности (оказание услуг) муниципальных учреждений (организаций)</w:t>
            </w:r>
          </w:p>
          <w:p w:rsidR="000B3D3B" w:rsidRPr="000B3D3B" w:rsidRDefault="000B3D3B" w:rsidP="000B3D3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Управление АПК, природопользов</w:t>
            </w:r>
            <w:r w:rsidRPr="000B3D3B">
              <w:rPr>
                <w:rFonts w:ascii="Times New Roman" w:hAnsi="Times New Roman"/>
              </w:rPr>
              <w:lastRenderedPageBreak/>
              <w:t>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0113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0630200590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-</w:t>
            </w:r>
          </w:p>
        </w:tc>
      </w:tr>
      <w:tr w:rsidR="000B3D3B" w:rsidRPr="000B3D3B" w:rsidTr="00B93816">
        <w:trPr>
          <w:jc w:val="center"/>
        </w:trPr>
        <w:tc>
          <w:tcPr>
            <w:tcW w:w="2292" w:type="dxa"/>
          </w:tcPr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lastRenderedPageBreak/>
              <w:t>Основное мероприятие 3.1.3</w:t>
            </w:r>
          </w:p>
          <w:p w:rsidR="000B3D3B" w:rsidRPr="000B3D3B" w:rsidRDefault="000B3D3B" w:rsidP="000B3D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85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0705</w:t>
            </w:r>
          </w:p>
        </w:tc>
        <w:tc>
          <w:tcPr>
            <w:tcW w:w="992" w:type="dxa"/>
          </w:tcPr>
          <w:p w:rsidR="000B3D3B" w:rsidRPr="000B3D3B" w:rsidRDefault="000B3D3B" w:rsidP="000B3D3B">
            <w:pPr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0630321010</w:t>
            </w:r>
          </w:p>
        </w:tc>
        <w:tc>
          <w:tcPr>
            <w:tcW w:w="850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265</w:t>
            </w:r>
          </w:p>
        </w:tc>
        <w:tc>
          <w:tcPr>
            <w:tcW w:w="843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857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41</w:t>
            </w:r>
          </w:p>
        </w:tc>
        <w:tc>
          <w:tcPr>
            <w:tcW w:w="1224" w:type="dxa"/>
          </w:tcPr>
          <w:p w:rsidR="000B3D3B" w:rsidRPr="000B3D3B" w:rsidRDefault="000B3D3B" w:rsidP="000B3D3B">
            <w:pPr>
              <w:jc w:val="center"/>
              <w:rPr>
                <w:rFonts w:ascii="Times New Roman" w:hAnsi="Times New Roman"/>
              </w:rPr>
            </w:pPr>
            <w:r w:rsidRPr="000B3D3B">
              <w:rPr>
                <w:rFonts w:ascii="Times New Roman" w:hAnsi="Times New Roman"/>
              </w:rPr>
              <w:t>248</w:t>
            </w:r>
          </w:p>
        </w:tc>
      </w:tr>
    </w:tbl>
    <w:p w:rsidR="009F45C3" w:rsidRPr="003838E4" w:rsidRDefault="009F45C3" w:rsidP="000B3D3B">
      <w:pPr>
        <w:contextualSpacing/>
        <w:jc w:val="center"/>
      </w:pPr>
    </w:p>
    <w:sectPr w:rsidR="009F45C3" w:rsidRPr="003838E4" w:rsidSect="000B3D3B">
      <w:headerReference w:type="default" r:id="rId14"/>
      <w:pgSz w:w="16839" w:h="11907" w:orient="landscape" w:code="9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B0" w:rsidRDefault="00803BB0" w:rsidP="00B45840">
      <w:r>
        <w:separator/>
      </w:r>
    </w:p>
  </w:endnote>
  <w:endnote w:type="continuationSeparator" w:id="0">
    <w:p w:rsidR="00803BB0" w:rsidRDefault="00803BB0" w:rsidP="00B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B0" w:rsidRDefault="00803BB0"/>
  </w:footnote>
  <w:footnote w:type="continuationSeparator" w:id="0">
    <w:p w:rsidR="00803BB0" w:rsidRDefault="00803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4834"/>
      <w:docPartObj>
        <w:docPartGallery w:val="Page Numbers (Top of Page)"/>
        <w:docPartUnique/>
      </w:docPartObj>
    </w:sdtPr>
    <w:sdtContent>
      <w:p w:rsidR="000B3D3B" w:rsidRDefault="000B3D3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B3D3B" w:rsidRDefault="000B3D3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8081"/>
      <w:docPartObj>
        <w:docPartGallery w:val="Page Numbers (Top of Page)"/>
        <w:docPartUnique/>
      </w:docPartObj>
    </w:sdtPr>
    <w:sdtEndPr/>
    <w:sdtContent>
      <w:p w:rsidR="00411A56" w:rsidRDefault="00411A56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3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11A56" w:rsidRDefault="00411A5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93"/>
    <w:multiLevelType w:val="hybridMultilevel"/>
    <w:tmpl w:val="D24A11A4"/>
    <w:lvl w:ilvl="0" w:tplc="B690559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">
    <w:nsid w:val="138E7310"/>
    <w:multiLevelType w:val="hybridMultilevel"/>
    <w:tmpl w:val="AB08EE94"/>
    <w:lvl w:ilvl="0" w:tplc="17965EF8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>
    <w:nsid w:val="1477436A"/>
    <w:multiLevelType w:val="multilevel"/>
    <w:tmpl w:val="532C5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F93519"/>
    <w:multiLevelType w:val="hybridMultilevel"/>
    <w:tmpl w:val="4D6809C6"/>
    <w:lvl w:ilvl="0" w:tplc="B7A26C4E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B2F4B47"/>
    <w:multiLevelType w:val="hybridMultilevel"/>
    <w:tmpl w:val="4D2E4818"/>
    <w:lvl w:ilvl="0" w:tplc="E66C8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732AA"/>
    <w:multiLevelType w:val="multilevel"/>
    <w:tmpl w:val="BEEE29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460DEA"/>
    <w:multiLevelType w:val="multilevel"/>
    <w:tmpl w:val="EB1E9A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50FC2"/>
    <w:multiLevelType w:val="multilevel"/>
    <w:tmpl w:val="4DD2F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5840"/>
    <w:rsid w:val="00000EA7"/>
    <w:rsid w:val="00003D5E"/>
    <w:rsid w:val="00006E4F"/>
    <w:rsid w:val="00025BB1"/>
    <w:rsid w:val="00027154"/>
    <w:rsid w:val="00031F60"/>
    <w:rsid w:val="0003479D"/>
    <w:rsid w:val="00034CFE"/>
    <w:rsid w:val="00040417"/>
    <w:rsid w:val="000439D4"/>
    <w:rsid w:val="00053682"/>
    <w:rsid w:val="00063E2B"/>
    <w:rsid w:val="0006673B"/>
    <w:rsid w:val="000668FE"/>
    <w:rsid w:val="00070211"/>
    <w:rsid w:val="00072DD2"/>
    <w:rsid w:val="00077913"/>
    <w:rsid w:val="000809F9"/>
    <w:rsid w:val="00083878"/>
    <w:rsid w:val="00090ED5"/>
    <w:rsid w:val="00092C66"/>
    <w:rsid w:val="00096B6E"/>
    <w:rsid w:val="000A1247"/>
    <w:rsid w:val="000A484C"/>
    <w:rsid w:val="000A58EE"/>
    <w:rsid w:val="000B3D3B"/>
    <w:rsid w:val="000C5D11"/>
    <w:rsid w:val="000D1B94"/>
    <w:rsid w:val="000D6DF5"/>
    <w:rsid w:val="000E4F3F"/>
    <w:rsid w:val="00102106"/>
    <w:rsid w:val="00102480"/>
    <w:rsid w:val="001066DE"/>
    <w:rsid w:val="001120A6"/>
    <w:rsid w:val="001134FD"/>
    <w:rsid w:val="0012065B"/>
    <w:rsid w:val="00134DE0"/>
    <w:rsid w:val="0014154B"/>
    <w:rsid w:val="0014627C"/>
    <w:rsid w:val="001606E3"/>
    <w:rsid w:val="00167912"/>
    <w:rsid w:val="001710A9"/>
    <w:rsid w:val="00177824"/>
    <w:rsid w:val="00185C6A"/>
    <w:rsid w:val="0018644F"/>
    <w:rsid w:val="00186E9A"/>
    <w:rsid w:val="00190DFF"/>
    <w:rsid w:val="00191B4F"/>
    <w:rsid w:val="001B0C4E"/>
    <w:rsid w:val="001C7649"/>
    <w:rsid w:val="001F7B1B"/>
    <w:rsid w:val="00210206"/>
    <w:rsid w:val="00210B99"/>
    <w:rsid w:val="00214D61"/>
    <w:rsid w:val="002232F9"/>
    <w:rsid w:val="0024277F"/>
    <w:rsid w:val="00251F94"/>
    <w:rsid w:val="0025376B"/>
    <w:rsid w:val="00274ED3"/>
    <w:rsid w:val="00280EEB"/>
    <w:rsid w:val="002A62FD"/>
    <w:rsid w:val="002B3B78"/>
    <w:rsid w:val="002B5197"/>
    <w:rsid w:val="002B792D"/>
    <w:rsid w:val="002C0CBD"/>
    <w:rsid w:val="002C4108"/>
    <w:rsid w:val="002D2018"/>
    <w:rsid w:val="002E233E"/>
    <w:rsid w:val="002E4837"/>
    <w:rsid w:val="002F40F4"/>
    <w:rsid w:val="00306470"/>
    <w:rsid w:val="003069F0"/>
    <w:rsid w:val="0031755A"/>
    <w:rsid w:val="00322BB8"/>
    <w:rsid w:val="00326596"/>
    <w:rsid w:val="00335F67"/>
    <w:rsid w:val="00337076"/>
    <w:rsid w:val="00364D7A"/>
    <w:rsid w:val="00365949"/>
    <w:rsid w:val="00370D55"/>
    <w:rsid w:val="00375551"/>
    <w:rsid w:val="00375E35"/>
    <w:rsid w:val="00382B2B"/>
    <w:rsid w:val="003838E4"/>
    <w:rsid w:val="00387ED0"/>
    <w:rsid w:val="003A3882"/>
    <w:rsid w:val="003A6F0A"/>
    <w:rsid w:val="003B4B0B"/>
    <w:rsid w:val="003B7FBD"/>
    <w:rsid w:val="003D12D8"/>
    <w:rsid w:val="003D1E1E"/>
    <w:rsid w:val="003D4671"/>
    <w:rsid w:val="003E2586"/>
    <w:rsid w:val="003E3C41"/>
    <w:rsid w:val="003E40C3"/>
    <w:rsid w:val="003E6DA8"/>
    <w:rsid w:val="003F0087"/>
    <w:rsid w:val="003F15B6"/>
    <w:rsid w:val="003F21BD"/>
    <w:rsid w:val="003F4242"/>
    <w:rsid w:val="00401DBE"/>
    <w:rsid w:val="00411022"/>
    <w:rsid w:val="00411A56"/>
    <w:rsid w:val="00413D62"/>
    <w:rsid w:val="00426D95"/>
    <w:rsid w:val="00431483"/>
    <w:rsid w:val="00435F22"/>
    <w:rsid w:val="00437D05"/>
    <w:rsid w:val="00442BFF"/>
    <w:rsid w:val="00446789"/>
    <w:rsid w:val="00456595"/>
    <w:rsid w:val="004573FF"/>
    <w:rsid w:val="00467F82"/>
    <w:rsid w:val="004715AB"/>
    <w:rsid w:val="00473551"/>
    <w:rsid w:val="00481F5F"/>
    <w:rsid w:val="00490F29"/>
    <w:rsid w:val="004919E2"/>
    <w:rsid w:val="00493C5D"/>
    <w:rsid w:val="004A3BC9"/>
    <w:rsid w:val="004A5753"/>
    <w:rsid w:val="004B75C6"/>
    <w:rsid w:val="004C79E0"/>
    <w:rsid w:val="004D11D6"/>
    <w:rsid w:val="004E3459"/>
    <w:rsid w:val="004F238D"/>
    <w:rsid w:val="00502B61"/>
    <w:rsid w:val="005050A4"/>
    <w:rsid w:val="0051569C"/>
    <w:rsid w:val="0051638A"/>
    <w:rsid w:val="00520BEC"/>
    <w:rsid w:val="00523F11"/>
    <w:rsid w:val="005319B9"/>
    <w:rsid w:val="005430B7"/>
    <w:rsid w:val="00543AE0"/>
    <w:rsid w:val="0055167E"/>
    <w:rsid w:val="0055685F"/>
    <w:rsid w:val="00562CC1"/>
    <w:rsid w:val="005732D9"/>
    <w:rsid w:val="00576444"/>
    <w:rsid w:val="0057784D"/>
    <w:rsid w:val="00596C25"/>
    <w:rsid w:val="00596D40"/>
    <w:rsid w:val="0059739E"/>
    <w:rsid w:val="005A0CCE"/>
    <w:rsid w:val="005A1AF8"/>
    <w:rsid w:val="005B194B"/>
    <w:rsid w:val="005C0856"/>
    <w:rsid w:val="005C3E2F"/>
    <w:rsid w:val="005C590F"/>
    <w:rsid w:val="005D5FF3"/>
    <w:rsid w:val="005E2689"/>
    <w:rsid w:val="005E71FC"/>
    <w:rsid w:val="005F1F1F"/>
    <w:rsid w:val="006046FC"/>
    <w:rsid w:val="00606215"/>
    <w:rsid w:val="006116B5"/>
    <w:rsid w:val="00621ECF"/>
    <w:rsid w:val="00623B45"/>
    <w:rsid w:val="00623BBC"/>
    <w:rsid w:val="00637483"/>
    <w:rsid w:val="006473E7"/>
    <w:rsid w:val="00650294"/>
    <w:rsid w:val="00655426"/>
    <w:rsid w:val="006564CC"/>
    <w:rsid w:val="00662D7D"/>
    <w:rsid w:val="006648E4"/>
    <w:rsid w:val="006659A5"/>
    <w:rsid w:val="006762A1"/>
    <w:rsid w:val="00687A35"/>
    <w:rsid w:val="00692AA6"/>
    <w:rsid w:val="00693CCE"/>
    <w:rsid w:val="00694B5F"/>
    <w:rsid w:val="00694E48"/>
    <w:rsid w:val="00697540"/>
    <w:rsid w:val="006B3562"/>
    <w:rsid w:val="006C04CA"/>
    <w:rsid w:val="006D3059"/>
    <w:rsid w:val="006E1559"/>
    <w:rsid w:val="00700B98"/>
    <w:rsid w:val="00712336"/>
    <w:rsid w:val="00712C1B"/>
    <w:rsid w:val="00713689"/>
    <w:rsid w:val="00723AE4"/>
    <w:rsid w:val="007325BE"/>
    <w:rsid w:val="00732600"/>
    <w:rsid w:val="00733741"/>
    <w:rsid w:val="00733D65"/>
    <w:rsid w:val="0073567B"/>
    <w:rsid w:val="0074092E"/>
    <w:rsid w:val="00745049"/>
    <w:rsid w:val="00747DA5"/>
    <w:rsid w:val="007539C5"/>
    <w:rsid w:val="0075598D"/>
    <w:rsid w:val="00756549"/>
    <w:rsid w:val="00763578"/>
    <w:rsid w:val="00767B25"/>
    <w:rsid w:val="00772775"/>
    <w:rsid w:val="00774FEA"/>
    <w:rsid w:val="00780EE6"/>
    <w:rsid w:val="00784744"/>
    <w:rsid w:val="00784E0C"/>
    <w:rsid w:val="007A1499"/>
    <w:rsid w:val="007A26BC"/>
    <w:rsid w:val="007A72D1"/>
    <w:rsid w:val="007B148B"/>
    <w:rsid w:val="007B166E"/>
    <w:rsid w:val="007D24DE"/>
    <w:rsid w:val="007D5E4B"/>
    <w:rsid w:val="007E1A7E"/>
    <w:rsid w:val="007E1E5F"/>
    <w:rsid w:val="007F02BA"/>
    <w:rsid w:val="007F092B"/>
    <w:rsid w:val="007F167F"/>
    <w:rsid w:val="007F248B"/>
    <w:rsid w:val="00803BB0"/>
    <w:rsid w:val="008061FD"/>
    <w:rsid w:val="008238A8"/>
    <w:rsid w:val="00824EDF"/>
    <w:rsid w:val="00834B12"/>
    <w:rsid w:val="00835237"/>
    <w:rsid w:val="00835770"/>
    <w:rsid w:val="00836B3B"/>
    <w:rsid w:val="00837473"/>
    <w:rsid w:val="00837E6E"/>
    <w:rsid w:val="00844C73"/>
    <w:rsid w:val="008527F2"/>
    <w:rsid w:val="0085476D"/>
    <w:rsid w:val="00875A0F"/>
    <w:rsid w:val="00883D86"/>
    <w:rsid w:val="00886865"/>
    <w:rsid w:val="00890D42"/>
    <w:rsid w:val="008A0455"/>
    <w:rsid w:val="008A662E"/>
    <w:rsid w:val="008B5E13"/>
    <w:rsid w:val="008C3E4A"/>
    <w:rsid w:val="008C4BE4"/>
    <w:rsid w:val="008C5F6E"/>
    <w:rsid w:val="008D0BC3"/>
    <w:rsid w:val="008D3EAC"/>
    <w:rsid w:val="008E0679"/>
    <w:rsid w:val="008E3818"/>
    <w:rsid w:val="008E435D"/>
    <w:rsid w:val="00904909"/>
    <w:rsid w:val="009103E5"/>
    <w:rsid w:val="00915C03"/>
    <w:rsid w:val="009161A6"/>
    <w:rsid w:val="009354A4"/>
    <w:rsid w:val="009428ED"/>
    <w:rsid w:val="00945EB0"/>
    <w:rsid w:val="00950DF3"/>
    <w:rsid w:val="00956552"/>
    <w:rsid w:val="0095689D"/>
    <w:rsid w:val="00964E7C"/>
    <w:rsid w:val="009717E2"/>
    <w:rsid w:val="009741A0"/>
    <w:rsid w:val="009825B8"/>
    <w:rsid w:val="00984908"/>
    <w:rsid w:val="00987D69"/>
    <w:rsid w:val="00990729"/>
    <w:rsid w:val="009A7A7C"/>
    <w:rsid w:val="009B3C3E"/>
    <w:rsid w:val="009E1C53"/>
    <w:rsid w:val="009E7652"/>
    <w:rsid w:val="009F07BB"/>
    <w:rsid w:val="009F45C3"/>
    <w:rsid w:val="00A038B9"/>
    <w:rsid w:val="00A03ADD"/>
    <w:rsid w:val="00A05625"/>
    <w:rsid w:val="00A111DC"/>
    <w:rsid w:val="00A2027E"/>
    <w:rsid w:val="00A2382E"/>
    <w:rsid w:val="00A259DD"/>
    <w:rsid w:val="00A46520"/>
    <w:rsid w:val="00A5032B"/>
    <w:rsid w:val="00A555BA"/>
    <w:rsid w:val="00A63CE1"/>
    <w:rsid w:val="00A70AB2"/>
    <w:rsid w:val="00A7222B"/>
    <w:rsid w:val="00A74C63"/>
    <w:rsid w:val="00A86F9B"/>
    <w:rsid w:val="00AA1A34"/>
    <w:rsid w:val="00AB4CEA"/>
    <w:rsid w:val="00AB6213"/>
    <w:rsid w:val="00AD4824"/>
    <w:rsid w:val="00AD6F3B"/>
    <w:rsid w:val="00AE4A75"/>
    <w:rsid w:val="00AF27F5"/>
    <w:rsid w:val="00AF4B07"/>
    <w:rsid w:val="00AF6CB8"/>
    <w:rsid w:val="00AF7C85"/>
    <w:rsid w:val="00B0126D"/>
    <w:rsid w:val="00B13BD4"/>
    <w:rsid w:val="00B2164F"/>
    <w:rsid w:val="00B24314"/>
    <w:rsid w:val="00B249A3"/>
    <w:rsid w:val="00B251C4"/>
    <w:rsid w:val="00B31E7D"/>
    <w:rsid w:val="00B37734"/>
    <w:rsid w:val="00B41524"/>
    <w:rsid w:val="00B42DE8"/>
    <w:rsid w:val="00B434A9"/>
    <w:rsid w:val="00B45840"/>
    <w:rsid w:val="00B5334F"/>
    <w:rsid w:val="00B565FB"/>
    <w:rsid w:val="00B5757A"/>
    <w:rsid w:val="00B603DA"/>
    <w:rsid w:val="00B617DB"/>
    <w:rsid w:val="00B655DD"/>
    <w:rsid w:val="00B67BB0"/>
    <w:rsid w:val="00B76D45"/>
    <w:rsid w:val="00B7736D"/>
    <w:rsid w:val="00B8664E"/>
    <w:rsid w:val="00B94A0C"/>
    <w:rsid w:val="00BA2861"/>
    <w:rsid w:val="00BB7E63"/>
    <w:rsid w:val="00BC3B6C"/>
    <w:rsid w:val="00BD2C1A"/>
    <w:rsid w:val="00BE1E24"/>
    <w:rsid w:val="00BE5AAB"/>
    <w:rsid w:val="00BE60DB"/>
    <w:rsid w:val="00BE612E"/>
    <w:rsid w:val="00BF7C9F"/>
    <w:rsid w:val="00C01357"/>
    <w:rsid w:val="00C01EFA"/>
    <w:rsid w:val="00C02254"/>
    <w:rsid w:val="00C12F47"/>
    <w:rsid w:val="00C20927"/>
    <w:rsid w:val="00C34B2E"/>
    <w:rsid w:val="00C40AEF"/>
    <w:rsid w:val="00C421FC"/>
    <w:rsid w:val="00C4378C"/>
    <w:rsid w:val="00C6165C"/>
    <w:rsid w:val="00C61660"/>
    <w:rsid w:val="00C724A3"/>
    <w:rsid w:val="00C741EC"/>
    <w:rsid w:val="00C74B16"/>
    <w:rsid w:val="00C74F00"/>
    <w:rsid w:val="00C76DDE"/>
    <w:rsid w:val="00C80C87"/>
    <w:rsid w:val="00C86AF1"/>
    <w:rsid w:val="00C86E03"/>
    <w:rsid w:val="00C937B7"/>
    <w:rsid w:val="00CA0972"/>
    <w:rsid w:val="00CA7192"/>
    <w:rsid w:val="00CB0D91"/>
    <w:rsid w:val="00CC22F5"/>
    <w:rsid w:val="00CE0647"/>
    <w:rsid w:val="00CE369F"/>
    <w:rsid w:val="00CE4E39"/>
    <w:rsid w:val="00CE6B98"/>
    <w:rsid w:val="00CF002E"/>
    <w:rsid w:val="00D01A0A"/>
    <w:rsid w:val="00D01FEE"/>
    <w:rsid w:val="00D12289"/>
    <w:rsid w:val="00D14AFA"/>
    <w:rsid w:val="00D277CB"/>
    <w:rsid w:val="00D31CDB"/>
    <w:rsid w:val="00D35191"/>
    <w:rsid w:val="00D351E1"/>
    <w:rsid w:val="00D35CC1"/>
    <w:rsid w:val="00D42127"/>
    <w:rsid w:val="00D47863"/>
    <w:rsid w:val="00D6343F"/>
    <w:rsid w:val="00D64A5F"/>
    <w:rsid w:val="00D64D43"/>
    <w:rsid w:val="00D75C15"/>
    <w:rsid w:val="00D76D3F"/>
    <w:rsid w:val="00D91E43"/>
    <w:rsid w:val="00D934C0"/>
    <w:rsid w:val="00DA0282"/>
    <w:rsid w:val="00DA305D"/>
    <w:rsid w:val="00DC564A"/>
    <w:rsid w:val="00DD36C8"/>
    <w:rsid w:val="00DD7FB6"/>
    <w:rsid w:val="00DE24E5"/>
    <w:rsid w:val="00DE25F6"/>
    <w:rsid w:val="00DE684E"/>
    <w:rsid w:val="00DF3875"/>
    <w:rsid w:val="00DF42F2"/>
    <w:rsid w:val="00DF4E0E"/>
    <w:rsid w:val="00DF731F"/>
    <w:rsid w:val="00E0211B"/>
    <w:rsid w:val="00E10BF9"/>
    <w:rsid w:val="00E12F13"/>
    <w:rsid w:val="00E21806"/>
    <w:rsid w:val="00E3024E"/>
    <w:rsid w:val="00E30DE3"/>
    <w:rsid w:val="00E70CA6"/>
    <w:rsid w:val="00E80B20"/>
    <w:rsid w:val="00E94026"/>
    <w:rsid w:val="00EA6368"/>
    <w:rsid w:val="00EB21AF"/>
    <w:rsid w:val="00EC0320"/>
    <w:rsid w:val="00EE4740"/>
    <w:rsid w:val="00EF4300"/>
    <w:rsid w:val="00EF6292"/>
    <w:rsid w:val="00F12EAA"/>
    <w:rsid w:val="00F1770D"/>
    <w:rsid w:val="00F2375A"/>
    <w:rsid w:val="00F31106"/>
    <w:rsid w:val="00F33C5A"/>
    <w:rsid w:val="00F34B5D"/>
    <w:rsid w:val="00F53016"/>
    <w:rsid w:val="00F547D0"/>
    <w:rsid w:val="00F600F7"/>
    <w:rsid w:val="00F62EE8"/>
    <w:rsid w:val="00F66C19"/>
    <w:rsid w:val="00F703E7"/>
    <w:rsid w:val="00F87D84"/>
    <w:rsid w:val="00F91F62"/>
    <w:rsid w:val="00F95627"/>
    <w:rsid w:val="00FA1A48"/>
    <w:rsid w:val="00FA7ECE"/>
    <w:rsid w:val="00FB0337"/>
    <w:rsid w:val="00FB5758"/>
    <w:rsid w:val="00FB712C"/>
    <w:rsid w:val="00FB7E33"/>
    <w:rsid w:val="00FD2815"/>
    <w:rsid w:val="00FD5770"/>
    <w:rsid w:val="00FD6609"/>
    <w:rsid w:val="00FE6A6E"/>
    <w:rsid w:val="00FE74D9"/>
    <w:rsid w:val="00FF256A"/>
    <w:rsid w:val="00FF3D1D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idap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idapk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FCF9-67C9-4131-9D8D-58A6CB4B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35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39605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323</cp:lastModifiedBy>
  <cp:revision>178</cp:revision>
  <cp:lastPrinted>2021-03-15T06:46:00Z</cp:lastPrinted>
  <dcterms:created xsi:type="dcterms:W3CDTF">2018-12-13T13:41:00Z</dcterms:created>
  <dcterms:modified xsi:type="dcterms:W3CDTF">2023-02-28T10:28:00Z</dcterms:modified>
</cp:coreProperties>
</file>