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6562A5" w:rsidRPr="006562A5" w:rsidRDefault="00CA5EA7" w:rsidP="006562A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562A5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 </w:t>
      </w:r>
      <w:r w:rsidR="006562A5" w:rsidRPr="006562A5">
        <w:rPr>
          <w:rFonts w:ascii="Times New Roman" w:hAnsi="Times New Roman" w:cs="Times New Roman"/>
          <w:sz w:val="28"/>
          <w:szCs w:val="28"/>
        </w:rPr>
        <w:t xml:space="preserve">«Анализ использования бюджетных средств, направленных на реализацию инициативных проектов по администрации </w:t>
      </w:r>
      <w:r w:rsidR="0094352C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="006562A5" w:rsidRPr="006562A5">
        <w:rPr>
          <w:rFonts w:ascii="Times New Roman" w:hAnsi="Times New Roman" w:cs="Times New Roman"/>
          <w:sz w:val="28"/>
          <w:szCs w:val="28"/>
        </w:rPr>
        <w:t xml:space="preserve"> Белгородской области» за 2022 год.</w:t>
      </w:r>
    </w:p>
    <w:p w:rsidR="00022DEB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>проведен</w:t>
      </w:r>
      <w:r w:rsidR="00571AC9">
        <w:rPr>
          <w:rFonts w:ascii="Times New Roman" w:hAnsi="Times New Roman" w:cs="Times New Roman"/>
          <w:sz w:val="28"/>
          <w:szCs w:val="28"/>
        </w:rPr>
        <w:t xml:space="preserve">о </w:t>
      </w:r>
      <w:r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="00571AC9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022DEB" w:rsidRPr="006562A5">
        <w:rPr>
          <w:rFonts w:ascii="Times New Roman" w:hAnsi="Times New Roman" w:cs="Times New Roman"/>
          <w:sz w:val="28"/>
          <w:szCs w:val="28"/>
        </w:rPr>
        <w:t xml:space="preserve">«Анализ использования бюджетных средств, направленных на реализацию инициативных проектов </w:t>
      </w:r>
      <w:r w:rsidR="0094352C" w:rsidRPr="006562A5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94352C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="00022DEB" w:rsidRPr="006562A5">
        <w:rPr>
          <w:rFonts w:ascii="Times New Roman" w:hAnsi="Times New Roman" w:cs="Times New Roman"/>
          <w:sz w:val="28"/>
          <w:szCs w:val="28"/>
        </w:rPr>
        <w:t xml:space="preserve"> Белгородской области» за 2022 год</w:t>
      </w:r>
      <w:r w:rsidR="00022D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352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Уставом, принятого решением </w:t>
      </w:r>
      <w:r w:rsidR="0094352C">
        <w:rPr>
          <w:rFonts w:ascii="Times New Roman" w:hAnsi="Times New Roman" w:cs="Times New Roman"/>
          <w:sz w:val="28"/>
          <w:szCs w:val="28"/>
        </w:rPr>
        <w:t xml:space="preserve">поселкового собрания городского поселения «Поселок Вейделевка» </w:t>
      </w:r>
      <w:r w:rsidRPr="009D207A">
        <w:rPr>
          <w:rFonts w:ascii="Times New Roman" w:hAnsi="Times New Roman" w:cs="Times New Roman"/>
          <w:sz w:val="28"/>
          <w:szCs w:val="28"/>
        </w:rPr>
        <w:t>№</w:t>
      </w:r>
      <w:r w:rsidR="00022DEB">
        <w:rPr>
          <w:rFonts w:ascii="Times New Roman" w:hAnsi="Times New Roman" w:cs="Times New Roman"/>
          <w:sz w:val="28"/>
          <w:szCs w:val="28"/>
        </w:rPr>
        <w:t>1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</w:t>
      </w:r>
      <w:r w:rsidR="0094352C">
        <w:rPr>
          <w:rFonts w:ascii="Times New Roman" w:hAnsi="Times New Roman" w:cs="Times New Roman"/>
          <w:sz w:val="28"/>
          <w:szCs w:val="28"/>
        </w:rPr>
        <w:t>27</w:t>
      </w:r>
      <w:r w:rsidRPr="009D207A">
        <w:rPr>
          <w:rFonts w:ascii="Times New Roman" w:hAnsi="Times New Roman" w:cs="Times New Roman"/>
          <w:sz w:val="28"/>
          <w:szCs w:val="28"/>
        </w:rPr>
        <w:t>.</w:t>
      </w:r>
      <w:r w:rsidR="0094352C">
        <w:rPr>
          <w:rFonts w:ascii="Times New Roman" w:hAnsi="Times New Roman" w:cs="Times New Roman"/>
          <w:sz w:val="28"/>
          <w:szCs w:val="28"/>
        </w:rPr>
        <w:t>06</w:t>
      </w:r>
      <w:r w:rsidRPr="009D207A">
        <w:rPr>
          <w:rFonts w:ascii="Times New Roman" w:hAnsi="Times New Roman" w:cs="Times New Roman"/>
          <w:sz w:val="28"/>
          <w:szCs w:val="28"/>
        </w:rPr>
        <w:t>.200</w:t>
      </w:r>
      <w:r w:rsidR="0094352C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 года (с </w:t>
      </w:r>
      <w:r w:rsidR="0094352C">
        <w:rPr>
          <w:rFonts w:ascii="Times New Roman" w:hAnsi="Times New Roman" w:cs="Times New Roman"/>
          <w:sz w:val="28"/>
          <w:szCs w:val="28"/>
        </w:rPr>
        <w:t>внесенными и</w:t>
      </w:r>
      <w:r w:rsidRPr="009D207A">
        <w:rPr>
          <w:rFonts w:ascii="Times New Roman" w:hAnsi="Times New Roman" w:cs="Times New Roman"/>
          <w:sz w:val="28"/>
          <w:szCs w:val="28"/>
        </w:rPr>
        <w:t xml:space="preserve">зменениями). </w:t>
      </w:r>
    </w:p>
    <w:p w:rsid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орган местного самоуправления. </w:t>
      </w:r>
    </w:p>
    <w:p w:rsid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17">
        <w:rPr>
          <w:rFonts w:ascii="Times New Roman" w:hAnsi="Times New Roman" w:cs="Times New Roman"/>
          <w:sz w:val="28"/>
          <w:szCs w:val="28"/>
        </w:rPr>
        <w:t xml:space="preserve">Общие расходы на реализацию проекта «Решаем вместе» в рамках инициативного бюджетирования по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34F17">
        <w:rPr>
          <w:rFonts w:ascii="Times New Roman" w:hAnsi="Times New Roman" w:cs="Times New Roman"/>
          <w:sz w:val="28"/>
          <w:szCs w:val="28"/>
        </w:rPr>
        <w:t>оселок Вейделевка» за 2022 год составили  5980,3 тысяч рублей, в том числе за счет субсидии,  выделяемой из областного  бюджета в сумме 5350,1 тысяч рублей, за счет субсидии, выделяемой из местного бюджета в сумме 281,5 тысяч рублей, за счет средств бюджета городского поселения поселок «Вейделевка» в</w:t>
      </w:r>
      <w:proofErr w:type="gramEnd"/>
      <w:r w:rsidRPr="00B34F17">
        <w:rPr>
          <w:rFonts w:ascii="Times New Roman" w:hAnsi="Times New Roman" w:cs="Times New Roman"/>
          <w:sz w:val="28"/>
          <w:szCs w:val="28"/>
        </w:rPr>
        <w:t xml:space="preserve"> сумме 348,7 тысяч рублей. </w:t>
      </w:r>
      <w:r>
        <w:rPr>
          <w:rFonts w:ascii="Times New Roman" w:hAnsi="Times New Roman" w:cs="Times New Roman"/>
          <w:sz w:val="28"/>
          <w:szCs w:val="28"/>
        </w:rPr>
        <w:t>Расходы в разрезе инициативных проектов сложились следующим образом:</w:t>
      </w:r>
    </w:p>
    <w:p w:rsidR="00B34F17" w:rsidRP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1) «Благоустройство дворовой территории в п. Вейделевка, ул. Мира д.65,д.67»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F17" w:rsidRP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- за счет субсидий из областного бюджета в сумме 2023,5 тысяч рублей,</w:t>
      </w:r>
    </w:p>
    <w:p w:rsid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- за счет средств местного бюджета в сумме 106,5 тысяч рублей;</w:t>
      </w:r>
    </w:p>
    <w:p w:rsidR="00B34F17" w:rsidRP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F1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4F1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269,1</w:t>
      </w:r>
      <w:r w:rsidRPr="00B34F1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34F17" w:rsidRP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2) «Оборудование детской спортивной площадки по адресу: п. Вейделевка, ул. Гайдара,9»:</w:t>
      </w:r>
    </w:p>
    <w:p w:rsidR="00B34F17" w:rsidRP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 xml:space="preserve"> - за счет субсидий из областного бюджета в сумме 2361,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4F1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B34F17" w:rsidRDefault="00B34F17" w:rsidP="00B3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- за счет средств местного бюджета в сумме 124,2 тысяч рублей;</w:t>
      </w:r>
    </w:p>
    <w:p w:rsidR="0005422E" w:rsidRPr="00B34F17" w:rsidRDefault="0005422E" w:rsidP="0005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F1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4F1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B34F1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5422E" w:rsidRDefault="00B34F17" w:rsidP="0005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 xml:space="preserve">3)  «Благоустройство дворовой территории в п. Вейделевка, ул. Гайдара, д.8»: </w:t>
      </w:r>
    </w:p>
    <w:p w:rsidR="00B34F17" w:rsidRPr="00B34F17" w:rsidRDefault="00B34F17" w:rsidP="0005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- за счет субсидий из областного бюджета в сумме 965,3 тысяч рублей,</w:t>
      </w:r>
    </w:p>
    <w:p w:rsidR="00B34F17" w:rsidRDefault="00B34F17" w:rsidP="0005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7">
        <w:rPr>
          <w:rFonts w:ascii="Times New Roman" w:hAnsi="Times New Roman" w:cs="Times New Roman"/>
          <w:sz w:val="28"/>
          <w:szCs w:val="28"/>
        </w:rPr>
        <w:t>- за счет средств местного бюджета в сумме 50,8 тысяч рублей</w:t>
      </w:r>
      <w:r w:rsidR="0005422E">
        <w:rPr>
          <w:rFonts w:ascii="Times New Roman" w:hAnsi="Times New Roman" w:cs="Times New Roman"/>
          <w:sz w:val="28"/>
          <w:szCs w:val="28"/>
        </w:rPr>
        <w:t>;</w:t>
      </w:r>
    </w:p>
    <w:p w:rsidR="0005422E" w:rsidRPr="00B34F17" w:rsidRDefault="0005422E" w:rsidP="0005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F1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4F1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77,6</w:t>
      </w:r>
      <w:r w:rsidRPr="00B34F1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2E" w:rsidRPr="00B34F17" w:rsidRDefault="0005422E" w:rsidP="00B34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A3" w:rsidRPr="004A205D" w:rsidRDefault="00E63EA3" w:rsidP="002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B0">
        <w:rPr>
          <w:sz w:val="28"/>
          <w:szCs w:val="28"/>
        </w:rPr>
        <w:lastRenderedPageBreak/>
        <w:t xml:space="preserve"> </w:t>
      </w:r>
      <w:r w:rsidRPr="004A205D"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</w:t>
      </w:r>
      <w:r w:rsidR="009C523F" w:rsidRPr="004A205D">
        <w:rPr>
          <w:rFonts w:ascii="Times New Roman" w:hAnsi="Times New Roman" w:cs="Times New Roman"/>
          <w:sz w:val="28"/>
          <w:szCs w:val="28"/>
        </w:rPr>
        <w:t>установлены отдельные нарушения Федерального закона от 5 апреля 2013 г. №44-ФЗ «О</w:t>
      </w:r>
      <w:r w:rsidR="004A205D">
        <w:rPr>
          <w:rFonts w:ascii="Times New Roman" w:hAnsi="Times New Roman" w:cs="Times New Roman"/>
          <w:sz w:val="28"/>
          <w:szCs w:val="28"/>
        </w:rPr>
        <w:t xml:space="preserve"> </w:t>
      </w:r>
      <w:r w:rsidR="009C523F" w:rsidRPr="004A205D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4A205D" w:rsidRPr="004A205D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Pr="004A2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60A84">
        <w:rPr>
          <w:rFonts w:ascii="Times New Roman" w:hAnsi="Times New Roman" w:cs="Times New Roman"/>
          <w:sz w:val="28"/>
          <w:szCs w:val="28"/>
        </w:rPr>
        <w:t xml:space="preserve">проведенного экспертно-аналитического </w:t>
      </w:r>
      <w:r w:rsidR="004A205D">
        <w:rPr>
          <w:rFonts w:ascii="Times New Roman" w:hAnsi="Times New Roman" w:cs="Times New Roman"/>
          <w:sz w:val="28"/>
          <w:szCs w:val="28"/>
        </w:rPr>
        <w:t>мероприятия</w:t>
      </w:r>
      <w:r w:rsidRPr="009D207A">
        <w:rPr>
          <w:rFonts w:ascii="Times New Roman" w:hAnsi="Times New Roman" w:cs="Times New Roman"/>
          <w:sz w:val="28"/>
          <w:szCs w:val="28"/>
        </w:rPr>
        <w:t xml:space="preserve"> направлено представление главе администрации </w:t>
      </w:r>
      <w:r w:rsidR="0005422E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Pr="009D2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представления представлена информация от </w:t>
      </w:r>
      <w:r w:rsidR="0005422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4A20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="0005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542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422E">
        <w:rPr>
          <w:rFonts w:ascii="Times New Roman" w:hAnsi="Times New Roman"/>
          <w:sz w:val="28"/>
          <w:szCs w:val="28"/>
        </w:rPr>
        <w:t>475</w:t>
      </w:r>
      <w:r>
        <w:rPr>
          <w:rFonts w:ascii="Times New Roman" w:hAnsi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07A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22DEB"/>
    <w:rsid w:val="00032C33"/>
    <w:rsid w:val="00047A05"/>
    <w:rsid w:val="0005422E"/>
    <w:rsid w:val="000572B8"/>
    <w:rsid w:val="000D2758"/>
    <w:rsid w:val="000E7B55"/>
    <w:rsid w:val="00106ACD"/>
    <w:rsid w:val="0013168A"/>
    <w:rsid w:val="0013589B"/>
    <w:rsid w:val="0018790E"/>
    <w:rsid w:val="001A1F1F"/>
    <w:rsid w:val="001A7E9A"/>
    <w:rsid w:val="001B2DFD"/>
    <w:rsid w:val="00210525"/>
    <w:rsid w:val="00220DB8"/>
    <w:rsid w:val="00260A84"/>
    <w:rsid w:val="002672C1"/>
    <w:rsid w:val="002830FF"/>
    <w:rsid w:val="002A4A04"/>
    <w:rsid w:val="002B7AA6"/>
    <w:rsid w:val="002C4734"/>
    <w:rsid w:val="002D2EC8"/>
    <w:rsid w:val="00334936"/>
    <w:rsid w:val="003C14E5"/>
    <w:rsid w:val="00403433"/>
    <w:rsid w:val="00415E15"/>
    <w:rsid w:val="004738E0"/>
    <w:rsid w:val="004A205D"/>
    <w:rsid w:val="004B7ECD"/>
    <w:rsid w:val="004F15A6"/>
    <w:rsid w:val="00555B61"/>
    <w:rsid w:val="00571AC9"/>
    <w:rsid w:val="005828E3"/>
    <w:rsid w:val="0059187C"/>
    <w:rsid w:val="005B2A55"/>
    <w:rsid w:val="0060437B"/>
    <w:rsid w:val="00610709"/>
    <w:rsid w:val="00627E04"/>
    <w:rsid w:val="00650A17"/>
    <w:rsid w:val="00654CB1"/>
    <w:rsid w:val="006562A5"/>
    <w:rsid w:val="00735628"/>
    <w:rsid w:val="00766912"/>
    <w:rsid w:val="00801C06"/>
    <w:rsid w:val="008402CC"/>
    <w:rsid w:val="00857B40"/>
    <w:rsid w:val="00862340"/>
    <w:rsid w:val="00883A92"/>
    <w:rsid w:val="008925ED"/>
    <w:rsid w:val="00897A1F"/>
    <w:rsid w:val="00900F85"/>
    <w:rsid w:val="009227AF"/>
    <w:rsid w:val="0094352C"/>
    <w:rsid w:val="009828A1"/>
    <w:rsid w:val="009B4345"/>
    <w:rsid w:val="009B4DA7"/>
    <w:rsid w:val="009C523F"/>
    <w:rsid w:val="009D207A"/>
    <w:rsid w:val="00A243A5"/>
    <w:rsid w:val="00AC1E07"/>
    <w:rsid w:val="00AF2B66"/>
    <w:rsid w:val="00B13C3E"/>
    <w:rsid w:val="00B34F17"/>
    <w:rsid w:val="00B40468"/>
    <w:rsid w:val="00B73348"/>
    <w:rsid w:val="00B81A6A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47DA"/>
    <w:rsid w:val="00D0677C"/>
    <w:rsid w:val="00D31A1E"/>
    <w:rsid w:val="00D425E5"/>
    <w:rsid w:val="00DB50F7"/>
    <w:rsid w:val="00DB77BA"/>
    <w:rsid w:val="00DD2122"/>
    <w:rsid w:val="00E25F5C"/>
    <w:rsid w:val="00E46339"/>
    <w:rsid w:val="00E524AA"/>
    <w:rsid w:val="00E5751E"/>
    <w:rsid w:val="00E63EA3"/>
    <w:rsid w:val="00E74530"/>
    <w:rsid w:val="00E85346"/>
    <w:rsid w:val="00E946C9"/>
    <w:rsid w:val="00EA3476"/>
    <w:rsid w:val="00F125D5"/>
    <w:rsid w:val="00F217FA"/>
    <w:rsid w:val="00F245C0"/>
    <w:rsid w:val="00F45034"/>
    <w:rsid w:val="00F56EF2"/>
    <w:rsid w:val="00F617DC"/>
    <w:rsid w:val="00F75543"/>
    <w:rsid w:val="00F91ADB"/>
    <w:rsid w:val="00FE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80E9-E8E3-4C9C-8E77-196828C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4</cp:revision>
  <dcterms:created xsi:type="dcterms:W3CDTF">2022-12-06T13:01:00Z</dcterms:created>
  <dcterms:modified xsi:type="dcterms:W3CDTF">2022-12-12T11:50:00Z</dcterms:modified>
</cp:coreProperties>
</file>