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3F2D29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E26F10">
        <w:rPr>
          <w:rFonts w:ascii="Times New Roman" w:hAnsi="Times New Roman" w:cs="Times New Roman"/>
          <w:sz w:val="28"/>
          <w:szCs w:val="28"/>
        </w:rPr>
        <w:t>2</w:t>
      </w:r>
      <w:r w:rsidR="005A2EA6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5A2EA6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5A2EA6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5A2EA6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3F2D29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5A2EA6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E26F10">
        <w:rPr>
          <w:rFonts w:ascii="Times New Roman" w:hAnsi="Times New Roman" w:cs="Times New Roman"/>
          <w:sz w:val="28"/>
          <w:szCs w:val="28"/>
        </w:rPr>
        <w:t>2</w:t>
      </w:r>
      <w:r w:rsidR="005A2EA6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3F2D29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="003F2D29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E26F10">
        <w:rPr>
          <w:rFonts w:ascii="Times New Roman" w:hAnsi="Times New Roman" w:cs="Times New Roman"/>
          <w:sz w:val="28"/>
          <w:szCs w:val="28"/>
        </w:rPr>
        <w:t>2</w:t>
      </w:r>
      <w:r w:rsidR="005A2EA6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E26F10">
        <w:rPr>
          <w:rFonts w:ascii="Times New Roman" w:hAnsi="Times New Roman" w:cs="Times New Roman"/>
          <w:sz w:val="28"/>
          <w:szCs w:val="28"/>
        </w:rPr>
        <w:t>2</w:t>
      </w:r>
      <w:r w:rsidR="005A2EA6">
        <w:rPr>
          <w:rFonts w:ascii="Times New Roman" w:hAnsi="Times New Roman" w:cs="Times New Roman"/>
          <w:sz w:val="28"/>
          <w:szCs w:val="28"/>
        </w:rPr>
        <w:t>1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5A2EA6">
        <w:rPr>
          <w:rFonts w:ascii="Times New Roman" w:hAnsi="Times New Roman" w:cs="Times New Roman"/>
          <w:sz w:val="28"/>
          <w:szCs w:val="28"/>
        </w:rPr>
        <w:t>7890,2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A2EA6">
        <w:rPr>
          <w:rFonts w:ascii="Times New Roman" w:hAnsi="Times New Roman" w:cs="Times New Roman"/>
          <w:sz w:val="28"/>
          <w:szCs w:val="28"/>
        </w:rPr>
        <w:t>101,4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5A2EA6">
        <w:rPr>
          <w:rFonts w:ascii="Times New Roman" w:hAnsi="Times New Roman" w:cs="Times New Roman"/>
          <w:sz w:val="28"/>
          <w:szCs w:val="28"/>
        </w:rPr>
        <w:t>1436,3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и 1</w:t>
      </w:r>
      <w:r w:rsidR="003F2D29">
        <w:rPr>
          <w:rFonts w:ascii="Times New Roman" w:hAnsi="Times New Roman" w:cs="Times New Roman"/>
          <w:sz w:val="28"/>
          <w:szCs w:val="28"/>
        </w:rPr>
        <w:t>0</w:t>
      </w:r>
      <w:r w:rsidR="005A2EA6">
        <w:rPr>
          <w:rFonts w:ascii="Times New Roman" w:hAnsi="Times New Roman" w:cs="Times New Roman"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A2EA6">
        <w:rPr>
          <w:rFonts w:ascii="Times New Roman" w:hAnsi="Times New Roman" w:cs="Times New Roman"/>
          <w:sz w:val="28"/>
          <w:szCs w:val="28"/>
        </w:rPr>
        <w:t>6453,9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A2EA6">
        <w:rPr>
          <w:rFonts w:ascii="Times New Roman" w:hAnsi="Times New Roman" w:cs="Times New Roman"/>
          <w:sz w:val="28"/>
          <w:szCs w:val="28"/>
        </w:rPr>
        <w:t>100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3E637F">
        <w:rPr>
          <w:rFonts w:ascii="Times New Roman" w:hAnsi="Times New Roman" w:cs="Times New Roman"/>
          <w:sz w:val="28"/>
          <w:szCs w:val="28"/>
        </w:rPr>
        <w:t>2</w:t>
      </w:r>
      <w:r w:rsidR="005A2E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5A2EA6">
        <w:rPr>
          <w:rFonts w:ascii="Times New Roman" w:hAnsi="Times New Roman" w:cs="Times New Roman"/>
          <w:sz w:val="28"/>
          <w:szCs w:val="28"/>
        </w:rPr>
        <w:t>7771</w:t>
      </w:r>
      <w:r w:rsidR="003E637F">
        <w:rPr>
          <w:rFonts w:ascii="Times New Roman" w:hAnsi="Times New Roman" w:cs="Times New Roman"/>
          <w:sz w:val="28"/>
          <w:szCs w:val="28"/>
        </w:rPr>
        <w:t>,</w:t>
      </w:r>
      <w:r w:rsidR="005A2E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5A2EA6">
        <w:rPr>
          <w:rFonts w:ascii="Times New Roman" w:hAnsi="Times New Roman" w:cs="Times New Roman"/>
          <w:sz w:val="28"/>
          <w:szCs w:val="28"/>
        </w:rPr>
        <w:t>6,5</w:t>
      </w:r>
      <w:r w:rsidR="003E637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3F2D29" w:rsidRPr="003F2D29" w:rsidRDefault="003F2D29" w:rsidP="003F2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>В 20</w:t>
      </w:r>
      <w:r w:rsidR="003E637F">
        <w:rPr>
          <w:rFonts w:ascii="Times New Roman" w:hAnsi="Times New Roman" w:cs="Times New Roman"/>
          <w:sz w:val="28"/>
          <w:szCs w:val="28"/>
        </w:rPr>
        <w:t>2</w:t>
      </w:r>
      <w:r w:rsidR="005A2EA6">
        <w:rPr>
          <w:rFonts w:ascii="Times New Roman" w:hAnsi="Times New Roman" w:cs="Times New Roman"/>
          <w:sz w:val="28"/>
          <w:szCs w:val="28"/>
        </w:rPr>
        <w:t>1</w:t>
      </w:r>
      <w:r w:rsidRPr="003F2D29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DE54CB">
        <w:rPr>
          <w:rFonts w:ascii="Times New Roman" w:hAnsi="Times New Roman" w:cs="Times New Roman"/>
          <w:sz w:val="28"/>
          <w:szCs w:val="28"/>
        </w:rPr>
        <w:t>39</w:t>
      </w:r>
      <w:r w:rsidRPr="003F2D29">
        <w:rPr>
          <w:rFonts w:ascii="Times New Roman" w:hAnsi="Times New Roman" w:cs="Times New Roman"/>
          <w:sz w:val="28"/>
          <w:szCs w:val="28"/>
        </w:rPr>
        <w:t>% (</w:t>
      </w:r>
      <w:r w:rsidR="00DE54CB">
        <w:rPr>
          <w:rFonts w:ascii="Times New Roman" w:hAnsi="Times New Roman" w:cs="Times New Roman"/>
          <w:sz w:val="28"/>
          <w:szCs w:val="28"/>
        </w:rPr>
        <w:t>3048,7</w:t>
      </w:r>
      <w:r w:rsidRPr="003F2D29">
        <w:rPr>
          <w:rFonts w:ascii="Times New Roman" w:hAnsi="Times New Roman" w:cs="Times New Roman"/>
          <w:sz w:val="28"/>
          <w:szCs w:val="28"/>
        </w:rPr>
        <w:t xml:space="preserve"> тыс. руб.); 04 «Национальная экономика» - </w:t>
      </w:r>
      <w:r w:rsidR="00DE54CB">
        <w:rPr>
          <w:rFonts w:ascii="Times New Roman" w:hAnsi="Times New Roman" w:cs="Times New Roman"/>
          <w:sz w:val="28"/>
          <w:szCs w:val="28"/>
        </w:rPr>
        <w:t>28,4%</w:t>
      </w:r>
      <w:r w:rsidRPr="003F2D29">
        <w:rPr>
          <w:rFonts w:ascii="Times New Roman" w:hAnsi="Times New Roman" w:cs="Times New Roman"/>
          <w:sz w:val="28"/>
          <w:szCs w:val="28"/>
        </w:rPr>
        <w:t xml:space="preserve"> (</w:t>
      </w:r>
      <w:r w:rsidR="00DE54CB">
        <w:rPr>
          <w:rFonts w:ascii="Times New Roman" w:hAnsi="Times New Roman" w:cs="Times New Roman"/>
          <w:sz w:val="28"/>
          <w:szCs w:val="28"/>
        </w:rPr>
        <w:t>2201,4</w:t>
      </w:r>
      <w:r w:rsidRPr="003F2D29">
        <w:rPr>
          <w:rFonts w:ascii="Times New Roman" w:hAnsi="Times New Roman" w:cs="Times New Roman"/>
          <w:sz w:val="28"/>
          <w:szCs w:val="28"/>
        </w:rPr>
        <w:t xml:space="preserve"> тыс. рублей); 0500 «Жилищно-коммунальное хозяйство»- </w:t>
      </w:r>
      <w:r w:rsidR="00DE54CB">
        <w:rPr>
          <w:rFonts w:ascii="Times New Roman" w:hAnsi="Times New Roman" w:cs="Times New Roman"/>
          <w:sz w:val="28"/>
          <w:szCs w:val="28"/>
        </w:rPr>
        <w:t>19,3</w:t>
      </w:r>
      <w:r w:rsidRPr="003F2D29">
        <w:rPr>
          <w:rFonts w:ascii="Times New Roman" w:hAnsi="Times New Roman" w:cs="Times New Roman"/>
          <w:sz w:val="28"/>
          <w:szCs w:val="28"/>
        </w:rPr>
        <w:t>% (</w:t>
      </w:r>
      <w:r w:rsidR="00DE54CB">
        <w:rPr>
          <w:rFonts w:ascii="Times New Roman" w:hAnsi="Times New Roman" w:cs="Times New Roman"/>
          <w:sz w:val="28"/>
          <w:szCs w:val="28"/>
        </w:rPr>
        <w:t>1502,7</w:t>
      </w:r>
      <w:r w:rsidRPr="003F2D29">
        <w:rPr>
          <w:rFonts w:ascii="Times New Roman" w:hAnsi="Times New Roman" w:cs="Times New Roman"/>
          <w:sz w:val="28"/>
          <w:szCs w:val="28"/>
        </w:rPr>
        <w:t xml:space="preserve"> тыс. руб.); 03 «Национальная безопасность и правоохранительная деятельность» - </w:t>
      </w:r>
      <w:r w:rsidR="00DE54CB">
        <w:rPr>
          <w:rFonts w:ascii="Times New Roman" w:hAnsi="Times New Roman" w:cs="Times New Roman"/>
          <w:sz w:val="28"/>
          <w:szCs w:val="28"/>
        </w:rPr>
        <w:t>11,8</w:t>
      </w:r>
      <w:r w:rsidRPr="003F2D29">
        <w:rPr>
          <w:rFonts w:ascii="Times New Roman" w:hAnsi="Times New Roman" w:cs="Times New Roman"/>
          <w:sz w:val="28"/>
          <w:szCs w:val="28"/>
        </w:rPr>
        <w:t>% (</w:t>
      </w:r>
      <w:r w:rsidR="00DE54CB">
        <w:rPr>
          <w:rFonts w:ascii="Times New Roman" w:hAnsi="Times New Roman" w:cs="Times New Roman"/>
          <w:sz w:val="28"/>
          <w:szCs w:val="28"/>
        </w:rPr>
        <w:t>914,4</w:t>
      </w:r>
      <w:r w:rsidRPr="003F2D29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3F2D29" w:rsidRPr="003F2D29" w:rsidRDefault="003F2D29" w:rsidP="003F2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8110AD">
        <w:rPr>
          <w:rFonts w:ascii="Times New Roman" w:hAnsi="Times New Roman" w:cs="Times New Roman"/>
          <w:sz w:val="28"/>
          <w:szCs w:val="28"/>
        </w:rPr>
        <w:t>двух</w:t>
      </w:r>
      <w:r w:rsidRPr="003F2D29">
        <w:rPr>
          <w:rFonts w:ascii="Times New Roman" w:hAnsi="Times New Roman" w:cs="Times New Roman"/>
          <w:sz w:val="28"/>
          <w:szCs w:val="28"/>
        </w:rPr>
        <w:t xml:space="preserve"> разделов, а именно 0200 «Национальная оборона» - </w:t>
      </w:r>
      <w:r w:rsidR="003E637F">
        <w:rPr>
          <w:rFonts w:ascii="Times New Roman" w:hAnsi="Times New Roman" w:cs="Times New Roman"/>
          <w:sz w:val="28"/>
          <w:szCs w:val="28"/>
        </w:rPr>
        <w:t>1,</w:t>
      </w:r>
      <w:r w:rsidR="008110AD">
        <w:rPr>
          <w:rFonts w:ascii="Times New Roman" w:hAnsi="Times New Roman" w:cs="Times New Roman"/>
          <w:sz w:val="28"/>
          <w:szCs w:val="28"/>
        </w:rPr>
        <w:t>2</w:t>
      </w:r>
      <w:r w:rsidRPr="003F2D29">
        <w:rPr>
          <w:rFonts w:ascii="Times New Roman" w:hAnsi="Times New Roman" w:cs="Times New Roman"/>
          <w:sz w:val="28"/>
          <w:szCs w:val="28"/>
        </w:rPr>
        <w:t>% (</w:t>
      </w:r>
      <w:r w:rsidR="003E637F">
        <w:rPr>
          <w:rFonts w:ascii="Times New Roman" w:hAnsi="Times New Roman" w:cs="Times New Roman"/>
          <w:sz w:val="28"/>
          <w:szCs w:val="28"/>
        </w:rPr>
        <w:t>9</w:t>
      </w:r>
      <w:r w:rsidR="008110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D29">
        <w:rPr>
          <w:rFonts w:ascii="Times New Roman" w:hAnsi="Times New Roman" w:cs="Times New Roman"/>
          <w:sz w:val="28"/>
          <w:szCs w:val="28"/>
        </w:rPr>
        <w:t>тыс. руб.), 0700 «Образование» - 0,1% (</w:t>
      </w:r>
      <w:r w:rsidR="008110AD">
        <w:rPr>
          <w:rFonts w:ascii="Times New Roman" w:hAnsi="Times New Roman" w:cs="Times New Roman"/>
          <w:sz w:val="28"/>
          <w:szCs w:val="28"/>
        </w:rPr>
        <w:t>8,8</w:t>
      </w:r>
      <w:r w:rsidRPr="003F2D2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8110AD">
        <w:rPr>
          <w:rFonts w:ascii="Times New Roman" w:hAnsi="Times New Roman" w:cs="Times New Roman"/>
          <w:sz w:val="28"/>
          <w:szCs w:val="28"/>
        </w:rPr>
        <w:t>.</w:t>
      </w:r>
      <w:r w:rsidR="003E6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3E637F">
        <w:rPr>
          <w:rFonts w:ascii="Times New Roman" w:hAnsi="Times New Roman" w:cs="Times New Roman"/>
          <w:sz w:val="28"/>
          <w:szCs w:val="28"/>
        </w:rPr>
        <w:t>2</w:t>
      </w:r>
      <w:r w:rsidR="004861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861A3">
        <w:rPr>
          <w:rFonts w:ascii="Times New Roman" w:hAnsi="Times New Roman" w:cs="Times New Roman"/>
          <w:sz w:val="28"/>
          <w:szCs w:val="28"/>
        </w:rPr>
        <w:t xml:space="preserve">274,7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3E637F">
        <w:rPr>
          <w:rFonts w:ascii="Times New Roman" w:hAnsi="Times New Roman" w:cs="Times New Roman"/>
          <w:sz w:val="28"/>
          <w:szCs w:val="28"/>
        </w:rPr>
        <w:t xml:space="preserve">профицит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3F2D29">
        <w:rPr>
          <w:rFonts w:ascii="Times New Roman" w:hAnsi="Times New Roman" w:cs="Times New Roman"/>
          <w:sz w:val="28"/>
          <w:szCs w:val="28"/>
        </w:rPr>
        <w:t>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2D2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861A3">
        <w:rPr>
          <w:rFonts w:ascii="Times New Roman" w:hAnsi="Times New Roman" w:cs="Times New Roman"/>
          <w:sz w:val="28"/>
          <w:szCs w:val="28"/>
        </w:rPr>
        <w:t>119,2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E637F">
        <w:rPr>
          <w:rFonts w:ascii="Times New Roman" w:hAnsi="Times New Roman" w:cs="Times New Roman"/>
          <w:sz w:val="28"/>
          <w:szCs w:val="28"/>
        </w:rPr>
        <w:t xml:space="preserve"> (превышение доходов над расходами)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4861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67530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="0016753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3E637F">
        <w:rPr>
          <w:rFonts w:ascii="Times New Roman" w:hAnsi="Times New Roman" w:cs="Times New Roman"/>
          <w:sz w:val="28"/>
          <w:szCs w:val="28"/>
        </w:rPr>
        <w:t>2</w:t>
      </w:r>
      <w:r w:rsidR="004861A3">
        <w:rPr>
          <w:rFonts w:ascii="Times New Roman" w:hAnsi="Times New Roman" w:cs="Times New Roman"/>
          <w:sz w:val="28"/>
          <w:szCs w:val="28"/>
        </w:rPr>
        <w:t>1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167530"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167530">
        <w:rPr>
          <w:rFonts w:ascii="Times New Roman" w:hAnsi="Times New Roman" w:cs="Times New Roman"/>
          <w:sz w:val="28"/>
          <w:szCs w:val="28"/>
        </w:rPr>
        <w:t>Малакеевского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4861A3">
        <w:rPr>
          <w:rFonts w:ascii="Times New Roman" w:hAnsi="Times New Roman" w:cs="Times New Roman"/>
          <w:sz w:val="28"/>
          <w:szCs w:val="28"/>
        </w:rPr>
        <w:t>счетной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C0FCF"/>
    <w:rsid w:val="000E709A"/>
    <w:rsid w:val="00115856"/>
    <w:rsid w:val="00120E6A"/>
    <w:rsid w:val="0013270F"/>
    <w:rsid w:val="00155A09"/>
    <w:rsid w:val="00167530"/>
    <w:rsid w:val="001C328E"/>
    <w:rsid w:val="001D40C6"/>
    <w:rsid w:val="001E7DE7"/>
    <w:rsid w:val="002262E2"/>
    <w:rsid w:val="002813A9"/>
    <w:rsid w:val="00286CB6"/>
    <w:rsid w:val="002A658E"/>
    <w:rsid w:val="002B74E3"/>
    <w:rsid w:val="002D260B"/>
    <w:rsid w:val="0031236A"/>
    <w:rsid w:val="00371560"/>
    <w:rsid w:val="00397BE1"/>
    <w:rsid w:val="003A0224"/>
    <w:rsid w:val="003C098B"/>
    <w:rsid w:val="003E637F"/>
    <w:rsid w:val="003F2D29"/>
    <w:rsid w:val="00430DBF"/>
    <w:rsid w:val="004323A7"/>
    <w:rsid w:val="004333B3"/>
    <w:rsid w:val="00442004"/>
    <w:rsid w:val="00483A57"/>
    <w:rsid w:val="00485724"/>
    <w:rsid w:val="004861A3"/>
    <w:rsid w:val="004A50C8"/>
    <w:rsid w:val="004E1C80"/>
    <w:rsid w:val="00534CB8"/>
    <w:rsid w:val="00536767"/>
    <w:rsid w:val="005844D5"/>
    <w:rsid w:val="005A2EA6"/>
    <w:rsid w:val="00617F1B"/>
    <w:rsid w:val="006231A1"/>
    <w:rsid w:val="00681AE5"/>
    <w:rsid w:val="006D63A7"/>
    <w:rsid w:val="00732ADC"/>
    <w:rsid w:val="00741C0E"/>
    <w:rsid w:val="007F281C"/>
    <w:rsid w:val="0080389B"/>
    <w:rsid w:val="008110AD"/>
    <w:rsid w:val="00854E4F"/>
    <w:rsid w:val="00862947"/>
    <w:rsid w:val="008A225B"/>
    <w:rsid w:val="008E44B4"/>
    <w:rsid w:val="00955DD2"/>
    <w:rsid w:val="009C5D2A"/>
    <w:rsid w:val="009D0E99"/>
    <w:rsid w:val="00A3296B"/>
    <w:rsid w:val="00A57521"/>
    <w:rsid w:val="00A95131"/>
    <w:rsid w:val="00AB2880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BE42B4"/>
    <w:rsid w:val="00C803AD"/>
    <w:rsid w:val="00C91E55"/>
    <w:rsid w:val="00CA5904"/>
    <w:rsid w:val="00D3684E"/>
    <w:rsid w:val="00D50549"/>
    <w:rsid w:val="00D76B71"/>
    <w:rsid w:val="00DC7569"/>
    <w:rsid w:val="00DE531C"/>
    <w:rsid w:val="00DE54CB"/>
    <w:rsid w:val="00DF69BE"/>
    <w:rsid w:val="00E26F10"/>
    <w:rsid w:val="00E642BC"/>
    <w:rsid w:val="00EE296D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8809-39F5-4568-B0BB-214EDDB7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4</cp:revision>
  <cp:lastPrinted>2014-12-15T05:12:00Z</cp:lastPrinted>
  <dcterms:created xsi:type="dcterms:W3CDTF">2022-04-15T06:02:00Z</dcterms:created>
  <dcterms:modified xsi:type="dcterms:W3CDTF">2022-04-15T06:36:00Z</dcterms:modified>
</cp:coreProperties>
</file>