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CA5904">
        <w:rPr>
          <w:rFonts w:ascii="Times New Roman" w:hAnsi="Times New Roman" w:cs="Times New Roman"/>
          <w:sz w:val="28"/>
          <w:szCs w:val="28"/>
        </w:rPr>
        <w:t>Кубраковского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F03312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F03312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F03312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CA5904">
        <w:rPr>
          <w:rFonts w:ascii="Times New Roman" w:hAnsi="Times New Roman" w:cs="Times New Roman"/>
          <w:sz w:val="28"/>
          <w:szCs w:val="28"/>
        </w:rPr>
        <w:t>Кубраковского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F03312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F03312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CA5904">
        <w:rPr>
          <w:rFonts w:ascii="Times New Roman" w:hAnsi="Times New Roman" w:cs="Times New Roman"/>
          <w:sz w:val="28"/>
          <w:szCs w:val="28"/>
        </w:rPr>
        <w:t>Кубраковского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DE7194">
        <w:rPr>
          <w:rFonts w:ascii="Times New Roman" w:hAnsi="Times New Roman" w:cs="Times New Roman"/>
          <w:sz w:val="28"/>
          <w:szCs w:val="28"/>
        </w:rPr>
        <w:t>5880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2A05">
        <w:rPr>
          <w:rFonts w:ascii="Times New Roman" w:hAnsi="Times New Roman" w:cs="Times New Roman"/>
          <w:sz w:val="28"/>
          <w:szCs w:val="28"/>
        </w:rPr>
        <w:t>10</w:t>
      </w:r>
      <w:r w:rsidR="00DE7194">
        <w:rPr>
          <w:rFonts w:ascii="Times New Roman" w:hAnsi="Times New Roman" w:cs="Times New Roman"/>
          <w:sz w:val="28"/>
          <w:szCs w:val="28"/>
        </w:rPr>
        <w:t>3</w:t>
      </w:r>
      <w:r w:rsidR="00BA4738">
        <w:rPr>
          <w:rFonts w:ascii="Times New Roman" w:hAnsi="Times New Roman" w:cs="Times New Roman"/>
          <w:sz w:val="28"/>
          <w:szCs w:val="28"/>
        </w:rPr>
        <w:t>,5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  <w:bookmarkStart w:id="0" w:name="_GoBack"/>
      <w:bookmarkEnd w:id="0"/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DE7194">
        <w:rPr>
          <w:rFonts w:ascii="Times New Roman" w:hAnsi="Times New Roman" w:cs="Times New Roman"/>
          <w:sz w:val="28"/>
          <w:szCs w:val="28"/>
        </w:rPr>
        <w:t>2465,4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C2A05">
        <w:rPr>
          <w:rFonts w:ascii="Times New Roman" w:hAnsi="Times New Roman" w:cs="Times New Roman"/>
          <w:sz w:val="28"/>
          <w:szCs w:val="28"/>
        </w:rPr>
        <w:t>10</w:t>
      </w:r>
      <w:r w:rsidR="00DE7194">
        <w:rPr>
          <w:rFonts w:ascii="Times New Roman" w:hAnsi="Times New Roman" w:cs="Times New Roman"/>
          <w:sz w:val="28"/>
          <w:szCs w:val="28"/>
        </w:rPr>
        <w:t>9,3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E7194">
        <w:rPr>
          <w:rFonts w:ascii="Times New Roman" w:hAnsi="Times New Roman" w:cs="Times New Roman"/>
          <w:sz w:val="28"/>
          <w:szCs w:val="28"/>
        </w:rPr>
        <w:t>3414,6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4738">
        <w:rPr>
          <w:rFonts w:ascii="Times New Roman" w:hAnsi="Times New Roman" w:cs="Times New Roman"/>
          <w:sz w:val="28"/>
          <w:szCs w:val="28"/>
        </w:rPr>
        <w:t>99,</w:t>
      </w:r>
      <w:r w:rsidR="00DE7194">
        <w:rPr>
          <w:rFonts w:ascii="Times New Roman" w:hAnsi="Times New Roman" w:cs="Times New Roman"/>
          <w:sz w:val="28"/>
          <w:szCs w:val="28"/>
        </w:rPr>
        <w:t>7</w:t>
      </w:r>
      <w:r w:rsidR="002C2A05">
        <w:rPr>
          <w:rFonts w:ascii="Times New Roman" w:hAnsi="Times New Roman" w:cs="Times New Roman"/>
          <w:sz w:val="28"/>
          <w:szCs w:val="28"/>
        </w:rPr>
        <w:t>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E7194">
        <w:rPr>
          <w:rFonts w:ascii="Times New Roman" w:hAnsi="Times New Roman" w:cs="Times New Roman"/>
          <w:sz w:val="28"/>
          <w:szCs w:val="28"/>
        </w:rPr>
        <w:t>5759,6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2A05">
        <w:rPr>
          <w:rFonts w:ascii="Times New Roman" w:hAnsi="Times New Roman" w:cs="Times New Roman"/>
          <w:sz w:val="28"/>
          <w:szCs w:val="28"/>
        </w:rPr>
        <w:t>99,</w:t>
      </w:r>
      <w:r w:rsidR="00DE7194">
        <w:rPr>
          <w:rFonts w:ascii="Times New Roman" w:hAnsi="Times New Roman" w:cs="Times New Roman"/>
          <w:sz w:val="28"/>
          <w:szCs w:val="28"/>
        </w:rPr>
        <w:t>8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CA5904" w:rsidRPr="00CA5904" w:rsidRDefault="00CA5904" w:rsidP="00CA5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43634"/>
          <w:sz w:val="28"/>
          <w:szCs w:val="28"/>
        </w:rPr>
      </w:pPr>
      <w:r w:rsidRPr="00CA5904">
        <w:rPr>
          <w:rFonts w:ascii="Times New Roman" w:hAnsi="Times New Roman" w:cs="Times New Roman"/>
          <w:sz w:val="28"/>
          <w:szCs w:val="28"/>
        </w:rPr>
        <w:t>В 20</w:t>
      </w:r>
      <w:r w:rsidR="00EF44C4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Pr="00CA5904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BA4738">
        <w:rPr>
          <w:rFonts w:ascii="Times New Roman" w:hAnsi="Times New Roman" w:cs="Times New Roman"/>
          <w:sz w:val="28"/>
          <w:szCs w:val="28"/>
        </w:rPr>
        <w:t>42,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Pr="00CA5904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2440,7</w:t>
      </w:r>
      <w:r w:rsidR="00F03312">
        <w:rPr>
          <w:rFonts w:ascii="Times New Roman" w:hAnsi="Times New Roman" w:cs="Times New Roman"/>
          <w:sz w:val="28"/>
          <w:szCs w:val="28"/>
        </w:rPr>
        <w:t xml:space="preserve"> </w:t>
      </w:r>
      <w:r w:rsidRPr="00CA5904">
        <w:rPr>
          <w:rFonts w:ascii="Times New Roman" w:hAnsi="Times New Roman" w:cs="Times New Roman"/>
          <w:sz w:val="28"/>
          <w:szCs w:val="28"/>
        </w:rPr>
        <w:t xml:space="preserve">тыс. руб.); 0500 «Жилищно-коммунальное хозяйство» - </w:t>
      </w:r>
      <w:r w:rsidR="00DE7194">
        <w:rPr>
          <w:rFonts w:ascii="Times New Roman" w:hAnsi="Times New Roman" w:cs="Times New Roman"/>
          <w:sz w:val="28"/>
          <w:szCs w:val="28"/>
        </w:rPr>
        <w:t>32,9</w:t>
      </w:r>
      <w:r w:rsidRPr="00CA5904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1894,8</w:t>
      </w:r>
      <w:r w:rsidR="00F20546">
        <w:rPr>
          <w:rFonts w:ascii="Times New Roman" w:hAnsi="Times New Roman" w:cs="Times New Roman"/>
          <w:sz w:val="28"/>
          <w:szCs w:val="28"/>
        </w:rPr>
        <w:t xml:space="preserve"> </w:t>
      </w:r>
      <w:r w:rsidRPr="00CA5904">
        <w:rPr>
          <w:rFonts w:ascii="Times New Roman" w:hAnsi="Times New Roman" w:cs="Times New Roman"/>
          <w:sz w:val="28"/>
          <w:szCs w:val="28"/>
        </w:rPr>
        <w:t xml:space="preserve">тыс. руб.); 0400 «Национальная экономика»- </w:t>
      </w:r>
      <w:r w:rsidR="00DE7194">
        <w:rPr>
          <w:rFonts w:ascii="Times New Roman" w:hAnsi="Times New Roman" w:cs="Times New Roman"/>
          <w:sz w:val="28"/>
          <w:szCs w:val="28"/>
        </w:rPr>
        <w:t>19,4</w:t>
      </w:r>
      <w:r w:rsidRPr="00CA5904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1119</w:t>
      </w:r>
      <w:r w:rsidRPr="00CA5904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A5904" w:rsidRPr="00CA5904" w:rsidRDefault="00CA5904" w:rsidP="00F20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04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93306A">
        <w:rPr>
          <w:rFonts w:ascii="Times New Roman" w:hAnsi="Times New Roman" w:cs="Times New Roman"/>
          <w:sz w:val="28"/>
          <w:szCs w:val="28"/>
        </w:rPr>
        <w:t>трех</w:t>
      </w:r>
      <w:r w:rsidRPr="00CA5904">
        <w:rPr>
          <w:rFonts w:ascii="Times New Roman" w:hAnsi="Times New Roman" w:cs="Times New Roman"/>
          <w:sz w:val="28"/>
          <w:szCs w:val="28"/>
        </w:rPr>
        <w:t xml:space="preserve"> разделов, а именно 0200 «Национальная оборона» - </w:t>
      </w:r>
      <w:r w:rsidR="00DE7194">
        <w:rPr>
          <w:rFonts w:ascii="Times New Roman" w:hAnsi="Times New Roman" w:cs="Times New Roman"/>
          <w:sz w:val="28"/>
          <w:szCs w:val="28"/>
        </w:rPr>
        <w:t>2,4</w:t>
      </w:r>
      <w:r w:rsidRPr="00CA5904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136,4</w:t>
      </w:r>
      <w:r w:rsidRPr="00CA5904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F03312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DE7194">
        <w:rPr>
          <w:rFonts w:ascii="Times New Roman" w:hAnsi="Times New Roman" w:cs="Times New Roman"/>
          <w:sz w:val="28"/>
          <w:szCs w:val="28"/>
        </w:rPr>
        <w:t>2,7</w:t>
      </w:r>
      <w:r w:rsidR="002C2A05">
        <w:rPr>
          <w:rFonts w:ascii="Times New Roman" w:hAnsi="Times New Roman" w:cs="Times New Roman"/>
          <w:sz w:val="28"/>
          <w:szCs w:val="28"/>
        </w:rPr>
        <w:t xml:space="preserve"> </w:t>
      </w:r>
      <w:r w:rsidR="00F03312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157,7</w:t>
      </w:r>
      <w:r w:rsidR="00F03312">
        <w:rPr>
          <w:rFonts w:ascii="Times New Roman" w:hAnsi="Times New Roman" w:cs="Times New Roman"/>
          <w:sz w:val="28"/>
          <w:szCs w:val="28"/>
        </w:rPr>
        <w:t xml:space="preserve"> тыс. рублей); </w:t>
      </w:r>
      <w:r w:rsidRPr="00CA5904">
        <w:rPr>
          <w:rFonts w:ascii="Times New Roman" w:hAnsi="Times New Roman" w:cs="Times New Roman"/>
          <w:sz w:val="28"/>
          <w:szCs w:val="28"/>
        </w:rPr>
        <w:t>0700 «Образование» -</w:t>
      </w:r>
      <w:r w:rsidR="002C2A05">
        <w:rPr>
          <w:rFonts w:ascii="Times New Roman" w:hAnsi="Times New Roman" w:cs="Times New Roman"/>
          <w:sz w:val="28"/>
          <w:szCs w:val="28"/>
        </w:rPr>
        <w:t xml:space="preserve"> </w:t>
      </w:r>
      <w:r w:rsidRPr="00CA5904">
        <w:rPr>
          <w:rFonts w:ascii="Times New Roman" w:hAnsi="Times New Roman" w:cs="Times New Roman"/>
          <w:sz w:val="28"/>
          <w:szCs w:val="28"/>
        </w:rPr>
        <w:t>0,</w:t>
      </w:r>
      <w:r w:rsidR="00DE7194">
        <w:rPr>
          <w:rFonts w:ascii="Times New Roman" w:hAnsi="Times New Roman" w:cs="Times New Roman"/>
          <w:sz w:val="28"/>
          <w:szCs w:val="28"/>
        </w:rPr>
        <w:t>2</w:t>
      </w:r>
      <w:r w:rsidRPr="00CA5904">
        <w:rPr>
          <w:rFonts w:ascii="Times New Roman" w:hAnsi="Times New Roman" w:cs="Times New Roman"/>
          <w:sz w:val="28"/>
          <w:szCs w:val="28"/>
        </w:rPr>
        <w:t>% (</w:t>
      </w:r>
      <w:r w:rsidR="00DE7194">
        <w:rPr>
          <w:rFonts w:ascii="Times New Roman" w:hAnsi="Times New Roman" w:cs="Times New Roman"/>
          <w:sz w:val="28"/>
          <w:szCs w:val="28"/>
        </w:rPr>
        <w:t>11</w:t>
      </w:r>
      <w:r w:rsidR="00F03312">
        <w:rPr>
          <w:rFonts w:ascii="Times New Roman" w:hAnsi="Times New Roman" w:cs="Times New Roman"/>
          <w:sz w:val="28"/>
          <w:szCs w:val="28"/>
        </w:rPr>
        <w:t xml:space="preserve"> </w:t>
      </w:r>
      <w:r w:rsidRPr="00CA5904">
        <w:rPr>
          <w:rFonts w:ascii="Times New Roman" w:hAnsi="Times New Roman" w:cs="Times New Roman"/>
          <w:sz w:val="28"/>
          <w:szCs w:val="28"/>
        </w:rPr>
        <w:t>тыс.</w:t>
      </w:r>
      <w:r w:rsidR="00F20546">
        <w:rPr>
          <w:rFonts w:ascii="Times New Roman" w:hAnsi="Times New Roman" w:cs="Times New Roman"/>
          <w:sz w:val="28"/>
          <w:szCs w:val="28"/>
        </w:rPr>
        <w:t xml:space="preserve"> </w:t>
      </w:r>
      <w:r w:rsidRPr="00CA5904">
        <w:rPr>
          <w:rFonts w:ascii="Times New Roman" w:hAnsi="Times New Roman" w:cs="Times New Roman"/>
          <w:sz w:val="28"/>
          <w:szCs w:val="28"/>
        </w:rPr>
        <w:t>рублей).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3306A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719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DE7194">
        <w:rPr>
          <w:rFonts w:ascii="Times New Roman" w:hAnsi="Times New Roman" w:cs="Times New Roman"/>
          <w:sz w:val="28"/>
          <w:szCs w:val="28"/>
        </w:rPr>
        <w:t>профицитом</w:t>
      </w:r>
      <w:r w:rsidR="00F20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E7194">
        <w:rPr>
          <w:rFonts w:ascii="Times New Roman" w:hAnsi="Times New Roman" w:cs="Times New Roman"/>
          <w:sz w:val="28"/>
          <w:szCs w:val="28"/>
        </w:rPr>
        <w:t>120,4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7194">
        <w:rPr>
          <w:rFonts w:ascii="Times New Roman" w:hAnsi="Times New Roman" w:cs="Times New Roman"/>
          <w:sz w:val="28"/>
          <w:szCs w:val="28"/>
        </w:rPr>
        <w:t xml:space="preserve"> (превышение доходов над расходами)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DE71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F281C">
        <w:rPr>
          <w:rFonts w:ascii="Times New Roman" w:hAnsi="Times New Roman" w:cs="Times New Roman"/>
          <w:sz w:val="28"/>
          <w:szCs w:val="28"/>
        </w:rPr>
        <w:t>Кубраковского</w:t>
      </w:r>
      <w:proofErr w:type="spellEnd"/>
      <w:r w:rsidR="007F281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F20546">
        <w:rPr>
          <w:rFonts w:ascii="Times New Roman" w:hAnsi="Times New Roman" w:cs="Times New Roman"/>
          <w:sz w:val="28"/>
          <w:szCs w:val="28"/>
        </w:rPr>
        <w:t>2</w:t>
      </w:r>
      <w:r w:rsidR="00DE7194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7F281C">
        <w:rPr>
          <w:rFonts w:ascii="Times New Roman" w:hAnsi="Times New Roman" w:cs="Times New Roman"/>
          <w:sz w:val="28"/>
          <w:szCs w:val="28"/>
        </w:rPr>
        <w:t>Кубраковского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7F281C">
        <w:rPr>
          <w:rFonts w:ascii="Times New Roman" w:hAnsi="Times New Roman" w:cs="Times New Roman"/>
          <w:sz w:val="28"/>
          <w:szCs w:val="28"/>
        </w:rPr>
        <w:t>Кубраковского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93306A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C0FCF"/>
    <w:rsid w:val="000E709A"/>
    <w:rsid w:val="00115856"/>
    <w:rsid w:val="00120E6A"/>
    <w:rsid w:val="00155A09"/>
    <w:rsid w:val="001C328E"/>
    <w:rsid w:val="001D40C6"/>
    <w:rsid w:val="001E7DE7"/>
    <w:rsid w:val="002262E2"/>
    <w:rsid w:val="00286CB6"/>
    <w:rsid w:val="002A658E"/>
    <w:rsid w:val="002B74E3"/>
    <w:rsid w:val="002C2A05"/>
    <w:rsid w:val="002D260B"/>
    <w:rsid w:val="0031236A"/>
    <w:rsid w:val="00371560"/>
    <w:rsid w:val="00397BE1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7F1B"/>
    <w:rsid w:val="006231A1"/>
    <w:rsid w:val="00682DC1"/>
    <w:rsid w:val="006D63A7"/>
    <w:rsid w:val="00732ADC"/>
    <w:rsid w:val="00741C0E"/>
    <w:rsid w:val="007F281C"/>
    <w:rsid w:val="0080389B"/>
    <w:rsid w:val="00854E4F"/>
    <w:rsid w:val="00862947"/>
    <w:rsid w:val="00886CE9"/>
    <w:rsid w:val="008A225B"/>
    <w:rsid w:val="008E44B4"/>
    <w:rsid w:val="0093306A"/>
    <w:rsid w:val="00955DD2"/>
    <w:rsid w:val="009C5D2A"/>
    <w:rsid w:val="009D0E99"/>
    <w:rsid w:val="00A3296B"/>
    <w:rsid w:val="00A95131"/>
    <w:rsid w:val="00AB2880"/>
    <w:rsid w:val="00AF0231"/>
    <w:rsid w:val="00B12514"/>
    <w:rsid w:val="00B1537A"/>
    <w:rsid w:val="00B258F8"/>
    <w:rsid w:val="00B42DBA"/>
    <w:rsid w:val="00B44CC6"/>
    <w:rsid w:val="00B512FA"/>
    <w:rsid w:val="00B56259"/>
    <w:rsid w:val="00BA4738"/>
    <w:rsid w:val="00BA49E9"/>
    <w:rsid w:val="00BE382D"/>
    <w:rsid w:val="00BE42B4"/>
    <w:rsid w:val="00C803AD"/>
    <w:rsid w:val="00C91E55"/>
    <w:rsid w:val="00CA5904"/>
    <w:rsid w:val="00D3684E"/>
    <w:rsid w:val="00D50549"/>
    <w:rsid w:val="00D76B71"/>
    <w:rsid w:val="00DC7569"/>
    <w:rsid w:val="00DE531C"/>
    <w:rsid w:val="00DE7194"/>
    <w:rsid w:val="00DF69BE"/>
    <w:rsid w:val="00EE296D"/>
    <w:rsid w:val="00EF38FA"/>
    <w:rsid w:val="00EF44C4"/>
    <w:rsid w:val="00EF733A"/>
    <w:rsid w:val="00EF7449"/>
    <w:rsid w:val="00F03312"/>
    <w:rsid w:val="00F1368E"/>
    <w:rsid w:val="00F20546"/>
    <w:rsid w:val="00F430E1"/>
    <w:rsid w:val="00F44EAF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FB48-2915-4CED-8A7B-72A6DC7F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2022-04-15T06:54:00Z</dcterms:created>
  <dcterms:modified xsi:type="dcterms:W3CDTF">2025-04-21T08:53:00Z</dcterms:modified>
</cp:coreProperties>
</file>