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282D22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7E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6C0DA7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контрольно-</w:t>
      </w:r>
      <w:r w:rsidR="006C0DA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</w:t>
      </w:r>
      <w:r w:rsidR="006C0DA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C0DA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C0DA7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282D22">
        <w:rPr>
          <w:rFonts w:ascii="Times New Roman" w:hAnsi="Times New Roman" w:cs="Times New Roman"/>
          <w:sz w:val="28"/>
          <w:szCs w:val="28"/>
        </w:rPr>
        <w:t>анализ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82D22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7E1DD4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7E1DD4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E1DD4">
        <w:rPr>
          <w:rFonts w:ascii="Times New Roman" w:hAnsi="Times New Roman" w:cs="Times New Roman"/>
          <w:sz w:val="28"/>
          <w:szCs w:val="28"/>
        </w:rPr>
        <w:t>1093,8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2D22">
        <w:rPr>
          <w:rFonts w:ascii="Times New Roman" w:hAnsi="Times New Roman" w:cs="Times New Roman"/>
          <w:sz w:val="28"/>
          <w:szCs w:val="28"/>
        </w:rPr>
        <w:t>2</w:t>
      </w:r>
      <w:r w:rsidR="007E1DD4">
        <w:rPr>
          <w:rFonts w:ascii="Times New Roman" w:hAnsi="Times New Roman" w:cs="Times New Roman"/>
          <w:sz w:val="28"/>
          <w:szCs w:val="28"/>
        </w:rPr>
        <w:t>1,8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C0DA7">
        <w:rPr>
          <w:rFonts w:ascii="Times New Roman" w:hAnsi="Times New Roman" w:cs="Times New Roman"/>
          <w:sz w:val="28"/>
          <w:szCs w:val="28"/>
        </w:rPr>
        <w:t>2</w:t>
      </w:r>
      <w:r w:rsidR="007E1DD4">
        <w:rPr>
          <w:rFonts w:ascii="Times New Roman" w:hAnsi="Times New Roman" w:cs="Times New Roman"/>
          <w:sz w:val="28"/>
          <w:szCs w:val="28"/>
        </w:rPr>
        <w:t>73,0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1DD4">
        <w:rPr>
          <w:rFonts w:ascii="Times New Roman" w:hAnsi="Times New Roman" w:cs="Times New Roman"/>
          <w:sz w:val="28"/>
          <w:szCs w:val="28"/>
        </w:rPr>
        <w:t>19,7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>
        <w:rPr>
          <w:rFonts w:ascii="Times New Roman" w:hAnsi="Times New Roman" w:cs="Times New Roman"/>
          <w:sz w:val="28"/>
          <w:szCs w:val="28"/>
        </w:rPr>
        <w:t>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E1DD4">
        <w:rPr>
          <w:rFonts w:ascii="Times New Roman" w:hAnsi="Times New Roman" w:cs="Times New Roman"/>
          <w:sz w:val="28"/>
          <w:szCs w:val="28"/>
        </w:rPr>
        <w:t>820,8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1DD4">
        <w:rPr>
          <w:rFonts w:ascii="Times New Roman" w:hAnsi="Times New Roman" w:cs="Times New Roman"/>
          <w:sz w:val="28"/>
          <w:szCs w:val="28"/>
        </w:rPr>
        <w:t>22,6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7E1DD4">
        <w:rPr>
          <w:rFonts w:ascii="Times New Roman" w:hAnsi="Times New Roman" w:cs="Times New Roman"/>
          <w:sz w:val="28"/>
          <w:szCs w:val="28"/>
        </w:rPr>
        <w:t>3</w:t>
      </w:r>
      <w:r w:rsidR="00282D2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E1DD4">
        <w:rPr>
          <w:rFonts w:ascii="Times New Roman" w:hAnsi="Times New Roman" w:cs="Times New Roman"/>
          <w:sz w:val="28"/>
          <w:szCs w:val="28"/>
        </w:rPr>
        <w:t>906,8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1DD4">
        <w:rPr>
          <w:rFonts w:ascii="Times New Roman" w:hAnsi="Times New Roman" w:cs="Times New Roman"/>
          <w:sz w:val="28"/>
          <w:szCs w:val="28"/>
        </w:rPr>
        <w:t>18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82D22" w:rsidRDefault="00CA5904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 xml:space="preserve">В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7E1DD4">
        <w:rPr>
          <w:rFonts w:ascii="Times New Roman" w:hAnsi="Times New Roman" w:cs="Times New Roman"/>
          <w:sz w:val="28"/>
          <w:szCs w:val="28"/>
        </w:rPr>
        <w:t>3</w:t>
      </w:r>
      <w:r w:rsidR="00282D22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Pr="00CA590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435827">
        <w:rPr>
          <w:rFonts w:ascii="Times New Roman" w:hAnsi="Times New Roman" w:cs="Times New Roman"/>
          <w:sz w:val="28"/>
          <w:szCs w:val="28"/>
        </w:rPr>
        <w:t>61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435827">
        <w:rPr>
          <w:rFonts w:ascii="Times New Roman" w:hAnsi="Times New Roman" w:cs="Times New Roman"/>
          <w:sz w:val="28"/>
          <w:szCs w:val="28"/>
        </w:rPr>
        <w:t>552,7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435827">
        <w:rPr>
          <w:rFonts w:ascii="Times New Roman" w:hAnsi="Times New Roman" w:cs="Times New Roman"/>
          <w:sz w:val="28"/>
          <w:szCs w:val="28"/>
        </w:rPr>
        <w:t>23,1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435827">
        <w:rPr>
          <w:rFonts w:ascii="Times New Roman" w:hAnsi="Times New Roman" w:cs="Times New Roman"/>
          <w:sz w:val="28"/>
          <w:szCs w:val="28"/>
        </w:rPr>
        <w:t>209,2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435827">
        <w:rPr>
          <w:rFonts w:ascii="Times New Roman" w:hAnsi="Times New Roman" w:cs="Times New Roman"/>
          <w:sz w:val="28"/>
          <w:szCs w:val="28"/>
        </w:rPr>
        <w:t>13,1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435827">
        <w:rPr>
          <w:rFonts w:ascii="Times New Roman" w:hAnsi="Times New Roman" w:cs="Times New Roman"/>
          <w:sz w:val="28"/>
          <w:szCs w:val="28"/>
        </w:rPr>
        <w:t>119,1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2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DA7" w:rsidRPr="006C0DA7" w:rsidRDefault="006C0DA7" w:rsidP="006C0DA7">
      <w:pPr>
        <w:spacing w:after="0" w:line="240" w:lineRule="auto"/>
        <w:ind w:firstLine="709"/>
        <w:jc w:val="both"/>
        <w:rPr>
          <w:sz w:val="28"/>
          <w:szCs w:val="28"/>
        </w:rPr>
      </w:pPr>
      <w:r w:rsidRPr="006C0DA7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двух разделов, а именно 0200 «Национальная оборона» - 1,</w:t>
      </w:r>
      <w:r w:rsidR="00435827">
        <w:rPr>
          <w:rFonts w:ascii="Times New Roman" w:hAnsi="Times New Roman" w:cs="Times New Roman"/>
          <w:sz w:val="28"/>
          <w:szCs w:val="28"/>
        </w:rPr>
        <w:t>9</w:t>
      </w:r>
      <w:r w:rsidRPr="006C0DA7">
        <w:rPr>
          <w:rFonts w:ascii="Times New Roman" w:hAnsi="Times New Roman" w:cs="Times New Roman"/>
          <w:sz w:val="28"/>
          <w:szCs w:val="28"/>
        </w:rPr>
        <w:t>% (</w:t>
      </w:r>
      <w:r w:rsidR="00435827">
        <w:rPr>
          <w:rFonts w:ascii="Times New Roman" w:hAnsi="Times New Roman" w:cs="Times New Roman"/>
          <w:sz w:val="28"/>
          <w:szCs w:val="28"/>
        </w:rPr>
        <w:t>16,9</w:t>
      </w:r>
      <w:r w:rsidRPr="006C0DA7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435827">
        <w:rPr>
          <w:rFonts w:ascii="Times New Roman" w:hAnsi="Times New Roman" w:cs="Times New Roman"/>
          <w:sz w:val="28"/>
          <w:szCs w:val="28"/>
        </w:rPr>
        <w:t>0,3 %</w:t>
      </w:r>
      <w:bookmarkStart w:id="0" w:name="_GoBack"/>
      <w:bookmarkEnd w:id="0"/>
      <w:proofErr w:type="gramStart"/>
      <w:r w:rsidRPr="006C0D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5827">
        <w:rPr>
          <w:rFonts w:ascii="Times New Roman" w:hAnsi="Times New Roman" w:cs="Times New Roman"/>
          <w:sz w:val="28"/>
          <w:szCs w:val="28"/>
        </w:rPr>
        <w:t>3</w:t>
      </w:r>
      <w:r w:rsidRPr="006C0DA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35827">
        <w:rPr>
          <w:rFonts w:ascii="Times New Roman" w:hAnsi="Times New Roman" w:cs="Times New Roman"/>
          <w:sz w:val="28"/>
          <w:szCs w:val="28"/>
        </w:rPr>
        <w:t>; 0700 «образование» - 0,6% (5,9 тыс. рублей).</w:t>
      </w:r>
      <w:r w:rsidRPr="006C0DA7">
        <w:rPr>
          <w:sz w:val="28"/>
          <w:szCs w:val="28"/>
        </w:rPr>
        <w:t xml:space="preserve"> </w:t>
      </w:r>
    </w:p>
    <w:p w:rsidR="00D76B71" w:rsidRDefault="004074B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7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D3684E" w:rsidRPr="006C0DA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6C0DA7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6C0D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6C0D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6C0DA7">
        <w:rPr>
          <w:rFonts w:ascii="Times New Roman" w:hAnsi="Times New Roman" w:cs="Times New Roman"/>
          <w:sz w:val="28"/>
          <w:szCs w:val="28"/>
        </w:rPr>
        <w:t xml:space="preserve">исполнен с профицитом </w:t>
      </w:r>
      <w:r w:rsidR="00D3684E"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435827">
        <w:rPr>
          <w:rFonts w:ascii="Times New Roman" w:hAnsi="Times New Roman" w:cs="Times New Roman"/>
          <w:sz w:val="28"/>
          <w:szCs w:val="28"/>
        </w:rPr>
        <w:t xml:space="preserve">187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4BA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BE225C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4074BA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435827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4074BA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6C0DA7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A7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A7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6C0DA7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6C0DA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6C0D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D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55A09"/>
    <w:rsid w:val="001C328E"/>
    <w:rsid w:val="001D40C6"/>
    <w:rsid w:val="001E7DE7"/>
    <w:rsid w:val="002262E2"/>
    <w:rsid w:val="00282D2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074BA"/>
    <w:rsid w:val="00430DBF"/>
    <w:rsid w:val="004323A7"/>
    <w:rsid w:val="004333B3"/>
    <w:rsid w:val="00435827"/>
    <w:rsid w:val="00442004"/>
    <w:rsid w:val="00483121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C0DA7"/>
    <w:rsid w:val="006D63A7"/>
    <w:rsid w:val="00732ADC"/>
    <w:rsid w:val="00741C0E"/>
    <w:rsid w:val="007E1DD4"/>
    <w:rsid w:val="007F281C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74CF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225C"/>
    <w:rsid w:val="00BE382D"/>
    <w:rsid w:val="00BE42B4"/>
    <w:rsid w:val="00BE7D41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3FE8-A47C-471A-89B4-BDF198D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2022-05-27T07:14:00Z</dcterms:created>
  <dcterms:modified xsi:type="dcterms:W3CDTF">2023-05-29T11:40:00Z</dcterms:modified>
</cp:coreProperties>
</file>