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2757B" w14:textId="77777777" w:rsidR="00115856" w:rsidRPr="00D72E3B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Информация</w:t>
      </w:r>
    </w:p>
    <w:p w14:paraId="03F1D105" w14:textId="77777777" w:rsidR="00E50C27" w:rsidRPr="00D72E3B" w:rsidRDefault="00072528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4A50C8" w:rsidRPr="00D72E3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86CB6" w:rsidRPr="00D72E3B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</w:t>
      </w:r>
    </w:p>
    <w:p w14:paraId="6EEC5E7E" w14:textId="29F41787" w:rsidR="00072528" w:rsidRPr="00D72E3B" w:rsidRDefault="00D72E3B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за 9 месяцев</w:t>
      </w:r>
      <w:r w:rsidR="00AA1E49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год</w:t>
      </w:r>
      <w:r w:rsidR="00AA1E49" w:rsidRPr="00D72E3B">
        <w:rPr>
          <w:rFonts w:ascii="Times New Roman" w:hAnsi="Times New Roman" w:cs="Times New Roman"/>
          <w:sz w:val="28"/>
          <w:szCs w:val="28"/>
        </w:rPr>
        <w:t>а</w:t>
      </w:r>
    </w:p>
    <w:p w14:paraId="7CF1F205" w14:textId="77777777" w:rsidR="00155A09" w:rsidRPr="00D72E3B" w:rsidRDefault="00155A09" w:rsidP="00155A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DE9988" w14:textId="7E58269A" w:rsidR="00155A09" w:rsidRPr="00D72E3B" w:rsidRDefault="00072528" w:rsidP="00155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Контрольно-</w:t>
      </w:r>
      <w:r w:rsidR="00847469" w:rsidRPr="00D72E3B">
        <w:rPr>
          <w:rFonts w:ascii="Times New Roman" w:hAnsi="Times New Roman" w:cs="Times New Roman"/>
          <w:sz w:val="28"/>
          <w:szCs w:val="28"/>
        </w:rPr>
        <w:t>счетной</w:t>
      </w:r>
      <w:r w:rsidRPr="00D72E3B">
        <w:rPr>
          <w:rFonts w:ascii="Times New Roman" w:hAnsi="Times New Roman" w:cs="Times New Roman"/>
          <w:sz w:val="28"/>
          <w:szCs w:val="28"/>
        </w:rPr>
        <w:t xml:space="preserve"> комиссией Вейделевского района</w:t>
      </w:r>
      <w:r w:rsidR="004A50C8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на основании соглашения о передаче </w:t>
      </w:r>
      <w:r w:rsidR="00847469" w:rsidRPr="00D72E3B">
        <w:rPr>
          <w:rFonts w:ascii="Times New Roman" w:hAnsi="Times New Roman" w:cs="Times New Roman"/>
          <w:sz w:val="28"/>
          <w:szCs w:val="28"/>
        </w:rPr>
        <w:t>К</w:t>
      </w:r>
      <w:r w:rsidR="00155A09" w:rsidRPr="00D72E3B">
        <w:rPr>
          <w:rFonts w:ascii="Times New Roman" w:hAnsi="Times New Roman" w:cs="Times New Roman"/>
          <w:sz w:val="28"/>
          <w:szCs w:val="28"/>
        </w:rPr>
        <w:t>онтрольно-</w:t>
      </w:r>
      <w:r w:rsidR="00847469" w:rsidRPr="00D72E3B">
        <w:rPr>
          <w:rFonts w:ascii="Times New Roman" w:hAnsi="Times New Roman" w:cs="Times New Roman"/>
          <w:sz w:val="28"/>
          <w:szCs w:val="28"/>
        </w:rPr>
        <w:t>счетной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комиссии Вейделевского района полномочий контрольно-счетной комиссии </w:t>
      </w:r>
      <w:r w:rsidR="00286CB6" w:rsidRPr="00D72E3B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сельского поселения по осуществлению внешнего муниципального финансового контроля от 31 </w:t>
      </w:r>
      <w:r w:rsidR="00847469" w:rsidRPr="00D72E3B">
        <w:rPr>
          <w:rFonts w:ascii="Times New Roman" w:hAnsi="Times New Roman" w:cs="Times New Roman"/>
          <w:sz w:val="28"/>
          <w:szCs w:val="28"/>
        </w:rPr>
        <w:t>января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2022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AA1E49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AA1E49" w:rsidRPr="00D72E3B">
        <w:rPr>
          <w:rFonts w:ascii="Times New Roman" w:hAnsi="Times New Roman" w:cs="Times New Roman"/>
          <w:sz w:val="28"/>
          <w:szCs w:val="28"/>
        </w:rPr>
        <w:t>анализ исполнения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286CB6" w:rsidRPr="00D72E3B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</w:t>
      </w:r>
      <w:r w:rsid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района «Вейделевский район» Белгородской области за </w:t>
      </w:r>
      <w:r w:rsidR="00D72E3B" w:rsidRPr="00D72E3B">
        <w:rPr>
          <w:rFonts w:ascii="Times New Roman" w:hAnsi="Times New Roman" w:cs="Times New Roman"/>
          <w:sz w:val="28"/>
          <w:szCs w:val="28"/>
        </w:rPr>
        <w:t>9 месяцев</w:t>
      </w:r>
      <w:r w:rsidR="00E50C27" w:rsidRPr="00D72E3B">
        <w:rPr>
          <w:rFonts w:ascii="Times New Roman" w:hAnsi="Times New Roman" w:cs="Times New Roman"/>
          <w:sz w:val="28"/>
          <w:szCs w:val="28"/>
        </w:rPr>
        <w:t xml:space="preserve">  2024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 год</w:t>
      </w:r>
      <w:r w:rsidR="00814307" w:rsidRPr="00D72E3B">
        <w:rPr>
          <w:rFonts w:ascii="Times New Roman" w:hAnsi="Times New Roman" w:cs="Times New Roman"/>
          <w:sz w:val="28"/>
          <w:szCs w:val="28"/>
        </w:rPr>
        <w:t>а</w:t>
      </w:r>
      <w:r w:rsidR="00155A09" w:rsidRPr="00D72E3B">
        <w:rPr>
          <w:rFonts w:ascii="Times New Roman" w:hAnsi="Times New Roman" w:cs="Times New Roman"/>
          <w:sz w:val="28"/>
          <w:szCs w:val="28"/>
        </w:rPr>
        <w:t>.</w:t>
      </w:r>
    </w:p>
    <w:p w14:paraId="3EB4F004" w14:textId="3BDA33B0" w:rsidR="00B12514" w:rsidRPr="00D72E3B" w:rsidRDefault="00483A5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Бюд</w:t>
      </w:r>
      <w:r w:rsidR="00BA49E9" w:rsidRPr="00D72E3B">
        <w:rPr>
          <w:rFonts w:ascii="Times New Roman" w:hAnsi="Times New Roman" w:cs="Times New Roman"/>
          <w:sz w:val="28"/>
          <w:szCs w:val="28"/>
        </w:rPr>
        <w:t xml:space="preserve">жет </w:t>
      </w:r>
      <w:r w:rsidR="00155A09" w:rsidRPr="00D72E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EE296D" w:rsidRPr="00D72E3B">
        <w:rPr>
          <w:rFonts w:ascii="Times New Roman" w:hAnsi="Times New Roman" w:cs="Times New Roman"/>
          <w:sz w:val="28"/>
          <w:szCs w:val="28"/>
        </w:rPr>
        <w:t>поселения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Pr="00D72E3B"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за </w:t>
      </w:r>
      <w:r w:rsidR="00D72E3B" w:rsidRPr="00D72E3B">
        <w:rPr>
          <w:rFonts w:ascii="Times New Roman" w:hAnsi="Times New Roman" w:cs="Times New Roman"/>
          <w:sz w:val="28"/>
          <w:szCs w:val="28"/>
        </w:rPr>
        <w:t>9 месяцев</w:t>
      </w:r>
      <w:r w:rsidR="00AA1E49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 год</w:t>
      </w:r>
      <w:r w:rsidR="00AA1E49" w:rsidRPr="00D72E3B">
        <w:rPr>
          <w:rFonts w:ascii="Times New Roman" w:hAnsi="Times New Roman" w:cs="Times New Roman"/>
          <w:sz w:val="28"/>
          <w:szCs w:val="28"/>
        </w:rPr>
        <w:t>а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Pr="00D72E3B">
        <w:rPr>
          <w:rFonts w:ascii="Times New Roman" w:hAnsi="Times New Roman" w:cs="Times New Roman"/>
          <w:sz w:val="28"/>
          <w:szCs w:val="28"/>
        </w:rPr>
        <w:t xml:space="preserve">исполнен в сумме </w:t>
      </w:r>
      <w:r w:rsidR="00D72E3B" w:rsidRPr="00D72E3B">
        <w:rPr>
          <w:rFonts w:ascii="Times New Roman" w:hAnsi="Times New Roman" w:cs="Times New Roman"/>
          <w:sz w:val="28"/>
          <w:szCs w:val="28"/>
        </w:rPr>
        <w:t>7316,1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2E3B" w:rsidRPr="00D72E3B">
        <w:rPr>
          <w:rFonts w:ascii="Times New Roman" w:hAnsi="Times New Roman" w:cs="Times New Roman"/>
          <w:sz w:val="28"/>
          <w:szCs w:val="28"/>
        </w:rPr>
        <w:t>59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="00D72E3B" w:rsidRPr="00D72E3B">
        <w:rPr>
          <w:rFonts w:ascii="Times New Roman" w:hAnsi="Times New Roman" w:cs="Times New Roman"/>
          <w:sz w:val="28"/>
          <w:szCs w:val="28"/>
        </w:rPr>
        <w:t>9</w:t>
      </w:r>
      <w:r w:rsidR="00EF7449" w:rsidRPr="00D72E3B">
        <w:rPr>
          <w:rFonts w:ascii="Times New Roman" w:hAnsi="Times New Roman" w:cs="Times New Roman"/>
          <w:sz w:val="28"/>
          <w:szCs w:val="28"/>
        </w:rPr>
        <w:t>%</w:t>
      </w:r>
      <w:r w:rsidR="00EE296D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B12514" w:rsidRPr="00D72E3B">
        <w:rPr>
          <w:rFonts w:ascii="Times New Roman" w:hAnsi="Times New Roman" w:cs="Times New Roman"/>
          <w:sz w:val="28"/>
          <w:szCs w:val="28"/>
        </w:rPr>
        <w:t>к</w:t>
      </w:r>
      <w:r w:rsidR="000753E2" w:rsidRPr="00D72E3B">
        <w:rPr>
          <w:rFonts w:ascii="Times New Roman" w:hAnsi="Times New Roman" w:cs="Times New Roman"/>
          <w:sz w:val="28"/>
          <w:szCs w:val="28"/>
        </w:rPr>
        <w:t xml:space="preserve"> годовому</w:t>
      </w:r>
      <w:r w:rsidR="00B12514" w:rsidRPr="00D72E3B">
        <w:rPr>
          <w:rFonts w:ascii="Times New Roman" w:hAnsi="Times New Roman" w:cs="Times New Roman"/>
          <w:sz w:val="28"/>
          <w:szCs w:val="28"/>
        </w:rPr>
        <w:t xml:space="preserve"> плану.</w:t>
      </w:r>
    </w:p>
    <w:p w14:paraId="3E689BBA" w14:textId="36003F6E" w:rsidR="00814307" w:rsidRPr="00D72E3B" w:rsidRDefault="00814307" w:rsidP="002A65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 xml:space="preserve">Доходная часть по собственным налоговым и неналоговым доходам составила </w:t>
      </w:r>
      <w:r w:rsidR="00D72E3B" w:rsidRPr="00D72E3B">
        <w:rPr>
          <w:rFonts w:ascii="Times New Roman" w:hAnsi="Times New Roman" w:cs="Times New Roman"/>
          <w:sz w:val="28"/>
          <w:szCs w:val="28"/>
        </w:rPr>
        <w:t>485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="00D72E3B" w:rsidRPr="00D72E3B">
        <w:rPr>
          <w:rFonts w:ascii="Times New Roman" w:hAnsi="Times New Roman" w:cs="Times New Roman"/>
          <w:sz w:val="28"/>
          <w:szCs w:val="28"/>
        </w:rPr>
        <w:t>2</w:t>
      </w:r>
      <w:r w:rsidRPr="00D72E3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2E3B" w:rsidRPr="00D72E3B">
        <w:rPr>
          <w:rFonts w:ascii="Times New Roman" w:hAnsi="Times New Roman" w:cs="Times New Roman"/>
          <w:sz w:val="28"/>
          <w:szCs w:val="28"/>
        </w:rPr>
        <w:t>31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="00D72E3B" w:rsidRPr="00D72E3B">
        <w:rPr>
          <w:rFonts w:ascii="Times New Roman" w:hAnsi="Times New Roman" w:cs="Times New Roman"/>
          <w:sz w:val="28"/>
          <w:szCs w:val="28"/>
        </w:rPr>
        <w:t>2</w:t>
      </w:r>
      <w:r w:rsidRPr="00D72E3B">
        <w:rPr>
          <w:rFonts w:ascii="Times New Roman" w:hAnsi="Times New Roman" w:cs="Times New Roman"/>
          <w:sz w:val="28"/>
          <w:szCs w:val="28"/>
        </w:rPr>
        <w:t>% к годовому плану.</w:t>
      </w:r>
    </w:p>
    <w:p w14:paraId="4E2AF2FB" w14:textId="4EDD74FB" w:rsidR="002A658E" w:rsidRPr="00D72E3B" w:rsidRDefault="002A658E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D76B71" w:rsidRPr="00D72E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72E3B" w:rsidRPr="00D72E3B">
        <w:rPr>
          <w:rFonts w:ascii="Times New Roman" w:hAnsi="Times New Roman" w:cs="Times New Roman"/>
          <w:sz w:val="28"/>
          <w:szCs w:val="28"/>
        </w:rPr>
        <w:t xml:space="preserve">6830,9 </w:t>
      </w:r>
      <w:r w:rsidR="00D76B71" w:rsidRPr="00D72E3B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D72E3B" w:rsidRPr="00D72E3B">
        <w:rPr>
          <w:rFonts w:ascii="Times New Roman" w:hAnsi="Times New Roman" w:cs="Times New Roman"/>
          <w:sz w:val="28"/>
          <w:szCs w:val="28"/>
        </w:rPr>
        <w:t>6</w:t>
      </w:r>
      <w:r w:rsidR="00E50C27" w:rsidRPr="00D72E3B">
        <w:rPr>
          <w:rFonts w:ascii="Times New Roman" w:hAnsi="Times New Roman" w:cs="Times New Roman"/>
          <w:sz w:val="28"/>
          <w:szCs w:val="28"/>
        </w:rPr>
        <w:t>4,</w:t>
      </w:r>
      <w:r w:rsidR="00D72E3B" w:rsidRPr="00D72E3B">
        <w:rPr>
          <w:rFonts w:ascii="Times New Roman" w:hAnsi="Times New Roman" w:cs="Times New Roman"/>
          <w:sz w:val="28"/>
          <w:szCs w:val="28"/>
        </w:rPr>
        <w:t>1</w:t>
      </w:r>
      <w:r w:rsidR="00D76B71" w:rsidRPr="00D72E3B">
        <w:rPr>
          <w:rFonts w:ascii="Times New Roman" w:hAnsi="Times New Roman" w:cs="Times New Roman"/>
          <w:sz w:val="28"/>
          <w:szCs w:val="28"/>
        </w:rPr>
        <w:t xml:space="preserve">% к </w:t>
      </w:r>
      <w:r w:rsidR="000753E2" w:rsidRPr="00D72E3B">
        <w:rPr>
          <w:rFonts w:ascii="Times New Roman" w:hAnsi="Times New Roman" w:cs="Times New Roman"/>
          <w:sz w:val="28"/>
          <w:szCs w:val="28"/>
        </w:rPr>
        <w:t xml:space="preserve">годовому </w:t>
      </w:r>
      <w:r w:rsidR="00D76B71" w:rsidRPr="00D72E3B">
        <w:rPr>
          <w:rFonts w:ascii="Times New Roman" w:hAnsi="Times New Roman" w:cs="Times New Roman"/>
          <w:sz w:val="28"/>
          <w:szCs w:val="28"/>
        </w:rPr>
        <w:t>плану.</w:t>
      </w:r>
    </w:p>
    <w:p w14:paraId="60B85ACD" w14:textId="7EED8D8B" w:rsidR="00D76B71" w:rsidRPr="00D72E3B" w:rsidRDefault="00D76B71" w:rsidP="00D76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 xml:space="preserve">Расходы за </w:t>
      </w:r>
      <w:r w:rsidR="00D72E3B" w:rsidRPr="00D72E3B">
        <w:rPr>
          <w:rFonts w:ascii="Times New Roman" w:hAnsi="Times New Roman" w:cs="Times New Roman"/>
          <w:sz w:val="28"/>
          <w:szCs w:val="28"/>
        </w:rPr>
        <w:t>9 месяцев</w:t>
      </w:r>
      <w:r w:rsidR="000753E2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Pr="00D72E3B">
        <w:rPr>
          <w:rFonts w:ascii="Times New Roman" w:hAnsi="Times New Roman" w:cs="Times New Roman"/>
          <w:sz w:val="28"/>
          <w:szCs w:val="28"/>
        </w:rPr>
        <w:t xml:space="preserve"> год</w:t>
      </w:r>
      <w:r w:rsidR="000753E2" w:rsidRPr="00D72E3B">
        <w:rPr>
          <w:rFonts w:ascii="Times New Roman" w:hAnsi="Times New Roman" w:cs="Times New Roman"/>
          <w:sz w:val="28"/>
          <w:szCs w:val="28"/>
        </w:rPr>
        <w:t>а</w:t>
      </w:r>
      <w:r w:rsidRPr="00D72E3B">
        <w:rPr>
          <w:rFonts w:ascii="Times New Roman" w:hAnsi="Times New Roman" w:cs="Times New Roman"/>
          <w:sz w:val="28"/>
          <w:szCs w:val="28"/>
        </w:rPr>
        <w:t xml:space="preserve"> составили</w:t>
      </w:r>
      <w:r w:rsidR="00840E28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D72E3B" w:rsidRPr="00D72E3B">
        <w:rPr>
          <w:rFonts w:ascii="Times New Roman" w:hAnsi="Times New Roman" w:cs="Times New Roman"/>
          <w:sz w:val="28"/>
          <w:szCs w:val="28"/>
        </w:rPr>
        <w:t>7532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="00D72E3B" w:rsidRPr="00D72E3B">
        <w:rPr>
          <w:rFonts w:ascii="Times New Roman" w:hAnsi="Times New Roman" w:cs="Times New Roman"/>
          <w:sz w:val="28"/>
          <w:szCs w:val="28"/>
        </w:rPr>
        <w:t>7</w:t>
      </w:r>
      <w:r w:rsidRPr="00D72E3B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72E3B" w:rsidRPr="00D72E3B">
        <w:rPr>
          <w:rFonts w:ascii="Times New Roman" w:hAnsi="Times New Roman" w:cs="Times New Roman"/>
          <w:sz w:val="28"/>
          <w:szCs w:val="28"/>
        </w:rPr>
        <w:t>61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="00D72E3B" w:rsidRPr="00D72E3B">
        <w:rPr>
          <w:rFonts w:ascii="Times New Roman" w:hAnsi="Times New Roman" w:cs="Times New Roman"/>
          <w:sz w:val="28"/>
          <w:szCs w:val="28"/>
        </w:rPr>
        <w:t>6</w:t>
      </w:r>
      <w:r w:rsidR="00D50549" w:rsidRPr="00D72E3B">
        <w:rPr>
          <w:rFonts w:ascii="Times New Roman" w:hAnsi="Times New Roman" w:cs="Times New Roman"/>
          <w:sz w:val="28"/>
          <w:szCs w:val="28"/>
        </w:rPr>
        <w:t>%</w:t>
      </w:r>
      <w:r w:rsidRPr="00D72E3B">
        <w:rPr>
          <w:rFonts w:ascii="Times New Roman" w:hAnsi="Times New Roman" w:cs="Times New Roman"/>
          <w:sz w:val="28"/>
          <w:szCs w:val="28"/>
        </w:rPr>
        <w:t xml:space="preserve"> к </w:t>
      </w:r>
      <w:r w:rsidR="000753E2" w:rsidRPr="00D72E3B">
        <w:rPr>
          <w:rFonts w:ascii="Times New Roman" w:hAnsi="Times New Roman" w:cs="Times New Roman"/>
          <w:sz w:val="28"/>
          <w:szCs w:val="28"/>
        </w:rPr>
        <w:t>годовому плану</w:t>
      </w:r>
      <w:r w:rsidRPr="00D72E3B">
        <w:rPr>
          <w:rFonts w:ascii="Times New Roman" w:hAnsi="Times New Roman" w:cs="Times New Roman"/>
          <w:sz w:val="28"/>
          <w:szCs w:val="28"/>
        </w:rPr>
        <w:t>.</w:t>
      </w:r>
    </w:p>
    <w:p w14:paraId="1B805F97" w14:textId="19011B6F" w:rsidR="00286CB6" w:rsidRPr="00D72E3B" w:rsidRDefault="00D72E3B" w:rsidP="00286C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За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Pr="00D72E3B">
        <w:rPr>
          <w:rFonts w:ascii="Times New Roman" w:hAnsi="Times New Roman" w:cs="Times New Roman"/>
          <w:sz w:val="28"/>
          <w:szCs w:val="28"/>
        </w:rPr>
        <w:t>9 месяцев</w:t>
      </w:r>
      <w:r w:rsidR="007D0224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год</w:t>
      </w:r>
      <w:r w:rsidR="007D0224" w:rsidRPr="00D72E3B">
        <w:rPr>
          <w:rFonts w:ascii="Times New Roman" w:hAnsi="Times New Roman" w:cs="Times New Roman"/>
          <w:sz w:val="28"/>
          <w:szCs w:val="28"/>
        </w:rPr>
        <w:t>а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основной объем бюджетных средств направлен на финансирование расходов по разделам: 0100 «Общегосударственные вопросы» - </w:t>
      </w:r>
      <w:r w:rsidRPr="00D72E3B">
        <w:rPr>
          <w:rFonts w:ascii="Times New Roman" w:hAnsi="Times New Roman" w:cs="Times New Roman"/>
          <w:sz w:val="28"/>
          <w:szCs w:val="28"/>
        </w:rPr>
        <w:t>26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1</w:t>
      </w:r>
      <w:r w:rsidR="00286CB6" w:rsidRPr="00D72E3B">
        <w:rPr>
          <w:rFonts w:ascii="Times New Roman" w:hAnsi="Times New Roman" w:cs="Times New Roman"/>
          <w:sz w:val="28"/>
          <w:szCs w:val="28"/>
        </w:rPr>
        <w:t>% (</w:t>
      </w:r>
      <w:r w:rsidR="00E50C27" w:rsidRPr="00D72E3B">
        <w:rPr>
          <w:rFonts w:ascii="Times New Roman" w:hAnsi="Times New Roman" w:cs="Times New Roman"/>
          <w:sz w:val="28"/>
          <w:szCs w:val="28"/>
        </w:rPr>
        <w:t>1</w:t>
      </w:r>
      <w:r w:rsidRPr="00D72E3B">
        <w:rPr>
          <w:rFonts w:ascii="Times New Roman" w:hAnsi="Times New Roman" w:cs="Times New Roman"/>
          <w:sz w:val="28"/>
          <w:szCs w:val="28"/>
        </w:rPr>
        <w:t>964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4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тыс. руб.); 0500 «Жилищно-коммунальное хозяйство» - </w:t>
      </w:r>
      <w:r w:rsidRPr="00D72E3B">
        <w:rPr>
          <w:rFonts w:ascii="Times New Roman" w:hAnsi="Times New Roman" w:cs="Times New Roman"/>
          <w:sz w:val="28"/>
          <w:szCs w:val="28"/>
        </w:rPr>
        <w:t>22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4</w:t>
      </w:r>
      <w:r w:rsidR="007D0224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286CB6" w:rsidRPr="00D72E3B">
        <w:rPr>
          <w:rFonts w:ascii="Times New Roman" w:hAnsi="Times New Roman" w:cs="Times New Roman"/>
          <w:sz w:val="28"/>
          <w:szCs w:val="28"/>
        </w:rPr>
        <w:t>% (</w:t>
      </w:r>
      <w:r w:rsidR="00E50C27" w:rsidRPr="00D72E3B">
        <w:rPr>
          <w:rFonts w:ascii="Times New Roman" w:hAnsi="Times New Roman" w:cs="Times New Roman"/>
          <w:sz w:val="28"/>
          <w:szCs w:val="28"/>
        </w:rPr>
        <w:t>1</w:t>
      </w:r>
      <w:r w:rsidRPr="00D72E3B">
        <w:rPr>
          <w:rFonts w:ascii="Times New Roman" w:hAnsi="Times New Roman" w:cs="Times New Roman"/>
          <w:sz w:val="28"/>
          <w:szCs w:val="28"/>
        </w:rPr>
        <w:t>687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8</w:t>
      </w:r>
      <w:r w:rsidR="007B095A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тыс. руб.); 0300 «Национальная безопасность и правоохранительная деятельность» - </w:t>
      </w:r>
      <w:r w:rsidRPr="00D72E3B">
        <w:rPr>
          <w:rFonts w:ascii="Times New Roman" w:hAnsi="Times New Roman" w:cs="Times New Roman"/>
          <w:sz w:val="28"/>
          <w:szCs w:val="28"/>
        </w:rPr>
        <w:t>39</w:t>
      </w:r>
      <w:r w:rsidR="0081430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5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% (</w:t>
      </w:r>
      <w:r w:rsidRPr="00D72E3B">
        <w:rPr>
          <w:rFonts w:ascii="Times New Roman" w:hAnsi="Times New Roman" w:cs="Times New Roman"/>
          <w:sz w:val="28"/>
          <w:szCs w:val="28"/>
        </w:rPr>
        <w:t>2973,9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тыс. руб.); 0400 «Национальная экономика» - </w:t>
      </w:r>
      <w:r w:rsidRPr="00D72E3B">
        <w:rPr>
          <w:rFonts w:ascii="Times New Roman" w:hAnsi="Times New Roman" w:cs="Times New Roman"/>
          <w:sz w:val="28"/>
          <w:szCs w:val="28"/>
        </w:rPr>
        <w:t>10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4</w:t>
      </w:r>
      <w:r w:rsidR="00286CB6" w:rsidRPr="00D72E3B">
        <w:rPr>
          <w:rFonts w:ascii="Times New Roman" w:hAnsi="Times New Roman" w:cs="Times New Roman"/>
          <w:sz w:val="28"/>
          <w:szCs w:val="28"/>
        </w:rPr>
        <w:t>% (</w:t>
      </w:r>
      <w:r w:rsidRPr="00D72E3B">
        <w:rPr>
          <w:rFonts w:ascii="Times New Roman" w:hAnsi="Times New Roman" w:cs="Times New Roman"/>
          <w:sz w:val="28"/>
          <w:szCs w:val="28"/>
        </w:rPr>
        <w:t>786</w:t>
      </w:r>
      <w:r w:rsidR="00E50C27" w:rsidRPr="00D72E3B">
        <w:rPr>
          <w:rFonts w:ascii="Times New Roman" w:hAnsi="Times New Roman" w:cs="Times New Roman"/>
          <w:sz w:val="28"/>
          <w:szCs w:val="28"/>
        </w:rPr>
        <w:t>,2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тыс. руб.); 0200 «Национальная оборона» - </w:t>
      </w:r>
      <w:r w:rsidRPr="00D72E3B">
        <w:rPr>
          <w:rFonts w:ascii="Times New Roman" w:hAnsi="Times New Roman" w:cs="Times New Roman"/>
          <w:sz w:val="28"/>
          <w:szCs w:val="28"/>
        </w:rPr>
        <w:t>1,1</w:t>
      </w:r>
      <w:r w:rsidR="00286CB6" w:rsidRPr="00D72E3B">
        <w:rPr>
          <w:rFonts w:ascii="Times New Roman" w:hAnsi="Times New Roman" w:cs="Times New Roman"/>
          <w:sz w:val="28"/>
          <w:szCs w:val="28"/>
        </w:rPr>
        <w:t>% (</w:t>
      </w:r>
      <w:r w:rsidRPr="00D72E3B">
        <w:rPr>
          <w:rFonts w:ascii="Times New Roman" w:hAnsi="Times New Roman" w:cs="Times New Roman"/>
          <w:sz w:val="28"/>
          <w:szCs w:val="28"/>
        </w:rPr>
        <w:t>80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Pr="00D72E3B">
        <w:rPr>
          <w:rFonts w:ascii="Times New Roman" w:hAnsi="Times New Roman" w:cs="Times New Roman"/>
          <w:sz w:val="28"/>
          <w:szCs w:val="28"/>
        </w:rPr>
        <w:t>2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тыс. руб.); 0700 «Образование» - </w:t>
      </w:r>
      <w:r w:rsidR="00104CCF" w:rsidRPr="00D72E3B">
        <w:rPr>
          <w:rFonts w:ascii="Times New Roman" w:hAnsi="Times New Roman" w:cs="Times New Roman"/>
          <w:sz w:val="28"/>
          <w:szCs w:val="28"/>
        </w:rPr>
        <w:t>0,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="00E50C27" w:rsidRPr="00D72E3B">
        <w:rPr>
          <w:rFonts w:ascii="Times New Roman" w:hAnsi="Times New Roman" w:cs="Times New Roman"/>
          <w:sz w:val="28"/>
          <w:szCs w:val="28"/>
        </w:rPr>
        <w:t>%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(</w:t>
      </w:r>
      <w:r w:rsidR="00E50C27" w:rsidRPr="00D72E3B">
        <w:rPr>
          <w:rFonts w:ascii="Times New Roman" w:hAnsi="Times New Roman" w:cs="Times New Roman"/>
          <w:sz w:val="28"/>
          <w:szCs w:val="28"/>
        </w:rPr>
        <w:t>19,6</w:t>
      </w:r>
      <w:r w:rsidR="00286CB6" w:rsidRPr="00D72E3B">
        <w:rPr>
          <w:rFonts w:ascii="Times New Roman" w:hAnsi="Times New Roman" w:cs="Times New Roman"/>
          <w:sz w:val="28"/>
          <w:szCs w:val="28"/>
        </w:rPr>
        <w:t xml:space="preserve"> тыс. руб.). </w:t>
      </w:r>
    </w:p>
    <w:p w14:paraId="26DFD3A9" w14:textId="4F26100E" w:rsidR="00D3684E" w:rsidRPr="00D72E3B" w:rsidRDefault="00A459E1" w:rsidP="00A45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Б</w:t>
      </w:r>
      <w:r w:rsidR="00D3684E" w:rsidRPr="00D72E3B">
        <w:rPr>
          <w:rFonts w:ascii="Times New Roman" w:hAnsi="Times New Roman" w:cs="Times New Roman"/>
          <w:sz w:val="28"/>
          <w:szCs w:val="28"/>
        </w:rPr>
        <w:t>юджет</w:t>
      </w:r>
      <w:r w:rsidR="00AB2880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B2880" w:rsidRPr="00D72E3B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72E3B">
        <w:rPr>
          <w:rFonts w:ascii="Times New Roman" w:hAnsi="Times New Roman" w:cs="Times New Roman"/>
          <w:sz w:val="28"/>
          <w:szCs w:val="28"/>
        </w:rPr>
        <w:t xml:space="preserve">за </w:t>
      </w:r>
      <w:r w:rsidR="00D72E3B" w:rsidRPr="00D72E3B">
        <w:rPr>
          <w:rFonts w:ascii="Times New Roman" w:hAnsi="Times New Roman" w:cs="Times New Roman"/>
          <w:sz w:val="28"/>
          <w:szCs w:val="28"/>
        </w:rPr>
        <w:t>9 месяцев</w:t>
      </w:r>
      <w:r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Pr="00D72E3B">
        <w:rPr>
          <w:rFonts w:ascii="Times New Roman" w:hAnsi="Times New Roman" w:cs="Times New Roman"/>
          <w:sz w:val="28"/>
          <w:szCs w:val="28"/>
        </w:rPr>
        <w:t xml:space="preserve"> года исполнен с дефицитом в размере </w:t>
      </w:r>
      <w:r w:rsidR="00E50C27" w:rsidRPr="00D72E3B">
        <w:rPr>
          <w:rFonts w:ascii="Times New Roman" w:hAnsi="Times New Roman" w:cs="Times New Roman"/>
          <w:sz w:val="28"/>
          <w:szCs w:val="28"/>
        </w:rPr>
        <w:t>2</w:t>
      </w:r>
      <w:r w:rsidR="00D72E3B" w:rsidRPr="00D72E3B">
        <w:rPr>
          <w:rFonts w:ascii="Times New Roman" w:hAnsi="Times New Roman" w:cs="Times New Roman"/>
          <w:sz w:val="28"/>
          <w:szCs w:val="28"/>
        </w:rPr>
        <w:t>16</w:t>
      </w:r>
      <w:r w:rsidR="00E50C27" w:rsidRPr="00D72E3B">
        <w:rPr>
          <w:rFonts w:ascii="Times New Roman" w:hAnsi="Times New Roman" w:cs="Times New Roman"/>
          <w:sz w:val="28"/>
          <w:szCs w:val="28"/>
        </w:rPr>
        <w:t>,</w:t>
      </w:r>
      <w:r w:rsidR="00D72E3B" w:rsidRPr="00D72E3B">
        <w:rPr>
          <w:rFonts w:ascii="Times New Roman" w:hAnsi="Times New Roman" w:cs="Times New Roman"/>
          <w:sz w:val="28"/>
          <w:szCs w:val="28"/>
        </w:rPr>
        <w:t>6</w:t>
      </w:r>
      <w:r w:rsidRPr="00D72E3B">
        <w:rPr>
          <w:rFonts w:ascii="Times New Roman" w:hAnsi="Times New Roman" w:cs="Times New Roman"/>
          <w:sz w:val="28"/>
          <w:szCs w:val="28"/>
        </w:rPr>
        <w:t xml:space="preserve"> тысяч рублей. </w:t>
      </w:r>
    </w:p>
    <w:p w14:paraId="73C7CFE3" w14:textId="149112C9" w:rsidR="00D3684E" w:rsidRPr="00D72E3B" w:rsidRDefault="00D3684E" w:rsidP="00AB28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459E1" w:rsidRPr="00D72E3B">
        <w:rPr>
          <w:rFonts w:ascii="Times New Roman" w:hAnsi="Times New Roman" w:cs="Times New Roman"/>
          <w:sz w:val="28"/>
          <w:szCs w:val="28"/>
        </w:rPr>
        <w:t>анализа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459E1" w:rsidRPr="00D72E3B">
        <w:rPr>
          <w:rFonts w:ascii="Times New Roman" w:hAnsi="Times New Roman" w:cs="Times New Roman"/>
          <w:sz w:val="28"/>
          <w:szCs w:val="28"/>
        </w:rPr>
        <w:t>я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6D63A7" w:rsidRPr="00D72E3B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«Вейделевский район» Белгородской области за </w:t>
      </w:r>
      <w:r w:rsidR="00D72E3B" w:rsidRPr="00D72E3B">
        <w:rPr>
          <w:rFonts w:ascii="Times New Roman" w:hAnsi="Times New Roman" w:cs="Times New Roman"/>
          <w:sz w:val="28"/>
          <w:szCs w:val="28"/>
        </w:rPr>
        <w:t>9 месяцев</w:t>
      </w:r>
      <w:r w:rsidR="00A459E1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847469" w:rsidRPr="00D72E3B">
        <w:rPr>
          <w:rFonts w:ascii="Times New Roman" w:hAnsi="Times New Roman" w:cs="Times New Roman"/>
          <w:sz w:val="28"/>
          <w:szCs w:val="28"/>
        </w:rPr>
        <w:t>202</w:t>
      </w:r>
      <w:r w:rsidR="00814307" w:rsidRPr="00D72E3B">
        <w:rPr>
          <w:rFonts w:ascii="Times New Roman" w:hAnsi="Times New Roman" w:cs="Times New Roman"/>
          <w:sz w:val="28"/>
          <w:szCs w:val="28"/>
        </w:rPr>
        <w:t>4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 </w:t>
      </w:r>
      <w:r w:rsidR="00D72E3B" w:rsidRPr="00D72E3B">
        <w:rPr>
          <w:rFonts w:ascii="Times New Roman" w:hAnsi="Times New Roman" w:cs="Times New Roman"/>
          <w:sz w:val="28"/>
          <w:szCs w:val="28"/>
        </w:rPr>
        <w:t>года Заключение</w:t>
      </w:r>
      <w:r w:rsidRPr="00D72E3B">
        <w:rPr>
          <w:rFonts w:ascii="Times New Roman" w:hAnsi="Times New Roman" w:cs="Times New Roman"/>
          <w:sz w:val="28"/>
          <w:szCs w:val="28"/>
        </w:rPr>
        <w:t xml:space="preserve"> направлено </w:t>
      </w:r>
      <w:r w:rsidR="00AF0231" w:rsidRPr="00D72E3B">
        <w:rPr>
          <w:rFonts w:ascii="Times New Roman" w:hAnsi="Times New Roman" w:cs="Times New Roman"/>
          <w:sz w:val="28"/>
          <w:szCs w:val="28"/>
        </w:rPr>
        <w:t xml:space="preserve">в 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земское собрание </w:t>
      </w:r>
      <w:r w:rsidR="006D63A7" w:rsidRPr="00D72E3B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F0231" w:rsidRPr="00D72E3B">
        <w:rPr>
          <w:rFonts w:ascii="Times New Roman" w:hAnsi="Times New Roman" w:cs="Times New Roman"/>
          <w:sz w:val="28"/>
          <w:szCs w:val="28"/>
        </w:rPr>
        <w:t xml:space="preserve">и Администрацию </w:t>
      </w:r>
      <w:r w:rsidR="006D63A7" w:rsidRPr="00D72E3B">
        <w:rPr>
          <w:rFonts w:ascii="Times New Roman" w:hAnsi="Times New Roman" w:cs="Times New Roman"/>
          <w:sz w:val="28"/>
          <w:szCs w:val="28"/>
        </w:rPr>
        <w:t>Белоколодезского</w:t>
      </w:r>
      <w:r w:rsidR="00D50549" w:rsidRPr="00D72E3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37F1AF8" w14:textId="77777777" w:rsidR="003A0224" w:rsidRPr="00D72E3B" w:rsidRDefault="003A0224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3A7E53" w14:textId="77777777" w:rsidR="00AF0231" w:rsidRPr="00D72E3B" w:rsidRDefault="00AF0231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50D1503" w14:textId="77777777" w:rsidR="00AF0231" w:rsidRPr="00D72E3B" w:rsidRDefault="00C6617D" w:rsidP="00AF02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>К</w:t>
      </w:r>
      <w:r w:rsidR="00AF0231" w:rsidRPr="00D72E3B">
        <w:rPr>
          <w:rFonts w:ascii="Times New Roman" w:hAnsi="Times New Roman" w:cs="Times New Roman"/>
          <w:sz w:val="28"/>
          <w:szCs w:val="28"/>
        </w:rPr>
        <w:t>онтрольно-</w:t>
      </w:r>
      <w:r w:rsidR="00847469" w:rsidRPr="00D72E3B">
        <w:rPr>
          <w:rFonts w:ascii="Times New Roman" w:hAnsi="Times New Roman" w:cs="Times New Roman"/>
          <w:sz w:val="28"/>
          <w:szCs w:val="28"/>
        </w:rPr>
        <w:t>счетной</w:t>
      </w:r>
      <w:r w:rsidR="00AF0231" w:rsidRPr="00D72E3B">
        <w:rPr>
          <w:rFonts w:ascii="Times New Roman" w:hAnsi="Times New Roman" w:cs="Times New Roman"/>
          <w:sz w:val="28"/>
          <w:szCs w:val="28"/>
        </w:rPr>
        <w:t xml:space="preserve"> комиссии </w:t>
      </w:r>
    </w:p>
    <w:p w14:paraId="51EBEC48" w14:textId="77777777" w:rsidR="00D3684E" w:rsidRPr="00D72E3B" w:rsidRDefault="00AF0231" w:rsidP="002A65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E3B">
        <w:rPr>
          <w:rFonts w:ascii="Times New Roman" w:hAnsi="Times New Roman" w:cs="Times New Roman"/>
          <w:sz w:val="28"/>
          <w:szCs w:val="28"/>
        </w:rPr>
        <w:t xml:space="preserve">Вейделевского района                                       </w:t>
      </w:r>
      <w:r w:rsidR="00C6617D" w:rsidRPr="00D72E3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72E3B">
        <w:rPr>
          <w:rFonts w:ascii="Times New Roman" w:hAnsi="Times New Roman" w:cs="Times New Roman"/>
          <w:sz w:val="28"/>
          <w:szCs w:val="28"/>
        </w:rPr>
        <w:t xml:space="preserve"> В.Н. Бегун</w:t>
      </w:r>
    </w:p>
    <w:p w14:paraId="62D457FA" w14:textId="77777777" w:rsidR="00072528" w:rsidRPr="00D72E3B" w:rsidRDefault="00072528" w:rsidP="00072528">
      <w:pPr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72528" w:rsidRPr="00D72E3B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3A"/>
    <w:rsid w:val="00072528"/>
    <w:rsid w:val="000753E2"/>
    <w:rsid w:val="000A293E"/>
    <w:rsid w:val="000E709A"/>
    <w:rsid w:val="00104CCF"/>
    <w:rsid w:val="00115856"/>
    <w:rsid w:val="00120E6A"/>
    <w:rsid w:val="00155A09"/>
    <w:rsid w:val="001D40C6"/>
    <w:rsid w:val="001E7DE7"/>
    <w:rsid w:val="0028306F"/>
    <w:rsid w:val="00286CB6"/>
    <w:rsid w:val="002A658E"/>
    <w:rsid w:val="002B74E3"/>
    <w:rsid w:val="0031236A"/>
    <w:rsid w:val="003A0224"/>
    <w:rsid w:val="003C098B"/>
    <w:rsid w:val="00430DBF"/>
    <w:rsid w:val="004323A7"/>
    <w:rsid w:val="004333B3"/>
    <w:rsid w:val="00442004"/>
    <w:rsid w:val="00483A57"/>
    <w:rsid w:val="00485724"/>
    <w:rsid w:val="004A50C8"/>
    <w:rsid w:val="004E1C80"/>
    <w:rsid w:val="00534CB8"/>
    <w:rsid w:val="00536767"/>
    <w:rsid w:val="005844D5"/>
    <w:rsid w:val="005A53BA"/>
    <w:rsid w:val="0061117C"/>
    <w:rsid w:val="00617F1B"/>
    <w:rsid w:val="006D63A7"/>
    <w:rsid w:val="00732ADC"/>
    <w:rsid w:val="00741C0E"/>
    <w:rsid w:val="007B095A"/>
    <w:rsid w:val="007D0224"/>
    <w:rsid w:val="0080389B"/>
    <w:rsid w:val="00814307"/>
    <w:rsid w:val="00840E28"/>
    <w:rsid w:val="00847469"/>
    <w:rsid w:val="00854E4F"/>
    <w:rsid w:val="00862947"/>
    <w:rsid w:val="008A225B"/>
    <w:rsid w:val="008E44B4"/>
    <w:rsid w:val="00906250"/>
    <w:rsid w:val="00955DD2"/>
    <w:rsid w:val="009C5D2A"/>
    <w:rsid w:val="009D0E99"/>
    <w:rsid w:val="00A3296B"/>
    <w:rsid w:val="00A459E1"/>
    <w:rsid w:val="00A50320"/>
    <w:rsid w:val="00A95131"/>
    <w:rsid w:val="00AA1E49"/>
    <w:rsid w:val="00AB2880"/>
    <w:rsid w:val="00AF0231"/>
    <w:rsid w:val="00B12514"/>
    <w:rsid w:val="00B1537A"/>
    <w:rsid w:val="00B42DBA"/>
    <w:rsid w:val="00B44CC6"/>
    <w:rsid w:val="00B512FA"/>
    <w:rsid w:val="00B56259"/>
    <w:rsid w:val="00BA49E9"/>
    <w:rsid w:val="00C6617D"/>
    <w:rsid w:val="00C803AD"/>
    <w:rsid w:val="00C91E55"/>
    <w:rsid w:val="00D24081"/>
    <w:rsid w:val="00D3684E"/>
    <w:rsid w:val="00D50549"/>
    <w:rsid w:val="00D72E3B"/>
    <w:rsid w:val="00D76B71"/>
    <w:rsid w:val="00DC7569"/>
    <w:rsid w:val="00DE531C"/>
    <w:rsid w:val="00DF69BE"/>
    <w:rsid w:val="00E50C27"/>
    <w:rsid w:val="00E62625"/>
    <w:rsid w:val="00EE296D"/>
    <w:rsid w:val="00EF38FA"/>
    <w:rsid w:val="00EF733A"/>
    <w:rsid w:val="00EF7449"/>
    <w:rsid w:val="00F1368E"/>
    <w:rsid w:val="00F430E1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ECCA"/>
  <w15:docId w15:val="{BED5E984-82FD-41F8-8DD9-717D646D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99F42-48B5-4703-8CF4-0E54F71AA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Клименко</cp:lastModifiedBy>
  <cp:revision>2</cp:revision>
  <cp:lastPrinted>2014-12-15T05:12:00Z</cp:lastPrinted>
  <dcterms:created xsi:type="dcterms:W3CDTF">2024-11-11T11:43:00Z</dcterms:created>
  <dcterms:modified xsi:type="dcterms:W3CDTF">2024-11-11T11:43:00Z</dcterms:modified>
</cp:coreProperties>
</file>