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FA" w:rsidRPr="00F16EDB" w:rsidRDefault="00DD63F4" w:rsidP="00DD63F4">
      <w:pPr>
        <w:jc w:val="center"/>
        <w:rPr>
          <w:b/>
          <w:sz w:val="24"/>
          <w:szCs w:val="24"/>
        </w:rPr>
      </w:pPr>
      <w:r w:rsidRPr="00F16EDB">
        <w:rPr>
          <w:b/>
          <w:sz w:val="24"/>
          <w:szCs w:val="24"/>
        </w:rPr>
        <w:t xml:space="preserve">Объявление о проведении конкурса </w:t>
      </w:r>
      <w:r w:rsidR="004A66F1" w:rsidRPr="00F16EDB">
        <w:rPr>
          <w:b/>
          <w:sz w:val="24"/>
          <w:szCs w:val="24"/>
        </w:rPr>
        <w:t xml:space="preserve">на </w:t>
      </w:r>
      <w:r w:rsidR="0052611A">
        <w:rPr>
          <w:b/>
          <w:sz w:val="24"/>
          <w:szCs w:val="24"/>
        </w:rPr>
        <w:t>замещение вакантной должности муниципально</w:t>
      </w:r>
      <w:r w:rsidRPr="00F16EDB">
        <w:rPr>
          <w:b/>
          <w:sz w:val="24"/>
          <w:szCs w:val="24"/>
        </w:rPr>
        <w:t>й службы Вейделевского района</w:t>
      </w:r>
    </w:p>
    <w:p w:rsidR="00DD63F4" w:rsidRPr="00F16EDB" w:rsidRDefault="00DD63F4" w:rsidP="00DD63F4">
      <w:pPr>
        <w:jc w:val="center"/>
        <w:rPr>
          <w:b/>
          <w:spacing w:val="-9"/>
          <w:sz w:val="24"/>
          <w:szCs w:val="24"/>
        </w:rPr>
      </w:pPr>
    </w:p>
    <w:p w:rsidR="000160FA" w:rsidRPr="00F16EDB" w:rsidRDefault="000E7473" w:rsidP="000E7473">
      <w:pPr>
        <w:ind w:firstLine="720"/>
        <w:jc w:val="both"/>
        <w:rPr>
          <w:color w:val="000000"/>
          <w:sz w:val="24"/>
          <w:szCs w:val="24"/>
        </w:rPr>
      </w:pPr>
      <w:r w:rsidRPr="00F16EDB">
        <w:rPr>
          <w:sz w:val="24"/>
          <w:szCs w:val="24"/>
        </w:rPr>
        <w:t xml:space="preserve">Администрация Вейделевского района </w:t>
      </w:r>
      <w:r w:rsidR="000160FA" w:rsidRPr="00F16EDB">
        <w:rPr>
          <w:color w:val="000000"/>
          <w:sz w:val="24"/>
          <w:szCs w:val="24"/>
        </w:rPr>
        <w:t xml:space="preserve">объявляет о проведении конкурса на </w:t>
      </w:r>
      <w:r w:rsidR="0052611A">
        <w:rPr>
          <w:color w:val="000000"/>
          <w:sz w:val="24"/>
          <w:szCs w:val="24"/>
        </w:rPr>
        <w:t xml:space="preserve">замещение вакантной должности </w:t>
      </w:r>
      <w:r w:rsidR="000160FA" w:rsidRPr="00F16EDB">
        <w:rPr>
          <w:color w:val="000000"/>
          <w:sz w:val="24"/>
          <w:szCs w:val="24"/>
        </w:rPr>
        <w:t xml:space="preserve">муниципальной </w:t>
      </w:r>
      <w:r w:rsidR="00D264B7" w:rsidRPr="00F16EDB">
        <w:rPr>
          <w:color w:val="000000"/>
          <w:sz w:val="24"/>
          <w:szCs w:val="24"/>
        </w:rPr>
        <w:t>с</w:t>
      </w:r>
      <w:r w:rsidR="000160FA" w:rsidRPr="00F16EDB">
        <w:rPr>
          <w:color w:val="000000"/>
          <w:sz w:val="24"/>
          <w:szCs w:val="24"/>
        </w:rPr>
        <w:t>лужбы:</w:t>
      </w:r>
      <w:r w:rsidR="00D264B7" w:rsidRPr="00F16EDB">
        <w:rPr>
          <w:color w:val="000000"/>
          <w:sz w:val="24"/>
          <w:szCs w:val="24"/>
        </w:rPr>
        <w:t xml:space="preserve"> </w:t>
      </w:r>
    </w:p>
    <w:p w:rsidR="00525B47" w:rsidRPr="005179B1" w:rsidRDefault="00623C0C" w:rsidP="00525B47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главный специалист</w:t>
      </w:r>
      <w:r w:rsidR="009B42DF" w:rsidRPr="009B42DF">
        <w:rPr>
          <w:color w:val="000000"/>
          <w:sz w:val="24"/>
          <w:szCs w:val="24"/>
        </w:rPr>
        <w:t xml:space="preserve"> отдела имущественных и земельных отношений управления экономического развития и прогнозирования администрации Вейделевского района</w:t>
      </w:r>
      <w:r w:rsidR="009B42DF">
        <w:rPr>
          <w:color w:val="000000"/>
          <w:sz w:val="24"/>
          <w:szCs w:val="24"/>
        </w:rPr>
        <w:t>.</w:t>
      </w:r>
    </w:p>
    <w:p w:rsidR="000160FA" w:rsidRPr="00F16EDB" w:rsidRDefault="000160FA" w:rsidP="00D264B7">
      <w:pPr>
        <w:ind w:firstLine="720"/>
        <w:rPr>
          <w:color w:val="000000"/>
          <w:sz w:val="24"/>
          <w:szCs w:val="24"/>
        </w:rPr>
      </w:pPr>
      <w:r w:rsidRPr="00F16EDB">
        <w:rPr>
          <w:color w:val="000000"/>
          <w:sz w:val="24"/>
          <w:szCs w:val="24"/>
        </w:rPr>
        <w:t>На конкурс представляются следующие документы:</w:t>
      </w:r>
    </w:p>
    <w:p w:rsidR="000160FA" w:rsidRPr="00F16EDB" w:rsidRDefault="000160FA" w:rsidP="00D264B7">
      <w:pPr>
        <w:ind w:firstLine="720"/>
        <w:rPr>
          <w:sz w:val="24"/>
          <w:szCs w:val="24"/>
        </w:rPr>
      </w:pPr>
      <w:r w:rsidRPr="00F16EDB">
        <w:rPr>
          <w:spacing w:val="-12"/>
          <w:sz w:val="24"/>
          <w:szCs w:val="24"/>
        </w:rPr>
        <w:t>а)</w:t>
      </w:r>
      <w:r w:rsidR="00D264B7" w:rsidRPr="00F16EDB">
        <w:rPr>
          <w:spacing w:val="-12"/>
          <w:sz w:val="24"/>
          <w:szCs w:val="24"/>
        </w:rPr>
        <w:t> </w:t>
      </w:r>
      <w:r w:rsidRPr="00F16EDB">
        <w:rPr>
          <w:spacing w:val="-12"/>
          <w:sz w:val="24"/>
          <w:szCs w:val="24"/>
        </w:rPr>
        <w:t>личное заявление</w:t>
      </w:r>
      <w:r w:rsidR="00D264B7" w:rsidRPr="00F16EDB">
        <w:rPr>
          <w:spacing w:val="-12"/>
          <w:sz w:val="24"/>
          <w:szCs w:val="24"/>
        </w:rPr>
        <w:t xml:space="preserve"> на имя представителя нанимателя</w:t>
      </w:r>
      <w:r w:rsidRPr="00F16EDB">
        <w:rPr>
          <w:spacing w:val="-12"/>
          <w:sz w:val="24"/>
          <w:szCs w:val="24"/>
        </w:rPr>
        <w:t>;</w:t>
      </w:r>
    </w:p>
    <w:p w:rsidR="000160FA" w:rsidRPr="00F16EDB" w:rsidRDefault="000160FA" w:rsidP="00D264B7">
      <w:pPr>
        <w:ind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б)</w:t>
      </w:r>
      <w:r w:rsidR="00D264B7" w:rsidRPr="00F16EDB">
        <w:rPr>
          <w:sz w:val="24"/>
          <w:szCs w:val="24"/>
        </w:rPr>
        <w:t> </w:t>
      </w:r>
      <w:r w:rsidRPr="00F16EDB">
        <w:rPr>
          <w:sz w:val="24"/>
          <w:szCs w:val="24"/>
        </w:rPr>
        <w:t xml:space="preserve">собственноручно заполненная и подписанная анкета установленной формы с приложением фотографии (размер фотографии 3 x </w:t>
      </w:r>
      <w:smartTag w:uri="urn:schemas-microsoft-com:office:smarttags" w:element="metricconverter">
        <w:smartTagPr>
          <w:attr w:name="ProductID" w:val="4 см"/>
        </w:smartTagPr>
        <w:r w:rsidRPr="00F16EDB">
          <w:rPr>
            <w:sz w:val="24"/>
            <w:szCs w:val="24"/>
          </w:rPr>
          <w:t>4 см</w:t>
        </w:r>
      </w:smartTag>
      <w:r w:rsidRPr="00F16EDB">
        <w:rPr>
          <w:sz w:val="24"/>
          <w:szCs w:val="24"/>
        </w:rPr>
        <w:t>.);</w:t>
      </w:r>
    </w:p>
    <w:p w:rsidR="000160FA" w:rsidRPr="00F16EDB" w:rsidRDefault="000160FA" w:rsidP="000160FA">
      <w:pPr>
        <w:ind w:right="99"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в)</w:t>
      </w:r>
      <w:r w:rsidR="00D264B7" w:rsidRPr="00F16EDB">
        <w:rPr>
          <w:sz w:val="24"/>
          <w:szCs w:val="24"/>
        </w:rPr>
        <w:t> </w:t>
      </w:r>
      <w:r w:rsidRPr="00F16EDB">
        <w:rPr>
          <w:sz w:val="24"/>
          <w:szCs w:val="24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0160FA" w:rsidRPr="00F16EDB" w:rsidRDefault="000160FA" w:rsidP="000160FA">
      <w:pPr>
        <w:ind w:right="99"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г)</w:t>
      </w:r>
      <w:r w:rsidR="00D264B7" w:rsidRPr="00F16EDB">
        <w:rPr>
          <w:sz w:val="24"/>
          <w:szCs w:val="24"/>
        </w:rPr>
        <w:t> </w:t>
      </w:r>
      <w:r w:rsidRPr="00F16EDB">
        <w:rPr>
          <w:sz w:val="24"/>
          <w:szCs w:val="24"/>
        </w:rPr>
        <w:t>документы, подтверждающие необходимое профессиональное образование, стаж (опыт) работы по специальности и квалификацию:</w:t>
      </w:r>
    </w:p>
    <w:p w:rsidR="000160FA" w:rsidRPr="00F16EDB" w:rsidRDefault="00D264B7" w:rsidP="000160FA">
      <w:pPr>
        <w:ind w:right="99"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– </w:t>
      </w:r>
      <w:r w:rsidR="000160FA" w:rsidRPr="00F16EDB">
        <w:rPr>
          <w:sz w:val="24"/>
          <w:szCs w:val="24"/>
        </w:rPr>
        <w:t>копия трудовой книжки или иные документы, подтверждающие трудовую (служебную) деятельность гражданина;</w:t>
      </w:r>
    </w:p>
    <w:p w:rsidR="000160FA" w:rsidRPr="00F16EDB" w:rsidRDefault="00D264B7" w:rsidP="000160FA">
      <w:pPr>
        <w:ind w:right="99"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– </w:t>
      </w:r>
      <w:r w:rsidR="000160FA" w:rsidRPr="00F16EDB">
        <w:rPr>
          <w:sz w:val="24"/>
          <w:szCs w:val="24"/>
        </w:rPr>
        <w:t xml:space="preserve">копии документов о профессиональном образовании, а также по желанию гражданина </w:t>
      </w:r>
      <w:r w:rsidRPr="00F16EDB">
        <w:rPr>
          <w:sz w:val="24"/>
          <w:szCs w:val="24"/>
        </w:rPr>
        <w:t>–</w:t>
      </w:r>
      <w:r w:rsidR="000160FA" w:rsidRPr="00F16EDB">
        <w:rPr>
          <w:sz w:val="24"/>
          <w:szCs w:val="24"/>
        </w:rPr>
        <w:t xml:space="preserve">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0160FA" w:rsidRPr="00F16EDB" w:rsidRDefault="000160FA" w:rsidP="000160FA">
      <w:pPr>
        <w:ind w:right="99"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д)</w:t>
      </w:r>
      <w:r w:rsidR="00D264B7" w:rsidRPr="00F16EDB">
        <w:rPr>
          <w:sz w:val="24"/>
          <w:szCs w:val="24"/>
        </w:rPr>
        <w:t> </w:t>
      </w:r>
      <w:r w:rsidRPr="00F16EDB">
        <w:rPr>
          <w:sz w:val="24"/>
          <w:szCs w:val="24"/>
        </w:rPr>
        <w:t>документ об отсутствии у гражданина заболевания, препятствующего поступлению на муниципальную службу или ее прохождению</w:t>
      </w:r>
      <w:r w:rsidR="00F6114B" w:rsidRPr="00F16EDB">
        <w:rPr>
          <w:sz w:val="24"/>
          <w:szCs w:val="24"/>
        </w:rPr>
        <w:t xml:space="preserve"> (форма №</w:t>
      </w:r>
      <w:r w:rsidR="00D264B7" w:rsidRPr="00F16EDB">
        <w:rPr>
          <w:sz w:val="24"/>
          <w:szCs w:val="24"/>
        </w:rPr>
        <w:t xml:space="preserve"> </w:t>
      </w:r>
      <w:r w:rsidR="00F6114B" w:rsidRPr="00F16EDB">
        <w:rPr>
          <w:sz w:val="24"/>
          <w:szCs w:val="24"/>
        </w:rPr>
        <w:t>001-ГС/у)</w:t>
      </w:r>
      <w:r w:rsidRPr="00F16EDB">
        <w:rPr>
          <w:sz w:val="24"/>
          <w:szCs w:val="24"/>
        </w:rPr>
        <w:t>;</w:t>
      </w:r>
    </w:p>
    <w:p w:rsidR="00D264B7" w:rsidRPr="00F16EDB" w:rsidRDefault="00D264B7" w:rsidP="000160FA">
      <w:pPr>
        <w:ind w:right="99"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е) </w:t>
      </w:r>
      <w:r w:rsidR="00251A75" w:rsidRPr="00F16EDB">
        <w:rPr>
          <w:sz w:val="24"/>
          <w:szCs w:val="24"/>
        </w:rPr>
        <w:t>копия документа воинского учета (для военнообязанных и лиц, подлежащих призыву на военную службу);</w:t>
      </w:r>
    </w:p>
    <w:p w:rsidR="000160FA" w:rsidRPr="00F16EDB" w:rsidRDefault="00D264B7" w:rsidP="000160FA">
      <w:pPr>
        <w:ind w:right="99"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ж</w:t>
      </w:r>
      <w:r w:rsidR="000160FA" w:rsidRPr="00F16EDB">
        <w:rPr>
          <w:sz w:val="24"/>
          <w:szCs w:val="24"/>
        </w:rPr>
        <w:t>)</w:t>
      </w:r>
      <w:r w:rsidRPr="00F16EDB">
        <w:rPr>
          <w:sz w:val="24"/>
          <w:szCs w:val="24"/>
        </w:rPr>
        <w:t> </w:t>
      </w:r>
      <w:r w:rsidR="000160FA" w:rsidRPr="00F16EDB">
        <w:rPr>
          <w:sz w:val="24"/>
          <w:szCs w:val="24"/>
        </w:rPr>
        <w:t>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921CEA" w:rsidRPr="00F16EDB">
        <w:rPr>
          <w:sz w:val="24"/>
          <w:szCs w:val="24"/>
        </w:rPr>
        <w:t>.</w:t>
      </w:r>
    </w:p>
    <w:p w:rsidR="00DD63F4" w:rsidRPr="00F16EDB" w:rsidRDefault="00DD63F4" w:rsidP="000160FA">
      <w:pPr>
        <w:ind w:firstLine="708"/>
        <w:jc w:val="both"/>
        <w:rPr>
          <w:sz w:val="24"/>
          <w:szCs w:val="24"/>
        </w:rPr>
      </w:pPr>
    </w:p>
    <w:p w:rsidR="000160FA" w:rsidRPr="00F16EDB" w:rsidRDefault="000160FA" w:rsidP="00D95E2F">
      <w:pPr>
        <w:jc w:val="center"/>
        <w:rPr>
          <w:b/>
          <w:bCs/>
          <w:color w:val="000000"/>
          <w:sz w:val="24"/>
          <w:szCs w:val="24"/>
        </w:rPr>
      </w:pPr>
      <w:r w:rsidRPr="00F16EDB">
        <w:rPr>
          <w:b/>
          <w:bCs/>
          <w:color w:val="000000"/>
          <w:sz w:val="24"/>
          <w:szCs w:val="24"/>
        </w:rPr>
        <w:t>Квалификационные требования к образованию и стажу (опыту) работы по специальности</w:t>
      </w:r>
    </w:p>
    <w:p w:rsidR="00251A75" w:rsidRPr="00F16EDB" w:rsidRDefault="00251A75" w:rsidP="00D95E2F">
      <w:pPr>
        <w:jc w:val="center"/>
        <w:rPr>
          <w:color w:val="000000"/>
          <w:sz w:val="24"/>
          <w:szCs w:val="24"/>
        </w:rPr>
      </w:pPr>
    </w:p>
    <w:tbl>
      <w:tblPr>
        <w:tblW w:w="14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130"/>
        <w:gridCol w:w="2835"/>
        <w:gridCol w:w="4960"/>
      </w:tblGrid>
      <w:tr w:rsidR="00D95E2F" w:rsidRPr="00F16EDB" w:rsidTr="006574AE">
        <w:tc>
          <w:tcPr>
            <w:tcW w:w="675" w:type="dxa"/>
            <w:vAlign w:val="center"/>
          </w:tcPr>
          <w:p w:rsidR="00D95E2F" w:rsidRPr="00F16EDB" w:rsidRDefault="00D95E2F" w:rsidP="00C860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16EDB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F16EDB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130" w:type="dxa"/>
            <w:vAlign w:val="center"/>
          </w:tcPr>
          <w:p w:rsidR="00ED247C" w:rsidRPr="00F16EDB" w:rsidRDefault="00176546" w:rsidP="001765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Вакантная должность </w:t>
            </w:r>
            <w:r>
              <w:rPr>
                <w:b/>
                <w:sz w:val="24"/>
                <w:szCs w:val="24"/>
              </w:rPr>
              <w:t>муниципально</w:t>
            </w:r>
            <w:r w:rsidRPr="00F16EDB">
              <w:rPr>
                <w:b/>
                <w:sz w:val="24"/>
                <w:szCs w:val="24"/>
              </w:rPr>
              <w:t>й службы</w:t>
            </w:r>
          </w:p>
        </w:tc>
        <w:tc>
          <w:tcPr>
            <w:tcW w:w="2835" w:type="dxa"/>
            <w:vAlign w:val="center"/>
          </w:tcPr>
          <w:p w:rsidR="00D95E2F" w:rsidRPr="00F16EDB" w:rsidRDefault="00D95E2F" w:rsidP="00C8606A">
            <w:pPr>
              <w:jc w:val="center"/>
              <w:rPr>
                <w:color w:val="000000"/>
                <w:sz w:val="24"/>
                <w:szCs w:val="24"/>
              </w:rPr>
            </w:pPr>
            <w:r w:rsidRPr="00F16EDB">
              <w:rPr>
                <w:b/>
                <w:bCs/>
                <w:color w:val="000000"/>
                <w:sz w:val="24"/>
                <w:szCs w:val="24"/>
              </w:rPr>
              <w:t>Требования к образованию</w:t>
            </w:r>
          </w:p>
        </w:tc>
        <w:tc>
          <w:tcPr>
            <w:tcW w:w="4960" w:type="dxa"/>
            <w:vAlign w:val="center"/>
          </w:tcPr>
          <w:p w:rsidR="00D95E2F" w:rsidRPr="00F16EDB" w:rsidRDefault="00D95E2F" w:rsidP="00C8606A">
            <w:pPr>
              <w:jc w:val="center"/>
              <w:rPr>
                <w:color w:val="000000"/>
                <w:sz w:val="24"/>
                <w:szCs w:val="24"/>
              </w:rPr>
            </w:pPr>
            <w:r w:rsidRPr="00F16EDB">
              <w:rPr>
                <w:b/>
                <w:bCs/>
                <w:color w:val="000000"/>
                <w:sz w:val="24"/>
                <w:szCs w:val="24"/>
              </w:rPr>
              <w:t>Требования к стажу (опыту) работы по специальности</w:t>
            </w:r>
          </w:p>
        </w:tc>
      </w:tr>
      <w:tr w:rsidR="00525B47" w:rsidRPr="00F16EDB" w:rsidTr="009B42DF">
        <w:tc>
          <w:tcPr>
            <w:tcW w:w="675" w:type="dxa"/>
            <w:vAlign w:val="center"/>
          </w:tcPr>
          <w:p w:rsidR="00525B47" w:rsidRPr="00F16EDB" w:rsidRDefault="00525B47" w:rsidP="00C8606A">
            <w:pPr>
              <w:jc w:val="center"/>
              <w:rPr>
                <w:color w:val="000000"/>
                <w:sz w:val="24"/>
                <w:szCs w:val="24"/>
              </w:rPr>
            </w:pPr>
            <w:r w:rsidRPr="00F16E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30" w:type="dxa"/>
            <w:vAlign w:val="center"/>
          </w:tcPr>
          <w:p w:rsidR="00525B47" w:rsidRPr="00C55628" w:rsidRDefault="00623C0C" w:rsidP="009B42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</w:t>
            </w:r>
            <w:r w:rsidRPr="009B42DF">
              <w:rPr>
                <w:color w:val="000000"/>
                <w:sz w:val="24"/>
                <w:szCs w:val="24"/>
              </w:rPr>
              <w:t xml:space="preserve"> </w:t>
            </w:r>
            <w:r w:rsidR="009B42DF" w:rsidRPr="009B42DF">
              <w:rPr>
                <w:color w:val="000000"/>
                <w:sz w:val="24"/>
                <w:szCs w:val="24"/>
              </w:rPr>
              <w:t>отдела имущественных и земельных отношений управления экономического развития и прогнозирования администрации Вейделевского района</w:t>
            </w:r>
          </w:p>
        </w:tc>
        <w:tc>
          <w:tcPr>
            <w:tcW w:w="2835" w:type="dxa"/>
            <w:vAlign w:val="center"/>
          </w:tcPr>
          <w:p w:rsidR="00525B47" w:rsidRPr="00F16EDB" w:rsidRDefault="00525B47" w:rsidP="009B42DF">
            <w:pPr>
              <w:jc w:val="center"/>
              <w:rPr>
                <w:sz w:val="24"/>
                <w:szCs w:val="24"/>
              </w:rPr>
            </w:pPr>
            <w:r w:rsidRPr="00F16EDB">
              <w:rPr>
                <w:bCs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4960" w:type="dxa"/>
            <w:vAlign w:val="center"/>
          </w:tcPr>
          <w:p w:rsidR="00525B47" w:rsidRDefault="00525B47" w:rsidP="00623C0C">
            <w:pPr>
              <w:jc w:val="center"/>
            </w:pPr>
            <w:r w:rsidRPr="00B13923">
              <w:rPr>
                <w:color w:val="000000"/>
                <w:sz w:val="24"/>
                <w:szCs w:val="24"/>
              </w:rPr>
              <w:t xml:space="preserve">Стаж муниципальной (государственной) службы или стаж работы по специальности не менее </w:t>
            </w:r>
            <w:r w:rsidR="00623C0C">
              <w:rPr>
                <w:color w:val="000000"/>
                <w:sz w:val="24"/>
                <w:szCs w:val="24"/>
              </w:rPr>
              <w:t>2</w:t>
            </w:r>
            <w:r w:rsidR="0025557A">
              <w:rPr>
                <w:color w:val="000000"/>
                <w:sz w:val="24"/>
                <w:szCs w:val="24"/>
              </w:rPr>
              <w:t xml:space="preserve"> лет</w:t>
            </w:r>
          </w:p>
        </w:tc>
      </w:tr>
    </w:tbl>
    <w:p w:rsidR="00176546" w:rsidRDefault="00176546" w:rsidP="00866242">
      <w:pPr>
        <w:rPr>
          <w:b/>
          <w:bCs/>
          <w:color w:val="000000"/>
          <w:sz w:val="24"/>
          <w:szCs w:val="24"/>
        </w:rPr>
      </w:pPr>
    </w:p>
    <w:p w:rsidR="000160FA" w:rsidRPr="00F16EDB" w:rsidRDefault="000160FA" w:rsidP="00D95E2F">
      <w:pPr>
        <w:jc w:val="center"/>
        <w:rPr>
          <w:b/>
          <w:bCs/>
          <w:color w:val="000000"/>
          <w:sz w:val="24"/>
          <w:szCs w:val="24"/>
        </w:rPr>
      </w:pPr>
      <w:r w:rsidRPr="00F16EDB">
        <w:rPr>
          <w:b/>
          <w:bCs/>
          <w:color w:val="000000"/>
          <w:sz w:val="24"/>
          <w:szCs w:val="24"/>
        </w:rPr>
        <w:t>Квалификационные требования к знаниям и навыкам</w:t>
      </w:r>
    </w:p>
    <w:p w:rsidR="00D95E2F" w:rsidRPr="00F16EDB" w:rsidRDefault="00D95E2F" w:rsidP="00D95E2F">
      <w:pPr>
        <w:jc w:val="center"/>
        <w:rPr>
          <w:color w:val="000000"/>
          <w:sz w:val="24"/>
          <w:szCs w:val="24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528"/>
        <w:gridCol w:w="4961"/>
      </w:tblGrid>
      <w:tr w:rsidR="00D95E2F" w:rsidRPr="00F16EDB" w:rsidTr="00F16EDB">
        <w:tc>
          <w:tcPr>
            <w:tcW w:w="675" w:type="dxa"/>
            <w:vAlign w:val="center"/>
          </w:tcPr>
          <w:p w:rsidR="00D95E2F" w:rsidRPr="00F16EDB" w:rsidRDefault="00D95E2F" w:rsidP="00C8606A">
            <w:pPr>
              <w:spacing w:before="100" w:beforeAutospacing="1" w:after="115"/>
              <w:jc w:val="center"/>
              <w:rPr>
                <w:color w:val="000000"/>
                <w:sz w:val="24"/>
                <w:szCs w:val="24"/>
              </w:rPr>
            </w:pPr>
            <w:r w:rsidRPr="00F16EDB">
              <w:rPr>
                <w:color w:val="000000"/>
                <w:sz w:val="24"/>
                <w:szCs w:val="24"/>
              </w:rPr>
              <w:t xml:space="preserve">№ </w:t>
            </w:r>
            <w:r w:rsidRPr="00F16EDB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44" w:type="dxa"/>
            <w:vAlign w:val="center"/>
          </w:tcPr>
          <w:p w:rsidR="00D95E2F" w:rsidRPr="00F16EDB" w:rsidRDefault="00176546" w:rsidP="00EB1A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Вакантная должность </w:t>
            </w:r>
            <w:r>
              <w:rPr>
                <w:b/>
                <w:sz w:val="24"/>
                <w:szCs w:val="24"/>
              </w:rPr>
              <w:t>муниципально</w:t>
            </w:r>
            <w:r w:rsidRPr="00F16EDB">
              <w:rPr>
                <w:b/>
                <w:sz w:val="24"/>
                <w:szCs w:val="24"/>
              </w:rPr>
              <w:t>й службы</w:t>
            </w:r>
          </w:p>
        </w:tc>
        <w:tc>
          <w:tcPr>
            <w:tcW w:w="5528" w:type="dxa"/>
            <w:vAlign w:val="center"/>
          </w:tcPr>
          <w:p w:rsidR="00D95E2F" w:rsidRPr="00F16EDB" w:rsidRDefault="00D95E2F" w:rsidP="00C8606A">
            <w:pPr>
              <w:spacing w:before="100" w:beforeAutospacing="1" w:after="115"/>
              <w:jc w:val="center"/>
              <w:rPr>
                <w:color w:val="000000"/>
                <w:sz w:val="24"/>
                <w:szCs w:val="24"/>
              </w:rPr>
            </w:pPr>
            <w:r w:rsidRPr="00F16EDB">
              <w:rPr>
                <w:b/>
                <w:bCs/>
                <w:color w:val="000000"/>
                <w:sz w:val="24"/>
                <w:szCs w:val="24"/>
              </w:rPr>
              <w:t>Требования к знаниям</w:t>
            </w:r>
          </w:p>
        </w:tc>
        <w:tc>
          <w:tcPr>
            <w:tcW w:w="4961" w:type="dxa"/>
            <w:vAlign w:val="center"/>
          </w:tcPr>
          <w:p w:rsidR="00D95E2F" w:rsidRPr="00F16EDB" w:rsidRDefault="00D95E2F" w:rsidP="00C8606A">
            <w:pPr>
              <w:spacing w:before="100" w:beforeAutospacing="1" w:after="115"/>
              <w:jc w:val="center"/>
              <w:rPr>
                <w:color w:val="000000"/>
                <w:sz w:val="24"/>
                <w:szCs w:val="24"/>
              </w:rPr>
            </w:pPr>
            <w:r w:rsidRPr="00F16EDB">
              <w:rPr>
                <w:b/>
                <w:bCs/>
                <w:color w:val="000000"/>
                <w:sz w:val="24"/>
                <w:szCs w:val="24"/>
              </w:rPr>
              <w:t>Требования к навыкам</w:t>
            </w:r>
          </w:p>
        </w:tc>
      </w:tr>
      <w:tr w:rsidR="001E34E3" w:rsidRPr="00F16EDB" w:rsidTr="00F16EDB">
        <w:tc>
          <w:tcPr>
            <w:tcW w:w="14708" w:type="dxa"/>
            <w:gridSpan w:val="4"/>
            <w:vAlign w:val="center"/>
          </w:tcPr>
          <w:p w:rsidR="001E34E3" w:rsidRPr="00F16EDB" w:rsidRDefault="00FA22FE" w:rsidP="00C8606A">
            <w:pPr>
              <w:spacing w:before="100" w:before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Группа должностей «главная</w:t>
            </w:r>
            <w:r w:rsidR="00942B3C" w:rsidRPr="00F16EDB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525B47" w:rsidRPr="00F16EDB" w:rsidTr="009E78CF">
        <w:tc>
          <w:tcPr>
            <w:tcW w:w="675" w:type="dxa"/>
          </w:tcPr>
          <w:p w:rsidR="00525B47" w:rsidRPr="00F16EDB" w:rsidRDefault="00525B47" w:rsidP="00C860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525B47" w:rsidRPr="00C55628" w:rsidRDefault="00623C0C" w:rsidP="00FA22F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</w:t>
            </w:r>
            <w:r w:rsidRPr="009B42DF">
              <w:rPr>
                <w:color w:val="000000"/>
                <w:sz w:val="24"/>
                <w:szCs w:val="24"/>
              </w:rPr>
              <w:t xml:space="preserve"> </w:t>
            </w:r>
            <w:r w:rsidR="009B42DF" w:rsidRPr="009B42DF">
              <w:rPr>
                <w:color w:val="000000"/>
                <w:sz w:val="24"/>
                <w:szCs w:val="24"/>
              </w:rPr>
              <w:t>отдела имущественных и земельных отношений управления экономического развития и прогнозирования администрации Вейделевского района</w:t>
            </w:r>
          </w:p>
        </w:tc>
        <w:tc>
          <w:tcPr>
            <w:tcW w:w="5528" w:type="dxa"/>
          </w:tcPr>
          <w:p w:rsidR="00623C0C" w:rsidRPr="00623C0C" w:rsidRDefault="00623C0C" w:rsidP="00623C0C">
            <w:pPr>
              <w:jc w:val="both"/>
              <w:rPr>
                <w:color w:val="000000"/>
                <w:sz w:val="24"/>
                <w:szCs w:val="24"/>
              </w:rPr>
            </w:pPr>
            <w:r w:rsidRPr="00623C0C">
              <w:rPr>
                <w:color w:val="000000"/>
                <w:sz w:val="24"/>
                <w:szCs w:val="24"/>
              </w:rPr>
              <w:t>-  Бюджетный кодекс Российской Федерации;</w:t>
            </w:r>
          </w:p>
          <w:p w:rsidR="00623C0C" w:rsidRPr="00623C0C" w:rsidRDefault="00623C0C" w:rsidP="00623C0C">
            <w:pPr>
              <w:jc w:val="both"/>
              <w:rPr>
                <w:color w:val="000000"/>
                <w:sz w:val="24"/>
                <w:szCs w:val="24"/>
              </w:rPr>
            </w:pPr>
            <w:r w:rsidRPr="00623C0C">
              <w:rPr>
                <w:color w:val="000000"/>
                <w:sz w:val="24"/>
                <w:szCs w:val="24"/>
              </w:rPr>
              <w:t xml:space="preserve">-  Гражданский кодекс Российской Федерации; </w:t>
            </w:r>
          </w:p>
          <w:p w:rsidR="00623C0C" w:rsidRPr="00623C0C" w:rsidRDefault="00623C0C" w:rsidP="00623C0C">
            <w:pPr>
              <w:jc w:val="both"/>
              <w:rPr>
                <w:color w:val="000000"/>
                <w:sz w:val="24"/>
                <w:szCs w:val="24"/>
              </w:rPr>
            </w:pPr>
            <w:r w:rsidRPr="00623C0C">
              <w:rPr>
                <w:color w:val="000000"/>
                <w:sz w:val="24"/>
                <w:szCs w:val="24"/>
              </w:rPr>
              <w:t xml:space="preserve">-  Земельный кодекс Российской Федерации; </w:t>
            </w:r>
          </w:p>
          <w:p w:rsidR="00623C0C" w:rsidRPr="00623C0C" w:rsidRDefault="00623C0C" w:rsidP="00623C0C">
            <w:pPr>
              <w:jc w:val="both"/>
              <w:rPr>
                <w:color w:val="000000"/>
                <w:sz w:val="24"/>
                <w:szCs w:val="24"/>
              </w:rPr>
            </w:pPr>
            <w:r w:rsidRPr="00623C0C">
              <w:rPr>
                <w:color w:val="000000"/>
                <w:sz w:val="24"/>
                <w:szCs w:val="24"/>
              </w:rPr>
              <w:t>- Федеральный закон от 25.10.2001 № 137-ФЗ «О введении в действие Земельного кодекса Российской Федерации»;</w:t>
            </w:r>
          </w:p>
          <w:p w:rsidR="00623C0C" w:rsidRPr="00623C0C" w:rsidRDefault="00623C0C" w:rsidP="00623C0C">
            <w:pPr>
              <w:jc w:val="both"/>
              <w:rPr>
                <w:color w:val="000000"/>
                <w:sz w:val="24"/>
                <w:szCs w:val="24"/>
              </w:rPr>
            </w:pPr>
            <w:r w:rsidRPr="00623C0C">
              <w:rPr>
                <w:color w:val="000000"/>
                <w:sz w:val="24"/>
                <w:szCs w:val="24"/>
              </w:rPr>
              <w:t xml:space="preserve">- Федеральный закон от 26 декабря 1995 г. № 208-ФЗ «Об акционерных обществах»; </w:t>
            </w:r>
          </w:p>
          <w:p w:rsidR="00623C0C" w:rsidRPr="00623C0C" w:rsidRDefault="00623C0C" w:rsidP="00623C0C">
            <w:pPr>
              <w:jc w:val="both"/>
              <w:rPr>
                <w:color w:val="000000"/>
                <w:sz w:val="24"/>
                <w:szCs w:val="24"/>
              </w:rPr>
            </w:pPr>
            <w:r w:rsidRPr="00623C0C">
              <w:rPr>
                <w:color w:val="000000"/>
                <w:sz w:val="24"/>
                <w:szCs w:val="24"/>
              </w:rPr>
              <w:t xml:space="preserve">- Федеральный закон от 12 января 1996 г. № 7-ФЗ «О некоммерческих организациях»; </w:t>
            </w:r>
          </w:p>
          <w:p w:rsidR="00623C0C" w:rsidRPr="00623C0C" w:rsidRDefault="00623C0C" w:rsidP="00623C0C">
            <w:pPr>
              <w:jc w:val="both"/>
              <w:rPr>
                <w:color w:val="000000"/>
                <w:sz w:val="24"/>
                <w:szCs w:val="24"/>
              </w:rPr>
            </w:pPr>
            <w:r w:rsidRPr="00623C0C">
              <w:rPr>
                <w:color w:val="000000"/>
                <w:sz w:val="24"/>
                <w:szCs w:val="24"/>
              </w:rPr>
              <w:t xml:space="preserve">-  Федеральный закон от 21 июля 1997 г. № 122-ФЗ «О государственной регистрации прав на недвижимое имущество и сделок с ним»; </w:t>
            </w:r>
          </w:p>
          <w:p w:rsidR="00623C0C" w:rsidRPr="00623C0C" w:rsidRDefault="00623C0C" w:rsidP="00623C0C">
            <w:pPr>
              <w:jc w:val="both"/>
              <w:rPr>
                <w:color w:val="000000"/>
                <w:sz w:val="24"/>
                <w:szCs w:val="24"/>
              </w:rPr>
            </w:pPr>
            <w:r w:rsidRPr="00623C0C">
              <w:rPr>
                <w:color w:val="000000"/>
                <w:sz w:val="24"/>
                <w:szCs w:val="24"/>
              </w:rPr>
              <w:t>- Федеральный закон от 8 февраля 1998 г. № 14-ФЗ «Об обществах с ограниченной ответственностью»;</w:t>
            </w:r>
          </w:p>
          <w:p w:rsidR="00623C0C" w:rsidRPr="00623C0C" w:rsidRDefault="00623C0C" w:rsidP="00623C0C">
            <w:pPr>
              <w:jc w:val="both"/>
              <w:rPr>
                <w:color w:val="000000"/>
                <w:sz w:val="24"/>
                <w:szCs w:val="24"/>
              </w:rPr>
            </w:pPr>
            <w:r w:rsidRPr="00623C0C">
              <w:rPr>
                <w:color w:val="000000"/>
                <w:sz w:val="24"/>
                <w:szCs w:val="24"/>
              </w:rPr>
              <w:t>- Федеральный закон от 5 апреля 2013 г.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623C0C" w:rsidRPr="00623C0C" w:rsidRDefault="00623C0C" w:rsidP="00623C0C">
            <w:pPr>
              <w:jc w:val="both"/>
              <w:rPr>
                <w:color w:val="000000"/>
                <w:sz w:val="24"/>
                <w:szCs w:val="24"/>
              </w:rPr>
            </w:pPr>
            <w:r w:rsidRPr="00623C0C">
              <w:rPr>
                <w:color w:val="000000"/>
                <w:sz w:val="24"/>
                <w:szCs w:val="24"/>
              </w:rPr>
              <w:t xml:space="preserve">- Федеральный закон от 26 июля 2006 г. № 135-ФЗ «О защите конкуренции»; </w:t>
            </w:r>
          </w:p>
          <w:p w:rsidR="00623C0C" w:rsidRPr="00623C0C" w:rsidRDefault="00623C0C" w:rsidP="00623C0C">
            <w:pPr>
              <w:jc w:val="both"/>
              <w:rPr>
                <w:color w:val="000000"/>
                <w:sz w:val="24"/>
                <w:szCs w:val="24"/>
              </w:rPr>
            </w:pPr>
            <w:r w:rsidRPr="00623C0C">
              <w:rPr>
                <w:color w:val="000000"/>
                <w:sz w:val="24"/>
                <w:szCs w:val="24"/>
              </w:rPr>
              <w:t>- Федеральный закон от 21 декабря 2004 г. № 172-ФЗ «О переводе земель или земельных участков из одной категории в другую»;</w:t>
            </w:r>
          </w:p>
          <w:p w:rsidR="00623C0C" w:rsidRPr="00623C0C" w:rsidRDefault="00623C0C" w:rsidP="00623C0C">
            <w:pPr>
              <w:jc w:val="both"/>
              <w:rPr>
                <w:color w:val="000000"/>
                <w:sz w:val="24"/>
                <w:szCs w:val="24"/>
              </w:rPr>
            </w:pPr>
            <w:r w:rsidRPr="00623C0C">
              <w:rPr>
                <w:color w:val="000000"/>
                <w:sz w:val="24"/>
                <w:szCs w:val="24"/>
              </w:rPr>
              <w:t>- Федеральный закон от 13 июля 2015 г. № 218-ФЗ «О государственной регистрации недвижимости»;</w:t>
            </w:r>
          </w:p>
          <w:p w:rsidR="00623C0C" w:rsidRPr="00623C0C" w:rsidRDefault="00623C0C" w:rsidP="00623C0C">
            <w:pPr>
              <w:jc w:val="both"/>
              <w:rPr>
                <w:color w:val="000000"/>
                <w:sz w:val="24"/>
                <w:szCs w:val="24"/>
              </w:rPr>
            </w:pPr>
            <w:r w:rsidRPr="00623C0C">
              <w:rPr>
                <w:color w:val="000000"/>
                <w:sz w:val="24"/>
                <w:szCs w:val="24"/>
              </w:rPr>
              <w:t>-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23C0C" w:rsidRPr="00623C0C" w:rsidRDefault="00623C0C" w:rsidP="00623C0C">
            <w:pPr>
              <w:jc w:val="both"/>
              <w:rPr>
                <w:color w:val="000000"/>
                <w:sz w:val="24"/>
                <w:szCs w:val="24"/>
              </w:rPr>
            </w:pPr>
            <w:r w:rsidRPr="00623C0C">
              <w:rPr>
                <w:color w:val="000000"/>
                <w:sz w:val="24"/>
                <w:szCs w:val="24"/>
              </w:rPr>
              <w:t>- Федеральный закон от 26 октября 2002 г. № 127-</w:t>
            </w:r>
            <w:r w:rsidRPr="00623C0C">
              <w:rPr>
                <w:color w:val="000000"/>
                <w:sz w:val="24"/>
                <w:szCs w:val="24"/>
              </w:rPr>
              <w:lastRenderedPageBreak/>
              <w:t xml:space="preserve">ФЗ «О несостоятельности (банкротстве)»; </w:t>
            </w:r>
          </w:p>
          <w:p w:rsidR="00623C0C" w:rsidRPr="00623C0C" w:rsidRDefault="00623C0C" w:rsidP="00623C0C">
            <w:pPr>
              <w:jc w:val="both"/>
              <w:rPr>
                <w:color w:val="000000"/>
                <w:sz w:val="24"/>
                <w:szCs w:val="24"/>
              </w:rPr>
            </w:pPr>
            <w:r w:rsidRPr="00623C0C">
              <w:rPr>
                <w:color w:val="000000"/>
                <w:sz w:val="24"/>
                <w:szCs w:val="24"/>
              </w:rPr>
              <w:t>- Федеральный закон от 14 ноября 2002 г. № 161-ФЗ «О государственных и муниципальных унитарных предприятиях»;</w:t>
            </w:r>
          </w:p>
          <w:p w:rsidR="00623C0C" w:rsidRPr="00623C0C" w:rsidRDefault="00623C0C" w:rsidP="00623C0C">
            <w:pPr>
              <w:jc w:val="both"/>
              <w:rPr>
                <w:color w:val="000000"/>
                <w:sz w:val="24"/>
                <w:szCs w:val="24"/>
              </w:rPr>
            </w:pPr>
            <w:r w:rsidRPr="00623C0C">
              <w:rPr>
                <w:color w:val="000000"/>
                <w:sz w:val="24"/>
                <w:szCs w:val="24"/>
              </w:rPr>
              <w:t xml:space="preserve">- постановление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623C0C">
              <w:rPr>
                <w:color w:val="000000"/>
                <w:sz w:val="24"/>
                <w:szCs w:val="24"/>
              </w:rPr>
              <w:t>контроля ежегодных планов проведения плановых проверок юридических лиц</w:t>
            </w:r>
            <w:proofErr w:type="gramEnd"/>
            <w:r w:rsidRPr="00623C0C">
              <w:rPr>
                <w:color w:val="000000"/>
                <w:sz w:val="24"/>
                <w:szCs w:val="24"/>
              </w:rPr>
              <w:t xml:space="preserve"> и индивидуальных предпринимателей»;</w:t>
            </w:r>
          </w:p>
          <w:p w:rsidR="00623C0C" w:rsidRPr="00623C0C" w:rsidRDefault="00623C0C" w:rsidP="00623C0C">
            <w:pPr>
              <w:jc w:val="both"/>
              <w:rPr>
                <w:color w:val="000000"/>
                <w:sz w:val="24"/>
                <w:szCs w:val="24"/>
              </w:rPr>
            </w:pPr>
            <w:r w:rsidRPr="00623C0C">
              <w:rPr>
                <w:color w:val="000000"/>
                <w:sz w:val="24"/>
                <w:szCs w:val="24"/>
              </w:rPr>
              <w:t>- постановление Правительства Российской Федерации от 26 декабря 2014 г.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      </w:r>
          </w:p>
          <w:p w:rsidR="00623C0C" w:rsidRPr="00623C0C" w:rsidRDefault="00623C0C" w:rsidP="00623C0C">
            <w:pPr>
              <w:jc w:val="both"/>
              <w:rPr>
                <w:color w:val="000000"/>
                <w:sz w:val="24"/>
                <w:szCs w:val="24"/>
              </w:rPr>
            </w:pPr>
            <w:r w:rsidRPr="00623C0C">
              <w:rPr>
                <w:color w:val="000000"/>
                <w:sz w:val="24"/>
                <w:szCs w:val="24"/>
              </w:rPr>
              <w:t xml:space="preserve">- постановление Правительства Российской Федерации от 24 марта 2007 г. № 178 «Об утверждении Положения о согласовании </w:t>
            </w:r>
            <w:proofErr w:type="gramStart"/>
            <w:r w:rsidRPr="00623C0C">
              <w:rPr>
                <w:color w:val="000000"/>
                <w:sz w:val="24"/>
                <w:szCs w:val="24"/>
              </w:rPr>
              <w:t>проектов схем территориального планирования субъектов Российской Федерации</w:t>
            </w:r>
            <w:proofErr w:type="gramEnd"/>
            <w:r w:rsidRPr="00623C0C">
              <w:rPr>
                <w:color w:val="000000"/>
                <w:sz w:val="24"/>
                <w:szCs w:val="24"/>
              </w:rPr>
              <w:t>»;</w:t>
            </w:r>
          </w:p>
          <w:p w:rsidR="00623C0C" w:rsidRPr="00623C0C" w:rsidRDefault="00623C0C" w:rsidP="00623C0C">
            <w:pPr>
              <w:jc w:val="both"/>
              <w:rPr>
                <w:color w:val="000000"/>
                <w:sz w:val="24"/>
                <w:szCs w:val="24"/>
              </w:rPr>
            </w:pPr>
            <w:r w:rsidRPr="00623C0C">
              <w:rPr>
                <w:color w:val="000000"/>
                <w:sz w:val="24"/>
                <w:szCs w:val="24"/>
              </w:rPr>
              <w:t>-постановление Правительства РФ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Федерации»;</w:t>
            </w:r>
          </w:p>
          <w:p w:rsidR="00623C0C" w:rsidRPr="00623C0C" w:rsidRDefault="00623C0C" w:rsidP="00623C0C">
            <w:pPr>
              <w:jc w:val="both"/>
              <w:rPr>
                <w:color w:val="000000"/>
                <w:sz w:val="24"/>
                <w:szCs w:val="24"/>
              </w:rPr>
            </w:pPr>
            <w:r w:rsidRPr="00623C0C">
              <w:rPr>
                <w:color w:val="000000"/>
                <w:sz w:val="24"/>
                <w:szCs w:val="24"/>
              </w:rPr>
              <w:t xml:space="preserve">- постановление Правительства РФ от 03.12.2014 </w:t>
            </w:r>
            <w:r w:rsidRPr="00623C0C">
              <w:rPr>
                <w:color w:val="000000"/>
                <w:sz w:val="24"/>
                <w:szCs w:val="24"/>
              </w:rPr>
              <w:lastRenderedPageBreak/>
      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      </w:r>
          </w:p>
          <w:p w:rsidR="00623C0C" w:rsidRPr="00623C0C" w:rsidRDefault="00623C0C" w:rsidP="00623C0C">
            <w:pPr>
              <w:jc w:val="both"/>
              <w:rPr>
                <w:color w:val="000000"/>
                <w:sz w:val="24"/>
                <w:szCs w:val="24"/>
              </w:rPr>
            </w:pPr>
            <w:r w:rsidRPr="00623C0C">
              <w:rPr>
                <w:color w:val="000000"/>
                <w:sz w:val="24"/>
                <w:szCs w:val="24"/>
              </w:rPr>
              <w:t>- постановление Правительства РФ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      </w:r>
          </w:p>
          <w:p w:rsidR="00623C0C" w:rsidRPr="00623C0C" w:rsidRDefault="00623C0C" w:rsidP="00623C0C">
            <w:pPr>
              <w:jc w:val="both"/>
              <w:rPr>
                <w:color w:val="000000"/>
                <w:sz w:val="24"/>
                <w:szCs w:val="24"/>
              </w:rPr>
            </w:pPr>
            <w:r w:rsidRPr="00623C0C">
              <w:rPr>
                <w:color w:val="000000"/>
                <w:sz w:val="24"/>
                <w:szCs w:val="24"/>
              </w:rPr>
              <w:t>- постановление Правительства РФ от 02.01.2015 № 1 «Об утверждении Положения о государственном земельном надзоре»;</w:t>
            </w:r>
          </w:p>
          <w:p w:rsidR="00623C0C" w:rsidRPr="00623C0C" w:rsidRDefault="00623C0C" w:rsidP="00623C0C">
            <w:pPr>
              <w:jc w:val="both"/>
              <w:rPr>
                <w:color w:val="000000"/>
                <w:sz w:val="24"/>
                <w:szCs w:val="24"/>
              </w:rPr>
            </w:pPr>
            <w:r w:rsidRPr="00623C0C">
              <w:rPr>
                <w:color w:val="000000"/>
                <w:sz w:val="24"/>
                <w:szCs w:val="24"/>
              </w:rPr>
              <w:t>- постановление Правительства РФ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      </w:r>
          </w:p>
          <w:p w:rsidR="00623C0C" w:rsidRPr="00623C0C" w:rsidRDefault="00623C0C" w:rsidP="00623C0C">
            <w:pPr>
              <w:jc w:val="both"/>
              <w:rPr>
                <w:color w:val="000000"/>
                <w:sz w:val="24"/>
                <w:szCs w:val="24"/>
              </w:rPr>
            </w:pPr>
            <w:r w:rsidRPr="00623C0C">
              <w:rPr>
                <w:color w:val="000000"/>
                <w:sz w:val="24"/>
                <w:szCs w:val="24"/>
              </w:rPr>
              <w:t>- 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623C0C" w:rsidRPr="00623C0C" w:rsidRDefault="00623C0C" w:rsidP="00623C0C">
            <w:pPr>
              <w:jc w:val="both"/>
              <w:rPr>
                <w:color w:val="000000"/>
                <w:sz w:val="24"/>
                <w:szCs w:val="24"/>
              </w:rPr>
            </w:pPr>
            <w:r w:rsidRPr="00623C0C">
              <w:rPr>
                <w:color w:val="000000"/>
                <w:sz w:val="24"/>
                <w:szCs w:val="24"/>
              </w:rPr>
              <w:t>- приказ Минэкономразвития России от 01.09.2014 № 540 «Об утверждении классификатора видов разрешенного использования земельных участков»;</w:t>
            </w:r>
          </w:p>
          <w:p w:rsidR="000F66EA" w:rsidRPr="00F16EDB" w:rsidRDefault="00623C0C" w:rsidP="00623C0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23C0C">
              <w:rPr>
                <w:color w:val="000000"/>
                <w:sz w:val="24"/>
                <w:szCs w:val="24"/>
              </w:rPr>
              <w:t xml:space="preserve">- 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</w:t>
            </w:r>
            <w:r w:rsidRPr="00623C0C">
              <w:rPr>
                <w:color w:val="000000"/>
                <w:sz w:val="24"/>
                <w:szCs w:val="24"/>
              </w:rPr>
              <w:lastRenderedPageBreak/>
              <w:t>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      </w:r>
            <w:proofErr w:type="gramEnd"/>
            <w:r w:rsidRPr="00623C0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23C0C">
              <w:rPr>
                <w:color w:val="000000"/>
                <w:sz w:val="24"/>
                <w:szCs w:val="24"/>
              </w:rPr>
      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формату».</w:t>
            </w:r>
            <w:proofErr w:type="gramEnd"/>
          </w:p>
        </w:tc>
        <w:tc>
          <w:tcPr>
            <w:tcW w:w="4961" w:type="dxa"/>
          </w:tcPr>
          <w:p w:rsidR="00FA22FE" w:rsidRPr="002D4166" w:rsidRDefault="00FA22FE" w:rsidP="00FA22FE">
            <w:pPr>
              <w:jc w:val="both"/>
              <w:rPr>
                <w:color w:val="000000"/>
                <w:sz w:val="24"/>
                <w:szCs w:val="24"/>
              </w:rPr>
            </w:pPr>
            <w:r w:rsidRPr="002D4166">
              <w:rPr>
                <w:color w:val="000000"/>
                <w:sz w:val="24"/>
                <w:szCs w:val="24"/>
              </w:rPr>
              <w:lastRenderedPageBreak/>
              <w:t>Навыки:</w:t>
            </w:r>
          </w:p>
          <w:p w:rsidR="00623C0C" w:rsidRPr="00623C0C" w:rsidRDefault="00623C0C" w:rsidP="00623C0C">
            <w:pPr>
              <w:ind w:firstLine="525"/>
              <w:jc w:val="both"/>
              <w:rPr>
                <w:sz w:val="24"/>
                <w:szCs w:val="24"/>
              </w:rPr>
            </w:pPr>
            <w:r w:rsidRPr="00623C0C">
              <w:rPr>
                <w:sz w:val="24"/>
                <w:szCs w:val="24"/>
              </w:rPr>
              <w:t>- знание Конституции Российской Федерации, Трудового кодекса Российской Федерации, Устава Белгородской области, основ федерального и областного законодательства о государственной гражданской службе;</w:t>
            </w:r>
          </w:p>
          <w:p w:rsidR="00623C0C" w:rsidRPr="00623C0C" w:rsidRDefault="00623C0C" w:rsidP="00623C0C">
            <w:pPr>
              <w:ind w:firstLine="525"/>
              <w:jc w:val="both"/>
              <w:rPr>
                <w:sz w:val="24"/>
                <w:szCs w:val="24"/>
              </w:rPr>
            </w:pPr>
            <w:r w:rsidRPr="00623C0C">
              <w:rPr>
                <w:sz w:val="24"/>
                <w:szCs w:val="24"/>
              </w:rPr>
              <w:t xml:space="preserve">-знания в области информационно-коммуникационных технологий (далее – ИКТ): аппаратного и программного обеспечения, возможностей и особенностей </w:t>
            </w:r>
            <w:proofErr w:type="gramStart"/>
            <w:r w:rsidRPr="00623C0C">
              <w:rPr>
                <w:sz w:val="24"/>
                <w:szCs w:val="24"/>
              </w:rPr>
              <w:t>применения</w:t>
            </w:r>
            <w:proofErr w:type="gramEnd"/>
            <w:r w:rsidRPr="00623C0C">
              <w:rPr>
                <w:sz w:val="24"/>
                <w:szCs w:val="24"/>
              </w:rPr>
              <w:t xml:space="preserve"> современных ИКТ в органах государственной власти, государственных органах области,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623C0C" w:rsidRPr="00623C0C" w:rsidRDefault="00623C0C" w:rsidP="00623C0C">
            <w:pPr>
              <w:ind w:firstLine="525"/>
              <w:jc w:val="both"/>
              <w:rPr>
                <w:sz w:val="24"/>
                <w:szCs w:val="24"/>
              </w:rPr>
            </w:pPr>
            <w:r w:rsidRPr="00623C0C">
              <w:rPr>
                <w:sz w:val="24"/>
                <w:szCs w:val="24"/>
              </w:rPr>
              <w:t>- навыки владения современными средствами, методами и технологией работы с информацией (работы с внутренними и периферийными устройствами компьютера, работы в операционной системе, управления электронной почтой, работы в текстовом редакторе, работы с электронными таблицами и базами данных, с информационно-телекоммуникационными сетями, в том числе сетью Интернет);</w:t>
            </w:r>
          </w:p>
          <w:p w:rsidR="00623C0C" w:rsidRPr="00623C0C" w:rsidRDefault="00623C0C" w:rsidP="00623C0C">
            <w:pPr>
              <w:ind w:firstLine="525"/>
              <w:jc w:val="both"/>
              <w:rPr>
                <w:sz w:val="24"/>
                <w:szCs w:val="24"/>
              </w:rPr>
            </w:pPr>
            <w:r w:rsidRPr="00623C0C">
              <w:rPr>
                <w:sz w:val="24"/>
                <w:szCs w:val="24"/>
              </w:rPr>
              <w:t xml:space="preserve">- способность логически верно, аргументировано и ясно </w:t>
            </w:r>
            <w:proofErr w:type="gramStart"/>
            <w:r w:rsidRPr="00623C0C">
              <w:rPr>
                <w:sz w:val="24"/>
                <w:szCs w:val="24"/>
              </w:rPr>
              <w:t>строить</w:t>
            </w:r>
            <w:proofErr w:type="gramEnd"/>
            <w:r w:rsidRPr="00623C0C">
              <w:rPr>
                <w:sz w:val="24"/>
                <w:szCs w:val="24"/>
              </w:rPr>
              <w:t xml:space="preserve"> устную и письменную речь; грамотное на</w:t>
            </w:r>
            <w:r>
              <w:rPr>
                <w:sz w:val="24"/>
                <w:szCs w:val="24"/>
              </w:rPr>
              <w:t>писание текста на русском языке;</w:t>
            </w:r>
          </w:p>
          <w:p w:rsidR="00623C0C" w:rsidRPr="00623C0C" w:rsidRDefault="00623C0C" w:rsidP="00623C0C">
            <w:pPr>
              <w:ind w:firstLine="525"/>
              <w:jc w:val="both"/>
              <w:rPr>
                <w:sz w:val="24"/>
                <w:szCs w:val="24"/>
              </w:rPr>
            </w:pPr>
            <w:r w:rsidRPr="00623C0C">
              <w:rPr>
                <w:sz w:val="24"/>
                <w:szCs w:val="24"/>
              </w:rPr>
              <w:t xml:space="preserve">- умение принимать решения, основанные на широком круге факторов, </w:t>
            </w:r>
            <w:r w:rsidRPr="00623C0C">
              <w:rPr>
                <w:sz w:val="24"/>
                <w:szCs w:val="24"/>
              </w:rPr>
              <w:lastRenderedPageBreak/>
              <w:t>анализировать возможные последствия решений, готовность брать ответственность за результат;</w:t>
            </w:r>
          </w:p>
          <w:p w:rsidR="00623C0C" w:rsidRPr="00623C0C" w:rsidRDefault="00623C0C" w:rsidP="00623C0C">
            <w:pPr>
              <w:ind w:firstLine="525"/>
              <w:jc w:val="both"/>
              <w:rPr>
                <w:sz w:val="24"/>
                <w:szCs w:val="24"/>
              </w:rPr>
            </w:pPr>
            <w:r w:rsidRPr="00623C0C">
              <w:rPr>
                <w:sz w:val="24"/>
                <w:szCs w:val="24"/>
              </w:rPr>
              <w:t>- умение управлять своим временем для достижения оптимального результата, способность к ежедневному оперативному планированию работы;</w:t>
            </w:r>
          </w:p>
          <w:p w:rsidR="00623C0C" w:rsidRPr="00623C0C" w:rsidRDefault="00623C0C" w:rsidP="00623C0C">
            <w:pPr>
              <w:ind w:firstLine="525"/>
              <w:jc w:val="both"/>
              <w:rPr>
                <w:sz w:val="24"/>
                <w:szCs w:val="24"/>
              </w:rPr>
            </w:pPr>
            <w:r w:rsidRPr="00623C0C">
              <w:rPr>
                <w:sz w:val="24"/>
                <w:szCs w:val="24"/>
              </w:rPr>
              <w:t>- умение распределять рабочие задания, контролировать ход их исполнения;</w:t>
            </w:r>
          </w:p>
          <w:p w:rsidR="00623C0C" w:rsidRPr="00623C0C" w:rsidRDefault="00623C0C" w:rsidP="00623C0C">
            <w:pPr>
              <w:ind w:firstLine="525"/>
              <w:jc w:val="both"/>
              <w:rPr>
                <w:sz w:val="24"/>
                <w:szCs w:val="24"/>
              </w:rPr>
            </w:pPr>
            <w:r w:rsidRPr="00623C0C">
              <w:rPr>
                <w:sz w:val="24"/>
                <w:szCs w:val="24"/>
              </w:rPr>
              <w:t>- стремление находить оптимальные пути для достижения результата, не отвлекаясь на второстепенные задачи, способность просчитывать варианты альтернативных действий на случай возникновения непредвиденных ситуаций;</w:t>
            </w:r>
          </w:p>
          <w:p w:rsidR="00623C0C" w:rsidRPr="00623C0C" w:rsidRDefault="00623C0C" w:rsidP="00623C0C">
            <w:pPr>
              <w:ind w:firstLine="525"/>
              <w:jc w:val="both"/>
              <w:rPr>
                <w:sz w:val="24"/>
                <w:szCs w:val="24"/>
              </w:rPr>
            </w:pPr>
            <w:r w:rsidRPr="00623C0C">
              <w:rPr>
                <w:sz w:val="24"/>
                <w:szCs w:val="24"/>
              </w:rPr>
              <w:t>- способность последовательно контролировать исполнение, осуществлять корректирующие действия в случае возникновения проблем, умение выбирать форму контроля в зависимости от компетентности сотрудника, умение оценивать процесс достижения результата подчиненными;</w:t>
            </w:r>
          </w:p>
          <w:p w:rsidR="00623C0C" w:rsidRPr="00623C0C" w:rsidRDefault="00623C0C" w:rsidP="00623C0C">
            <w:pPr>
              <w:ind w:firstLine="525"/>
              <w:jc w:val="both"/>
              <w:rPr>
                <w:sz w:val="24"/>
                <w:szCs w:val="24"/>
              </w:rPr>
            </w:pPr>
            <w:r w:rsidRPr="00623C0C">
              <w:rPr>
                <w:sz w:val="24"/>
                <w:szCs w:val="24"/>
              </w:rPr>
              <w:t>- владение знаниями о путях развития общества и государства, восприятие ситуаций и решение задач с позиции государственных приоритетов;</w:t>
            </w:r>
          </w:p>
          <w:p w:rsidR="00623C0C" w:rsidRPr="00623C0C" w:rsidRDefault="00623C0C" w:rsidP="00623C0C">
            <w:pPr>
              <w:ind w:firstLine="525"/>
              <w:jc w:val="both"/>
              <w:rPr>
                <w:sz w:val="24"/>
                <w:szCs w:val="24"/>
              </w:rPr>
            </w:pPr>
            <w:r w:rsidRPr="00623C0C">
              <w:rPr>
                <w:sz w:val="24"/>
                <w:szCs w:val="24"/>
              </w:rPr>
              <w:t>- следование социальным стандартам и требованиям служебной этики в рабочих ситуациях;</w:t>
            </w:r>
          </w:p>
          <w:p w:rsidR="00623C0C" w:rsidRPr="00623C0C" w:rsidRDefault="00623C0C" w:rsidP="00623C0C">
            <w:pPr>
              <w:ind w:firstLine="525"/>
              <w:jc w:val="both"/>
              <w:rPr>
                <w:sz w:val="24"/>
                <w:szCs w:val="24"/>
              </w:rPr>
            </w:pPr>
            <w:r w:rsidRPr="00623C0C">
              <w:rPr>
                <w:sz w:val="24"/>
                <w:szCs w:val="24"/>
              </w:rPr>
              <w:t xml:space="preserve">- умение анализировать информацию, выделяя главное, мыслить вариативно, предлагая несколько различных решений </w:t>
            </w:r>
            <w:r w:rsidRPr="00623C0C">
              <w:rPr>
                <w:sz w:val="24"/>
                <w:szCs w:val="24"/>
              </w:rPr>
              <w:lastRenderedPageBreak/>
              <w:t>проблем; видение взаимосвязей между элементами и умение находить оптимальное решение;</w:t>
            </w:r>
          </w:p>
          <w:p w:rsidR="00623C0C" w:rsidRPr="00623C0C" w:rsidRDefault="00623C0C" w:rsidP="00623C0C">
            <w:pPr>
              <w:ind w:firstLine="525"/>
              <w:jc w:val="both"/>
              <w:rPr>
                <w:sz w:val="24"/>
                <w:szCs w:val="24"/>
              </w:rPr>
            </w:pPr>
            <w:r w:rsidRPr="00623C0C">
              <w:rPr>
                <w:sz w:val="24"/>
                <w:szCs w:val="24"/>
              </w:rPr>
              <w:t>- умение гибко адаптировать тактику своих действий и действовать в соответствии с конкретной ситуацией или особенностями поведения того или иного человека;</w:t>
            </w:r>
          </w:p>
          <w:p w:rsidR="00623C0C" w:rsidRPr="00623C0C" w:rsidRDefault="00623C0C" w:rsidP="00623C0C">
            <w:pPr>
              <w:ind w:firstLine="525"/>
              <w:jc w:val="both"/>
              <w:rPr>
                <w:sz w:val="24"/>
                <w:szCs w:val="24"/>
              </w:rPr>
            </w:pPr>
            <w:r w:rsidRPr="00623C0C">
              <w:rPr>
                <w:sz w:val="24"/>
                <w:szCs w:val="24"/>
              </w:rPr>
              <w:t>- готовность нести ответственность за свои решения и решения своих подчиненных;</w:t>
            </w:r>
          </w:p>
          <w:p w:rsidR="00623C0C" w:rsidRPr="00623C0C" w:rsidRDefault="00623C0C" w:rsidP="00623C0C">
            <w:pPr>
              <w:ind w:firstLine="525"/>
              <w:jc w:val="both"/>
              <w:rPr>
                <w:sz w:val="24"/>
                <w:szCs w:val="24"/>
              </w:rPr>
            </w:pPr>
            <w:r w:rsidRPr="00623C0C">
              <w:rPr>
                <w:sz w:val="24"/>
                <w:szCs w:val="24"/>
              </w:rPr>
              <w:t>- постоянное профессионально-квалификационное развитие, в том числе посредством самообразования, планирование пути своего дальнейшего профессионального развития;</w:t>
            </w:r>
          </w:p>
          <w:p w:rsidR="00623C0C" w:rsidRPr="00623C0C" w:rsidRDefault="00623C0C" w:rsidP="00623C0C">
            <w:pPr>
              <w:ind w:firstLine="525"/>
              <w:jc w:val="both"/>
              <w:rPr>
                <w:sz w:val="24"/>
                <w:szCs w:val="24"/>
              </w:rPr>
            </w:pPr>
            <w:r w:rsidRPr="00623C0C">
              <w:rPr>
                <w:sz w:val="24"/>
                <w:szCs w:val="24"/>
              </w:rPr>
              <w:t>- наличие знаний о путях развития общества и государства, восприятие ситуаций и решение задач с позиции государственных приоритетов;</w:t>
            </w:r>
          </w:p>
          <w:p w:rsidR="00623C0C" w:rsidRPr="00623C0C" w:rsidRDefault="00623C0C" w:rsidP="00623C0C">
            <w:pPr>
              <w:ind w:firstLine="525"/>
              <w:jc w:val="both"/>
              <w:rPr>
                <w:sz w:val="24"/>
                <w:szCs w:val="24"/>
              </w:rPr>
            </w:pPr>
            <w:r w:rsidRPr="00623C0C">
              <w:rPr>
                <w:sz w:val="24"/>
                <w:szCs w:val="24"/>
              </w:rPr>
              <w:t>- видение разных факторов, влияющих на ситуацию, структурированный подход к решению проблем, нахождение взаимосвязей между элементами в стандартных ситуациях;</w:t>
            </w:r>
          </w:p>
          <w:p w:rsidR="00623C0C" w:rsidRPr="00623C0C" w:rsidRDefault="00623C0C" w:rsidP="00623C0C">
            <w:pPr>
              <w:ind w:firstLine="525"/>
              <w:jc w:val="both"/>
              <w:rPr>
                <w:sz w:val="24"/>
                <w:szCs w:val="24"/>
              </w:rPr>
            </w:pPr>
            <w:r w:rsidRPr="00623C0C">
              <w:rPr>
                <w:sz w:val="24"/>
                <w:szCs w:val="24"/>
              </w:rPr>
              <w:t>- умение проводить совещания, убеждать, управлять поведением людей в конфликтных ситуациях; владение навыками публичного выступления перед собраниями;</w:t>
            </w:r>
          </w:p>
          <w:p w:rsidR="00623C0C" w:rsidRPr="00623C0C" w:rsidRDefault="00623C0C" w:rsidP="00623C0C">
            <w:pPr>
              <w:ind w:firstLine="525"/>
              <w:jc w:val="both"/>
              <w:rPr>
                <w:sz w:val="24"/>
                <w:szCs w:val="24"/>
              </w:rPr>
            </w:pPr>
            <w:r w:rsidRPr="00623C0C">
              <w:rPr>
                <w:sz w:val="24"/>
                <w:szCs w:val="24"/>
              </w:rPr>
              <w:t>– умение объединять людей вокруг своей идеи, формировать команду, стремясь поддерживать в команде дух сотрудничества;</w:t>
            </w:r>
          </w:p>
          <w:p w:rsidR="00623C0C" w:rsidRPr="00623C0C" w:rsidRDefault="00623C0C" w:rsidP="00623C0C">
            <w:pPr>
              <w:ind w:firstLine="525"/>
              <w:jc w:val="both"/>
              <w:rPr>
                <w:sz w:val="24"/>
                <w:szCs w:val="24"/>
              </w:rPr>
            </w:pPr>
            <w:r w:rsidRPr="00623C0C">
              <w:rPr>
                <w:sz w:val="24"/>
                <w:szCs w:val="24"/>
              </w:rPr>
              <w:t>- способность предлагать новаторские решения;</w:t>
            </w:r>
          </w:p>
          <w:p w:rsidR="00623C0C" w:rsidRPr="00623C0C" w:rsidRDefault="00623C0C" w:rsidP="00623C0C">
            <w:pPr>
              <w:ind w:firstLine="525"/>
              <w:jc w:val="both"/>
              <w:rPr>
                <w:sz w:val="24"/>
                <w:szCs w:val="24"/>
              </w:rPr>
            </w:pPr>
            <w:r w:rsidRPr="00623C0C">
              <w:rPr>
                <w:sz w:val="24"/>
                <w:szCs w:val="24"/>
              </w:rPr>
              <w:t xml:space="preserve">- руководство в работе правовыми знаниями и убеждениями в соответствии с </w:t>
            </w:r>
            <w:r w:rsidRPr="00623C0C">
              <w:rPr>
                <w:sz w:val="24"/>
                <w:szCs w:val="24"/>
              </w:rPr>
              <w:lastRenderedPageBreak/>
              <w:t>законодательством и установленными регламентами, умение отстаивать свои права;</w:t>
            </w:r>
          </w:p>
          <w:p w:rsidR="00623C0C" w:rsidRPr="00623C0C" w:rsidRDefault="00623C0C" w:rsidP="00623C0C">
            <w:pPr>
              <w:ind w:firstLine="525"/>
              <w:jc w:val="both"/>
              <w:rPr>
                <w:sz w:val="24"/>
                <w:szCs w:val="24"/>
              </w:rPr>
            </w:pPr>
            <w:r w:rsidRPr="00623C0C">
              <w:rPr>
                <w:sz w:val="24"/>
                <w:szCs w:val="24"/>
              </w:rPr>
              <w:t>- знание структуры общественных институтов, особенностей построения системы государственного и муниципального управления;</w:t>
            </w:r>
          </w:p>
          <w:p w:rsidR="00623C0C" w:rsidRPr="00623C0C" w:rsidRDefault="00623C0C" w:rsidP="00623C0C">
            <w:pPr>
              <w:ind w:firstLine="525"/>
              <w:jc w:val="both"/>
              <w:rPr>
                <w:sz w:val="24"/>
                <w:szCs w:val="24"/>
              </w:rPr>
            </w:pPr>
            <w:r w:rsidRPr="00623C0C">
              <w:rPr>
                <w:sz w:val="24"/>
                <w:szCs w:val="24"/>
              </w:rPr>
              <w:t>- умение выполнять отдельные функции в проекте;</w:t>
            </w:r>
          </w:p>
          <w:p w:rsidR="00623C0C" w:rsidRPr="00623C0C" w:rsidRDefault="00623C0C" w:rsidP="00623C0C">
            <w:pPr>
              <w:ind w:firstLine="525"/>
              <w:jc w:val="both"/>
              <w:rPr>
                <w:sz w:val="24"/>
                <w:szCs w:val="24"/>
              </w:rPr>
            </w:pPr>
            <w:r w:rsidRPr="00623C0C">
              <w:rPr>
                <w:sz w:val="24"/>
                <w:szCs w:val="24"/>
              </w:rPr>
              <w:t>- знание финансово-экономических аспектов государственного и муниципального управления;</w:t>
            </w:r>
          </w:p>
          <w:p w:rsidR="00623C0C" w:rsidRPr="00623C0C" w:rsidRDefault="00623C0C" w:rsidP="00623C0C">
            <w:pPr>
              <w:ind w:firstLine="525"/>
              <w:jc w:val="both"/>
              <w:rPr>
                <w:sz w:val="24"/>
                <w:szCs w:val="24"/>
              </w:rPr>
            </w:pPr>
            <w:r w:rsidRPr="00623C0C">
              <w:rPr>
                <w:sz w:val="24"/>
                <w:szCs w:val="24"/>
              </w:rPr>
              <w:t>- правовых аспектов в области ИКТ, программных документов и приоритетов государственной политики в области ИКТ, правовых аспектов в сфере предоставления государственных услуг населению и организациям посредством применения ИКТ;</w:t>
            </w:r>
          </w:p>
          <w:p w:rsidR="000F66EA" w:rsidRPr="0025557A" w:rsidRDefault="00623C0C" w:rsidP="00623C0C">
            <w:pPr>
              <w:ind w:firstLine="525"/>
              <w:jc w:val="both"/>
              <w:rPr>
                <w:sz w:val="24"/>
                <w:szCs w:val="24"/>
              </w:rPr>
            </w:pPr>
            <w:r w:rsidRPr="00623C0C">
              <w:rPr>
                <w:sz w:val="24"/>
                <w:szCs w:val="24"/>
              </w:rPr>
              <w:t xml:space="preserve">- навыки стратегического планирования и управления групповой деятельностью с учетом возможностей и особенностей </w:t>
            </w:r>
            <w:proofErr w:type="gramStart"/>
            <w:r w:rsidRPr="00623C0C">
              <w:rPr>
                <w:sz w:val="24"/>
                <w:szCs w:val="24"/>
              </w:rPr>
              <w:t>применения</w:t>
            </w:r>
            <w:proofErr w:type="gramEnd"/>
            <w:r w:rsidRPr="00623C0C">
              <w:rPr>
                <w:sz w:val="24"/>
                <w:szCs w:val="24"/>
              </w:rPr>
              <w:t xml:space="preserve"> современных ИКТ в органах государственной власти, государственных органах области, работы с системами управления проектами.</w:t>
            </w:r>
          </w:p>
        </w:tc>
      </w:tr>
    </w:tbl>
    <w:p w:rsidR="008B6110" w:rsidRPr="002233F3" w:rsidRDefault="000160FA" w:rsidP="00F052AF">
      <w:pPr>
        <w:spacing w:before="100" w:beforeAutospacing="1"/>
        <w:ind w:firstLine="720"/>
        <w:jc w:val="both"/>
        <w:rPr>
          <w:sz w:val="24"/>
          <w:szCs w:val="24"/>
        </w:rPr>
      </w:pPr>
      <w:r w:rsidRPr="002233F3">
        <w:rPr>
          <w:sz w:val="24"/>
          <w:szCs w:val="24"/>
        </w:rPr>
        <w:lastRenderedPageBreak/>
        <w:t xml:space="preserve">Прием заявлений и прилагаемых документов на конкурс начинается с </w:t>
      </w:r>
      <w:r w:rsidR="00342CE5">
        <w:rPr>
          <w:sz w:val="24"/>
          <w:szCs w:val="24"/>
        </w:rPr>
        <w:t>10</w:t>
      </w:r>
      <w:r w:rsidR="009B42DF">
        <w:rPr>
          <w:sz w:val="24"/>
          <w:szCs w:val="24"/>
        </w:rPr>
        <w:t xml:space="preserve"> </w:t>
      </w:r>
      <w:r w:rsidR="00342CE5">
        <w:rPr>
          <w:sz w:val="24"/>
          <w:szCs w:val="24"/>
        </w:rPr>
        <w:t>июля</w:t>
      </w:r>
      <w:r w:rsidR="0025557A">
        <w:rPr>
          <w:sz w:val="24"/>
          <w:szCs w:val="24"/>
        </w:rPr>
        <w:t xml:space="preserve"> 202</w:t>
      </w:r>
      <w:r w:rsidR="00342CE5">
        <w:rPr>
          <w:sz w:val="24"/>
          <w:szCs w:val="24"/>
        </w:rPr>
        <w:t>3</w:t>
      </w:r>
      <w:r w:rsidR="0025557A">
        <w:rPr>
          <w:sz w:val="24"/>
          <w:szCs w:val="24"/>
        </w:rPr>
        <w:t xml:space="preserve"> года</w:t>
      </w:r>
      <w:r w:rsidR="00BD45BE" w:rsidRPr="002233F3">
        <w:rPr>
          <w:sz w:val="24"/>
          <w:szCs w:val="24"/>
        </w:rPr>
        <w:t xml:space="preserve"> </w:t>
      </w:r>
      <w:r w:rsidRPr="002233F3">
        <w:rPr>
          <w:sz w:val="24"/>
          <w:szCs w:val="24"/>
        </w:rPr>
        <w:t xml:space="preserve">и заканчивается </w:t>
      </w:r>
      <w:r w:rsidR="00342CE5">
        <w:rPr>
          <w:sz w:val="24"/>
          <w:szCs w:val="24"/>
        </w:rPr>
        <w:t>31</w:t>
      </w:r>
      <w:r w:rsidR="0025557A">
        <w:rPr>
          <w:sz w:val="24"/>
          <w:szCs w:val="24"/>
        </w:rPr>
        <w:t xml:space="preserve"> </w:t>
      </w:r>
      <w:r w:rsidR="00342CE5">
        <w:rPr>
          <w:sz w:val="24"/>
          <w:szCs w:val="24"/>
        </w:rPr>
        <w:t>июля</w:t>
      </w:r>
      <w:r w:rsidR="0025557A">
        <w:rPr>
          <w:sz w:val="24"/>
          <w:szCs w:val="24"/>
        </w:rPr>
        <w:t xml:space="preserve"> 202</w:t>
      </w:r>
      <w:r w:rsidR="00342CE5">
        <w:rPr>
          <w:sz w:val="24"/>
          <w:szCs w:val="24"/>
        </w:rPr>
        <w:t>3</w:t>
      </w:r>
      <w:r w:rsidR="0025557A">
        <w:rPr>
          <w:sz w:val="24"/>
          <w:szCs w:val="24"/>
        </w:rPr>
        <w:t xml:space="preserve"> года</w:t>
      </w:r>
      <w:r w:rsidRPr="002233F3">
        <w:rPr>
          <w:sz w:val="24"/>
          <w:szCs w:val="24"/>
        </w:rPr>
        <w:t>. Все конкурсные документы доставляются лично в рабочие дни с 9.00 до 1</w:t>
      </w:r>
      <w:r w:rsidR="0069177A" w:rsidRPr="002233F3">
        <w:rPr>
          <w:sz w:val="24"/>
          <w:szCs w:val="24"/>
        </w:rPr>
        <w:t>7</w:t>
      </w:r>
      <w:r w:rsidRPr="002233F3">
        <w:rPr>
          <w:sz w:val="24"/>
          <w:szCs w:val="24"/>
        </w:rPr>
        <w:t>.00 по адресу:</w:t>
      </w:r>
      <w:r w:rsidR="00D95E2F" w:rsidRPr="002233F3">
        <w:rPr>
          <w:sz w:val="24"/>
          <w:szCs w:val="24"/>
        </w:rPr>
        <w:t xml:space="preserve"> </w:t>
      </w:r>
      <w:r w:rsidR="00EB1AB3" w:rsidRPr="002233F3">
        <w:rPr>
          <w:sz w:val="24"/>
          <w:szCs w:val="24"/>
        </w:rPr>
        <w:t xml:space="preserve">Белгородская область, Вейделевский район, </w:t>
      </w:r>
      <w:r w:rsidR="009B42DF">
        <w:rPr>
          <w:sz w:val="24"/>
          <w:szCs w:val="24"/>
        </w:rPr>
        <w:t xml:space="preserve">                     </w:t>
      </w:r>
      <w:r w:rsidR="00EB1AB3" w:rsidRPr="002233F3">
        <w:rPr>
          <w:sz w:val="24"/>
          <w:szCs w:val="24"/>
        </w:rPr>
        <w:t xml:space="preserve">п. Вейделевка, ул. </w:t>
      </w:r>
      <w:r w:rsidR="009B42DF">
        <w:rPr>
          <w:sz w:val="24"/>
          <w:szCs w:val="24"/>
        </w:rPr>
        <w:t>Первомайская, 1</w:t>
      </w:r>
      <w:r w:rsidR="00834E0F">
        <w:rPr>
          <w:sz w:val="24"/>
          <w:szCs w:val="24"/>
        </w:rPr>
        <w:t>.</w:t>
      </w:r>
    </w:p>
    <w:p w:rsidR="000160FA" w:rsidRPr="002233F3" w:rsidRDefault="006B5182" w:rsidP="00DD63F4">
      <w:pPr>
        <w:ind w:firstLine="709"/>
        <w:jc w:val="both"/>
        <w:rPr>
          <w:sz w:val="24"/>
          <w:szCs w:val="24"/>
        </w:rPr>
      </w:pPr>
      <w:r w:rsidRPr="002233F3">
        <w:rPr>
          <w:sz w:val="24"/>
          <w:szCs w:val="24"/>
        </w:rPr>
        <w:t>Подробную информацию о проведении конкурса можно получить</w:t>
      </w:r>
      <w:r w:rsidR="00DD63F4" w:rsidRPr="002233F3">
        <w:rPr>
          <w:sz w:val="24"/>
          <w:szCs w:val="24"/>
        </w:rPr>
        <w:t xml:space="preserve"> по телефон</w:t>
      </w:r>
      <w:r w:rsidR="009B42DF">
        <w:rPr>
          <w:sz w:val="24"/>
          <w:szCs w:val="24"/>
        </w:rPr>
        <w:t>ам: (47</w:t>
      </w:r>
      <w:r w:rsidR="00BD45BE" w:rsidRPr="002233F3">
        <w:rPr>
          <w:sz w:val="24"/>
          <w:szCs w:val="24"/>
        </w:rPr>
        <w:t>237)</w:t>
      </w:r>
      <w:r w:rsidR="005818DA">
        <w:rPr>
          <w:sz w:val="24"/>
          <w:szCs w:val="24"/>
        </w:rPr>
        <w:t xml:space="preserve"> 5-5</w:t>
      </w:r>
      <w:r w:rsidR="00342CE5">
        <w:rPr>
          <w:sz w:val="24"/>
          <w:szCs w:val="24"/>
        </w:rPr>
        <w:t>5-48</w:t>
      </w:r>
      <w:bookmarkStart w:id="0" w:name="_GoBack"/>
      <w:bookmarkEnd w:id="0"/>
      <w:r w:rsidR="00DD63F4" w:rsidRPr="002233F3">
        <w:rPr>
          <w:sz w:val="24"/>
          <w:szCs w:val="24"/>
        </w:rPr>
        <w:t>.</w:t>
      </w:r>
    </w:p>
    <w:p w:rsidR="00BD45BE" w:rsidRPr="00F16EDB" w:rsidRDefault="00BD45BE" w:rsidP="00942B3C">
      <w:pPr>
        <w:jc w:val="both"/>
        <w:rPr>
          <w:color w:val="000000"/>
          <w:sz w:val="24"/>
          <w:szCs w:val="24"/>
        </w:rPr>
      </w:pPr>
    </w:p>
    <w:p w:rsidR="00DD63F4" w:rsidRPr="00F16EDB" w:rsidRDefault="00DD63F4" w:rsidP="0008788E">
      <w:pPr>
        <w:pStyle w:val="ConsPlusNormal"/>
        <w:widowControl/>
        <w:ind w:left="4060" w:right="9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43C5" w:rsidRPr="00F16EDB" w:rsidRDefault="007543C5" w:rsidP="0040104A">
      <w:pPr>
        <w:pStyle w:val="ConsPlusNormal"/>
        <w:widowControl/>
        <w:ind w:right="99" w:firstLine="0"/>
        <w:outlineLvl w:val="1"/>
        <w:rPr>
          <w:sz w:val="24"/>
          <w:szCs w:val="24"/>
        </w:rPr>
      </w:pPr>
    </w:p>
    <w:sectPr w:rsidR="007543C5" w:rsidRPr="00F16EDB" w:rsidSect="006574AE">
      <w:headerReference w:type="default" r:id="rId9"/>
      <w:pgSz w:w="16838" w:h="11906" w:orient="landscape"/>
      <w:pgMar w:top="1701" w:right="1134" w:bottom="850" w:left="993" w:header="708" w:footer="708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40" w:rsidRDefault="00971640" w:rsidP="007C149A">
      <w:r>
        <w:separator/>
      </w:r>
    </w:p>
  </w:endnote>
  <w:endnote w:type="continuationSeparator" w:id="0">
    <w:p w:rsidR="00971640" w:rsidRDefault="00971640" w:rsidP="007C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40" w:rsidRDefault="00971640" w:rsidP="007C149A">
      <w:r>
        <w:separator/>
      </w:r>
    </w:p>
  </w:footnote>
  <w:footnote w:type="continuationSeparator" w:id="0">
    <w:p w:rsidR="00971640" w:rsidRDefault="00971640" w:rsidP="007C1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9A" w:rsidRDefault="007C149A">
    <w:pPr>
      <w:pStyle w:val="a7"/>
      <w:jc w:val="center"/>
    </w:pPr>
  </w:p>
  <w:p w:rsidR="007C149A" w:rsidRDefault="007C14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599F"/>
    <w:multiLevelType w:val="multilevel"/>
    <w:tmpl w:val="08E4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E6EF8"/>
    <w:multiLevelType w:val="hybridMultilevel"/>
    <w:tmpl w:val="554CA808"/>
    <w:lvl w:ilvl="0" w:tplc="7EB8E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DA24CA"/>
    <w:multiLevelType w:val="hybridMultilevel"/>
    <w:tmpl w:val="DCC2894E"/>
    <w:lvl w:ilvl="0" w:tplc="1DD254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68"/>
    <w:rsid w:val="00001DB6"/>
    <w:rsid w:val="00003F0B"/>
    <w:rsid w:val="000119A1"/>
    <w:rsid w:val="000160FA"/>
    <w:rsid w:val="00032C19"/>
    <w:rsid w:val="000363AB"/>
    <w:rsid w:val="00045F8E"/>
    <w:rsid w:val="0005250B"/>
    <w:rsid w:val="000543D8"/>
    <w:rsid w:val="00063150"/>
    <w:rsid w:val="000654B0"/>
    <w:rsid w:val="00066D1F"/>
    <w:rsid w:val="000753AA"/>
    <w:rsid w:val="00083584"/>
    <w:rsid w:val="000853E8"/>
    <w:rsid w:val="00087122"/>
    <w:rsid w:val="0008788E"/>
    <w:rsid w:val="000A135C"/>
    <w:rsid w:val="000A1B0F"/>
    <w:rsid w:val="000A7E28"/>
    <w:rsid w:val="000C0F84"/>
    <w:rsid w:val="000C5F03"/>
    <w:rsid w:val="000C6E4D"/>
    <w:rsid w:val="000D0FC6"/>
    <w:rsid w:val="000D2DF0"/>
    <w:rsid w:val="000D4670"/>
    <w:rsid w:val="000D6C49"/>
    <w:rsid w:val="000D7009"/>
    <w:rsid w:val="000D747A"/>
    <w:rsid w:val="000E1D15"/>
    <w:rsid w:val="000E7473"/>
    <w:rsid w:val="000F28EA"/>
    <w:rsid w:val="000F66EA"/>
    <w:rsid w:val="000F7D1D"/>
    <w:rsid w:val="00104BE1"/>
    <w:rsid w:val="001130B7"/>
    <w:rsid w:val="0011362E"/>
    <w:rsid w:val="00123514"/>
    <w:rsid w:val="001305DF"/>
    <w:rsid w:val="00132AD4"/>
    <w:rsid w:val="00134AE5"/>
    <w:rsid w:val="00136C59"/>
    <w:rsid w:val="00144316"/>
    <w:rsid w:val="00144F1C"/>
    <w:rsid w:val="00150AAB"/>
    <w:rsid w:val="00171379"/>
    <w:rsid w:val="00176546"/>
    <w:rsid w:val="00180AE4"/>
    <w:rsid w:val="00184834"/>
    <w:rsid w:val="00194E1F"/>
    <w:rsid w:val="001B7E6F"/>
    <w:rsid w:val="001C2101"/>
    <w:rsid w:val="001C312F"/>
    <w:rsid w:val="001C5CA1"/>
    <w:rsid w:val="001C6EA3"/>
    <w:rsid w:val="001D5D68"/>
    <w:rsid w:val="001D7861"/>
    <w:rsid w:val="001E34E3"/>
    <w:rsid w:val="001E358E"/>
    <w:rsid w:val="001E3950"/>
    <w:rsid w:val="001E3ADA"/>
    <w:rsid w:val="001E5C80"/>
    <w:rsid w:val="001F651F"/>
    <w:rsid w:val="001F6BB8"/>
    <w:rsid w:val="00206892"/>
    <w:rsid w:val="00212E6C"/>
    <w:rsid w:val="00215BBC"/>
    <w:rsid w:val="002233F3"/>
    <w:rsid w:val="0022748A"/>
    <w:rsid w:val="00242096"/>
    <w:rsid w:val="00244712"/>
    <w:rsid w:val="00245D3F"/>
    <w:rsid w:val="00251A75"/>
    <w:rsid w:val="00252816"/>
    <w:rsid w:val="0025557A"/>
    <w:rsid w:val="002564A5"/>
    <w:rsid w:val="00260EE4"/>
    <w:rsid w:val="002612A0"/>
    <w:rsid w:val="00265092"/>
    <w:rsid w:val="00277339"/>
    <w:rsid w:val="0028108A"/>
    <w:rsid w:val="00295E0B"/>
    <w:rsid w:val="00297401"/>
    <w:rsid w:val="002A2271"/>
    <w:rsid w:val="002A32C8"/>
    <w:rsid w:val="002A6BAD"/>
    <w:rsid w:val="002A79C0"/>
    <w:rsid w:val="002B2E8E"/>
    <w:rsid w:val="002C34F7"/>
    <w:rsid w:val="002D0297"/>
    <w:rsid w:val="002D1882"/>
    <w:rsid w:val="002D1C6B"/>
    <w:rsid w:val="002D4166"/>
    <w:rsid w:val="002E7872"/>
    <w:rsid w:val="002F1DDC"/>
    <w:rsid w:val="00310CCF"/>
    <w:rsid w:val="00310CF5"/>
    <w:rsid w:val="00312A65"/>
    <w:rsid w:val="00313A51"/>
    <w:rsid w:val="00316AA7"/>
    <w:rsid w:val="0033504A"/>
    <w:rsid w:val="00342CE5"/>
    <w:rsid w:val="003438EF"/>
    <w:rsid w:val="003659BD"/>
    <w:rsid w:val="00365AA3"/>
    <w:rsid w:val="0037188E"/>
    <w:rsid w:val="00373A0C"/>
    <w:rsid w:val="003833F0"/>
    <w:rsid w:val="00396DED"/>
    <w:rsid w:val="003A6852"/>
    <w:rsid w:val="003B0857"/>
    <w:rsid w:val="003B387B"/>
    <w:rsid w:val="003C1CCB"/>
    <w:rsid w:val="003D024D"/>
    <w:rsid w:val="003E1C6A"/>
    <w:rsid w:val="003E4D02"/>
    <w:rsid w:val="003F0B1E"/>
    <w:rsid w:val="003F5619"/>
    <w:rsid w:val="0040104A"/>
    <w:rsid w:val="00401FB9"/>
    <w:rsid w:val="004051FA"/>
    <w:rsid w:val="00412785"/>
    <w:rsid w:val="004158D3"/>
    <w:rsid w:val="004338FB"/>
    <w:rsid w:val="00447AC2"/>
    <w:rsid w:val="00474C08"/>
    <w:rsid w:val="00475B57"/>
    <w:rsid w:val="004821C4"/>
    <w:rsid w:val="0048726E"/>
    <w:rsid w:val="004921A7"/>
    <w:rsid w:val="00493429"/>
    <w:rsid w:val="004A2614"/>
    <w:rsid w:val="004A66F1"/>
    <w:rsid w:val="004B7CCB"/>
    <w:rsid w:val="004C3D82"/>
    <w:rsid w:val="004C76E6"/>
    <w:rsid w:val="004C7B57"/>
    <w:rsid w:val="004C7B66"/>
    <w:rsid w:val="004E3BF8"/>
    <w:rsid w:val="004E4DB7"/>
    <w:rsid w:val="004F1651"/>
    <w:rsid w:val="004F5122"/>
    <w:rsid w:val="004F6EF6"/>
    <w:rsid w:val="00504DE3"/>
    <w:rsid w:val="005065D9"/>
    <w:rsid w:val="00506C76"/>
    <w:rsid w:val="00514698"/>
    <w:rsid w:val="00517911"/>
    <w:rsid w:val="00525B47"/>
    <w:rsid w:val="0052611A"/>
    <w:rsid w:val="005357A3"/>
    <w:rsid w:val="00535A32"/>
    <w:rsid w:val="00544FD8"/>
    <w:rsid w:val="00567A50"/>
    <w:rsid w:val="005719D9"/>
    <w:rsid w:val="0057433C"/>
    <w:rsid w:val="00574EE0"/>
    <w:rsid w:val="00580143"/>
    <w:rsid w:val="005818DA"/>
    <w:rsid w:val="005A0421"/>
    <w:rsid w:val="005B7CA1"/>
    <w:rsid w:val="005B7F9F"/>
    <w:rsid w:val="005C06A1"/>
    <w:rsid w:val="005C40C9"/>
    <w:rsid w:val="005C7BE7"/>
    <w:rsid w:val="005F6B6A"/>
    <w:rsid w:val="006118E2"/>
    <w:rsid w:val="00612B18"/>
    <w:rsid w:val="00620B14"/>
    <w:rsid w:val="00620D30"/>
    <w:rsid w:val="006220D6"/>
    <w:rsid w:val="00623C0C"/>
    <w:rsid w:val="00630D16"/>
    <w:rsid w:val="0064001B"/>
    <w:rsid w:val="006513C7"/>
    <w:rsid w:val="0065410C"/>
    <w:rsid w:val="006574AE"/>
    <w:rsid w:val="0065753C"/>
    <w:rsid w:val="006637B2"/>
    <w:rsid w:val="006704BE"/>
    <w:rsid w:val="006755E6"/>
    <w:rsid w:val="00682FAF"/>
    <w:rsid w:val="00691359"/>
    <w:rsid w:val="0069177A"/>
    <w:rsid w:val="00692ABE"/>
    <w:rsid w:val="006973C9"/>
    <w:rsid w:val="006A0680"/>
    <w:rsid w:val="006B368E"/>
    <w:rsid w:val="006B4C96"/>
    <w:rsid w:val="006B5182"/>
    <w:rsid w:val="006B6021"/>
    <w:rsid w:val="006B67AE"/>
    <w:rsid w:val="006C05CA"/>
    <w:rsid w:val="006C6E4B"/>
    <w:rsid w:val="006D35BC"/>
    <w:rsid w:val="006D6787"/>
    <w:rsid w:val="00700652"/>
    <w:rsid w:val="00706295"/>
    <w:rsid w:val="00713B19"/>
    <w:rsid w:val="00714512"/>
    <w:rsid w:val="00721FAA"/>
    <w:rsid w:val="00724BBA"/>
    <w:rsid w:val="00735BB4"/>
    <w:rsid w:val="00740E72"/>
    <w:rsid w:val="00751FF7"/>
    <w:rsid w:val="007543C5"/>
    <w:rsid w:val="00760B0B"/>
    <w:rsid w:val="00763962"/>
    <w:rsid w:val="00774B08"/>
    <w:rsid w:val="007847BA"/>
    <w:rsid w:val="00792AAE"/>
    <w:rsid w:val="007954A0"/>
    <w:rsid w:val="00796DDC"/>
    <w:rsid w:val="007B4672"/>
    <w:rsid w:val="007C149A"/>
    <w:rsid w:val="007C2B92"/>
    <w:rsid w:val="007C3079"/>
    <w:rsid w:val="007C4AFE"/>
    <w:rsid w:val="007C6848"/>
    <w:rsid w:val="007D48F0"/>
    <w:rsid w:val="007D6CDB"/>
    <w:rsid w:val="007D75D0"/>
    <w:rsid w:val="007E1F52"/>
    <w:rsid w:val="007E47B3"/>
    <w:rsid w:val="007E6DFE"/>
    <w:rsid w:val="007F0094"/>
    <w:rsid w:val="00805F07"/>
    <w:rsid w:val="00807796"/>
    <w:rsid w:val="0081299C"/>
    <w:rsid w:val="008130A9"/>
    <w:rsid w:val="0081697B"/>
    <w:rsid w:val="008179D7"/>
    <w:rsid w:val="00821007"/>
    <w:rsid w:val="00834E0F"/>
    <w:rsid w:val="00844D8D"/>
    <w:rsid w:val="00852FEE"/>
    <w:rsid w:val="00854CD8"/>
    <w:rsid w:val="00857560"/>
    <w:rsid w:val="00863F2B"/>
    <w:rsid w:val="00864152"/>
    <w:rsid w:val="00866242"/>
    <w:rsid w:val="008703E9"/>
    <w:rsid w:val="00874775"/>
    <w:rsid w:val="00883A1E"/>
    <w:rsid w:val="00883C18"/>
    <w:rsid w:val="008952F4"/>
    <w:rsid w:val="00897D0B"/>
    <w:rsid w:val="00897D16"/>
    <w:rsid w:val="008B09C9"/>
    <w:rsid w:val="008B20C7"/>
    <w:rsid w:val="008B25E3"/>
    <w:rsid w:val="008B2727"/>
    <w:rsid w:val="008B6110"/>
    <w:rsid w:val="008C009B"/>
    <w:rsid w:val="008D2D72"/>
    <w:rsid w:val="008D62FD"/>
    <w:rsid w:val="008D6AAE"/>
    <w:rsid w:val="008E7B86"/>
    <w:rsid w:val="008F009F"/>
    <w:rsid w:val="008F0F84"/>
    <w:rsid w:val="00913669"/>
    <w:rsid w:val="0092128E"/>
    <w:rsid w:val="00921CEA"/>
    <w:rsid w:val="00923E1E"/>
    <w:rsid w:val="00924842"/>
    <w:rsid w:val="00925FAE"/>
    <w:rsid w:val="009274A8"/>
    <w:rsid w:val="00934015"/>
    <w:rsid w:val="0094297C"/>
    <w:rsid w:val="00942B3C"/>
    <w:rsid w:val="009578B0"/>
    <w:rsid w:val="00960225"/>
    <w:rsid w:val="009671CF"/>
    <w:rsid w:val="00971296"/>
    <w:rsid w:val="00971640"/>
    <w:rsid w:val="00987ED9"/>
    <w:rsid w:val="009917DC"/>
    <w:rsid w:val="009A01F1"/>
    <w:rsid w:val="009A08D9"/>
    <w:rsid w:val="009B42DF"/>
    <w:rsid w:val="009C023B"/>
    <w:rsid w:val="009C404A"/>
    <w:rsid w:val="009C7231"/>
    <w:rsid w:val="009C734F"/>
    <w:rsid w:val="009D540A"/>
    <w:rsid w:val="009F0AC8"/>
    <w:rsid w:val="009F3A4E"/>
    <w:rsid w:val="009F3B7B"/>
    <w:rsid w:val="009F6677"/>
    <w:rsid w:val="009F722D"/>
    <w:rsid w:val="00A068DB"/>
    <w:rsid w:val="00A13F38"/>
    <w:rsid w:val="00A269DD"/>
    <w:rsid w:val="00A37B8C"/>
    <w:rsid w:val="00A53DC2"/>
    <w:rsid w:val="00A60A18"/>
    <w:rsid w:val="00A6278E"/>
    <w:rsid w:val="00A67D88"/>
    <w:rsid w:val="00A724B6"/>
    <w:rsid w:val="00A73929"/>
    <w:rsid w:val="00A7560B"/>
    <w:rsid w:val="00A77D6B"/>
    <w:rsid w:val="00A82F31"/>
    <w:rsid w:val="00A94BC3"/>
    <w:rsid w:val="00AA6851"/>
    <w:rsid w:val="00AA6A29"/>
    <w:rsid w:val="00AB4D4A"/>
    <w:rsid w:val="00AD25E9"/>
    <w:rsid w:val="00AE03D0"/>
    <w:rsid w:val="00AF3CC9"/>
    <w:rsid w:val="00B05EB2"/>
    <w:rsid w:val="00B104F8"/>
    <w:rsid w:val="00B125CD"/>
    <w:rsid w:val="00B23674"/>
    <w:rsid w:val="00B339ED"/>
    <w:rsid w:val="00B347BA"/>
    <w:rsid w:val="00B3677C"/>
    <w:rsid w:val="00B37D1A"/>
    <w:rsid w:val="00B4760B"/>
    <w:rsid w:val="00B54202"/>
    <w:rsid w:val="00B621C1"/>
    <w:rsid w:val="00B67573"/>
    <w:rsid w:val="00B74177"/>
    <w:rsid w:val="00B8671E"/>
    <w:rsid w:val="00B92961"/>
    <w:rsid w:val="00B93971"/>
    <w:rsid w:val="00B9659F"/>
    <w:rsid w:val="00BA0912"/>
    <w:rsid w:val="00BA2602"/>
    <w:rsid w:val="00BA6D62"/>
    <w:rsid w:val="00BB2070"/>
    <w:rsid w:val="00BC0311"/>
    <w:rsid w:val="00BC5F17"/>
    <w:rsid w:val="00BD45BE"/>
    <w:rsid w:val="00BE4A47"/>
    <w:rsid w:val="00BF0E82"/>
    <w:rsid w:val="00BF1EC5"/>
    <w:rsid w:val="00BF6DB6"/>
    <w:rsid w:val="00C001E6"/>
    <w:rsid w:val="00C07122"/>
    <w:rsid w:val="00C07E54"/>
    <w:rsid w:val="00C12D6B"/>
    <w:rsid w:val="00C13437"/>
    <w:rsid w:val="00C14395"/>
    <w:rsid w:val="00C23BCB"/>
    <w:rsid w:val="00C340F7"/>
    <w:rsid w:val="00C50320"/>
    <w:rsid w:val="00C6076D"/>
    <w:rsid w:val="00C61CD4"/>
    <w:rsid w:val="00C732F7"/>
    <w:rsid w:val="00C76C90"/>
    <w:rsid w:val="00C805EA"/>
    <w:rsid w:val="00C80830"/>
    <w:rsid w:val="00C8606A"/>
    <w:rsid w:val="00CA1B78"/>
    <w:rsid w:val="00CA3AED"/>
    <w:rsid w:val="00CB15EB"/>
    <w:rsid w:val="00CB175A"/>
    <w:rsid w:val="00CC36A8"/>
    <w:rsid w:val="00CD1E1F"/>
    <w:rsid w:val="00CE6B61"/>
    <w:rsid w:val="00CF7650"/>
    <w:rsid w:val="00D00C7D"/>
    <w:rsid w:val="00D057C8"/>
    <w:rsid w:val="00D07683"/>
    <w:rsid w:val="00D118E7"/>
    <w:rsid w:val="00D11CF5"/>
    <w:rsid w:val="00D13A77"/>
    <w:rsid w:val="00D22EDA"/>
    <w:rsid w:val="00D23AF2"/>
    <w:rsid w:val="00D2533E"/>
    <w:rsid w:val="00D264B7"/>
    <w:rsid w:val="00D2671E"/>
    <w:rsid w:val="00D26AD2"/>
    <w:rsid w:val="00D36B91"/>
    <w:rsid w:val="00D433C6"/>
    <w:rsid w:val="00D43990"/>
    <w:rsid w:val="00D54060"/>
    <w:rsid w:val="00D55171"/>
    <w:rsid w:val="00D55BF2"/>
    <w:rsid w:val="00D6101B"/>
    <w:rsid w:val="00D62F79"/>
    <w:rsid w:val="00D63D25"/>
    <w:rsid w:val="00D76910"/>
    <w:rsid w:val="00D8182A"/>
    <w:rsid w:val="00D86C71"/>
    <w:rsid w:val="00D9586E"/>
    <w:rsid w:val="00D95E2F"/>
    <w:rsid w:val="00DA0E44"/>
    <w:rsid w:val="00DA1B50"/>
    <w:rsid w:val="00DB1603"/>
    <w:rsid w:val="00DB61DF"/>
    <w:rsid w:val="00DC69DC"/>
    <w:rsid w:val="00DD63F4"/>
    <w:rsid w:val="00DD7ADD"/>
    <w:rsid w:val="00DF2DA5"/>
    <w:rsid w:val="00E01986"/>
    <w:rsid w:val="00E02CFB"/>
    <w:rsid w:val="00E05BFF"/>
    <w:rsid w:val="00E0694E"/>
    <w:rsid w:val="00E1247D"/>
    <w:rsid w:val="00E25E5E"/>
    <w:rsid w:val="00E33312"/>
    <w:rsid w:val="00E35AD4"/>
    <w:rsid w:val="00E552A1"/>
    <w:rsid w:val="00E55F47"/>
    <w:rsid w:val="00E57CAA"/>
    <w:rsid w:val="00E617BA"/>
    <w:rsid w:val="00E62ADD"/>
    <w:rsid w:val="00E62E09"/>
    <w:rsid w:val="00E647E5"/>
    <w:rsid w:val="00E6700A"/>
    <w:rsid w:val="00E70345"/>
    <w:rsid w:val="00E73B94"/>
    <w:rsid w:val="00E83693"/>
    <w:rsid w:val="00E937E4"/>
    <w:rsid w:val="00EA1841"/>
    <w:rsid w:val="00EA73BF"/>
    <w:rsid w:val="00EB1AB3"/>
    <w:rsid w:val="00EC6C1B"/>
    <w:rsid w:val="00ED247C"/>
    <w:rsid w:val="00EF0544"/>
    <w:rsid w:val="00EF1AAE"/>
    <w:rsid w:val="00EF4D66"/>
    <w:rsid w:val="00F0304E"/>
    <w:rsid w:val="00F052AF"/>
    <w:rsid w:val="00F06255"/>
    <w:rsid w:val="00F16EDB"/>
    <w:rsid w:val="00F200B7"/>
    <w:rsid w:val="00F3258C"/>
    <w:rsid w:val="00F325F4"/>
    <w:rsid w:val="00F51F94"/>
    <w:rsid w:val="00F5218E"/>
    <w:rsid w:val="00F57F47"/>
    <w:rsid w:val="00F6114B"/>
    <w:rsid w:val="00F64544"/>
    <w:rsid w:val="00F74210"/>
    <w:rsid w:val="00F74AF3"/>
    <w:rsid w:val="00F87ECC"/>
    <w:rsid w:val="00FA0CFB"/>
    <w:rsid w:val="00FA19B8"/>
    <w:rsid w:val="00FA22FE"/>
    <w:rsid w:val="00FA33CC"/>
    <w:rsid w:val="00FA33F4"/>
    <w:rsid w:val="00FA6813"/>
    <w:rsid w:val="00FC3C41"/>
    <w:rsid w:val="00FC4252"/>
    <w:rsid w:val="00FD2E77"/>
    <w:rsid w:val="00FD34F4"/>
    <w:rsid w:val="00FD3B27"/>
    <w:rsid w:val="00FF123A"/>
    <w:rsid w:val="00FF4C32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6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60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02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277339"/>
    <w:rPr>
      <w:rFonts w:ascii="Arial" w:hAnsi="Arial" w:cs="Arial"/>
      <w:lang w:val="ru-RU" w:eastAsia="ru-RU" w:bidi="ar-SA"/>
    </w:rPr>
  </w:style>
  <w:style w:type="paragraph" w:styleId="a4">
    <w:name w:val="Title"/>
    <w:basedOn w:val="a"/>
    <w:qFormat/>
    <w:rsid w:val="00A60A18"/>
    <w:pPr>
      <w:autoSpaceDE w:val="0"/>
      <w:autoSpaceDN w:val="0"/>
      <w:jc w:val="center"/>
    </w:pPr>
    <w:rPr>
      <w:b/>
      <w:sz w:val="32"/>
    </w:rPr>
  </w:style>
  <w:style w:type="paragraph" w:styleId="3">
    <w:name w:val="Body Text 3"/>
    <w:basedOn w:val="a"/>
    <w:rsid w:val="00A60A18"/>
    <w:pPr>
      <w:spacing w:after="120"/>
    </w:pPr>
    <w:rPr>
      <w:sz w:val="16"/>
      <w:szCs w:val="16"/>
    </w:rPr>
  </w:style>
  <w:style w:type="character" w:styleId="a5">
    <w:name w:val="Hyperlink"/>
    <w:rsid w:val="000160FA"/>
    <w:rPr>
      <w:color w:val="0000FF"/>
      <w:u w:val="single"/>
    </w:rPr>
  </w:style>
  <w:style w:type="paragraph" w:styleId="a6">
    <w:name w:val="Normal (Web)"/>
    <w:basedOn w:val="a"/>
    <w:rsid w:val="000160FA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0160FA"/>
    <w:pPr>
      <w:spacing w:before="100" w:beforeAutospacing="1" w:after="115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7C14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C149A"/>
    <w:rPr>
      <w:sz w:val="28"/>
    </w:rPr>
  </w:style>
  <w:style w:type="paragraph" w:styleId="a9">
    <w:name w:val="footer"/>
    <w:basedOn w:val="a"/>
    <w:link w:val="aa"/>
    <w:rsid w:val="007C14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149A"/>
    <w:rPr>
      <w:sz w:val="28"/>
    </w:rPr>
  </w:style>
  <w:style w:type="paragraph" w:styleId="ab">
    <w:name w:val="Balloon Text"/>
    <w:basedOn w:val="a"/>
    <w:link w:val="ac"/>
    <w:rsid w:val="00DC69D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DC69DC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25557A"/>
    <w:rPr>
      <w:rFonts w:ascii="Calibri" w:hAnsi="Calibri"/>
      <w:sz w:val="22"/>
      <w:szCs w:val="22"/>
    </w:rPr>
  </w:style>
  <w:style w:type="paragraph" w:customStyle="1" w:styleId="ae">
    <w:name w:val="Знак Знак"/>
    <w:basedOn w:val="a"/>
    <w:rsid w:val="0024209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Body Text"/>
    <w:basedOn w:val="a"/>
    <w:link w:val="af0"/>
    <w:semiHidden/>
    <w:unhideWhenUsed/>
    <w:rsid w:val="000F66EA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0F66E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6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60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02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277339"/>
    <w:rPr>
      <w:rFonts w:ascii="Arial" w:hAnsi="Arial" w:cs="Arial"/>
      <w:lang w:val="ru-RU" w:eastAsia="ru-RU" w:bidi="ar-SA"/>
    </w:rPr>
  </w:style>
  <w:style w:type="paragraph" w:styleId="a4">
    <w:name w:val="Title"/>
    <w:basedOn w:val="a"/>
    <w:qFormat/>
    <w:rsid w:val="00A60A18"/>
    <w:pPr>
      <w:autoSpaceDE w:val="0"/>
      <w:autoSpaceDN w:val="0"/>
      <w:jc w:val="center"/>
    </w:pPr>
    <w:rPr>
      <w:b/>
      <w:sz w:val="32"/>
    </w:rPr>
  </w:style>
  <w:style w:type="paragraph" w:styleId="3">
    <w:name w:val="Body Text 3"/>
    <w:basedOn w:val="a"/>
    <w:rsid w:val="00A60A18"/>
    <w:pPr>
      <w:spacing w:after="120"/>
    </w:pPr>
    <w:rPr>
      <w:sz w:val="16"/>
      <w:szCs w:val="16"/>
    </w:rPr>
  </w:style>
  <w:style w:type="character" w:styleId="a5">
    <w:name w:val="Hyperlink"/>
    <w:rsid w:val="000160FA"/>
    <w:rPr>
      <w:color w:val="0000FF"/>
      <w:u w:val="single"/>
    </w:rPr>
  </w:style>
  <w:style w:type="paragraph" w:styleId="a6">
    <w:name w:val="Normal (Web)"/>
    <w:basedOn w:val="a"/>
    <w:rsid w:val="000160FA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0160FA"/>
    <w:pPr>
      <w:spacing w:before="100" w:beforeAutospacing="1" w:after="115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7C14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C149A"/>
    <w:rPr>
      <w:sz w:val="28"/>
    </w:rPr>
  </w:style>
  <w:style w:type="paragraph" w:styleId="a9">
    <w:name w:val="footer"/>
    <w:basedOn w:val="a"/>
    <w:link w:val="aa"/>
    <w:rsid w:val="007C14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149A"/>
    <w:rPr>
      <w:sz w:val="28"/>
    </w:rPr>
  </w:style>
  <w:style w:type="paragraph" w:styleId="ab">
    <w:name w:val="Balloon Text"/>
    <w:basedOn w:val="a"/>
    <w:link w:val="ac"/>
    <w:rsid w:val="00DC69D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DC69DC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25557A"/>
    <w:rPr>
      <w:rFonts w:ascii="Calibri" w:hAnsi="Calibri"/>
      <w:sz w:val="22"/>
      <w:szCs w:val="22"/>
    </w:rPr>
  </w:style>
  <w:style w:type="paragraph" w:customStyle="1" w:styleId="ae">
    <w:name w:val="Знак Знак"/>
    <w:basedOn w:val="a"/>
    <w:rsid w:val="0024209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Body Text"/>
    <w:basedOn w:val="a"/>
    <w:link w:val="af0"/>
    <w:semiHidden/>
    <w:unhideWhenUsed/>
    <w:rsid w:val="000F66EA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0F66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4EF69-888C-4586-A299-F5988F87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MoBIL GROUP</Company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Ок1</dc:creator>
  <cp:lastModifiedBy>444</cp:lastModifiedBy>
  <cp:revision>2</cp:revision>
  <cp:lastPrinted>2016-10-24T10:41:00Z</cp:lastPrinted>
  <dcterms:created xsi:type="dcterms:W3CDTF">2023-07-10T12:18:00Z</dcterms:created>
  <dcterms:modified xsi:type="dcterms:W3CDTF">2023-07-10T12:18:00Z</dcterms:modified>
</cp:coreProperties>
</file>