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FA" w:rsidRPr="00F16EDB" w:rsidRDefault="00DD63F4" w:rsidP="00DD63F4">
      <w:pPr>
        <w:jc w:val="center"/>
        <w:rPr>
          <w:b/>
          <w:sz w:val="24"/>
          <w:szCs w:val="24"/>
        </w:rPr>
      </w:pPr>
      <w:r w:rsidRPr="00F16EDB">
        <w:rPr>
          <w:b/>
          <w:sz w:val="24"/>
          <w:szCs w:val="24"/>
        </w:rPr>
        <w:t xml:space="preserve">Объявление о проведении конкурса </w:t>
      </w:r>
      <w:r w:rsidR="004A66F1" w:rsidRPr="00F16EDB">
        <w:rPr>
          <w:b/>
          <w:sz w:val="24"/>
          <w:szCs w:val="24"/>
        </w:rPr>
        <w:t xml:space="preserve">на </w:t>
      </w:r>
      <w:r w:rsidR="0052611A">
        <w:rPr>
          <w:b/>
          <w:sz w:val="24"/>
          <w:szCs w:val="24"/>
        </w:rPr>
        <w:t>замещение вакантной должности муниципально</w:t>
      </w:r>
      <w:r w:rsidRPr="00F16EDB">
        <w:rPr>
          <w:b/>
          <w:sz w:val="24"/>
          <w:szCs w:val="24"/>
        </w:rPr>
        <w:t>й службы Вейделевского района</w:t>
      </w:r>
    </w:p>
    <w:p w:rsidR="00DD63F4" w:rsidRPr="00F16EDB" w:rsidRDefault="00DD63F4" w:rsidP="00DD63F4">
      <w:pPr>
        <w:jc w:val="center"/>
        <w:rPr>
          <w:b/>
          <w:spacing w:val="-9"/>
          <w:sz w:val="24"/>
          <w:szCs w:val="24"/>
        </w:rPr>
      </w:pPr>
    </w:p>
    <w:p w:rsidR="000160FA" w:rsidRPr="00F16EDB" w:rsidRDefault="000E7473" w:rsidP="000E7473">
      <w:pPr>
        <w:ind w:firstLine="720"/>
        <w:jc w:val="both"/>
        <w:rPr>
          <w:color w:val="000000"/>
          <w:sz w:val="24"/>
          <w:szCs w:val="24"/>
        </w:rPr>
      </w:pPr>
      <w:r w:rsidRPr="00F16EDB">
        <w:rPr>
          <w:sz w:val="24"/>
          <w:szCs w:val="24"/>
        </w:rPr>
        <w:t xml:space="preserve">Администрация Вейделевского района </w:t>
      </w:r>
      <w:r w:rsidR="000160FA" w:rsidRPr="00F16EDB">
        <w:rPr>
          <w:color w:val="000000"/>
          <w:sz w:val="24"/>
          <w:szCs w:val="24"/>
        </w:rPr>
        <w:t xml:space="preserve">объявляет о проведении конкурса на </w:t>
      </w:r>
      <w:r w:rsidR="0052611A">
        <w:rPr>
          <w:color w:val="000000"/>
          <w:sz w:val="24"/>
          <w:szCs w:val="24"/>
        </w:rPr>
        <w:t xml:space="preserve">замещение вакантной должности </w:t>
      </w:r>
      <w:r w:rsidR="000160FA" w:rsidRPr="00F16EDB">
        <w:rPr>
          <w:color w:val="000000"/>
          <w:sz w:val="24"/>
          <w:szCs w:val="24"/>
        </w:rPr>
        <w:t xml:space="preserve">муниципальной </w:t>
      </w:r>
      <w:r w:rsidR="00D264B7" w:rsidRPr="00F16EDB">
        <w:rPr>
          <w:color w:val="000000"/>
          <w:sz w:val="24"/>
          <w:szCs w:val="24"/>
        </w:rPr>
        <w:t>с</w:t>
      </w:r>
      <w:r w:rsidR="000160FA" w:rsidRPr="00F16EDB">
        <w:rPr>
          <w:color w:val="000000"/>
          <w:sz w:val="24"/>
          <w:szCs w:val="24"/>
        </w:rPr>
        <w:t>лужбы:</w:t>
      </w:r>
      <w:r w:rsidR="00D264B7" w:rsidRPr="00F16EDB">
        <w:rPr>
          <w:color w:val="000000"/>
          <w:sz w:val="24"/>
          <w:szCs w:val="24"/>
        </w:rPr>
        <w:t xml:space="preserve"> </w:t>
      </w:r>
    </w:p>
    <w:p w:rsidR="00525B47" w:rsidRPr="005179B1" w:rsidRDefault="00623C0C" w:rsidP="00525B47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специалист</w:t>
      </w:r>
      <w:r w:rsidR="009B42DF" w:rsidRPr="009B42DF">
        <w:rPr>
          <w:color w:val="000000"/>
          <w:sz w:val="24"/>
          <w:szCs w:val="24"/>
        </w:rPr>
        <w:t xml:space="preserve"> отдела имущественных и земельных отношений управления экономического развития и прогнозирования администрации Вейделевского района</w:t>
      </w:r>
      <w:r w:rsidR="009B42DF">
        <w:rPr>
          <w:color w:val="000000"/>
          <w:sz w:val="24"/>
          <w:szCs w:val="24"/>
        </w:rPr>
        <w:t>.</w:t>
      </w:r>
    </w:p>
    <w:p w:rsidR="000160FA" w:rsidRPr="00F16EDB" w:rsidRDefault="000160FA" w:rsidP="00D264B7">
      <w:pPr>
        <w:ind w:firstLine="720"/>
        <w:rPr>
          <w:color w:val="000000"/>
          <w:sz w:val="24"/>
          <w:szCs w:val="24"/>
        </w:rPr>
      </w:pPr>
      <w:r w:rsidRPr="00F16EDB">
        <w:rPr>
          <w:color w:val="000000"/>
          <w:sz w:val="24"/>
          <w:szCs w:val="24"/>
        </w:rPr>
        <w:t>На конкурс представляются следующие документы:</w:t>
      </w:r>
    </w:p>
    <w:p w:rsidR="000160FA" w:rsidRPr="00F16EDB" w:rsidRDefault="000160FA" w:rsidP="00D264B7">
      <w:pPr>
        <w:ind w:firstLine="720"/>
        <w:rPr>
          <w:sz w:val="24"/>
          <w:szCs w:val="24"/>
        </w:rPr>
      </w:pPr>
      <w:r w:rsidRPr="00F16EDB">
        <w:rPr>
          <w:spacing w:val="-12"/>
          <w:sz w:val="24"/>
          <w:szCs w:val="24"/>
        </w:rPr>
        <w:t>а)</w:t>
      </w:r>
      <w:r w:rsidR="00D264B7" w:rsidRPr="00F16EDB">
        <w:rPr>
          <w:spacing w:val="-12"/>
          <w:sz w:val="24"/>
          <w:szCs w:val="24"/>
        </w:rPr>
        <w:t> </w:t>
      </w:r>
      <w:r w:rsidRPr="00F16EDB">
        <w:rPr>
          <w:spacing w:val="-12"/>
          <w:sz w:val="24"/>
          <w:szCs w:val="24"/>
        </w:rPr>
        <w:t>личное заявление</w:t>
      </w:r>
      <w:r w:rsidR="00D264B7" w:rsidRPr="00F16EDB">
        <w:rPr>
          <w:spacing w:val="-12"/>
          <w:sz w:val="24"/>
          <w:szCs w:val="24"/>
        </w:rPr>
        <w:t xml:space="preserve"> на имя представителя нанимателя</w:t>
      </w:r>
      <w:r w:rsidRPr="00F16EDB">
        <w:rPr>
          <w:spacing w:val="-12"/>
          <w:sz w:val="24"/>
          <w:szCs w:val="24"/>
        </w:rPr>
        <w:t>;</w:t>
      </w:r>
    </w:p>
    <w:p w:rsidR="000160FA" w:rsidRPr="00F16EDB" w:rsidRDefault="000160FA" w:rsidP="00D264B7">
      <w:pPr>
        <w:ind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б)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 xml:space="preserve">собственноручно заполненная и подписанная анкета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F16EDB">
          <w:rPr>
            <w:sz w:val="24"/>
            <w:szCs w:val="24"/>
          </w:rPr>
          <w:t>4 см</w:t>
        </w:r>
      </w:smartTag>
      <w:r w:rsidRPr="00F16EDB">
        <w:rPr>
          <w:sz w:val="24"/>
          <w:szCs w:val="24"/>
        </w:rPr>
        <w:t>.);</w:t>
      </w:r>
    </w:p>
    <w:p w:rsidR="000160FA" w:rsidRPr="00F16EDB" w:rsidRDefault="000160FA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в)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0160FA" w:rsidRPr="00F16EDB" w:rsidRDefault="000160FA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г)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0160FA" w:rsidRPr="00F16EDB" w:rsidRDefault="00D264B7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– </w:t>
      </w:r>
      <w:r w:rsidR="000160FA" w:rsidRPr="00F16EDB">
        <w:rPr>
          <w:sz w:val="24"/>
          <w:szCs w:val="24"/>
        </w:rPr>
        <w:t>копия трудовой книжки или иные документы, подтверждающие трудовую (служебную) деятельность гражданина;</w:t>
      </w:r>
    </w:p>
    <w:p w:rsidR="000160FA" w:rsidRPr="00F16EDB" w:rsidRDefault="00D264B7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– </w:t>
      </w:r>
      <w:r w:rsidR="000160FA" w:rsidRPr="00F16EDB">
        <w:rPr>
          <w:sz w:val="24"/>
          <w:szCs w:val="24"/>
        </w:rPr>
        <w:t xml:space="preserve">копии документов о профессиональном образовании, а также по желанию гражданина </w:t>
      </w:r>
      <w:r w:rsidRPr="00F16EDB">
        <w:rPr>
          <w:sz w:val="24"/>
          <w:szCs w:val="24"/>
        </w:rPr>
        <w:t>–</w:t>
      </w:r>
      <w:r w:rsidR="000160FA" w:rsidRPr="00F16EDB">
        <w:rPr>
          <w:sz w:val="24"/>
          <w:szCs w:val="24"/>
        </w:rPr>
        <w:t xml:space="preserve">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160FA" w:rsidRPr="00F16EDB" w:rsidRDefault="000160FA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д)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>документ об отсутствии у гражданина заболевания, препятствующего поступлению на муниципальную службу или ее прохождению</w:t>
      </w:r>
      <w:r w:rsidR="00F6114B" w:rsidRPr="00F16EDB">
        <w:rPr>
          <w:sz w:val="24"/>
          <w:szCs w:val="24"/>
        </w:rPr>
        <w:t xml:space="preserve"> (форма №</w:t>
      </w:r>
      <w:r w:rsidR="00D264B7" w:rsidRPr="00F16EDB">
        <w:rPr>
          <w:sz w:val="24"/>
          <w:szCs w:val="24"/>
        </w:rPr>
        <w:t xml:space="preserve"> </w:t>
      </w:r>
      <w:r w:rsidR="00F6114B" w:rsidRPr="00F16EDB">
        <w:rPr>
          <w:sz w:val="24"/>
          <w:szCs w:val="24"/>
        </w:rPr>
        <w:t>001-ГС/у)</w:t>
      </w:r>
      <w:r w:rsidRPr="00F16EDB">
        <w:rPr>
          <w:sz w:val="24"/>
          <w:szCs w:val="24"/>
        </w:rPr>
        <w:t>;</w:t>
      </w:r>
    </w:p>
    <w:p w:rsidR="00D264B7" w:rsidRPr="00F16EDB" w:rsidRDefault="00D264B7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е) </w:t>
      </w:r>
      <w:r w:rsidR="00251A75" w:rsidRPr="00F16EDB">
        <w:rPr>
          <w:sz w:val="24"/>
          <w:szCs w:val="24"/>
        </w:rPr>
        <w:t>копия документа воинского учета (для военнообязанных и лиц, подлежащих призыву на военную службу);</w:t>
      </w:r>
    </w:p>
    <w:p w:rsidR="000160FA" w:rsidRPr="00F16EDB" w:rsidRDefault="00D264B7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ж</w:t>
      </w:r>
      <w:r w:rsidR="000160FA" w:rsidRPr="00F16EDB">
        <w:rPr>
          <w:sz w:val="24"/>
          <w:szCs w:val="24"/>
        </w:rPr>
        <w:t>)</w:t>
      </w:r>
      <w:r w:rsidRPr="00F16EDB">
        <w:rPr>
          <w:sz w:val="24"/>
          <w:szCs w:val="24"/>
        </w:rPr>
        <w:t> </w:t>
      </w:r>
      <w:r w:rsidR="000160FA" w:rsidRPr="00F16EDB">
        <w:rPr>
          <w:sz w:val="24"/>
          <w:szCs w:val="24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21CEA" w:rsidRPr="00F16EDB">
        <w:rPr>
          <w:sz w:val="24"/>
          <w:szCs w:val="24"/>
        </w:rPr>
        <w:t>.</w:t>
      </w:r>
    </w:p>
    <w:p w:rsidR="00DD63F4" w:rsidRPr="00F16EDB" w:rsidRDefault="00DD63F4" w:rsidP="000160FA">
      <w:pPr>
        <w:ind w:firstLine="708"/>
        <w:jc w:val="both"/>
        <w:rPr>
          <w:sz w:val="24"/>
          <w:szCs w:val="24"/>
        </w:rPr>
      </w:pPr>
    </w:p>
    <w:p w:rsidR="000160FA" w:rsidRPr="00F16EDB" w:rsidRDefault="000160FA" w:rsidP="00D95E2F">
      <w:pPr>
        <w:jc w:val="center"/>
        <w:rPr>
          <w:b/>
          <w:bCs/>
          <w:color w:val="000000"/>
          <w:sz w:val="24"/>
          <w:szCs w:val="24"/>
        </w:rPr>
      </w:pPr>
      <w:r w:rsidRPr="00F16EDB">
        <w:rPr>
          <w:b/>
          <w:bCs/>
          <w:color w:val="000000"/>
          <w:sz w:val="24"/>
          <w:szCs w:val="24"/>
        </w:rPr>
        <w:t>Квалификационные требования к образованию и стажу (опыту) работы по специальности</w:t>
      </w:r>
    </w:p>
    <w:p w:rsidR="00251A75" w:rsidRPr="00F16EDB" w:rsidRDefault="00251A75" w:rsidP="00D95E2F">
      <w:pPr>
        <w:jc w:val="center"/>
        <w:rPr>
          <w:color w:val="000000"/>
          <w:sz w:val="24"/>
          <w:szCs w:val="24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30"/>
        <w:gridCol w:w="2835"/>
        <w:gridCol w:w="4960"/>
      </w:tblGrid>
      <w:tr w:rsidR="00D95E2F" w:rsidRPr="00F16EDB" w:rsidTr="006574AE">
        <w:tc>
          <w:tcPr>
            <w:tcW w:w="675" w:type="dxa"/>
            <w:vAlign w:val="center"/>
          </w:tcPr>
          <w:p w:rsidR="00D95E2F" w:rsidRPr="00F16EDB" w:rsidRDefault="00D95E2F" w:rsidP="00C860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16EDB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F16EDB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30" w:type="dxa"/>
            <w:vAlign w:val="center"/>
          </w:tcPr>
          <w:p w:rsidR="00ED247C" w:rsidRPr="00F16EDB" w:rsidRDefault="00176546" w:rsidP="00176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Вакантная должность </w:t>
            </w:r>
            <w:r>
              <w:rPr>
                <w:b/>
                <w:sz w:val="24"/>
                <w:szCs w:val="24"/>
              </w:rPr>
              <w:t>муниципально</w:t>
            </w:r>
            <w:r w:rsidRPr="00F16EDB">
              <w:rPr>
                <w:b/>
                <w:sz w:val="24"/>
                <w:szCs w:val="24"/>
              </w:rPr>
              <w:t>й службы</w:t>
            </w:r>
          </w:p>
        </w:tc>
        <w:tc>
          <w:tcPr>
            <w:tcW w:w="2835" w:type="dxa"/>
            <w:vAlign w:val="center"/>
          </w:tcPr>
          <w:p w:rsidR="00D95E2F" w:rsidRPr="00F16EDB" w:rsidRDefault="00D95E2F" w:rsidP="00C8606A">
            <w:pPr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960" w:type="dxa"/>
            <w:vAlign w:val="center"/>
          </w:tcPr>
          <w:p w:rsidR="00D95E2F" w:rsidRPr="00F16EDB" w:rsidRDefault="00D95E2F" w:rsidP="00C8606A">
            <w:pPr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525B47" w:rsidRPr="00F16EDB" w:rsidTr="009B42DF">
        <w:tc>
          <w:tcPr>
            <w:tcW w:w="675" w:type="dxa"/>
            <w:vAlign w:val="center"/>
          </w:tcPr>
          <w:p w:rsidR="00525B47" w:rsidRPr="00F16EDB" w:rsidRDefault="00525B47" w:rsidP="00C8606A">
            <w:pPr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30" w:type="dxa"/>
            <w:vAlign w:val="center"/>
          </w:tcPr>
          <w:p w:rsidR="00525B47" w:rsidRPr="00C55628" w:rsidRDefault="00623C0C" w:rsidP="009B42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</w:t>
            </w:r>
            <w:r w:rsidRPr="009B42DF">
              <w:rPr>
                <w:color w:val="000000"/>
                <w:sz w:val="24"/>
                <w:szCs w:val="24"/>
              </w:rPr>
              <w:t xml:space="preserve"> </w:t>
            </w:r>
            <w:r w:rsidR="009B42DF" w:rsidRPr="009B42DF">
              <w:rPr>
                <w:color w:val="000000"/>
                <w:sz w:val="24"/>
                <w:szCs w:val="24"/>
              </w:rPr>
              <w:t>отдела имущественных и земельных отношений управления экономического развития и прогнозирования администрации Вейделевского района</w:t>
            </w:r>
          </w:p>
        </w:tc>
        <w:tc>
          <w:tcPr>
            <w:tcW w:w="2835" w:type="dxa"/>
            <w:vAlign w:val="center"/>
          </w:tcPr>
          <w:p w:rsidR="00525B47" w:rsidRPr="00F16EDB" w:rsidRDefault="00525B47" w:rsidP="009B42DF">
            <w:pPr>
              <w:jc w:val="center"/>
              <w:rPr>
                <w:sz w:val="24"/>
                <w:szCs w:val="24"/>
              </w:rPr>
            </w:pPr>
            <w:r w:rsidRPr="00F16EDB">
              <w:rPr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4960" w:type="dxa"/>
            <w:vAlign w:val="center"/>
          </w:tcPr>
          <w:p w:rsidR="00525B47" w:rsidRDefault="00525B47" w:rsidP="00623C0C">
            <w:pPr>
              <w:jc w:val="center"/>
            </w:pPr>
            <w:r w:rsidRPr="00B13923">
              <w:rPr>
                <w:color w:val="000000"/>
                <w:sz w:val="24"/>
                <w:szCs w:val="24"/>
              </w:rPr>
              <w:t xml:space="preserve">Стаж муниципальной (государственной) службы или стаж работы по специальности не менее </w:t>
            </w:r>
            <w:r w:rsidR="00623C0C">
              <w:rPr>
                <w:color w:val="000000"/>
                <w:sz w:val="24"/>
                <w:szCs w:val="24"/>
              </w:rPr>
              <w:t>2</w:t>
            </w:r>
            <w:r w:rsidR="0025557A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</w:tbl>
    <w:p w:rsidR="00176546" w:rsidRDefault="00176546" w:rsidP="00866242">
      <w:pPr>
        <w:rPr>
          <w:b/>
          <w:bCs/>
          <w:color w:val="000000"/>
          <w:sz w:val="24"/>
          <w:szCs w:val="24"/>
        </w:rPr>
      </w:pPr>
    </w:p>
    <w:p w:rsidR="000160FA" w:rsidRPr="00F16EDB" w:rsidRDefault="000160FA" w:rsidP="00D95E2F">
      <w:pPr>
        <w:jc w:val="center"/>
        <w:rPr>
          <w:b/>
          <w:bCs/>
          <w:color w:val="000000"/>
          <w:sz w:val="24"/>
          <w:szCs w:val="24"/>
        </w:rPr>
      </w:pPr>
      <w:r w:rsidRPr="00F16EDB">
        <w:rPr>
          <w:b/>
          <w:bCs/>
          <w:color w:val="000000"/>
          <w:sz w:val="24"/>
          <w:szCs w:val="24"/>
        </w:rPr>
        <w:t>Квалификационные требования к знаниям и навыкам</w:t>
      </w:r>
    </w:p>
    <w:p w:rsidR="00D95E2F" w:rsidRPr="00F16EDB" w:rsidRDefault="00D95E2F" w:rsidP="00D95E2F">
      <w:pPr>
        <w:jc w:val="center"/>
        <w:rPr>
          <w:color w:val="000000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528"/>
        <w:gridCol w:w="4961"/>
      </w:tblGrid>
      <w:tr w:rsidR="00D95E2F" w:rsidRPr="00F16EDB" w:rsidTr="00F16EDB">
        <w:tc>
          <w:tcPr>
            <w:tcW w:w="675" w:type="dxa"/>
            <w:vAlign w:val="center"/>
          </w:tcPr>
          <w:p w:rsidR="00D95E2F" w:rsidRPr="00F16EDB" w:rsidRDefault="00D95E2F" w:rsidP="00C8606A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color w:val="000000"/>
                <w:sz w:val="24"/>
                <w:szCs w:val="24"/>
              </w:rPr>
              <w:t xml:space="preserve">№ </w:t>
            </w:r>
            <w:r w:rsidRPr="00F16EDB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D95E2F" w:rsidRPr="00F16EDB" w:rsidRDefault="00176546" w:rsidP="00EB1A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Вакантная должность </w:t>
            </w:r>
            <w:r>
              <w:rPr>
                <w:b/>
                <w:sz w:val="24"/>
                <w:szCs w:val="24"/>
              </w:rPr>
              <w:t>муниципально</w:t>
            </w:r>
            <w:r w:rsidRPr="00F16EDB">
              <w:rPr>
                <w:b/>
                <w:sz w:val="24"/>
                <w:szCs w:val="24"/>
              </w:rPr>
              <w:t>й службы</w:t>
            </w:r>
          </w:p>
        </w:tc>
        <w:tc>
          <w:tcPr>
            <w:tcW w:w="5528" w:type="dxa"/>
            <w:vAlign w:val="center"/>
          </w:tcPr>
          <w:p w:rsidR="00D95E2F" w:rsidRPr="00F16EDB" w:rsidRDefault="00D95E2F" w:rsidP="00C8606A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знаниям</w:t>
            </w:r>
          </w:p>
        </w:tc>
        <w:tc>
          <w:tcPr>
            <w:tcW w:w="4961" w:type="dxa"/>
            <w:vAlign w:val="center"/>
          </w:tcPr>
          <w:p w:rsidR="00D95E2F" w:rsidRPr="00F16EDB" w:rsidRDefault="00D95E2F" w:rsidP="00C8606A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навыкам</w:t>
            </w:r>
          </w:p>
        </w:tc>
      </w:tr>
      <w:tr w:rsidR="001E34E3" w:rsidRPr="00F16EDB" w:rsidTr="00F16EDB">
        <w:tc>
          <w:tcPr>
            <w:tcW w:w="14708" w:type="dxa"/>
            <w:gridSpan w:val="4"/>
            <w:vAlign w:val="center"/>
          </w:tcPr>
          <w:p w:rsidR="001E34E3" w:rsidRPr="00F16EDB" w:rsidRDefault="00FA22FE" w:rsidP="00C8606A">
            <w:pPr>
              <w:spacing w:before="100" w:before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Группа должностей «главная</w:t>
            </w:r>
            <w:r w:rsidR="00942B3C" w:rsidRPr="00F16EDB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25B47" w:rsidRPr="00F16EDB" w:rsidTr="009E78CF">
        <w:tc>
          <w:tcPr>
            <w:tcW w:w="675" w:type="dxa"/>
          </w:tcPr>
          <w:p w:rsidR="00525B47" w:rsidRPr="00F16EDB" w:rsidRDefault="00525B47" w:rsidP="00C860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25B47" w:rsidRPr="00C55628" w:rsidRDefault="00623C0C" w:rsidP="00FA22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</w:t>
            </w:r>
            <w:r w:rsidRPr="009B42DF">
              <w:rPr>
                <w:color w:val="000000"/>
                <w:sz w:val="24"/>
                <w:szCs w:val="24"/>
              </w:rPr>
              <w:t xml:space="preserve"> </w:t>
            </w:r>
            <w:r w:rsidR="009B42DF" w:rsidRPr="009B42DF">
              <w:rPr>
                <w:color w:val="000000"/>
                <w:sz w:val="24"/>
                <w:szCs w:val="24"/>
              </w:rPr>
              <w:t>отдела имущественных и земельных отношений управления экономического развития и прогнозирования администрации Вейделевского района</w:t>
            </w:r>
          </w:p>
        </w:tc>
        <w:tc>
          <w:tcPr>
            <w:tcW w:w="5528" w:type="dxa"/>
          </w:tcPr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 Бюджетный кодекс Российской Федерации;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 Гражданский кодекс Российской Федерации; 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 Земельный кодекс Российской Федерации; 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25.10.2001 № 137-ФЗ «О введении в действие Земельного кодекса Российской Федерации»;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Федеральный закон от 26 декабря 1995 г. № 208-ФЗ «Об акционерных обществах»; 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Федеральный закон от 12 января 1996 г. № 7-ФЗ «О некоммерческих организациях»; 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 Федеральный закон от 21 июля 1997 г. № 122-ФЗ «О государственной регистрации прав на недвижимое имущество и сделок с ним»; 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8 февраля 1998 г. № 14-ФЗ «Об обществах с ограниченной ответственностью»;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5 апреля 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Федеральный закон от 26 июля 2006 г. № 135-ФЗ «О защите конкуренции»; 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21 декабря 2004 г. № 172-ФЗ «О переводе земель или земельных участков из одной категории в другую»;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13 июля 2015 г. № 218-ФЗ «О государственной регистрации недвижимости»;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26 октября 2002 г. № 127-</w:t>
            </w:r>
            <w:r w:rsidRPr="00623C0C">
              <w:rPr>
                <w:color w:val="000000"/>
                <w:sz w:val="24"/>
                <w:szCs w:val="24"/>
              </w:rPr>
              <w:lastRenderedPageBreak/>
              <w:t xml:space="preserve">ФЗ «О несостоятельности (банкротстве)»; 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Федеральный закон от 14 ноября 2002 г. № 161-ФЗ «О государственных и муниципальных унитарных предприятиях»;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623C0C">
              <w:rPr>
                <w:color w:val="000000"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Pr="00623C0C">
              <w:rPr>
                <w:color w:val="000000"/>
                <w:sz w:val="24"/>
                <w:szCs w:val="24"/>
              </w:rPr>
              <w:t xml:space="preserve"> и индивидуальных предпринимателей»;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постановление Правительства Российской Федерации от 26 декабря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постановление Правительства Российской Федерации от 24 марта 2007 г. № 178 «Об утверждении Положения о согласовании </w:t>
            </w:r>
            <w:proofErr w:type="gramStart"/>
            <w:r w:rsidRPr="00623C0C">
              <w:rPr>
                <w:color w:val="000000"/>
                <w:sz w:val="24"/>
                <w:szCs w:val="24"/>
              </w:rPr>
              <w:t>проектов схем территориального планирования субъектов Российской Федерации</w:t>
            </w:r>
            <w:proofErr w:type="gramEnd"/>
            <w:r w:rsidRPr="00623C0C">
              <w:rPr>
                <w:color w:val="000000"/>
                <w:sz w:val="24"/>
                <w:szCs w:val="24"/>
              </w:rPr>
              <w:t>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-постановление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 xml:space="preserve">- постановление Правительства РФ от 03.12.2014 </w:t>
            </w:r>
            <w:r w:rsidRPr="00623C0C">
              <w:rPr>
                <w:color w:val="000000"/>
                <w:sz w:val="24"/>
                <w:szCs w:val="24"/>
              </w:rPr>
              <w:lastRenderedPageBreak/>
      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постановление Правительства РФ от 02.01.2015 № 1 «Об утверждении Положения о государственном земельном надзоре»;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постановление 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623C0C" w:rsidRPr="00623C0C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r w:rsidRPr="00623C0C">
              <w:rPr>
                <w:color w:val="000000"/>
                <w:sz w:val="24"/>
                <w:szCs w:val="24"/>
              </w:rPr>
              <w:t>- приказ Минэкономразвития России от 01.09.2014 № 540 «Об утверждении классификатора видов разрешенного использования земельных участков»;</w:t>
            </w:r>
          </w:p>
          <w:p w:rsidR="000F66EA" w:rsidRPr="00F16EDB" w:rsidRDefault="00623C0C" w:rsidP="00623C0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3C0C">
              <w:rPr>
                <w:color w:val="000000"/>
                <w:sz w:val="24"/>
                <w:szCs w:val="24"/>
              </w:rPr>
              <w:t xml:space="preserve">-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</w:t>
            </w:r>
            <w:r w:rsidRPr="00623C0C">
              <w:rPr>
                <w:color w:val="000000"/>
                <w:sz w:val="24"/>
                <w:szCs w:val="24"/>
              </w:rPr>
              <w:lastRenderedPageBreak/>
              <w:t>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623C0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3C0C">
              <w:rPr>
                <w:color w:val="000000"/>
                <w:sz w:val="24"/>
                <w:szCs w:val="24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      </w:r>
            <w:proofErr w:type="gramEnd"/>
          </w:p>
        </w:tc>
        <w:tc>
          <w:tcPr>
            <w:tcW w:w="4961" w:type="dxa"/>
          </w:tcPr>
          <w:p w:rsidR="00FA22FE" w:rsidRPr="002D4166" w:rsidRDefault="00FA22FE" w:rsidP="00FA22FE">
            <w:pPr>
              <w:jc w:val="both"/>
              <w:rPr>
                <w:color w:val="000000"/>
                <w:sz w:val="24"/>
                <w:szCs w:val="24"/>
              </w:rPr>
            </w:pPr>
            <w:r w:rsidRPr="002D4166">
              <w:rPr>
                <w:color w:val="000000"/>
                <w:sz w:val="24"/>
                <w:szCs w:val="24"/>
              </w:rPr>
              <w:lastRenderedPageBreak/>
              <w:t>Навыки: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знание Конституции Российской Федерации, Трудового кодекса Российской Федерации, Устава Белгородской области, основ федерального и областного законодательства о государственной гражданской службе;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 xml:space="preserve">-знания в области информационно-коммуникационных технологий (далее – ИКТ): аппаратного и программного обеспечения, возможностей и особенностей </w:t>
            </w:r>
            <w:proofErr w:type="gramStart"/>
            <w:r w:rsidRPr="00623C0C">
              <w:rPr>
                <w:sz w:val="24"/>
                <w:szCs w:val="24"/>
              </w:rPr>
              <w:t>применения</w:t>
            </w:r>
            <w:proofErr w:type="gramEnd"/>
            <w:r w:rsidRPr="00623C0C">
              <w:rPr>
                <w:sz w:val="24"/>
                <w:szCs w:val="24"/>
              </w:rPr>
              <w:t xml:space="preserve"> современных ИКТ в органах государственной власти, государственных органах области,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 xml:space="preserve">- способность логически верно, аргументировано и ясно </w:t>
            </w:r>
            <w:proofErr w:type="gramStart"/>
            <w:r w:rsidRPr="00623C0C">
              <w:rPr>
                <w:sz w:val="24"/>
                <w:szCs w:val="24"/>
              </w:rPr>
              <w:t>строить</w:t>
            </w:r>
            <w:proofErr w:type="gramEnd"/>
            <w:r w:rsidRPr="00623C0C">
              <w:rPr>
                <w:sz w:val="24"/>
                <w:szCs w:val="24"/>
              </w:rPr>
              <w:t xml:space="preserve"> устную и письменную речь; грамотное на</w:t>
            </w:r>
            <w:r>
              <w:rPr>
                <w:sz w:val="24"/>
                <w:szCs w:val="24"/>
              </w:rPr>
              <w:t>писание текста на русском языке;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 xml:space="preserve">- умение принимать решения, основанные на широком круге факторов, </w:t>
            </w:r>
            <w:r w:rsidRPr="00623C0C">
              <w:rPr>
                <w:sz w:val="24"/>
                <w:szCs w:val="24"/>
              </w:rPr>
              <w:lastRenderedPageBreak/>
              <w:t>анализировать возможные последствия решений, готовность брать ответственность за результат;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умение управлять своим временем для достижения оптимального результата, способность к ежедневному оперативному планированию работы;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умение распределять рабочие задания, контролировать ход их исполнения;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способность последовательно контролировать исполнение, осуществлять корректирующие действия в случае возникновения проблем, умение выбирать форму контроля в зависимости от компетентности сотрудника, умение оценивать процесс достижения результата подчиненными;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владение знаниями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следование социальным стандартам и требованиям служебной этики в рабочих ситуациях;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 xml:space="preserve">- умение анализировать информацию, выделяя главное, мыслить вариативно, предлагая несколько различных решений </w:t>
            </w:r>
            <w:r w:rsidRPr="00623C0C">
              <w:rPr>
                <w:sz w:val="24"/>
                <w:szCs w:val="24"/>
              </w:rPr>
              <w:lastRenderedPageBreak/>
              <w:t>проблем; видение взаимосвязей между элементами и умение находить оптимальное решение;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готовность нести ответственность за свои решения и решения своих подчиненных;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постоянное профессионально-квалификационное развитие, в том числе посредством самообразования, планирование пути своего дальнейшего профессионального развития;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наличие знаний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видение разных факторов, влияющих на ситуацию, структурированный подход к решению проблем, нахождение взаимосвязей между элементами в стандартных ситуациях;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умение проводить совещания, убеждать, управлять поведением людей в конфликтных ситуациях; владение навыками публичного выступления перед собраниями;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– умение объединять людей вокруг своей идеи, формировать команду, стремясь поддерживать в команде дух сотрудничества;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способность предлагать новаторские решения;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 xml:space="preserve">- руководство в работе правовыми знаниями и убеждениями в соответствии с </w:t>
            </w:r>
            <w:r w:rsidRPr="00623C0C">
              <w:rPr>
                <w:sz w:val="24"/>
                <w:szCs w:val="24"/>
              </w:rPr>
              <w:lastRenderedPageBreak/>
              <w:t>законодательством и установленными регламентами, умение отстаивать свои права;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знание структуры общественных институтов, особенностей построения системы государственного и муниципального управления;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умение выполнять отдельные функции в проекте;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знание финансово-экономических аспектов государственного и муниципального управления;</w:t>
            </w:r>
          </w:p>
          <w:p w:rsidR="00623C0C" w:rsidRPr="00623C0C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>- правовых аспектов в области ИКТ, программных документов и приоритетов государственной политики в области ИКТ, правовых аспектов в сфере предоставления государственных услуг населению и организациям посредством применения ИКТ;</w:t>
            </w:r>
          </w:p>
          <w:p w:rsidR="000F66EA" w:rsidRPr="0025557A" w:rsidRDefault="00623C0C" w:rsidP="00623C0C">
            <w:pPr>
              <w:ind w:firstLine="525"/>
              <w:jc w:val="both"/>
              <w:rPr>
                <w:sz w:val="24"/>
                <w:szCs w:val="24"/>
              </w:rPr>
            </w:pPr>
            <w:r w:rsidRPr="00623C0C">
              <w:rPr>
                <w:sz w:val="24"/>
                <w:szCs w:val="24"/>
              </w:rPr>
              <w:t xml:space="preserve">- навыки стратегического планирования и управления групповой деятельностью с учетом возможностей и особенностей </w:t>
            </w:r>
            <w:proofErr w:type="gramStart"/>
            <w:r w:rsidRPr="00623C0C">
              <w:rPr>
                <w:sz w:val="24"/>
                <w:szCs w:val="24"/>
              </w:rPr>
              <w:t>применения</w:t>
            </w:r>
            <w:proofErr w:type="gramEnd"/>
            <w:r w:rsidRPr="00623C0C">
              <w:rPr>
                <w:sz w:val="24"/>
                <w:szCs w:val="24"/>
              </w:rPr>
              <w:t xml:space="preserve"> современных ИКТ в органах государственной власти, государственных органах области, работы с системами управления проектами.</w:t>
            </w:r>
          </w:p>
        </w:tc>
      </w:tr>
    </w:tbl>
    <w:p w:rsidR="008B6110" w:rsidRPr="002233F3" w:rsidRDefault="000160FA" w:rsidP="00F052AF">
      <w:pPr>
        <w:spacing w:before="100" w:beforeAutospacing="1"/>
        <w:ind w:firstLine="720"/>
        <w:jc w:val="both"/>
        <w:rPr>
          <w:sz w:val="24"/>
          <w:szCs w:val="24"/>
        </w:rPr>
      </w:pPr>
      <w:r w:rsidRPr="002233F3">
        <w:rPr>
          <w:sz w:val="24"/>
          <w:szCs w:val="24"/>
        </w:rPr>
        <w:lastRenderedPageBreak/>
        <w:t xml:space="preserve">Прием заявлений и прилагаемых документов на конкурс начинается с </w:t>
      </w:r>
      <w:r w:rsidR="00342CE5">
        <w:rPr>
          <w:sz w:val="24"/>
          <w:szCs w:val="24"/>
        </w:rPr>
        <w:t>10</w:t>
      </w:r>
      <w:r w:rsidR="009B42DF">
        <w:rPr>
          <w:sz w:val="24"/>
          <w:szCs w:val="24"/>
        </w:rPr>
        <w:t xml:space="preserve"> </w:t>
      </w:r>
      <w:r w:rsidR="00342CE5">
        <w:rPr>
          <w:sz w:val="24"/>
          <w:szCs w:val="24"/>
        </w:rPr>
        <w:t>июля</w:t>
      </w:r>
      <w:r w:rsidR="0025557A">
        <w:rPr>
          <w:sz w:val="24"/>
          <w:szCs w:val="24"/>
        </w:rPr>
        <w:t xml:space="preserve"> 202</w:t>
      </w:r>
      <w:r w:rsidR="00342CE5">
        <w:rPr>
          <w:sz w:val="24"/>
          <w:szCs w:val="24"/>
        </w:rPr>
        <w:t>3</w:t>
      </w:r>
      <w:r w:rsidR="0025557A">
        <w:rPr>
          <w:sz w:val="24"/>
          <w:szCs w:val="24"/>
        </w:rPr>
        <w:t xml:space="preserve"> года</w:t>
      </w:r>
      <w:r w:rsidR="00BD45BE" w:rsidRPr="002233F3">
        <w:rPr>
          <w:sz w:val="24"/>
          <w:szCs w:val="24"/>
        </w:rPr>
        <w:t xml:space="preserve"> </w:t>
      </w:r>
      <w:r w:rsidRPr="002233F3">
        <w:rPr>
          <w:sz w:val="24"/>
          <w:szCs w:val="24"/>
        </w:rPr>
        <w:t xml:space="preserve">и заканчивается </w:t>
      </w:r>
      <w:r w:rsidR="00342CE5">
        <w:rPr>
          <w:sz w:val="24"/>
          <w:szCs w:val="24"/>
        </w:rPr>
        <w:t>31</w:t>
      </w:r>
      <w:r w:rsidR="0025557A">
        <w:rPr>
          <w:sz w:val="24"/>
          <w:szCs w:val="24"/>
        </w:rPr>
        <w:t xml:space="preserve"> </w:t>
      </w:r>
      <w:r w:rsidR="00342CE5">
        <w:rPr>
          <w:sz w:val="24"/>
          <w:szCs w:val="24"/>
        </w:rPr>
        <w:t>июля</w:t>
      </w:r>
      <w:r w:rsidR="0025557A">
        <w:rPr>
          <w:sz w:val="24"/>
          <w:szCs w:val="24"/>
        </w:rPr>
        <w:t xml:space="preserve"> 202</w:t>
      </w:r>
      <w:r w:rsidR="00342CE5">
        <w:rPr>
          <w:sz w:val="24"/>
          <w:szCs w:val="24"/>
        </w:rPr>
        <w:t>3</w:t>
      </w:r>
      <w:r w:rsidR="0025557A">
        <w:rPr>
          <w:sz w:val="24"/>
          <w:szCs w:val="24"/>
        </w:rPr>
        <w:t xml:space="preserve"> года</w:t>
      </w:r>
      <w:r w:rsidRPr="002233F3">
        <w:rPr>
          <w:sz w:val="24"/>
          <w:szCs w:val="24"/>
        </w:rPr>
        <w:t>. Все конкурсные документы доставляются лично в рабочие дни с 9.00 до 1</w:t>
      </w:r>
      <w:r w:rsidR="0069177A" w:rsidRPr="002233F3">
        <w:rPr>
          <w:sz w:val="24"/>
          <w:szCs w:val="24"/>
        </w:rPr>
        <w:t>7</w:t>
      </w:r>
      <w:r w:rsidRPr="002233F3">
        <w:rPr>
          <w:sz w:val="24"/>
          <w:szCs w:val="24"/>
        </w:rPr>
        <w:t>.00 по адресу:</w:t>
      </w:r>
      <w:r w:rsidR="00D95E2F" w:rsidRPr="002233F3">
        <w:rPr>
          <w:sz w:val="24"/>
          <w:szCs w:val="24"/>
        </w:rPr>
        <w:t xml:space="preserve"> </w:t>
      </w:r>
      <w:r w:rsidR="00EB1AB3" w:rsidRPr="002233F3">
        <w:rPr>
          <w:sz w:val="24"/>
          <w:szCs w:val="24"/>
        </w:rPr>
        <w:t xml:space="preserve">Белгородская область, Вейделевский район, </w:t>
      </w:r>
      <w:r w:rsidR="009B42DF">
        <w:rPr>
          <w:sz w:val="24"/>
          <w:szCs w:val="24"/>
        </w:rPr>
        <w:t xml:space="preserve">                     </w:t>
      </w:r>
      <w:r w:rsidR="00EB1AB3" w:rsidRPr="002233F3">
        <w:rPr>
          <w:sz w:val="24"/>
          <w:szCs w:val="24"/>
        </w:rPr>
        <w:t xml:space="preserve">п. Вейделевка, ул. </w:t>
      </w:r>
      <w:r w:rsidR="009B42DF">
        <w:rPr>
          <w:sz w:val="24"/>
          <w:szCs w:val="24"/>
        </w:rPr>
        <w:t>Первомайская, 1</w:t>
      </w:r>
      <w:r w:rsidR="00834E0F">
        <w:rPr>
          <w:sz w:val="24"/>
          <w:szCs w:val="24"/>
        </w:rPr>
        <w:t>.</w:t>
      </w:r>
    </w:p>
    <w:p w:rsidR="000160FA" w:rsidRPr="002233F3" w:rsidRDefault="006B5182" w:rsidP="00DD63F4">
      <w:pPr>
        <w:ind w:firstLine="709"/>
        <w:jc w:val="both"/>
        <w:rPr>
          <w:sz w:val="24"/>
          <w:szCs w:val="24"/>
        </w:rPr>
      </w:pPr>
      <w:r w:rsidRPr="002233F3">
        <w:rPr>
          <w:sz w:val="24"/>
          <w:szCs w:val="24"/>
        </w:rPr>
        <w:t>Подробную информацию о проведении конкурса можно получить</w:t>
      </w:r>
      <w:r w:rsidR="00DD63F4" w:rsidRPr="002233F3">
        <w:rPr>
          <w:sz w:val="24"/>
          <w:szCs w:val="24"/>
        </w:rPr>
        <w:t xml:space="preserve"> по телефон</w:t>
      </w:r>
      <w:r w:rsidR="009B42DF">
        <w:rPr>
          <w:sz w:val="24"/>
          <w:szCs w:val="24"/>
        </w:rPr>
        <w:t>ам: (47</w:t>
      </w:r>
      <w:r w:rsidR="00BD45BE" w:rsidRPr="002233F3">
        <w:rPr>
          <w:sz w:val="24"/>
          <w:szCs w:val="24"/>
        </w:rPr>
        <w:t>237)</w:t>
      </w:r>
      <w:r w:rsidR="005818DA">
        <w:rPr>
          <w:sz w:val="24"/>
          <w:szCs w:val="24"/>
        </w:rPr>
        <w:t xml:space="preserve"> 5-5</w:t>
      </w:r>
      <w:r w:rsidR="00342CE5">
        <w:rPr>
          <w:sz w:val="24"/>
          <w:szCs w:val="24"/>
        </w:rPr>
        <w:t>5-48</w:t>
      </w:r>
      <w:bookmarkStart w:id="0" w:name="_GoBack"/>
      <w:bookmarkEnd w:id="0"/>
      <w:r w:rsidR="00DD63F4" w:rsidRPr="002233F3">
        <w:rPr>
          <w:sz w:val="24"/>
          <w:szCs w:val="24"/>
        </w:rPr>
        <w:t>.</w:t>
      </w:r>
    </w:p>
    <w:p w:rsidR="00BD45BE" w:rsidRPr="00F16EDB" w:rsidRDefault="00BD45BE" w:rsidP="00942B3C">
      <w:pPr>
        <w:jc w:val="both"/>
        <w:rPr>
          <w:color w:val="000000"/>
          <w:sz w:val="24"/>
          <w:szCs w:val="24"/>
        </w:rPr>
      </w:pPr>
    </w:p>
    <w:p w:rsidR="00DD63F4" w:rsidRPr="00F16EDB" w:rsidRDefault="00DD63F4" w:rsidP="0008788E">
      <w:pPr>
        <w:pStyle w:val="ConsPlusNormal"/>
        <w:widowControl/>
        <w:ind w:left="4060" w:right="9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43C5" w:rsidRPr="00F16EDB" w:rsidRDefault="007543C5" w:rsidP="0040104A">
      <w:pPr>
        <w:pStyle w:val="ConsPlusNormal"/>
        <w:widowControl/>
        <w:ind w:right="99" w:firstLine="0"/>
        <w:outlineLvl w:val="1"/>
        <w:rPr>
          <w:sz w:val="24"/>
          <w:szCs w:val="24"/>
        </w:rPr>
      </w:pPr>
    </w:p>
    <w:sectPr w:rsidR="007543C5" w:rsidRPr="00F16EDB" w:rsidSect="006574AE">
      <w:headerReference w:type="default" r:id="rId9"/>
      <w:pgSz w:w="16838" w:h="11906" w:orient="landscape"/>
      <w:pgMar w:top="1701" w:right="1134" w:bottom="850" w:left="993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40" w:rsidRDefault="00971640" w:rsidP="007C149A">
      <w:r>
        <w:separator/>
      </w:r>
    </w:p>
  </w:endnote>
  <w:endnote w:type="continuationSeparator" w:id="0">
    <w:p w:rsidR="00971640" w:rsidRDefault="00971640" w:rsidP="007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40" w:rsidRDefault="00971640" w:rsidP="007C149A">
      <w:r>
        <w:separator/>
      </w:r>
    </w:p>
  </w:footnote>
  <w:footnote w:type="continuationSeparator" w:id="0">
    <w:p w:rsidR="00971640" w:rsidRDefault="00971640" w:rsidP="007C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9A" w:rsidRDefault="007C149A">
    <w:pPr>
      <w:pStyle w:val="a7"/>
      <w:jc w:val="center"/>
    </w:pPr>
  </w:p>
  <w:p w:rsidR="007C149A" w:rsidRDefault="007C1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99F"/>
    <w:multiLevelType w:val="multilevel"/>
    <w:tmpl w:val="08E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6EF8"/>
    <w:multiLevelType w:val="hybridMultilevel"/>
    <w:tmpl w:val="554CA808"/>
    <w:lvl w:ilvl="0" w:tplc="7EB8E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A24CA"/>
    <w:multiLevelType w:val="hybridMultilevel"/>
    <w:tmpl w:val="DCC2894E"/>
    <w:lvl w:ilvl="0" w:tplc="1DD25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68"/>
    <w:rsid w:val="00001DB6"/>
    <w:rsid w:val="00003F0B"/>
    <w:rsid w:val="000119A1"/>
    <w:rsid w:val="000160FA"/>
    <w:rsid w:val="00032C19"/>
    <w:rsid w:val="000363AB"/>
    <w:rsid w:val="00045F8E"/>
    <w:rsid w:val="0005250B"/>
    <w:rsid w:val="000543D8"/>
    <w:rsid w:val="00063150"/>
    <w:rsid w:val="000654B0"/>
    <w:rsid w:val="00066D1F"/>
    <w:rsid w:val="000753AA"/>
    <w:rsid w:val="00083584"/>
    <w:rsid w:val="000853E8"/>
    <w:rsid w:val="00087122"/>
    <w:rsid w:val="0008788E"/>
    <w:rsid w:val="000A135C"/>
    <w:rsid w:val="000A1B0F"/>
    <w:rsid w:val="000A7E28"/>
    <w:rsid w:val="000C0F84"/>
    <w:rsid w:val="000C5F03"/>
    <w:rsid w:val="000C6E4D"/>
    <w:rsid w:val="000D0FC6"/>
    <w:rsid w:val="000D2DF0"/>
    <w:rsid w:val="000D4670"/>
    <w:rsid w:val="000D6C49"/>
    <w:rsid w:val="000D7009"/>
    <w:rsid w:val="000D747A"/>
    <w:rsid w:val="000E1D15"/>
    <w:rsid w:val="000E7473"/>
    <w:rsid w:val="000F28EA"/>
    <w:rsid w:val="000F66EA"/>
    <w:rsid w:val="000F7D1D"/>
    <w:rsid w:val="00104BE1"/>
    <w:rsid w:val="001130B7"/>
    <w:rsid w:val="0011362E"/>
    <w:rsid w:val="00123514"/>
    <w:rsid w:val="001305DF"/>
    <w:rsid w:val="00132AD4"/>
    <w:rsid w:val="00134AE5"/>
    <w:rsid w:val="00136C59"/>
    <w:rsid w:val="00144316"/>
    <w:rsid w:val="00144F1C"/>
    <w:rsid w:val="00150AAB"/>
    <w:rsid w:val="00171379"/>
    <w:rsid w:val="00176546"/>
    <w:rsid w:val="00180AE4"/>
    <w:rsid w:val="00184834"/>
    <w:rsid w:val="00194E1F"/>
    <w:rsid w:val="001B7E6F"/>
    <w:rsid w:val="001C2101"/>
    <w:rsid w:val="001C312F"/>
    <w:rsid w:val="001C5CA1"/>
    <w:rsid w:val="001C6EA3"/>
    <w:rsid w:val="001D5D68"/>
    <w:rsid w:val="001D7861"/>
    <w:rsid w:val="001E34E3"/>
    <w:rsid w:val="001E358E"/>
    <w:rsid w:val="001E3950"/>
    <w:rsid w:val="001E3ADA"/>
    <w:rsid w:val="001E5C80"/>
    <w:rsid w:val="001F651F"/>
    <w:rsid w:val="001F6BB8"/>
    <w:rsid w:val="00206892"/>
    <w:rsid w:val="00212E6C"/>
    <w:rsid w:val="00215BBC"/>
    <w:rsid w:val="002233F3"/>
    <w:rsid w:val="0022748A"/>
    <w:rsid w:val="00242096"/>
    <w:rsid w:val="00244712"/>
    <w:rsid w:val="00245D3F"/>
    <w:rsid w:val="00251A75"/>
    <w:rsid w:val="00252816"/>
    <w:rsid w:val="0025557A"/>
    <w:rsid w:val="002564A5"/>
    <w:rsid w:val="00260EE4"/>
    <w:rsid w:val="002612A0"/>
    <w:rsid w:val="00265092"/>
    <w:rsid w:val="00277339"/>
    <w:rsid w:val="0028108A"/>
    <w:rsid w:val="00295E0B"/>
    <w:rsid w:val="00297401"/>
    <w:rsid w:val="002A2271"/>
    <w:rsid w:val="002A32C8"/>
    <w:rsid w:val="002A6BAD"/>
    <w:rsid w:val="002A79C0"/>
    <w:rsid w:val="002B2E8E"/>
    <w:rsid w:val="002C34F7"/>
    <w:rsid w:val="002D0297"/>
    <w:rsid w:val="002D1882"/>
    <w:rsid w:val="002D1C6B"/>
    <w:rsid w:val="002D4166"/>
    <w:rsid w:val="002E7872"/>
    <w:rsid w:val="002F1DDC"/>
    <w:rsid w:val="00310CCF"/>
    <w:rsid w:val="00310CF5"/>
    <w:rsid w:val="00312A65"/>
    <w:rsid w:val="00313A51"/>
    <w:rsid w:val="00316AA7"/>
    <w:rsid w:val="0033504A"/>
    <w:rsid w:val="00342CE5"/>
    <w:rsid w:val="003438EF"/>
    <w:rsid w:val="003659BD"/>
    <w:rsid w:val="00365AA3"/>
    <w:rsid w:val="0037188E"/>
    <w:rsid w:val="00373A0C"/>
    <w:rsid w:val="003833F0"/>
    <w:rsid w:val="00396DED"/>
    <w:rsid w:val="003A6852"/>
    <w:rsid w:val="003B0857"/>
    <w:rsid w:val="003B387B"/>
    <w:rsid w:val="003C1CCB"/>
    <w:rsid w:val="003D024D"/>
    <w:rsid w:val="003E1C6A"/>
    <w:rsid w:val="003E4D02"/>
    <w:rsid w:val="003F0B1E"/>
    <w:rsid w:val="003F5619"/>
    <w:rsid w:val="0040104A"/>
    <w:rsid w:val="00401FB9"/>
    <w:rsid w:val="004051FA"/>
    <w:rsid w:val="00412785"/>
    <w:rsid w:val="004158D3"/>
    <w:rsid w:val="004338FB"/>
    <w:rsid w:val="00447AC2"/>
    <w:rsid w:val="00474C08"/>
    <w:rsid w:val="00475B57"/>
    <w:rsid w:val="004821C4"/>
    <w:rsid w:val="0048726E"/>
    <w:rsid w:val="004921A7"/>
    <w:rsid w:val="00493429"/>
    <w:rsid w:val="004A2614"/>
    <w:rsid w:val="004A66F1"/>
    <w:rsid w:val="004B7CCB"/>
    <w:rsid w:val="004C3D82"/>
    <w:rsid w:val="004C76E6"/>
    <w:rsid w:val="004C7B57"/>
    <w:rsid w:val="004C7B66"/>
    <w:rsid w:val="004E3BF8"/>
    <w:rsid w:val="004E4DB7"/>
    <w:rsid w:val="004F1651"/>
    <w:rsid w:val="004F5122"/>
    <w:rsid w:val="004F6EF6"/>
    <w:rsid w:val="00504DE3"/>
    <w:rsid w:val="005065D9"/>
    <w:rsid w:val="00506C76"/>
    <w:rsid w:val="00514698"/>
    <w:rsid w:val="00517911"/>
    <w:rsid w:val="00525B47"/>
    <w:rsid w:val="0052611A"/>
    <w:rsid w:val="005357A3"/>
    <w:rsid w:val="00535A32"/>
    <w:rsid w:val="00544FD8"/>
    <w:rsid w:val="00567A50"/>
    <w:rsid w:val="005719D9"/>
    <w:rsid w:val="0057433C"/>
    <w:rsid w:val="00574EE0"/>
    <w:rsid w:val="00580143"/>
    <w:rsid w:val="005818DA"/>
    <w:rsid w:val="005A0421"/>
    <w:rsid w:val="005B7CA1"/>
    <w:rsid w:val="005B7F9F"/>
    <w:rsid w:val="005C06A1"/>
    <w:rsid w:val="005C40C9"/>
    <w:rsid w:val="005C7BE7"/>
    <w:rsid w:val="005F6B6A"/>
    <w:rsid w:val="006118E2"/>
    <w:rsid w:val="00612B18"/>
    <w:rsid w:val="00620B14"/>
    <w:rsid w:val="00620D30"/>
    <w:rsid w:val="006220D6"/>
    <w:rsid w:val="00623C0C"/>
    <w:rsid w:val="00630D16"/>
    <w:rsid w:val="0064001B"/>
    <w:rsid w:val="006513C7"/>
    <w:rsid w:val="0065410C"/>
    <w:rsid w:val="006574AE"/>
    <w:rsid w:val="0065753C"/>
    <w:rsid w:val="006637B2"/>
    <w:rsid w:val="006704BE"/>
    <w:rsid w:val="006755E6"/>
    <w:rsid w:val="00682FAF"/>
    <w:rsid w:val="00691359"/>
    <w:rsid w:val="0069177A"/>
    <w:rsid w:val="00692ABE"/>
    <w:rsid w:val="006973C9"/>
    <w:rsid w:val="006A0680"/>
    <w:rsid w:val="006B368E"/>
    <w:rsid w:val="006B4C96"/>
    <w:rsid w:val="006B5182"/>
    <w:rsid w:val="006B6021"/>
    <w:rsid w:val="006B67AE"/>
    <w:rsid w:val="006C05CA"/>
    <w:rsid w:val="006C6E4B"/>
    <w:rsid w:val="006D35BC"/>
    <w:rsid w:val="006D6787"/>
    <w:rsid w:val="00700652"/>
    <w:rsid w:val="00706295"/>
    <w:rsid w:val="00713B19"/>
    <w:rsid w:val="00714512"/>
    <w:rsid w:val="00721FAA"/>
    <w:rsid w:val="00724BBA"/>
    <w:rsid w:val="00735BB4"/>
    <w:rsid w:val="00740E72"/>
    <w:rsid w:val="00751FF7"/>
    <w:rsid w:val="007543C5"/>
    <w:rsid w:val="00760B0B"/>
    <w:rsid w:val="00763962"/>
    <w:rsid w:val="00774B08"/>
    <w:rsid w:val="007847BA"/>
    <w:rsid w:val="00792AAE"/>
    <w:rsid w:val="007954A0"/>
    <w:rsid w:val="00796DDC"/>
    <w:rsid w:val="007B4672"/>
    <w:rsid w:val="007C149A"/>
    <w:rsid w:val="007C2B92"/>
    <w:rsid w:val="007C3079"/>
    <w:rsid w:val="007C4AFE"/>
    <w:rsid w:val="007C6848"/>
    <w:rsid w:val="007D48F0"/>
    <w:rsid w:val="007D6CDB"/>
    <w:rsid w:val="007D75D0"/>
    <w:rsid w:val="007E1F52"/>
    <w:rsid w:val="007E47B3"/>
    <w:rsid w:val="007E6DFE"/>
    <w:rsid w:val="007F0094"/>
    <w:rsid w:val="00805F07"/>
    <w:rsid w:val="00807796"/>
    <w:rsid w:val="0081299C"/>
    <w:rsid w:val="008130A9"/>
    <w:rsid w:val="0081697B"/>
    <w:rsid w:val="008179D7"/>
    <w:rsid w:val="00821007"/>
    <w:rsid w:val="00834E0F"/>
    <w:rsid w:val="00844D8D"/>
    <w:rsid w:val="00852FEE"/>
    <w:rsid w:val="00854CD8"/>
    <w:rsid w:val="00857560"/>
    <w:rsid w:val="00863F2B"/>
    <w:rsid w:val="00864152"/>
    <w:rsid w:val="00866242"/>
    <w:rsid w:val="008703E9"/>
    <w:rsid w:val="00874775"/>
    <w:rsid w:val="00883A1E"/>
    <w:rsid w:val="00883C18"/>
    <w:rsid w:val="008952F4"/>
    <w:rsid w:val="00897D0B"/>
    <w:rsid w:val="00897D16"/>
    <w:rsid w:val="008B09C9"/>
    <w:rsid w:val="008B20C7"/>
    <w:rsid w:val="008B25E3"/>
    <w:rsid w:val="008B2727"/>
    <w:rsid w:val="008B6110"/>
    <w:rsid w:val="008C009B"/>
    <w:rsid w:val="008D2D72"/>
    <w:rsid w:val="008D62FD"/>
    <w:rsid w:val="008D6AAE"/>
    <w:rsid w:val="008E7B86"/>
    <w:rsid w:val="008F009F"/>
    <w:rsid w:val="008F0F84"/>
    <w:rsid w:val="00913669"/>
    <w:rsid w:val="0092128E"/>
    <w:rsid w:val="00921CEA"/>
    <w:rsid w:val="00923E1E"/>
    <w:rsid w:val="00924842"/>
    <w:rsid w:val="00925FAE"/>
    <w:rsid w:val="009274A8"/>
    <w:rsid w:val="00934015"/>
    <w:rsid w:val="0094297C"/>
    <w:rsid w:val="00942B3C"/>
    <w:rsid w:val="009578B0"/>
    <w:rsid w:val="00960225"/>
    <w:rsid w:val="009671CF"/>
    <w:rsid w:val="00971296"/>
    <w:rsid w:val="00971640"/>
    <w:rsid w:val="00987ED9"/>
    <w:rsid w:val="009917DC"/>
    <w:rsid w:val="009A01F1"/>
    <w:rsid w:val="009A08D9"/>
    <w:rsid w:val="009B42DF"/>
    <w:rsid w:val="009C023B"/>
    <w:rsid w:val="009C404A"/>
    <w:rsid w:val="009C7231"/>
    <w:rsid w:val="009C734F"/>
    <w:rsid w:val="009D540A"/>
    <w:rsid w:val="009F0AC8"/>
    <w:rsid w:val="009F3A4E"/>
    <w:rsid w:val="009F3B7B"/>
    <w:rsid w:val="009F6677"/>
    <w:rsid w:val="009F722D"/>
    <w:rsid w:val="00A068DB"/>
    <w:rsid w:val="00A13F38"/>
    <w:rsid w:val="00A269DD"/>
    <w:rsid w:val="00A37B8C"/>
    <w:rsid w:val="00A53DC2"/>
    <w:rsid w:val="00A60A18"/>
    <w:rsid w:val="00A6278E"/>
    <w:rsid w:val="00A67D88"/>
    <w:rsid w:val="00A724B6"/>
    <w:rsid w:val="00A73929"/>
    <w:rsid w:val="00A7560B"/>
    <w:rsid w:val="00A77D6B"/>
    <w:rsid w:val="00A82F31"/>
    <w:rsid w:val="00A94BC3"/>
    <w:rsid w:val="00AA6851"/>
    <w:rsid w:val="00AA6A29"/>
    <w:rsid w:val="00AB4D4A"/>
    <w:rsid w:val="00AD25E9"/>
    <w:rsid w:val="00AE03D0"/>
    <w:rsid w:val="00AF3CC9"/>
    <w:rsid w:val="00B05EB2"/>
    <w:rsid w:val="00B104F8"/>
    <w:rsid w:val="00B125CD"/>
    <w:rsid w:val="00B23674"/>
    <w:rsid w:val="00B339ED"/>
    <w:rsid w:val="00B347BA"/>
    <w:rsid w:val="00B3677C"/>
    <w:rsid w:val="00B37D1A"/>
    <w:rsid w:val="00B4760B"/>
    <w:rsid w:val="00B54202"/>
    <w:rsid w:val="00B621C1"/>
    <w:rsid w:val="00B67573"/>
    <w:rsid w:val="00B74177"/>
    <w:rsid w:val="00B8671E"/>
    <w:rsid w:val="00B92961"/>
    <w:rsid w:val="00B93971"/>
    <w:rsid w:val="00B9659F"/>
    <w:rsid w:val="00BA0912"/>
    <w:rsid w:val="00BA2602"/>
    <w:rsid w:val="00BA6D62"/>
    <w:rsid w:val="00BB2070"/>
    <w:rsid w:val="00BC0311"/>
    <w:rsid w:val="00BC5F17"/>
    <w:rsid w:val="00BD45BE"/>
    <w:rsid w:val="00BE4A47"/>
    <w:rsid w:val="00BF0E82"/>
    <w:rsid w:val="00BF1EC5"/>
    <w:rsid w:val="00BF6DB6"/>
    <w:rsid w:val="00C001E6"/>
    <w:rsid w:val="00C07122"/>
    <w:rsid w:val="00C07E54"/>
    <w:rsid w:val="00C12D6B"/>
    <w:rsid w:val="00C13437"/>
    <w:rsid w:val="00C14395"/>
    <w:rsid w:val="00C23BCB"/>
    <w:rsid w:val="00C340F7"/>
    <w:rsid w:val="00C50320"/>
    <w:rsid w:val="00C6076D"/>
    <w:rsid w:val="00C61CD4"/>
    <w:rsid w:val="00C732F7"/>
    <w:rsid w:val="00C76C90"/>
    <w:rsid w:val="00C805EA"/>
    <w:rsid w:val="00C80830"/>
    <w:rsid w:val="00C8606A"/>
    <w:rsid w:val="00CA1B78"/>
    <w:rsid w:val="00CA3AED"/>
    <w:rsid w:val="00CB15EB"/>
    <w:rsid w:val="00CB175A"/>
    <w:rsid w:val="00CC36A8"/>
    <w:rsid w:val="00CD1E1F"/>
    <w:rsid w:val="00CE6B61"/>
    <w:rsid w:val="00CF7650"/>
    <w:rsid w:val="00D00C7D"/>
    <w:rsid w:val="00D057C8"/>
    <w:rsid w:val="00D07683"/>
    <w:rsid w:val="00D118E7"/>
    <w:rsid w:val="00D11CF5"/>
    <w:rsid w:val="00D13A77"/>
    <w:rsid w:val="00D22EDA"/>
    <w:rsid w:val="00D23AF2"/>
    <w:rsid w:val="00D2533E"/>
    <w:rsid w:val="00D264B7"/>
    <w:rsid w:val="00D2671E"/>
    <w:rsid w:val="00D26AD2"/>
    <w:rsid w:val="00D36B91"/>
    <w:rsid w:val="00D433C6"/>
    <w:rsid w:val="00D43990"/>
    <w:rsid w:val="00D54060"/>
    <w:rsid w:val="00D55171"/>
    <w:rsid w:val="00D55BF2"/>
    <w:rsid w:val="00D6101B"/>
    <w:rsid w:val="00D62F79"/>
    <w:rsid w:val="00D63D25"/>
    <w:rsid w:val="00D76910"/>
    <w:rsid w:val="00D8182A"/>
    <w:rsid w:val="00D86C71"/>
    <w:rsid w:val="00D9586E"/>
    <w:rsid w:val="00D95E2F"/>
    <w:rsid w:val="00DA0E44"/>
    <w:rsid w:val="00DA1B50"/>
    <w:rsid w:val="00DB1603"/>
    <w:rsid w:val="00DB61DF"/>
    <w:rsid w:val="00DC69DC"/>
    <w:rsid w:val="00DD63F4"/>
    <w:rsid w:val="00DD7ADD"/>
    <w:rsid w:val="00DF2DA5"/>
    <w:rsid w:val="00E01986"/>
    <w:rsid w:val="00E02CFB"/>
    <w:rsid w:val="00E05BFF"/>
    <w:rsid w:val="00E0694E"/>
    <w:rsid w:val="00E1247D"/>
    <w:rsid w:val="00E25E5E"/>
    <w:rsid w:val="00E33312"/>
    <w:rsid w:val="00E35AD4"/>
    <w:rsid w:val="00E552A1"/>
    <w:rsid w:val="00E55F47"/>
    <w:rsid w:val="00E57CAA"/>
    <w:rsid w:val="00E617BA"/>
    <w:rsid w:val="00E62ADD"/>
    <w:rsid w:val="00E62E09"/>
    <w:rsid w:val="00E647E5"/>
    <w:rsid w:val="00E6700A"/>
    <w:rsid w:val="00E70345"/>
    <w:rsid w:val="00E73B94"/>
    <w:rsid w:val="00E83693"/>
    <w:rsid w:val="00E937E4"/>
    <w:rsid w:val="00EA1841"/>
    <w:rsid w:val="00EA73BF"/>
    <w:rsid w:val="00EB1AB3"/>
    <w:rsid w:val="00EC6C1B"/>
    <w:rsid w:val="00ED247C"/>
    <w:rsid w:val="00EF0544"/>
    <w:rsid w:val="00EF1AAE"/>
    <w:rsid w:val="00EF4D66"/>
    <w:rsid w:val="00F0304E"/>
    <w:rsid w:val="00F052AF"/>
    <w:rsid w:val="00F06255"/>
    <w:rsid w:val="00F16EDB"/>
    <w:rsid w:val="00F200B7"/>
    <w:rsid w:val="00F3258C"/>
    <w:rsid w:val="00F325F4"/>
    <w:rsid w:val="00F51F94"/>
    <w:rsid w:val="00F5218E"/>
    <w:rsid w:val="00F57F47"/>
    <w:rsid w:val="00F6114B"/>
    <w:rsid w:val="00F64544"/>
    <w:rsid w:val="00F74210"/>
    <w:rsid w:val="00F74AF3"/>
    <w:rsid w:val="00F87ECC"/>
    <w:rsid w:val="00FA0CFB"/>
    <w:rsid w:val="00FA19B8"/>
    <w:rsid w:val="00FA22FE"/>
    <w:rsid w:val="00FA33CC"/>
    <w:rsid w:val="00FA33F4"/>
    <w:rsid w:val="00FA6813"/>
    <w:rsid w:val="00FC3C41"/>
    <w:rsid w:val="00FC4252"/>
    <w:rsid w:val="00FD2E77"/>
    <w:rsid w:val="00FD34F4"/>
    <w:rsid w:val="00FD3B27"/>
    <w:rsid w:val="00FF123A"/>
    <w:rsid w:val="00FF4C32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6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02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77339"/>
    <w:rPr>
      <w:rFonts w:ascii="Arial" w:hAnsi="Arial" w:cs="Arial"/>
      <w:lang w:val="ru-RU" w:eastAsia="ru-RU" w:bidi="ar-SA"/>
    </w:rPr>
  </w:style>
  <w:style w:type="paragraph" w:styleId="a4">
    <w:name w:val="Title"/>
    <w:basedOn w:val="a"/>
    <w:qFormat/>
    <w:rsid w:val="00A60A18"/>
    <w:pPr>
      <w:autoSpaceDE w:val="0"/>
      <w:autoSpaceDN w:val="0"/>
      <w:jc w:val="center"/>
    </w:pPr>
    <w:rPr>
      <w:b/>
      <w:sz w:val="32"/>
    </w:rPr>
  </w:style>
  <w:style w:type="paragraph" w:styleId="3">
    <w:name w:val="Body Text 3"/>
    <w:basedOn w:val="a"/>
    <w:rsid w:val="00A60A18"/>
    <w:pPr>
      <w:spacing w:after="120"/>
    </w:pPr>
    <w:rPr>
      <w:sz w:val="16"/>
      <w:szCs w:val="16"/>
    </w:rPr>
  </w:style>
  <w:style w:type="character" w:styleId="a5">
    <w:name w:val="Hyperlink"/>
    <w:rsid w:val="000160FA"/>
    <w:rPr>
      <w:color w:val="0000FF"/>
      <w:u w:val="single"/>
    </w:rPr>
  </w:style>
  <w:style w:type="paragraph" w:styleId="a6">
    <w:name w:val="Normal (Web)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7C1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149A"/>
    <w:rPr>
      <w:sz w:val="28"/>
    </w:rPr>
  </w:style>
  <w:style w:type="paragraph" w:styleId="a9">
    <w:name w:val="footer"/>
    <w:basedOn w:val="a"/>
    <w:link w:val="aa"/>
    <w:rsid w:val="007C14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149A"/>
    <w:rPr>
      <w:sz w:val="28"/>
    </w:rPr>
  </w:style>
  <w:style w:type="paragraph" w:styleId="ab">
    <w:name w:val="Balloon Text"/>
    <w:basedOn w:val="a"/>
    <w:link w:val="ac"/>
    <w:rsid w:val="00DC69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69D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5557A"/>
    <w:rPr>
      <w:rFonts w:ascii="Calibri" w:hAnsi="Calibri"/>
      <w:sz w:val="22"/>
      <w:szCs w:val="22"/>
    </w:rPr>
  </w:style>
  <w:style w:type="paragraph" w:customStyle="1" w:styleId="ae">
    <w:name w:val="Знак Знак"/>
    <w:basedOn w:val="a"/>
    <w:rsid w:val="0024209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Body Text"/>
    <w:basedOn w:val="a"/>
    <w:link w:val="af0"/>
    <w:semiHidden/>
    <w:unhideWhenUsed/>
    <w:rsid w:val="000F66EA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0F66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6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02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77339"/>
    <w:rPr>
      <w:rFonts w:ascii="Arial" w:hAnsi="Arial" w:cs="Arial"/>
      <w:lang w:val="ru-RU" w:eastAsia="ru-RU" w:bidi="ar-SA"/>
    </w:rPr>
  </w:style>
  <w:style w:type="paragraph" w:styleId="a4">
    <w:name w:val="Title"/>
    <w:basedOn w:val="a"/>
    <w:qFormat/>
    <w:rsid w:val="00A60A18"/>
    <w:pPr>
      <w:autoSpaceDE w:val="0"/>
      <w:autoSpaceDN w:val="0"/>
      <w:jc w:val="center"/>
    </w:pPr>
    <w:rPr>
      <w:b/>
      <w:sz w:val="32"/>
    </w:rPr>
  </w:style>
  <w:style w:type="paragraph" w:styleId="3">
    <w:name w:val="Body Text 3"/>
    <w:basedOn w:val="a"/>
    <w:rsid w:val="00A60A18"/>
    <w:pPr>
      <w:spacing w:after="120"/>
    </w:pPr>
    <w:rPr>
      <w:sz w:val="16"/>
      <w:szCs w:val="16"/>
    </w:rPr>
  </w:style>
  <w:style w:type="character" w:styleId="a5">
    <w:name w:val="Hyperlink"/>
    <w:rsid w:val="000160FA"/>
    <w:rPr>
      <w:color w:val="0000FF"/>
      <w:u w:val="single"/>
    </w:rPr>
  </w:style>
  <w:style w:type="paragraph" w:styleId="a6">
    <w:name w:val="Normal (Web)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7C1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149A"/>
    <w:rPr>
      <w:sz w:val="28"/>
    </w:rPr>
  </w:style>
  <w:style w:type="paragraph" w:styleId="a9">
    <w:name w:val="footer"/>
    <w:basedOn w:val="a"/>
    <w:link w:val="aa"/>
    <w:rsid w:val="007C14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149A"/>
    <w:rPr>
      <w:sz w:val="28"/>
    </w:rPr>
  </w:style>
  <w:style w:type="paragraph" w:styleId="ab">
    <w:name w:val="Balloon Text"/>
    <w:basedOn w:val="a"/>
    <w:link w:val="ac"/>
    <w:rsid w:val="00DC69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69D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5557A"/>
    <w:rPr>
      <w:rFonts w:ascii="Calibri" w:hAnsi="Calibri"/>
      <w:sz w:val="22"/>
      <w:szCs w:val="22"/>
    </w:rPr>
  </w:style>
  <w:style w:type="paragraph" w:customStyle="1" w:styleId="ae">
    <w:name w:val="Знак Знак"/>
    <w:basedOn w:val="a"/>
    <w:rsid w:val="0024209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Body Text"/>
    <w:basedOn w:val="a"/>
    <w:link w:val="af0"/>
    <w:semiHidden/>
    <w:unhideWhenUsed/>
    <w:rsid w:val="000F66EA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0F66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EF69-888C-4586-A299-F5988F87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Ок1</dc:creator>
  <cp:lastModifiedBy>444</cp:lastModifiedBy>
  <cp:revision>2</cp:revision>
  <cp:lastPrinted>2016-10-24T10:41:00Z</cp:lastPrinted>
  <dcterms:created xsi:type="dcterms:W3CDTF">2023-07-10T12:18:00Z</dcterms:created>
  <dcterms:modified xsi:type="dcterms:W3CDTF">2023-07-10T12:18:00Z</dcterms:modified>
</cp:coreProperties>
</file>