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object w:dxaOrig="2985" w:dyaOrig="363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58.5pt;height:70.5pt;" filled="f" stroked="f">
            <v:path textboxrect="0,0,0,0"/>
            <v:imagedata r:id="rId10" o:title=""/>
          </v:shape>
          <o:OLEObject DrawAspect="Content" r:id="rId11" ObjectID="_1525040" ProgID="PBrush" ShapeID="_x0000_i0" Type="Embed"/>
        </w:object>
      </w:r>
      <w:r/>
    </w:p>
    <w:p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</w:t>
      </w:r>
      <w:r/>
    </w:p>
    <w:p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АДМИНИСТРАЦИИ ВЕЙДЕЛЕВСКОГО РАЙОНА</w:t>
      </w:r>
      <w:r/>
    </w:p>
    <w:p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БЕЛГОРОДСКОЙ ОБЛАСТИ</w:t>
      </w:r>
      <w:r/>
    </w:p>
    <w:p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п.Вейделевка</w:t>
      </w:r>
      <w:r/>
    </w:p>
    <w:p>
      <w:pPr>
        <w:contextualSpacing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</w:r>
      <w:r/>
    </w:p>
    <w:p>
      <w:pPr>
        <w:contextualSpacing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“16” декабря 20</w:t>
      </w: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</w:rPr>
        <w:t xml:space="preserve">1</w:t>
      </w:r>
      <w:r>
        <w:rPr>
          <w:rFonts w:ascii="Times New Roman" w:hAnsi="Times New Roman"/>
          <w:sz w:val="28"/>
        </w:rPr>
        <w:t xml:space="preserve">г.       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                            № 246</w:t>
      </w:r>
      <w:r/>
    </w:p>
    <w:p>
      <w:pPr>
        <w:pStyle w:val="856"/>
        <w:ind w:right="4720"/>
        <w:spacing w:before="0"/>
        <w:shd w:val="clear" w:color="auto" w:fill="auto"/>
        <w:rPr>
          <w:rStyle w:val="833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6"/>
        <w:ind w:right="4720"/>
        <w:spacing w:before="0"/>
        <w:shd w:val="clear" w:color="auto" w:fill="auto"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  <w:t xml:space="preserve">О</w:t>
      </w:r>
      <w:r>
        <w:rPr>
          <w:rStyle w:val="833"/>
          <w:b/>
          <w:bCs/>
          <w:sz w:val="28"/>
          <w:szCs w:val="28"/>
        </w:rPr>
        <w:t xml:space="preserve">б утверждении Положения</w:t>
      </w:r>
      <w:r>
        <w:rPr>
          <w:rStyle w:val="833"/>
          <w:b/>
          <w:bCs/>
          <w:sz w:val="28"/>
          <w:szCs w:val="28"/>
        </w:rPr>
        <w:t xml:space="preserve"> </w:t>
      </w:r>
      <w:r>
        <w:rPr>
          <w:rStyle w:val="831"/>
          <w:b/>
          <w:sz w:val="28"/>
          <w:szCs w:val="28"/>
        </w:rPr>
        <w:t xml:space="preserve">о</w:t>
      </w:r>
      <w:r>
        <w:rPr>
          <w:rStyle w:val="831"/>
          <w:sz w:val="28"/>
          <w:szCs w:val="28"/>
        </w:rPr>
        <w:t xml:space="preserve"> </w:t>
      </w:r>
      <w:r>
        <w:rPr>
          <w:rStyle w:val="831"/>
          <w:b/>
          <w:sz w:val="28"/>
          <w:szCs w:val="28"/>
        </w:rPr>
        <w:t xml:space="preserve">порядке работы постоянно действующей аттестационной комиссии по присвоению классных чинов муниципальной службы муниципальным служащим </w:t>
      </w:r>
      <w:r>
        <w:rPr>
          <w:rStyle w:val="831"/>
          <w:b/>
          <w:sz w:val="28"/>
          <w:szCs w:val="28"/>
        </w:rPr>
        <w:t xml:space="preserve">Вейделевского</w:t>
      </w:r>
      <w:r>
        <w:rPr>
          <w:rStyle w:val="831"/>
          <w:b/>
          <w:sz w:val="28"/>
          <w:szCs w:val="28"/>
        </w:rPr>
        <w:t xml:space="preserve"> района</w:t>
      </w:r>
      <w:r>
        <w:rPr>
          <w:rStyle w:val="831"/>
          <w:b/>
          <w:sz w:val="28"/>
          <w:szCs w:val="28"/>
        </w:rPr>
        <w:t xml:space="preserve"> и </w:t>
      </w:r>
      <w:r>
        <w:rPr>
          <w:rStyle w:val="831"/>
          <w:b/>
          <w:sz w:val="28"/>
          <w:szCs w:val="28"/>
        </w:rPr>
        <w:t xml:space="preserve">об утверждении </w:t>
      </w:r>
      <w:r>
        <w:rPr>
          <w:rStyle w:val="831"/>
          <w:b/>
          <w:sz w:val="28"/>
          <w:szCs w:val="28"/>
        </w:rPr>
        <w:t xml:space="preserve">комиссии</w:t>
      </w:r>
      <w:r/>
    </w:p>
    <w:p>
      <w:pPr>
        <w:pStyle w:val="856"/>
        <w:ind w:right="4720"/>
        <w:spacing w:before="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ind w:firstLine="820"/>
        <w:jc w:val="both"/>
        <w:spacing w:after="0" w:line="322" w:lineRule="exact"/>
        <w:rPr>
          <w:rStyle w:val="831"/>
          <w:sz w:val="28"/>
          <w:szCs w:val="28"/>
        </w:rPr>
      </w:pPr>
      <w:r>
        <w:rPr>
          <w:rStyle w:val="831"/>
          <w:sz w:val="28"/>
          <w:szCs w:val="28"/>
        </w:rPr>
        <w:t xml:space="preserve">В </w:t>
      </w:r>
      <w:r>
        <w:rPr>
          <w:rStyle w:val="831"/>
          <w:sz w:val="28"/>
          <w:szCs w:val="28"/>
        </w:rPr>
        <w:t xml:space="preserve">соответствии с </w:t>
      </w:r>
      <w:r>
        <w:rPr>
          <w:rStyle w:val="831"/>
          <w:sz w:val="28"/>
          <w:szCs w:val="28"/>
        </w:rPr>
        <w:t xml:space="preserve"> Федеральным законом от 2 марта 2007 года №25-ФЗ «О муниципальной службе в Российской Федерации», законом Белгородской области от 24 сентября 2007 года №150 «Об особенностях организации муниципальной службы в Белгородской области», </w:t>
      </w:r>
      <w:r>
        <w:rPr>
          <w:rStyle w:val="831"/>
          <w:sz w:val="28"/>
          <w:szCs w:val="28"/>
        </w:rPr>
        <w:t xml:space="preserve">постановлением Белгородской областной Думы от 1 декабря 2015 года № </w:t>
      </w:r>
      <w:r>
        <w:rPr>
          <w:rStyle w:val="831"/>
          <w:sz w:val="28"/>
          <w:szCs w:val="28"/>
        </w:rPr>
        <w:t xml:space="preserve">П</w:t>
      </w:r>
      <w:r>
        <w:rPr>
          <w:rStyle w:val="831"/>
          <w:sz w:val="28"/>
          <w:szCs w:val="28"/>
        </w:rPr>
        <w:t xml:space="preserve">/З-36-3 «О законе Белгородской области «О внесении изменений в закон Белгородской области» «Об особенностях организации муниципальной службы в Белгородской области» и закон Белгородской области «О государственной гражданской службе Белгородской области», </w:t>
      </w:r>
      <w:r>
        <w:rPr>
          <w:rStyle w:val="831"/>
          <w:sz w:val="28"/>
          <w:szCs w:val="28"/>
        </w:rPr>
        <w:t xml:space="preserve">постановлением администрации </w:t>
      </w:r>
      <w:r>
        <w:rPr>
          <w:rStyle w:val="831"/>
          <w:sz w:val="28"/>
          <w:szCs w:val="28"/>
        </w:rPr>
        <w:t xml:space="preserve">Вейделевского</w:t>
      </w:r>
      <w:r>
        <w:rPr>
          <w:rStyle w:val="831"/>
          <w:sz w:val="28"/>
          <w:szCs w:val="28"/>
        </w:rPr>
        <w:t xml:space="preserve"> района от 20.01.2016 года №4 «Об утверждении порядка организации работы по присвоению классных чинов муниципальной службы муниципальным </w:t>
      </w:r>
      <w:r>
        <w:rPr>
          <w:rStyle w:val="831"/>
          <w:sz w:val="28"/>
          <w:szCs w:val="28"/>
        </w:rPr>
        <w:t xml:space="preserve">служащим </w:t>
      </w:r>
      <w:r>
        <w:rPr>
          <w:rStyle w:val="831"/>
          <w:sz w:val="28"/>
          <w:szCs w:val="28"/>
        </w:rPr>
        <w:t xml:space="preserve">Вейделевского</w:t>
      </w:r>
      <w:r>
        <w:rPr>
          <w:rStyle w:val="831"/>
          <w:sz w:val="28"/>
          <w:szCs w:val="28"/>
        </w:rPr>
        <w:t xml:space="preserve"> района</w:t>
      </w:r>
      <w:r>
        <w:rPr>
          <w:rStyle w:val="831"/>
          <w:sz w:val="28"/>
          <w:szCs w:val="28"/>
        </w:rPr>
        <w:t xml:space="preserve">»</w:t>
      </w:r>
      <w:r>
        <w:rPr>
          <w:rStyle w:val="831"/>
          <w:sz w:val="28"/>
          <w:szCs w:val="28"/>
        </w:rPr>
        <w:t xml:space="preserve">, </w:t>
      </w:r>
      <w:r>
        <w:rPr>
          <w:rStyle w:val="831"/>
          <w:b/>
          <w:sz w:val="28"/>
          <w:szCs w:val="28"/>
        </w:rPr>
        <w:t xml:space="preserve">п</w:t>
      </w:r>
      <w:r>
        <w:rPr>
          <w:rStyle w:val="831"/>
          <w:b/>
          <w:sz w:val="28"/>
          <w:szCs w:val="28"/>
        </w:rPr>
        <w:t xml:space="preserve"> о с т а н о в л я ю</w:t>
      </w:r>
      <w:r>
        <w:rPr>
          <w:rStyle w:val="831"/>
          <w:sz w:val="28"/>
          <w:szCs w:val="28"/>
        </w:rPr>
        <w:t xml:space="preserve">:</w:t>
      </w:r>
      <w:r/>
    </w:p>
    <w:p>
      <w:pPr>
        <w:pStyle w:val="857"/>
        <w:numPr>
          <w:ilvl w:val="0"/>
          <w:numId w:val="2"/>
        </w:numPr>
        <w:ind w:left="-142" w:firstLine="993"/>
        <w:jc w:val="both"/>
        <w:spacing w:after="0" w:line="322" w:lineRule="exact"/>
        <w:rPr>
          <w:rStyle w:val="831"/>
          <w:sz w:val="28"/>
          <w:szCs w:val="28"/>
        </w:rPr>
      </w:pPr>
      <w:r>
        <w:rPr>
          <w:rStyle w:val="831"/>
          <w:sz w:val="28"/>
          <w:szCs w:val="28"/>
        </w:rPr>
        <w:t xml:space="preserve">Утвердить Положение о порядке работы постоянно действующей аттестационной комиссии по присвоению классных чинов муниципальной службы муниципальным служащим </w:t>
      </w:r>
      <w:r>
        <w:rPr>
          <w:rStyle w:val="831"/>
          <w:sz w:val="28"/>
          <w:szCs w:val="28"/>
        </w:rPr>
        <w:t xml:space="preserve">Вейделевского</w:t>
      </w:r>
      <w:r>
        <w:rPr>
          <w:rStyle w:val="831"/>
          <w:sz w:val="28"/>
          <w:szCs w:val="28"/>
        </w:rPr>
        <w:t xml:space="preserve"> района (приложение №1).</w:t>
      </w:r>
      <w:r/>
    </w:p>
    <w:p>
      <w:pPr>
        <w:pStyle w:val="857"/>
        <w:ind w:firstLine="708"/>
        <w:jc w:val="both"/>
        <w:spacing w:after="0" w:line="322" w:lineRule="exact"/>
        <w:rPr>
          <w:rStyle w:val="831"/>
          <w:sz w:val="28"/>
          <w:szCs w:val="28"/>
        </w:rPr>
      </w:pPr>
      <w:r>
        <w:rPr>
          <w:rStyle w:val="831"/>
          <w:sz w:val="28"/>
          <w:szCs w:val="28"/>
        </w:rPr>
        <w:t xml:space="preserve">2.</w:t>
      </w:r>
      <w:r>
        <w:rPr>
          <w:rStyle w:val="831"/>
          <w:sz w:val="28"/>
          <w:szCs w:val="28"/>
        </w:rPr>
        <w:t xml:space="preserve"> Утвердить состав постоянно действующей аттестационной комиссии по присвоению классных чинов муниципальной службы муниципальным служащим </w:t>
      </w:r>
      <w:r>
        <w:rPr>
          <w:rStyle w:val="831"/>
          <w:sz w:val="28"/>
          <w:szCs w:val="28"/>
        </w:rPr>
        <w:t xml:space="preserve">Вейделевского</w:t>
      </w:r>
      <w:r>
        <w:rPr>
          <w:rStyle w:val="831"/>
          <w:sz w:val="28"/>
          <w:szCs w:val="28"/>
        </w:rPr>
        <w:t xml:space="preserve"> района (</w:t>
      </w:r>
      <w:r>
        <w:rPr>
          <w:rStyle w:val="831"/>
          <w:sz w:val="28"/>
          <w:szCs w:val="28"/>
        </w:rPr>
        <w:t xml:space="preserve">приложение №2</w:t>
      </w:r>
      <w:r>
        <w:rPr>
          <w:rStyle w:val="831"/>
          <w:sz w:val="28"/>
          <w:szCs w:val="28"/>
        </w:rPr>
        <w:t xml:space="preserve">)</w:t>
      </w:r>
      <w:r>
        <w:rPr>
          <w:rStyle w:val="831"/>
          <w:sz w:val="28"/>
          <w:szCs w:val="28"/>
        </w:rPr>
        <w:t xml:space="preserve">.</w:t>
      </w:r>
      <w:r/>
    </w:p>
    <w:p>
      <w:pPr>
        <w:pStyle w:val="857"/>
        <w:ind w:firstLine="708"/>
        <w:jc w:val="both"/>
        <w:spacing w:after="0" w:line="322" w:lineRule="exact"/>
        <w:rPr>
          <w:rStyle w:val="831"/>
          <w:sz w:val="28"/>
          <w:szCs w:val="28"/>
        </w:rPr>
      </w:pPr>
      <w:r>
        <w:rPr>
          <w:rStyle w:val="831"/>
          <w:sz w:val="28"/>
          <w:szCs w:val="28"/>
        </w:rPr>
        <w:t xml:space="preserve">3. Рекомендовать главам администраций городского и сельских поселений района руководствоваться настоящим постановлением.</w:t>
      </w:r>
      <w:r/>
    </w:p>
    <w:p>
      <w:pPr>
        <w:pStyle w:val="857"/>
        <w:ind w:firstLine="708"/>
        <w:jc w:val="both"/>
        <w:spacing w:after="0" w:line="322" w:lineRule="exact"/>
        <w:rPr>
          <w:rStyle w:val="831"/>
          <w:sz w:val="28"/>
          <w:szCs w:val="28"/>
        </w:rPr>
      </w:pPr>
      <w:r>
        <w:rPr>
          <w:rStyle w:val="831"/>
          <w:sz w:val="28"/>
          <w:szCs w:val="28"/>
        </w:rPr>
        <w:t xml:space="preserve">4. </w:t>
      </w:r>
      <w:r>
        <w:rPr>
          <w:rStyle w:val="831"/>
          <w:sz w:val="28"/>
          <w:szCs w:val="28"/>
        </w:rPr>
        <w:t xml:space="preserve">Постановления администрации </w:t>
      </w:r>
      <w:r>
        <w:rPr>
          <w:rStyle w:val="831"/>
          <w:sz w:val="28"/>
          <w:szCs w:val="28"/>
        </w:rPr>
        <w:t xml:space="preserve">Вейделевского</w:t>
      </w:r>
      <w:r>
        <w:rPr>
          <w:rStyle w:val="831"/>
          <w:sz w:val="28"/>
          <w:szCs w:val="28"/>
        </w:rPr>
        <w:t xml:space="preserve"> района от 25.01.2016г. №8 «О постоянно действующей аттестационной комиссии по присвоению классных чинов муниципальной службы муниципальным служащим </w:t>
      </w:r>
      <w:r>
        <w:rPr>
          <w:rStyle w:val="831"/>
          <w:sz w:val="28"/>
          <w:szCs w:val="28"/>
        </w:rPr>
        <w:t xml:space="preserve">Вейделевского</w:t>
      </w:r>
      <w:r>
        <w:rPr>
          <w:rStyle w:val="831"/>
          <w:sz w:val="28"/>
          <w:szCs w:val="28"/>
        </w:rPr>
        <w:t xml:space="preserve"> района», от </w:t>
      </w:r>
      <w:r>
        <w:rPr>
          <w:rStyle w:val="831"/>
          <w:sz w:val="28"/>
          <w:szCs w:val="28"/>
        </w:rPr>
        <w:t xml:space="preserve">24.10.2018г. №224 «О внесении изменений в постановление администрации </w:t>
      </w:r>
      <w:r>
        <w:rPr>
          <w:rStyle w:val="831"/>
          <w:sz w:val="28"/>
          <w:szCs w:val="28"/>
        </w:rPr>
        <w:t xml:space="preserve">Вейделевского</w:t>
      </w:r>
      <w:r>
        <w:rPr>
          <w:rStyle w:val="831"/>
          <w:sz w:val="28"/>
          <w:szCs w:val="28"/>
        </w:rPr>
        <w:t xml:space="preserve"> района от 25.01.2016г. №8», от 19.07.2021г. №144 </w:t>
      </w:r>
      <w:r>
        <w:rPr>
          <w:rStyle w:val="831"/>
          <w:sz w:val="28"/>
          <w:szCs w:val="28"/>
        </w:rPr>
        <w:t xml:space="preserve"> </w:t>
      </w:r>
      <w:r>
        <w:rPr>
          <w:rStyle w:val="831"/>
          <w:sz w:val="28"/>
          <w:szCs w:val="28"/>
        </w:rPr>
        <w:t xml:space="preserve">«О внесении изменений в постановление администрации </w:t>
      </w:r>
      <w:r>
        <w:rPr>
          <w:rStyle w:val="831"/>
          <w:sz w:val="28"/>
          <w:szCs w:val="28"/>
        </w:rPr>
        <w:t xml:space="preserve">Вейделевского</w:t>
      </w:r>
      <w:r>
        <w:rPr>
          <w:rStyle w:val="831"/>
          <w:sz w:val="28"/>
          <w:szCs w:val="28"/>
        </w:rPr>
        <w:t xml:space="preserve"> района от 24.10.2018г.» считать утратившим силу.</w:t>
      </w:r>
      <w:r/>
    </w:p>
    <w:p>
      <w:pPr>
        <w:pStyle w:val="857"/>
        <w:ind w:firstLine="851"/>
        <w:jc w:val="both"/>
        <w:spacing w:after="0" w:line="322" w:lineRule="exact"/>
        <w:shd w:val="clear" w:color="auto" w:fill="auto"/>
        <w:rPr>
          <w:sz w:val="28"/>
          <w:szCs w:val="28"/>
        </w:rPr>
      </w:pPr>
      <w:r>
        <w:rPr>
          <w:rStyle w:val="831"/>
          <w:sz w:val="28"/>
          <w:szCs w:val="28"/>
        </w:rPr>
        <w:t xml:space="preserve">2</w:t>
      </w:r>
      <w:r>
        <w:rPr>
          <w:rStyle w:val="831"/>
          <w:sz w:val="28"/>
          <w:szCs w:val="28"/>
        </w:rPr>
        <w:t xml:space="preserve">.</w:t>
      </w:r>
      <w:r>
        <w:rPr>
          <w:rStyle w:val="831"/>
          <w:sz w:val="28"/>
          <w:szCs w:val="28"/>
        </w:rPr>
        <w:t xml:space="preserve"> </w:t>
      </w:r>
      <w:r>
        <w:rPr>
          <w:rStyle w:val="831"/>
          <w:sz w:val="28"/>
          <w:szCs w:val="28"/>
        </w:rPr>
        <w:t xml:space="preserve">Контроль за</w:t>
      </w:r>
      <w:r>
        <w:rPr>
          <w:rStyle w:val="831"/>
          <w:sz w:val="28"/>
          <w:szCs w:val="28"/>
        </w:rPr>
        <w:t xml:space="preserve"> исполнением настоящего </w:t>
      </w:r>
      <w:r>
        <w:rPr>
          <w:rStyle w:val="831"/>
          <w:sz w:val="28"/>
          <w:szCs w:val="28"/>
        </w:rPr>
        <w:t xml:space="preserve">постановления</w:t>
      </w:r>
      <w:r>
        <w:rPr>
          <w:rStyle w:val="831"/>
          <w:sz w:val="28"/>
          <w:szCs w:val="28"/>
        </w:rPr>
        <w:t xml:space="preserve"> возложить на заместителя главы администрации района – руководителя аппарата главы администрации района</w:t>
      </w:r>
      <w:r>
        <w:rPr>
          <w:rStyle w:val="831"/>
          <w:sz w:val="28"/>
          <w:szCs w:val="28"/>
        </w:rPr>
        <w:t xml:space="preserve"> Клименко А.А.</w:t>
      </w:r>
      <w:r>
        <w:rPr>
          <w:rStyle w:val="831"/>
          <w:sz w:val="28"/>
          <w:szCs w:val="28"/>
        </w:rPr>
        <w:t xml:space="preserve">  </w:t>
      </w:r>
      <w:r/>
    </w:p>
    <w:p>
      <w:pPr>
        <w:pStyle w:val="858"/>
        <w:ind w:right="4720"/>
        <w:jc w:val="left"/>
        <w:keepLines/>
        <w:keepNext/>
        <w:spacing w:line="326" w:lineRule="exact"/>
        <w:shd w:val="clear" w:color="auto" w:fill="auto"/>
        <w:rPr>
          <w:rStyle w:val="829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8"/>
        <w:ind w:right="4720"/>
        <w:jc w:val="left"/>
        <w:keepLines/>
        <w:keepNext/>
        <w:spacing w:line="326" w:lineRule="exact"/>
        <w:shd w:val="clear" w:color="auto" w:fill="auto"/>
        <w:rPr>
          <w:rStyle w:val="829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8"/>
        <w:ind w:right="4720"/>
        <w:jc w:val="left"/>
        <w:keepLines/>
        <w:keepNext/>
        <w:spacing w:line="326" w:lineRule="exact"/>
        <w:shd w:val="clear" w:color="auto" w:fill="auto"/>
        <w:rPr>
          <w:rStyle w:val="829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8"/>
        <w:ind w:right="4720"/>
        <w:jc w:val="left"/>
        <w:keepLines/>
        <w:keepNext/>
        <w:spacing w:line="326" w:lineRule="exact"/>
        <w:shd w:val="clear" w:color="auto" w:fill="auto"/>
        <w:rPr>
          <w:rStyle w:val="829"/>
          <w:b/>
          <w:bCs/>
          <w:sz w:val="28"/>
          <w:szCs w:val="28"/>
        </w:rPr>
      </w:pPr>
      <w:r>
        <w:rPr>
          <w:sz w:val="28"/>
          <w:szCs w:val="28"/>
          <w:lang w:bidi="ar-SA"/>
        </w:rPr>
        <mc:AlternateContent>
          <mc:Choice Requires="wpg">
            <w:drawing>
              <wp:anchor xmlns:wp="http://schemas.openxmlformats.org/drawingml/2006/wordprocessingDrawing" distT="132080" distB="254000" distL="63500" distR="63500" simplePos="0" relativeHeight="377487106" behindDoc="1" locked="0" layoutInCell="1" allowOverlap="1">
                <wp:simplePos x="0" y="0"/>
                <wp:positionH relativeFrom="margin">
                  <wp:posOffset>4831080</wp:posOffset>
                </wp:positionH>
                <wp:positionV relativeFrom="paragraph">
                  <wp:posOffset>194310</wp:posOffset>
                </wp:positionV>
                <wp:extent cx="1088390" cy="165100"/>
                <wp:effectExtent l="0" t="3810" r="635" b="2540"/>
                <wp:wrapSquare wrapText="bothSides"/>
                <wp:docPr id="2" name="Text Box 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56"/>
                              <w:spacing w:before="0" w:after="0" w:line="260" w:lineRule="exact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824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А. Тарасенко</w:t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5.0pt;mso-wrap-distance-top:10.4pt;mso-wrap-distance-right:5.0pt;mso-wrap-distance-bottom:20.0pt;z-index:-377487106;o:allowoverlap:true;o:allowincell:true;mso-position-horizontal-relative:margin;margin-left:380.4pt;mso-position-horizontal:absolute;mso-position-vertical-relative:text;margin-top:15.3pt;mso-position-vertical:absolute;width:85.7pt;height:13.0pt;v-text-anchor:top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pStyle w:val="856"/>
                        <w:spacing w:before="0" w:after="0" w:line="260" w:lineRule="exact"/>
                        <w:shd w:val="clear" w:color="auto" w:fill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824"/>
                          <w:b/>
                          <w:bCs/>
                          <w:sz w:val="28"/>
                          <w:szCs w:val="28"/>
                        </w:rPr>
                        <w:t xml:space="preserve">А. Тарасенко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bookmarkStart w:id="0" w:name="bookmark2"/>
      <w:r>
        <w:rPr>
          <w:rStyle w:val="829"/>
          <w:b/>
          <w:bCs/>
          <w:sz w:val="28"/>
          <w:szCs w:val="28"/>
        </w:rPr>
        <w:t xml:space="preserve">Глава администрации </w:t>
      </w:r>
      <w:r/>
    </w:p>
    <w:p>
      <w:pPr>
        <w:pStyle w:val="858"/>
        <w:ind w:right="4720"/>
        <w:jc w:val="left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rStyle w:val="829"/>
          <w:b/>
          <w:bCs/>
          <w:sz w:val="28"/>
          <w:szCs w:val="28"/>
        </w:rPr>
        <w:t xml:space="preserve">Вейделевского района</w:t>
      </w:r>
      <w:bookmarkEnd w:id="0"/>
      <w:r>
        <w:rPr>
          <w:sz w:val="28"/>
          <w:szCs w:val="28"/>
        </w:rPr>
        <w:br w:type="page"/>
      </w:r>
      <w:r/>
    </w:p>
    <w:p>
      <w:pPr>
        <w:pStyle w:val="858"/>
        <w:ind w:left="5245" w:right="26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Приложение № 2</w:t>
      </w:r>
      <w:r/>
    </w:p>
    <w:p>
      <w:pPr>
        <w:pStyle w:val="858"/>
        <w:ind w:left="5245" w:right="26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Вейделевского</w:t>
      </w:r>
      <w:r>
        <w:rPr>
          <w:sz w:val="28"/>
          <w:szCs w:val="28"/>
        </w:rPr>
        <w:t xml:space="preserve"> района</w:t>
      </w:r>
      <w:r/>
    </w:p>
    <w:p>
      <w:pPr>
        <w:pStyle w:val="858"/>
        <w:ind w:left="5245" w:right="26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от «16» декабря 2021г. №246</w:t>
      </w:r>
      <w:r/>
    </w:p>
    <w:p>
      <w:pPr>
        <w:pStyle w:val="858"/>
        <w:ind w:right="4720"/>
        <w:jc w:val="left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ind w:right="26"/>
        <w:keepLines/>
        <w:keepNext/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/>
    </w:p>
    <w:p>
      <w:pPr>
        <w:pStyle w:val="858"/>
        <w:ind w:right="26"/>
        <w:keepLines/>
        <w:keepNext/>
        <w:spacing w:line="326" w:lineRule="exact"/>
        <w:rPr>
          <w:rStyle w:val="831"/>
          <w:b/>
          <w:sz w:val="28"/>
          <w:szCs w:val="28"/>
        </w:rPr>
      </w:pPr>
      <w:r>
        <w:rPr>
          <w:sz w:val="28"/>
          <w:szCs w:val="28"/>
        </w:rPr>
        <w:t xml:space="preserve">о порядке работы </w:t>
      </w:r>
      <w:r>
        <w:rPr>
          <w:rStyle w:val="831"/>
          <w:b/>
          <w:sz w:val="28"/>
          <w:szCs w:val="28"/>
        </w:rPr>
        <w:t xml:space="preserve">постоянно действующей аттестационной комиссии по присвоению классных чинов муниципальной службы </w:t>
      </w:r>
      <w:r>
        <w:rPr>
          <w:b/>
        </w:rPr>
      </w:r>
      <w:r/>
    </w:p>
    <w:p>
      <w:pPr>
        <w:pStyle w:val="858"/>
        <w:ind w:right="26"/>
        <w:keepLines/>
        <w:keepNext/>
        <w:spacing w:line="326" w:lineRule="exact"/>
        <w:rPr>
          <w:rStyle w:val="831"/>
          <w:sz w:val="28"/>
          <w:szCs w:val="28"/>
        </w:rPr>
      </w:pPr>
      <w:r>
        <w:rPr>
          <w:rStyle w:val="831"/>
          <w:b/>
          <w:sz w:val="28"/>
          <w:szCs w:val="28"/>
        </w:rPr>
        <w:t xml:space="preserve">муниципальным служащим </w:t>
      </w:r>
      <w:r>
        <w:rPr>
          <w:rStyle w:val="831"/>
          <w:b/>
          <w:sz w:val="28"/>
          <w:szCs w:val="28"/>
        </w:rPr>
        <w:t xml:space="preserve">Вейделевского</w:t>
      </w:r>
      <w:r>
        <w:rPr>
          <w:rStyle w:val="831"/>
          <w:b/>
          <w:sz w:val="28"/>
          <w:szCs w:val="28"/>
        </w:rPr>
        <w:t xml:space="preserve"> района</w:t>
      </w:r>
      <w:r/>
    </w:p>
    <w:p>
      <w:pPr>
        <w:pStyle w:val="858"/>
        <w:ind w:right="26"/>
        <w:keepLines/>
        <w:keepNext/>
        <w:spacing w:line="326" w:lineRule="exact"/>
        <w:rPr>
          <w:rStyle w:val="831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numPr>
          <w:ilvl w:val="0"/>
          <w:numId w:val="5"/>
        </w:numPr>
        <w:ind w:right="26"/>
        <w:keepLines/>
        <w:keepNext/>
        <w:spacing w:line="326" w:lineRule="exact"/>
        <w:rPr>
          <w:rStyle w:val="831"/>
          <w:sz w:val="28"/>
          <w:szCs w:val="28"/>
        </w:rPr>
      </w:pPr>
      <w:r>
        <w:rPr>
          <w:rStyle w:val="831"/>
          <w:b/>
          <w:sz w:val="28"/>
          <w:szCs w:val="28"/>
        </w:rPr>
        <w:t xml:space="preserve">Общие положения</w:t>
      </w:r>
      <w:r/>
    </w:p>
    <w:p>
      <w:pPr>
        <w:pStyle w:val="858"/>
        <w:ind w:left="720" w:right="26"/>
        <w:jc w:val="left"/>
        <w:keepLines/>
        <w:keepNext/>
        <w:spacing w:line="326" w:lineRule="exact"/>
        <w:rPr>
          <w:rStyle w:val="831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1.1.</w:t>
      </w:r>
      <w:r>
        <w:rPr>
          <w:rStyle w:val="831"/>
          <w:b w:val="0"/>
          <w:sz w:val="28"/>
          <w:szCs w:val="28"/>
        </w:rPr>
        <w:t xml:space="preserve">Настоящее положение разработано в соответствии с </w:t>
      </w:r>
      <w:r>
        <w:rPr>
          <w:rStyle w:val="831"/>
          <w:b w:val="0"/>
          <w:sz w:val="28"/>
          <w:szCs w:val="28"/>
        </w:rPr>
        <w:t xml:space="preserve">Федеральным законом от 2 марта 2007 года №2</w:t>
      </w:r>
      <w:r>
        <w:rPr>
          <w:rStyle w:val="831"/>
          <w:b w:val="0"/>
          <w:sz w:val="28"/>
          <w:szCs w:val="28"/>
        </w:rPr>
        <w:t xml:space="preserve">5-ФЗ «О муниципальной службе в Российской Федерации», законом Белгородской области от 24 сентября 2007 года №150 «Об особенностях организации муниципальной службы в Белгородской области», постановлением Белгородской областной Думы от 1 декабря 2015 года № </w:t>
      </w:r>
      <w:r>
        <w:rPr>
          <w:rStyle w:val="831"/>
          <w:b w:val="0"/>
          <w:sz w:val="28"/>
          <w:szCs w:val="28"/>
        </w:rPr>
        <w:t xml:space="preserve">П</w:t>
      </w:r>
      <w:r>
        <w:rPr>
          <w:rStyle w:val="831"/>
          <w:b w:val="0"/>
          <w:sz w:val="28"/>
          <w:szCs w:val="28"/>
        </w:rPr>
        <w:t xml:space="preserve">/З-36-3 «О законе Белгородск</w:t>
      </w:r>
      <w:r>
        <w:rPr>
          <w:rStyle w:val="831"/>
          <w:b w:val="0"/>
          <w:sz w:val="28"/>
          <w:szCs w:val="28"/>
        </w:rPr>
        <w:t xml:space="preserve">ой области «О внесении изменений в закон Белгородской области» «Об особенностях организации муниципальной службы в Белгородской области» и закон Белгородской области «О государственной гражданской службе Белгородской области», постановлением администрации </w:t>
      </w:r>
      <w:r>
        <w:rPr>
          <w:rStyle w:val="831"/>
          <w:b w:val="0"/>
          <w:sz w:val="28"/>
          <w:szCs w:val="28"/>
        </w:rPr>
        <w:t xml:space="preserve">Вейделевского</w:t>
      </w:r>
      <w:r>
        <w:rPr>
          <w:rStyle w:val="831"/>
          <w:b w:val="0"/>
          <w:sz w:val="28"/>
          <w:szCs w:val="28"/>
        </w:rPr>
        <w:t xml:space="preserve"> района от 20.01.2016 года №4 «Об утверждении порядка организации работы по присвоению классных чинов муниципальной службы муниципальным служащим </w:t>
      </w:r>
      <w:r>
        <w:rPr>
          <w:rStyle w:val="831"/>
          <w:b w:val="0"/>
          <w:sz w:val="28"/>
          <w:szCs w:val="28"/>
        </w:rPr>
        <w:t xml:space="preserve">Вейделевского</w:t>
      </w:r>
      <w:r>
        <w:rPr>
          <w:rStyle w:val="831"/>
          <w:b w:val="0"/>
          <w:sz w:val="28"/>
          <w:szCs w:val="28"/>
        </w:rPr>
        <w:t xml:space="preserve"> района»</w:t>
      </w:r>
      <w:r>
        <w:rPr>
          <w:rStyle w:val="831"/>
          <w:b w:val="0"/>
          <w:sz w:val="28"/>
          <w:szCs w:val="28"/>
        </w:rPr>
        <w:t xml:space="preserve">.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1.2.</w:t>
      </w:r>
      <w:r>
        <w:rPr>
          <w:rStyle w:val="831"/>
          <w:b w:val="0"/>
          <w:sz w:val="28"/>
          <w:szCs w:val="28"/>
        </w:rPr>
        <w:t xml:space="preserve">Настоящее Положение регламентирует порядок работы постоянно действующей аттестационной комиссии </w:t>
      </w:r>
      <w:r>
        <w:rPr>
          <w:rStyle w:val="831"/>
          <w:b w:val="0"/>
          <w:sz w:val="28"/>
          <w:szCs w:val="28"/>
        </w:rPr>
        <w:t xml:space="preserve">по присвоению классных чинов муниципальной службы муниципальным служащим </w:t>
      </w:r>
      <w:r>
        <w:rPr>
          <w:rStyle w:val="831"/>
          <w:b w:val="0"/>
          <w:sz w:val="28"/>
          <w:szCs w:val="28"/>
        </w:rPr>
        <w:t xml:space="preserve">Вейделевского</w:t>
      </w:r>
      <w:r>
        <w:rPr>
          <w:rStyle w:val="831"/>
          <w:b w:val="0"/>
          <w:sz w:val="28"/>
          <w:szCs w:val="28"/>
        </w:rPr>
        <w:t xml:space="preserve"> района</w:t>
      </w:r>
      <w:r>
        <w:rPr>
          <w:rStyle w:val="831"/>
          <w:b w:val="0"/>
          <w:sz w:val="28"/>
          <w:szCs w:val="28"/>
        </w:rPr>
        <w:t xml:space="preserve"> (далее - комиссия).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1.3. </w:t>
      </w:r>
      <w:r>
        <w:rPr>
          <w:rStyle w:val="831"/>
          <w:b w:val="0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 законом от 02.03.2007г. №25-ФЗ «О муниципальной службе в Российской Федерации», </w:t>
      </w:r>
      <w:r>
        <w:rPr>
          <w:rStyle w:val="831"/>
          <w:b w:val="0"/>
          <w:sz w:val="28"/>
          <w:szCs w:val="28"/>
        </w:rPr>
        <w:t xml:space="preserve">законом Белгородской области от 24 сентября 2007 года №150 «Об особенностях организации муниципальной службы в Белгородской области»</w:t>
      </w:r>
      <w:r>
        <w:rPr>
          <w:rStyle w:val="831"/>
          <w:b w:val="0"/>
          <w:sz w:val="28"/>
          <w:szCs w:val="28"/>
        </w:rPr>
        <w:t xml:space="preserve">, Уставом муниципального района «</w:t>
      </w:r>
      <w:r>
        <w:rPr>
          <w:rStyle w:val="831"/>
          <w:b w:val="0"/>
          <w:sz w:val="28"/>
          <w:szCs w:val="28"/>
        </w:rPr>
        <w:t xml:space="preserve">Вейделевский</w:t>
      </w:r>
      <w:r>
        <w:rPr>
          <w:rStyle w:val="831"/>
          <w:b w:val="0"/>
          <w:sz w:val="28"/>
          <w:szCs w:val="28"/>
        </w:rPr>
        <w:t xml:space="preserve"> район», </w:t>
      </w:r>
      <w:r>
        <w:rPr>
          <w:rStyle w:val="831"/>
          <w:b w:val="0"/>
          <w:sz w:val="28"/>
          <w:szCs w:val="28"/>
        </w:rPr>
        <w:t xml:space="preserve">постановлением администрации </w:t>
      </w:r>
      <w:r>
        <w:rPr>
          <w:rStyle w:val="831"/>
          <w:b w:val="0"/>
          <w:sz w:val="28"/>
          <w:szCs w:val="28"/>
        </w:rPr>
        <w:t xml:space="preserve">Вейделевского</w:t>
      </w:r>
      <w:r>
        <w:rPr>
          <w:rStyle w:val="831"/>
          <w:b w:val="0"/>
          <w:sz w:val="28"/>
          <w:szCs w:val="28"/>
        </w:rPr>
        <w:t xml:space="preserve"> района от 20.01.2016 года №4 «Об утверждении порядка организации работы по присвоению классных чинов муниципальной</w:t>
      </w:r>
      <w:r>
        <w:rPr>
          <w:rStyle w:val="831"/>
          <w:b w:val="0"/>
          <w:sz w:val="28"/>
          <w:szCs w:val="28"/>
        </w:rPr>
        <w:t xml:space="preserve"> службы муниципальным служащим </w:t>
      </w:r>
      <w:r>
        <w:rPr>
          <w:rStyle w:val="831"/>
          <w:b w:val="0"/>
          <w:sz w:val="28"/>
          <w:szCs w:val="28"/>
        </w:rPr>
        <w:t xml:space="preserve">Вейделевского</w:t>
      </w:r>
      <w:r>
        <w:rPr>
          <w:rStyle w:val="831"/>
          <w:b w:val="0"/>
          <w:sz w:val="28"/>
          <w:szCs w:val="28"/>
        </w:rPr>
        <w:t xml:space="preserve"> района»</w:t>
      </w:r>
      <w:r>
        <w:rPr>
          <w:rStyle w:val="831"/>
          <w:b w:val="0"/>
          <w:sz w:val="28"/>
          <w:szCs w:val="28"/>
        </w:rPr>
        <w:t xml:space="preserve"> (далее – Положение о порядке организации работы по присвоению классных чинов), и настоящим Положением.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858"/>
        <w:ind w:right="26" w:firstLine="360"/>
        <w:keepLines/>
        <w:keepNext/>
        <w:spacing w:line="326" w:lineRule="exact"/>
        <w:rPr>
          <w:rStyle w:val="831"/>
          <w:sz w:val="28"/>
          <w:szCs w:val="28"/>
        </w:rPr>
      </w:pPr>
      <w:r>
        <w:rPr>
          <w:rStyle w:val="831"/>
          <w:b/>
          <w:sz w:val="28"/>
          <w:szCs w:val="28"/>
        </w:rPr>
        <w:t xml:space="preserve">2.Основные понятия комиссии</w:t>
      </w:r>
      <w:r/>
    </w:p>
    <w:p>
      <w:pPr>
        <w:pStyle w:val="858"/>
        <w:ind w:right="26" w:firstLine="360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Основными задачами комиссии являются: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2.1. Организация и проведение квалификационного экзамена муниципальных служащих </w:t>
      </w:r>
      <w:r>
        <w:rPr>
          <w:rStyle w:val="831"/>
          <w:b w:val="0"/>
          <w:sz w:val="28"/>
          <w:szCs w:val="28"/>
        </w:rPr>
        <w:t xml:space="preserve">Вейделевского</w:t>
      </w:r>
      <w:r>
        <w:rPr>
          <w:rStyle w:val="831"/>
          <w:b w:val="0"/>
          <w:sz w:val="28"/>
          <w:szCs w:val="28"/>
        </w:rPr>
        <w:t xml:space="preserve"> района (далее – муниципальные служащие) и оценка их знаний, навыков и умений (профессиональных компетенций).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2.2. Организация и проведение заседаний при присвоении классного чина муниципальному служащему без сдачи квалификационного экзамена.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858"/>
        <w:ind w:right="26" w:firstLine="360"/>
        <w:keepLines/>
        <w:keepNext/>
        <w:spacing w:line="326" w:lineRule="exact"/>
        <w:rPr>
          <w:rStyle w:val="831"/>
          <w:sz w:val="28"/>
          <w:szCs w:val="28"/>
        </w:rPr>
      </w:pPr>
      <w:r>
        <w:rPr>
          <w:rStyle w:val="831"/>
          <w:b/>
          <w:sz w:val="28"/>
          <w:szCs w:val="28"/>
        </w:rPr>
        <w:t xml:space="preserve">3.Порядок работы комиссии</w:t>
      </w:r>
      <w:r/>
    </w:p>
    <w:p>
      <w:pPr>
        <w:pStyle w:val="858"/>
        <w:ind w:right="26" w:firstLine="360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3.1. Комиссия состоит из председателя комиссии, заместителя председ</w:t>
      </w:r>
      <w:r>
        <w:rPr>
          <w:rStyle w:val="831"/>
          <w:b w:val="0"/>
          <w:sz w:val="28"/>
          <w:szCs w:val="28"/>
        </w:rPr>
        <w:t xml:space="preserve">ателя, секретаря и членов комиссии, назначаемых из числа наиболее подготовленных и компетентных муниципальных служащих. В состав комиссии могут включаться независимые эксперты, обладающие специальными знаниями и навыками по предметной области деятельности.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3.2. Все члены комиссии при принятии решений обладают равными правами.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3.3. состав комиссии формируется таким образом, чтобы была исключена возможность возникновения конфликта интересов, которые могли бы </w:t>
      </w:r>
      <w:r>
        <w:rPr>
          <w:rStyle w:val="831"/>
          <w:b w:val="0"/>
          <w:sz w:val="28"/>
          <w:szCs w:val="28"/>
        </w:rPr>
        <w:t xml:space="preserve">поалиять</w:t>
      </w:r>
      <w:r>
        <w:rPr>
          <w:rStyle w:val="831"/>
          <w:b w:val="0"/>
          <w:sz w:val="28"/>
          <w:szCs w:val="28"/>
        </w:rPr>
        <w:t xml:space="preserve"> на принимаемые комиссией решения.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3.4. Председатель комиссии осуществляет общее руководство работой комиссии, проводит заседания комиссии, контролирует исполнение решений, принятых комиссией.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3.5. Заместитель председателя комиссии исполняет обязанности председателя комиссии в его отсутствие.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3.6. </w:t>
      </w:r>
      <w:r>
        <w:rPr>
          <w:rStyle w:val="831"/>
          <w:b w:val="0"/>
          <w:sz w:val="28"/>
          <w:szCs w:val="28"/>
        </w:rPr>
        <w:t xml:space="preserve">Секретарь комиссии принимает документы, необходимые для проведения квалификационного экзамена, оповещает членов комиссии о времени и месте проведения заседания комиссии, а также о вопросах, вносимых на ее рассмотрение,  ведет протокол заседания комиссии.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3.7. Заседание комиссии считается правомочным, если на нем присутствует не менее половины от общего числа ее членов.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3.8. Решение принимается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3.9. В случае</w:t>
      </w:r>
      <w:r>
        <w:rPr>
          <w:rStyle w:val="831"/>
          <w:b w:val="0"/>
          <w:sz w:val="28"/>
          <w:szCs w:val="28"/>
        </w:rPr>
        <w:t xml:space="preserve">,</w:t>
      </w:r>
      <w:r>
        <w:rPr>
          <w:rStyle w:val="831"/>
          <w:b w:val="0"/>
          <w:sz w:val="28"/>
          <w:szCs w:val="28"/>
        </w:rPr>
        <w:t xml:space="preserve"> если муниципальный служащий, рекомендуемый к присвоению классного чина, является членом комиссии, то на период принятия решения о присвоении ему классного чина его членство в комиссии приостанавливается.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3.10. Решение о проведении квалификационного экзамена принимается представителем нанимателя муниципального служащего путем издания об этом распоряжения (приказа).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3.11. </w:t>
      </w:r>
      <w:r>
        <w:rPr>
          <w:rStyle w:val="831"/>
          <w:b w:val="0"/>
          <w:sz w:val="28"/>
          <w:szCs w:val="28"/>
        </w:rPr>
        <w:t xml:space="preserve">Проведение заседания комиссии осуществляется по мере необходимости, при наличии поданных материалов для рассмотрения, в срок, не позднее одного месяца со дня поступления материалов о присвоении классного чина муниципальному служащему председателю комиссии.</w:t>
      </w:r>
      <w:r/>
    </w:p>
    <w:p>
      <w:pPr>
        <w:pStyle w:val="858"/>
        <w:ind w:right="26" w:firstLine="360"/>
        <w:keepLines/>
        <w:keepNext/>
        <w:spacing w:line="326" w:lineRule="exact"/>
        <w:rPr>
          <w:rStyle w:val="831"/>
          <w:b/>
          <w:sz w:val="28"/>
          <w:szCs w:val="28"/>
        </w:rPr>
      </w:pPr>
      <w:r>
        <w:rPr>
          <w:rStyle w:val="831"/>
          <w:b/>
          <w:sz w:val="28"/>
          <w:szCs w:val="28"/>
        </w:rPr>
        <w:t xml:space="preserve">4.Присвоение классных чинов муниципальным служащим без сдачи квалификационного экзамена</w:t>
      </w:r>
      <w:r>
        <w:rPr>
          <w:b/>
        </w:rPr>
      </w:r>
      <w:r/>
    </w:p>
    <w:p>
      <w:pPr>
        <w:pStyle w:val="858"/>
        <w:ind w:right="26" w:firstLine="360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4.1. При присвоении классного чина муниципальному служащему</w:t>
      </w:r>
      <w:r>
        <w:rPr>
          <w:rStyle w:val="831"/>
          <w:b w:val="0"/>
          <w:sz w:val="28"/>
          <w:szCs w:val="28"/>
        </w:rPr>
        <w:t xml:space="preserve"> </w:t>
      </w:r>
      <w:r>
        <w:rPr>
          <w:rStyle w:val="831"/>
          <w:b w:val="0"/>
          <w:sz w:val="28"/>
          <w:szCs w:val="28"/>
        </w:rPr>
        <w:t xml:space="preserve">без сдачи квалификационного экзамена</w:t>
      </w:r>
      <w:r>
        <w:rPr>
          <w:rStyle w:val="831"/>
          <w:b w:val="0"/>
          <w:sz w:val="28"/>
          <w:szCs w:val="28"/>
        </w:rPr>
        <w:t xml:space="preserve"> комиссия принимает решение на основании представленных на ее рассмотрение документов,</w:t>
      </w:r>
      <w:r>
        <w:rPr>
          <w:rStyle w:val="831"/>
          <w:b w:val="0"/>
          <w:sz w:val="28"/>
          <w:szCs w:val="28"/>
        </w:rPr>
        <w:t xml:space="preserve"> заявления муниципального служащего, представления о присвоении муниципальному служащему классного чина, отзыва непосредственного руководителя об уровне его знаний и умений (профессиональных компетенций), документов об уровне профессионального образования.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4.2. Заседание комиссии проводится без приглашения муниципального служащего (личное присутствие муниципального служащего не требуется).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858"/>
        <w:ind w:right="26" w:firstLine="360"/>
        <w:keepLines/>
        <w:keepNext/>
        <w:spacing w:line="326" w:lineRule="exact"/>
        <w:rPr>
          <w:rStyle w:val="831"/>
          <w:sz w:val="28"/>
          <w:szCs w:val="28"/>
        </w:rPr>
      </w:pPr>
      <w:r>
        <w:rPr>
          <w:rStyle w:val="831"/>
          <w:b/>
          <w:sz w:val="28"/>
          <w:szCs w:val="28"/>
        </w:rPr>
        <w:t xml:space="preserve">5. Присвоение классных чинов муниципальным служащим по результатам проведения квалификационного экзамена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5.1. </w:t>
      </w:r>
      <w:r>
        <w:rPr>
          <w:rStyle w:val="831"/>
          <w:b w:val="0"/>
          <w:sz w:val="28"/>
          <w:szCs w:val="28"/>
        </w:rPr>
        <w:t xml:space="preserve"> </w:t>
      </w:r>
      <w:r>
        <w:rPr>
          <w:rStyle w:val="831"/>
          <w:b w:val="0"/>
          <w:sz w:val="28"/>
          <w:szCs w:val="28"/>
        </w:rPr>
        <w:t xml:space="preserve">Квалификационный экзамен проводится с приглашением муниципального служащего и его непосредственного руководителя на заседание комиссии.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5.2. </w:t>
      </w:r>
      <w:r>
        <w:rPr>
          <w:rStyle w:val="831"/>
          <w:b w:val="0"/>
          <w:sz w:val="28"/>
          <w:szCs w:val="28"/>
        </w:rPr>
        <w:t xml:space="preserve">Проведение квалификационного включает в себя: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5.2.1. Представление непосредственным руководителем муниципального служащего членам комиссии;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5.2.2. Выполнение муниципальным сл</w:t>
      </w:r>
      <w:r>
        <w:rPr>
          <w:rStyle w:val="831"/>
          <w:b w:val="0"/>
          <w:sz w:val="28"/>
          <w:szCs w:val="28"/>
        </w:rPr>
        <w:t xml:space="preserve">ужащим тестового задания на определение уровня профессиональных знаний и навыков по предметной области деятельности, осуществляется в соответствии с п. 3.7 Порядка организации работы по присвоению классных чинов муниципальной службы муниципальным служащим </w:t>
      </w:r>
      <w:r>
        <w:rPr>
          <w:rStyle w:val="831"/>
          <w:b w:val="0"/>
          <w:sz w:val="28"/>
          <w:szCs w:val="28"/>
        </w:rPr>
        <w:t xml:space="preserve">Вейделевского</w:t>
      </w:r>
      <w:r>
        <w:rPr>
          <w:rStyle w:val="831"/>
          <w:b w:val="0"/>
          <w:sz w:val="28"/>
          <w:szCs w:val="28"/>
        </w:rPr>
        <w:t xml:space="preserve"> района, утвержденного постановлением администрац</w:t>
      </w:r>
      <w:r>
        <w:rPr>
          <w:rStyle w:val="831"/>
          <w:b w:val="0"/>
          <w:sz w:val="28"/>
          <w:szCs w:val="28"/>
        </w:rPr>
        <w:t xml:space="preserve">ии района №4 от 20.01.2016 года;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5.2.3. Собеседование с муниципальным служащим проводится в формате вопрос – ответ, в соответствии с требованиями п. 3.16 Порядка организации работы по присвоению классных чинов муниципальной службы муниципальным служащим </w:t>
      </w:r>
      <w:r>
        <w:rPr>
          <w:rStyle w:val="831"/>
          <w:b w:val="0"/>
          <w:sz w:val="28"/>
          <w:szCs w:val="28"/>
        </w:rPr>
        <w:t xml:space="preserve">Вейделевского</w:t>
      </w:r>
      <w:r>
        <w:rPr>
          <w:rStyle w:val="831"/>
          <w:b w:val="0"/>
          <w:sz w:val="28"/>
          <w:szCs w:val="28"/>
        </w:rPr>
        <w:t xml:space="preserve"> района, утвержденного постановлением администрации района №4 от 20.01.2016 года.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rStyle w:val="831"/>
          <w:b w:val="0"/>
          <w:sz w:val="28"/>
          <w:szCs w:val="28"/>
        </w:rPr>
        <w:t xml:space="preserve">5.3. Комиссия, в целях объективного проведения квалификационного экзамена, с учетом рассмотрения представленных экзаменуемым дополнительных св</w:t>
      </w:r>
      <w:r>
        <w:rPr>
          <w:rStyle w:val="831"/>
          <w:b w:val="0"/>
          <w:sz w:val="28"/>
          <w:szCs w:val="28"/>
        </w:rPr>
        <w:t xml:space="preserve">едений о его служебной деятельности, заявления о несогласии с отзывом либо в иных исключительных случаях, в том числе при необходимости получения дополнительной информации, может перенести проведение квалификационного экзамена на другое заседание комиссии.</w:t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858"/>
        <w:ind w:right="26" w:firstLine="360"/>
        <w:jc w:val="both"/>
        <w:keepLines/>
        <w:keepNext/>
        <w:spacing w:line="326" w:lineRule="exact"/>
        <w:rPr>
          <w:rStyle w:val="831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858"/>
        <w:ind w:right="26"/>
        <w:keepLines/>
        <w:keepNext/>
        <w:spacing w:line="326" w:lineRule="exact"/>
        <w:rPr>
          <w:rStyle w:val="831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ind w:right="26"/>
        <w:jc w:val="left"/>
        <w:keepLines/>
        <w:keepNext/>
        <w:spacing w:line="326" w:lineRule="exact"/>
        <w:rPr>
          <w:rStyle w:val="831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ind w:right="26"/>
        <w:jc w:val="left"/>
        <w:keepLines/>
        <w:keepNext/>
        <w:spacing w:line="326" w:lineRule="exact"/>
        <w:rPr>
          <w:rStyle w:val="831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ind w:right="26"/>
        <w:keepLines/>
        <w:keepNext/>
        <w:spacing w:line="326" w:lineRule="exact"/>
        <w:rPr>
          <w:rStyle w:val="831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ind w:left="5245" w:right="26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2</w:t>
      </w:r>
      <w:r/>
    </w:p>
    <w:p>
      <w:pPr>
        <w:pStyle w:val="858"/>
        <w:ind w:left="5245" w:right="26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Вейделевского</w:t>
      </w:r>
      <w:r>
        <w:rPr>
          <w:sz w:val="28"/>
          <w:szCs w:val="28"/>
        </w:rPr>
        <w:t xml:space="preserve"> района</w:t>
      </w:r>
      <w:r/>
    </w:p>
    <w:p>
      <w:pPr>
        <w:pStyle w:val="858"/>
        <w:ind w:left="5245" w:right="26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от «___»_________20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г. №___</w:t>
      </w:r>
      <w:r/>
    </w:p>
    <w:p>
      <w:pPr>
        <w:pStyle w:val="858"/>
        <w:ind w:right="4720"/>
        <w:jc w:val="left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ind w:right="26"/>
        <w:keepLines/>
        <w:keepNext/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/>
    </w:p>
    <w:p>
      <w:pPr>
        <w:pStyle w:val="858"/>
        <w:ind w:right="26"/>
        <w:keepLines/>
        <w:keepNext/>
        <w:spacing w:line="326" w:lineRule="exact"/>
        <w:rPr>
          <w:rStyle w:val="831"/>
          <w:b/>
          <w:sz w:val="28"/>
          <w:szCs w:val="28"/>
        </w:rPr>
      </w:pPr>
      <w:r>
        <w:rPr>
          <w:rStyle w:val="831"/>
          <w:b/>
          <w:sz w:val="28"/>
          <w:szCs w:val="28"/>
        </w:rPr>
        <w:t xml:space="preserve">постоянно действующей аттестационной комиссии по присвоению классных чинов муниципальной службы муниципальным служащим </w:t>
      </w:r>
      <w:r>
        <w:rPr>
          <w:rStyle w:val="831"/>
          <w:b/>
          <w:sz w:val="28"/>
          <w:szCs w:val="28"/>
        </w:rPr>
        <w:t xml:space="preserve">Вейделевского</w:t>
      </w:r>
      <w:r>
        <w:rPr>
          <w:rStyle w:val="831"/>
          <w:b/>
          <w:sz w:val="28"/>
          <w:szCs w:val="28"/>
        </w:rPr>
        <w:t xml:space="preserve"> района</w:t>
      </w:r>
      <w:r>
        <w:rPr>
          <w:b/>
        </w:rPr>
      </w:r>
      <w:r/>
    </w:p>
    <w:p>
      <w:pPr>
        <w:pStyle w:val="858"/>
        <w:ind w:right="26"/>
        <w:keepLines/>
        <w:keepNext/>
        <w:spacing w:line="326" w:lineRule="exact"/>
        <w:rPr>
          <w:rStyle w:val="831"/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87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52"/>
        <w:gridCol w:w="6088"/>
      </w:tblGrid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58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комиссии:</w:t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858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А.А.Клименко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заместитель главы администрации района – руководитель аппарата главы администрации района</w:t>
            </w:r>
            <w:r/>
          </w:p>
          <w:p>
            <w:pPr>
              <w:pStyle w:val="858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58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комиссии:</w:t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858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Э.В.Лепетюх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начальник управления по организационно-контрольной и кадровой работе администрации района</w:t>
            </w:r>
            <w:r/>
          </w:p>
          <w:p>
            <w:pPr>
              <w:pStyle w:val="858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58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комиссии:</w:t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858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Ю.С.Аниканова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начальник отдела муниципальной службы и кадров администрации района</w:t>
            </w:r>
            <w:r/>
          </w:p>
          <w:p>
            <w:pPr>
              <w:pStyle w:val="858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58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</w:t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858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А.И.Шабарина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заместитель главы администрации района по социальной политике</w:t>
            </w:r>
            <w:r>
              <w:rPr>
                <w:b w:val="0"/>
                <w:sz w:val="28"/>
                <w:szCs w:val="28"/>
              </w:rPr>
              <w:t xml:space="preserve"> администрации района</w:t>
            </w:r>
            <w:r/>
          </w:p>
          <w:p>
            <w:pPr>
              <w:pStyle w:val="858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58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858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В.П.Таранцов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заместитель главы администрации района – начальник управления безопасности</w:t>
            </w:r>
            <w:r>
              <w:rPr>
                <w:b w:val="0"/>
                <w:sz w:val="28"/>
                <w:szCs w:val="28"/>
              </w:rPr>
              <w:t xml:space="preserve"> администрации района</w:t>
            </w:r>
            <w:r/>
          </w:p>
          <w:p>
            <w:pPr>
              <w:pStyle w:val="858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58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858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Г.Н.Масютенко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– начальник управления финансов и налоговой политики администрации района</w:t>
            </w:r>
            <w:r/>
          </w:p>
          <w:p>
            <w:pPr>
              <w:pStyle w:val="858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58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858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А.Ю.Шевченко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начальник управления экономического развития и прогнозирования администрации района</w:t>
            </w:r>
            <w:r/>
          </w:p>
          <w:p>
            <w:pPr>
              <w:pStyle w:val="858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58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858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О.Н.Ханина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заместитель руководителя аппарата главы администрации района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-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начальник юридического отдела администрации района</w:t>
            </w:r>
            <w:r/>
          </w:p>
          <w:p>
            <w:pPr>
              <w:pStyle w:val="858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58"/>
              <w:ind w:right="26"/>
              <w:jc w:val="left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088" w:type="dxa"/>
            <w:textDirection w:val="lrTb"/>
            <w:noWrap w:val="false"/>
          </w:tcPr>
          <w:p>
            <w:pPr>
              <w:pStyle w:val="858"/>
              <w:ind w:right="26"/>
              <w:jc w:val="both"/>
              <w:keepLines/>
              <w:keepNext/>
              <w:spacing w:line="326" w:lineRule="exact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С.И.Ушатов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 xml:space="preserve">начальник мобилизационного отдела администрации района</w:t>
            </w:r>
            <w:r/>
          </w:p>
        </w:tc>
      </w:tr>
    </w:tbl>
    <w:p>
      <w:pPr>
        <w:contextualSpacing/>
        <w:ind w:left="3261" w:firstLine="708"/>
        <w:jc w:val="center"/>
        <w:spacing w:after="200"/>
        <w:widowControl/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r>
      <w:r/>
    </w:p>
    <w:p>
      <w:pPr>
        <w:contextualSpacing/>
        <w:ind w:left="3261" w:firstLine="708"/>
        <w:jc w:val="center"/>
        <w:spacing w:after="200"/>
        <w:widowControl/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r>
      <w:r/>
    </w:p>
    <w:p>
      <w:pPr>
        <w:contextualSpacing/>
        <w:spacing w:after="200"/>
        <w:widowControl/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r>
      <w:r/>
    </w:p>
    <w:p>
      <w:pPr>
        <w:contextualSpacing/>
        <w:spacing w:after="200"/>
        <w:widowControl/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r>
      <w:r/>
    </w:p>
    <w:p>
      <w:pPr>
        <w:contextualSpacing/>
        <w:ind w:left="3261" w:firstLine="708"/>
        <w:jc w:val="center"/>
        <w:spacing w:after="200"/>
        <w:widowControl/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r>
      <w:r/>
    </w:p>
    <w:p>
      <w:pPr>
        <w:contextualSpacing/>
        <w:ind w:left="3261" w:firstLine="708"/>
        <w:jc w:val="center"/>
        <w:spacing w:after="200"/>
        <w:widowControl/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left="3261" w:firstLine="708"/>
        <w:jc w:val="center"/>
        <w:spacing w:after="200"/>
        <w:widowControl/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r>
      <w:r/>
    </w:p>
    <w:p>
      <w:pPr>
        <w:contextualSpacing/>
        <w:ind w:left="3261" w:firstLine="708"/>
        <w:jc w:val="center"/>
        <w:spacing w:after="200"/>
        <w:widowControl/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r>
      <w:r/>
    </w:p>
    <w:p>
      <w:pPr>
        <w:contextualSpacing/>
        <w:ind w:left="3261" w:firstLine="708"/>
        <w:jc w:val="center"/>
        <w:spacing w:after="200"/>
        <w:widowControl/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r>
      <w:r/>
    </w:p>
    <w:p>
      <w:pPr>
        <w:contextualSpacing/>
        <w:ind w:left="3261" w:firstLine="708"/>
        <w:jc w:val="center"/>
        <w:spacing w:after="200"/>
        <w:widowControl/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r>
      <w:r/>
    </w:p>
    <w:p>
      <w:pPr>
        <w:contextualSpacing/>
        <w:ind w:left="3261" w:firstLine="708"/>
        <w:jc w:val="center"/>
        <w:spacing w:after="200"/>
        <w:widowControl/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r>
      <w:r/>
    </w:p>
    <w:p>
      <w:pPr>
        <w:contextualSpacing/>
        <w:jc w:val="both"/>
        <w:spacing w:after="200"/>
        <w:widowControl/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r>
      <w:r/>
    </w:p>
    <w:p>
      <w:pPr>
        <w:contextualSpacing/>
        <w:jc w:val="center"/>
        <w:spacing w:after="200"/>
        <w:widowControl/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/>
        </w:rPr>
      </w:r>
      <w:r/>
    </w:p>
    <w:p>
      <w:pPr>
        <w:contextualSpacing/>
        <w:jc w:val="both"/>
        <w:spacing w:after="200"/>
        <w:widowControl/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r>
      <w:r/>
    </w:p>
    <w:p>
      <w:pPr>
        <w:contextualSpacing/>
        <w:jc w:val="both"/>
        <w:spacing w:after="200"/>
        <w:widowControl/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r>
      <w:r/>
    </w:p>
    <w:p>
      <w:pPr>
        <w:contextualSpacing/>
        <w:jc w:val="both"/>
        <w:spacing w:after="200"/>
        <w:widowControl/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r>
      <w:r/>
    </w:p>
    <w:p>
      <w:pPr>
        <w:contextualSpacing/>
        <w:jc w:val="both"/>
        <w:spacing w:after="200"/>
        <w:widowControl/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r>
      <w:r/>
    </w:p>
    <w:p>
      <w:pPr>
        <w:contextualSpacing/>
        <w:jc w:val="both"/>
        <w:spacing w:after="200"/>
        <w:widowControl/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r>
      <w:r/>
    </w:p>
    <w:p>
      <w:pPr>
        <w:contextualSpacing/>
        <w:spacing w:after="200"/>
        <w:widowControl/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r>
      <w:r/>
    </w:p>
    <w:p>
      <w:pPr>
        <w:contextualSpacing/>
        <w:ind w:left="3969"/>
        <w:jc w:val="center"/>
        <w:spacing w:after="200"/>
        <w:widowControl/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bidi="ar-SA"/>
        </w:rPr>
      </w:r>
      <w:r/>
    </w:p>
    <w:p>
      <w:pPr>
        <w:pStyle w:val="858"/>
        <w:ind w:right="4720"/>
        <w:jc w:val="left"/>
        <w:keepLines/>
        <w:keepNext/>
        <w:spacing w:line="326" w:lineRule="exact"/>
        <w:shd w:val="clear" w:color="auto" w:fill="auto"/>
        <w:rPr>
          <w:rStyle w:val="845"/>
          <w:b/>
          <w:bCs/>
          <w:spacing w:val="0"/>
          <w:sz w:val="28"/>
          <w:szCs w:val="28"/>
        </w:rPr>
      </w:pPr>
      <w:r>
        <w:rPr>
          <w:sz w:val="28"/>
          <w:szCs w:val="28"/>
          <w:lang w:bidi="ar-SA"/>
        </w:rPr>
        <mc:AlternateContent>
          <mc:Choice Requires="wpg">
            <w:drawing>
              <wp:anchor xmlns:wp="http://schemas.openxmlformats.org/drawingml/2006/wordprocessingDrawing" distT="0" distB="878840" distL="1024255" distR="63500" simplePos="0" relativeHeight="377487107" behindDoc="1" locked="0" layoutInCell="1" allowOverlap="1">
                <wp:simplePos x="0" y="0"/>
                <wp:positionH relativeFrom="margin">
                  <wp:posOffset>5723890</wp:posOffset>
                </wp:positionH>
                <wp:positionV relativeFrom="paragraph">
                  <wp:posOffset>-426720</wp:posOffset>
                </wp:positionV>
                <wp:extent cx="511810" cy="165100"/>
                <wp:effectExtent l="3810" t="1905" r="0" b="4445"/>
                <wp:wrapSquare wrapText="bothSides"/>
                <wp:docPr id="3" name="Text Box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57"/>
                              <w:jc w:val="right"/>
                              <w:spacing w:after="0" w:line="260" w:lineRule="exact"/>
                              <w:shd w:val="clear" w:color="auto" w:fill="auto"/>
                            </w:pPr>
                            <w:r/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80.6pt;mso-wrap-distance-top:0.0pt;mso-wrap-distance-right:5.0pt;mso-wrap-distance-bottom:69.2pt;z-index:-377487107;o:allowoverlap:true;o:allowincell:true;mso-position-horizontal-relative:margin;margin-left:450.7pt;mso-position-horizontal:absolute;mso-position-vertical-relative:text;margin-top:-33.6pt;mso-position-vertical:absolute;width:40.3pt;height:13.0pt;v-text-anchor:top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pStyle w:val="857"/>
                        <w:jc w:val="right"/>
                        <w:spacing w:after="0" w:line="260" w:lineRule="exact"/>
                        <w:shd w:val="clear" w:color="auto" w:fill="auto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bookmarkStart w:id="2" w:name="bookmark4"/>
      <w:r/>
      <w:bookmarkEnd w:id="2"/>
      <w:r/>
      <w:r/>
    </w:p>
    <w:sectPr>
      <w:footnotePr/>
      <w:endnotePr/>
      <w:type w:val="continuous"/>
      <w:pgSz w:w="11900" w:h="16840" w:orient="portrait"/>
      <w:pgMar w:top="958" w:right="885" w:bottom="1111" w:left="1491" w:header="0" w:footer="6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6030504020204"/>
  </w:font>
  <w:font w:name="Impact">
    <w:panose1 w:val="020B0706030804020204"/>
  </w:font>
  <w:font w:name="Bookman Old Style">
    <w:panose1 w:val="02060603050605020204"/>
  </w:font>
  <w:font w:name="Times New Roman">
    <w:panose1 w:val="02020603050405020304"/>
  </w:font>
  <w:font w:name="Arial">
    <w:panose1 w:val="020B0604020202020204"/>
  </w:font>
  <w:font w:name="Arial Unicode MS">
    <w:panose1 w:val="020B05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575" w:hanging="117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ind w:left="720" w:firstLine="0"/>
      </w:pPr>
    </w:lvl>
    <w:lvl w:ilvl="2">
      <w:start w:val="1"/>
      <w:numFmt w:val="lowerRoman"/>
      <w:isLgl w:val="false"/>
      <w:suff w:val="tab"/>
      <w:lvlText w:val="%3."/>
      <w:lvlJc w:val="left"/>
      <w:pPr>
        <w:ind w:left="1620" w:firstLine="0"/>
      </w:pPr>
    </w:lvl>
    <w:lvl w:ilvl="3">
      <w:start w:val="1"/>
      <w:numFmt w:val="decimal"/>
      <w:isLgl w:val="false"/>
      <w:suff w:val="tab"/>
      <w:lvlText w:val="%4."/>
      <w:lvlJc w:val="left"/>
      <w:pPr>
        <w:ind w:left="2160" w:firstLine="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80" w:firstLine="0"/>
      </w:pPr>
    </w:lvl>
    <w:lvl w:ilvl="5">
      <w:start w:val="1"/>
      <w:numFmt w:val="lowerRoman"/>
      <w:isLgl w:val="false"/>
      <w:suff w:val="tab"/>
      <w:lvlText w:val="%6."/>
      <w:lvlJc w:val="left"/>
      <w:pPr>
        <w:ind w:left="3780" w:firstLine="0"/>
      </w:pPr>
    </w:lvl>
    <w:lvl w:ilvl="6">
      <w:start w:val="1"/>
      <w:numFmt w:val="decimal"/>
      <w:isLgl w:val="false"/>
      <w:suff w:val="tab"/>
      <w:lvlText w:val="%7."/>
      <w:lvlJc w:val="left"/>
      <w:pPr>
        <w:ind w:left="4320" w:firstLine="0"/>
      </w:pPr>
    </w:lvl>
    <w:lvl w:ilvl="7">
      <w:start w:val="1"/>
      <w:numFmt w:val="lowerLetter"/>
      <w:isLgl w:val="false"/>
      <w:suff w:val="tab"/>
      <w:lvlText w:val="%8."/>
      <w:lvlJc w:val="left"/>
      <w:pPr>
        <w:ind w:left="5040" w:firstLine="0"/>
      </w:pPr>
    </w:lvl>
    <w:lvl w:ilvl="8">
      <w:start w:val="1"/>
      <w:numFmt w:val="lowerRoman"/>
      <w:isLgl w:val="false"/>
      <w:suff w:val="tab"/>
      <w:lvlText w:val="%9."/>
      <w:lvlJc w:val="left"/>
      <w:pPr>
        <w:ind w:left="5940" w:firstLine="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575" w:hanging="117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sz w:val="24"/>
        <w:szCs w:val="24"/>
        <w:lang w:val="ru-RU" w:bidi="ru-RU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17"/>
    <w:next w:val="817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5">
    <w:name w:val="Heading 1 Char"/>
    <w:basedOn w:val="818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17"/>
    <w:next w:val="817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7">
    <w:name w:val="Heading 2 Char"/>
    <w:basedOn w:val="818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17"/>
    <w:next w:val="817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9">
    <w:name w:val="Heading 3 Char"/>
    <w:basedOn w:val="818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17"/>
    <w:next w:val="817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1">
    <w:name w:val="Heading 4 Char"/>
    <w:basedOn w:val="818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17"/>
    <w:next w:val="817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3">
    <w:name w:val="Heading 5 Char"/>
    <w:basedOn w:val="818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17"/>
    <w:next w:val="817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5">
    <w:name w:val="Heading 6 Char"/>
    <w:basedOn w:val="818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17"/>
    <w:next w:val="817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7">
    <w:name w:val="Heading 7 Char"/>
    <w:basedOn w:val="818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17"/>
    <w:next w:val="817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9">
    <w:name w:val="Heading 8 Char"/>
    <w:basedOn w:val="818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17"/>
    <w:next w:val="817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1">
    <w:name w:val="Heading 9 Char"/>
    <w:basedOn w:val="818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817"/>
    <w:uiPriority w:val="34"/>
    <w:qFormat/>
    <w:pPr>
      <w:contextualSpacing/>
      <w:ind w:left="720"/>
    </w:pPr>
  </w:style>
  <w:style w:type="paragraph" w:styleId="663">
    <w:name w:val="Title"/>
    <w:basedOn w:val="817"/>
    <w:next w:val="817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basedOn w:val="818"/>
    <w:link w:val="663"/>
    <w:uiPriority w:val="10"/>
    <w:rPr>
      <w:sz w:val="48"/>
      <w:szCs w:val="48"/>
    </w:rPr>
  </w:style>
  <w:style w:type="paragraph" w:styleId="665">
    <w:name w:val="Subtitle"/>
    <w:basedOn w:val="817"/>
    <w:next w:val="817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basedOn w:val="818"/>
    <w:link w:val="665"/>
    <w:uiPriority w:val="11"/>
    <w:rPr>
      <w:sz w:val="24"/>
      <w:szCs w:val="24"/>
    </w:rPr>
  </w:style>
  <w:style w:type="paragraph" w:styleId="667">
    <w:name w:val="Quote"/>
    <w:basedOn w:val="817"/>
    <w:next w:val="817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17"/>
    <w:next w:val="817"/>
    <w:link w:val="6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character" w:styleId="671">
    <w:name w:val="Header Char"/>
    <w:basedOn w:val="818"/>
    <w:link w:val="865"/>
    <w:uiPriority w:val="99"/>
  </w:style>
  <w:style w:type="character" w:styleId="672">
    <w:name w:val="Footer Char"/>
    <w:basedOn w:val="818"/>
    <w:link w:val="867"/>
    <w:uiPriority w:val="99"/>
  </w:style>
  <w:style w:type="paragraph" w:styleId="673">
    <w:name w:val="Caption"/>
    <w:basedOn w:val="817"/>
    <w:next w:val="8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4">
    <w:name w:val="Caption Char"/>
    <w:basedOn w:val="673"/>
    <w:link w:val="867"/>
    <w:uiPriority w:val="99"/>
  </w:style>
  <w:style w:type="table" w:styleId="675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0">
    <w:name w:val="footnote text"/>
    <w:basedOn w:val="817"/>
    <w:link w:val="801"/>
    <w:uiPriority w:val="99"/>
    <w:semiHidden/>
    <w:unhideWhenUsed/>
    <w:pPr>
      <w:spacing w:after="40" w:line="240" w:lineRule="auto"/>
    </w:pPr>
    <w:rPr>
      <w:sz w:val="18"/>
    </w:r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rPr>
      <w:color w:val="000000"/>
    </w:r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character" w:styleId="821">
    <w:name w:val="Hyperlink"/>
    <w:basedOn w:val="818"/>
    <w:rPr>
      <w:color w:val="0066CC"/>
      <w:u w:val="single"/>
    </w:rPr>
  </w:style>
  <w:style w:type="character" w:styleId="822" w:customStyle="1">
    <w:name w:val="Основной текст (6) Exact"/>
    <w:basedOn w:val="818"/>
    <w:link w:val="855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823" w:customStyle="1">
    <w:name w:val="Основной текст (2) Exact"/>
    <w:basedOn w:val="818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824" w:customStyle="1">
    <w:name w:val="Основной текст (2) Exact"/>
    <w:basedOn w:val="832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825" w:customStyle="1">
    <w:name w:val="Основной текст (3) Exact"/>
    <w:basedOn w:val="818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826" w:customStyle="1">
    <w:name w:val="Основной текст (3) Exact"/>
    <w:basedOn w:val="830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827" w:customStyle="1">
    <w:name w:val="Заголовок №1_"/>
    <w:basedOn w:val="818"/>
    <w:link w:val="858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828" w:customStyle="1">
    <w:name w:val="Заголовок №1 + Интервал 3 pt"/>
    <w:basedOn w:val="827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70"/>
      <w:position w:val="0"/>
      <w:sz w:val="26"/>
      <w:szCs w:val="26"/>
      <w:u w:val="none"/>
      <w:lang w:val="ru-RU" w:bidi="ru-RU" w:eastAsia="ru-RU"/>
    </w:rPr>
  </w:style>
  <w:style w:type="character" w:styleId="829" w:customStyle="1">
    <w:name w:val="Заголовок №1"/>
    <w:basedOn w:val="827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30" w:customStyle="1">
    <w:name w:val="Основной текст (3)_"/>
    <w:basedOn w:val="818"/>
    <w:link w:val="857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831" w:customStyle="1">
    <w:name w:val="Основной текст (3)"/>
    <w:basedOn w:val="830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32" w:customStyle="1">
    <w:name w:val="Основной текст (2)_"/>
    <w:basedOn w:val="818"/>
    <w:link w:val="856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833" w:customStyle="1">
    <w:name w:val="Основной текст (2)"/>
    <w:basedOn w:val="832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34" w:customStyle="1">
    <w:name w:val="Основной текст (4)_"/>
    <w:basedOn w:val="818"/>
    <w:link w:val="859"/>
    <w:rPr>
      <w:rFonts w:ascii="Bookman Old Style" w:hAnsi="Bookman Old Style" w:cs="Bookman Old Style" w:eastAsia="Bookman Old Style"/>
      <w:b/>
      <w:bCs/>
      <w:i/>
      <w:iCs/>
      <w:smallCaps w:val="0"/>
      <w:strike w:val="false"/>
      <w:spacing w:val="-40"/>
      <w:sz w:val="21"/>
      <w:szCs w:val="21"/>
      <w:u w:val="none"/>
    </w:rPr>
  </w:style>
  <w:style w:type="character" w:styleId="835" w:customStyle="1">
    <w:name w:val="Основной текст (4)"/>
    <w:basedOn w:val="834"/>
    <w:rPr>
      <w:rFonts w:ascii="Bookman Old Style" w:hAnsi="Bookman Old Style" w:cs="Bookman Old Style" w:eastAsia="Bookman Old Style"/>
      <w:b/>
      <w:bCs/>
      <w:i/>
      <w:iCs/>
      <w:smallCaps w:val="0"/>
      <w:strike w:val="false"/>
      <w:color w:val="000000"/>
      <w:spacing w:val="-40"/>
      <w:position w:val="0"/>
      <w:sz w:val="21"/>
      <w:szCs w:val="21"/>
      <w:u w:val="none"/>
      <w:lang w:val="ru-RU" w:bidi="ru-RU" w:eastAsia="ru-RU"/>
    </w:rPr>
  </w:style>
  <w:style w:type="character" w:styleId="836" w:customStyle="1">
    <w:name w:val="Основной текст (4) + Times New Roman;5;5 pt;Не полужирный;Не курсив;Интервал 0 pt"/>
    <w:basedOn w:val="834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0"/>
      <w:position w:val="0"/>
      <w:sz w:val="11"/>
      <w:szCs w:val="11"/>
      <w:u w:val="none"/>
      <w:lang w:val="ru-RU" w:bidi="ru-RU" w:eastAsia="ru-RU"/>
    </w:rPr>
  </w:style>
  <w:style w:type="character" w:styleId="837" w:customStyle="1">
    <w:name w:val="Основной текст (5)_"/>
    <w:basedOn w:val="818"/>
    <w:link w:val="860"/>
    <w:rPr>
      <w:rFonts w:ascii="Times New Roman" w:hAnsi="Times New Roman" w:cs="Times New Roman" w:eastAsia="Times New Roman"/>
      <w:b/>
      <w:bCs/>
      <w:i/>
      <w:iCs/>
      <w:smallCaps w:val="0"/>
      <w:strike w:val="false"/>
      <w:spacing w:val="-10"/>
      <w:sz w:val="24"/>
      <w:szCs w:val="24"/>
      <w:u w:val="none"/>
    </w:rPr>
  </w:style>
  <w:style w:type="character" w:styleId="838" w:customStyle="1">
    <w:name w:val="Основной текст (5)"/>
    <w:basedOn w:val="837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-10"/>
      <w:position w:val="0"/>
      <w:sz w:val="24"/>
      <w:szCs w:val="24"/>
      <w:u w:val="none"/>
      <w:lang w:val="en-US" w:bidi="en-US" w:eastAsia="en-US"/>
    </w:rPr>
  </w:style>
  <w:style w:type="character" w:styleId="839" w:customStyle="1">
    <w:name w:val="Основной текст (5)"/>
    <w:basedOn w:val="837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-10"/>
      <w:position w:val="0"/>
      <w:sz w:val="24"/>
      <w:szCs w:val="24"/>
      <w:u w:val="none"/>
      <w:lang w:val="ru-RU" w:bidi="ru-RU" w:eastAsia="ru-RU"/>
    </w:rPr>
  </w:style>
  <w:style w:type="character" w:styleId="840" w:customStyle="1">
    <w:name w:val="Основной текст (7)_"/>
    <w:basedOn w:val="818"/>
    <w:link w:val="861"/>
    <w:rPr>
      <w:rFonts w:ascii="Impact" w:hAnsi="Impact" w:cs="Impact" w:eastAsia="Impact"/>
      <w:b w:val="0"/>
      <w:bCs w:val="0"/>
      <w:i/>
      <w:iCs/>
      <w:smallCaps w:val="0"/>
      <w:strike w:val="false"/>
      <w:spacing w:val="-50"/>
      <w:sz w:val="38"/>
      <w:szCs w:val="38"/>
      <w:u w:val="none"/>
      <w:lang w:val="en-US" w:bidi="en-US" w:eastAsia="en-US"/>
    </w:rPr>
  </w:style>
  <w:style w:type="character" w:styleId="841" w:customStyle="1">
    <w:name w:val="Основной текст (7)"/>
    <w:basedOn w:val="840"/>
    <w:rPr>
      <w:rFonts w:ascii="Impact" w:hAnsi="Impact" w:cs="Impact" w:eastAsia="Impact"/>
      <w:b w:val="0"/>
      <w:bCs w:val="0"/>
      <w:i/>
      <w:iCs/>
      <w:smallCaps w:val="0"/>
      <w:strike w:val="false"/>
      <w:color w:val="000000"/>
      <w:spacing w:val="-50"/>
      <w:position w:val="0"/>
      <w:sz w:val="38"/>
      <w:szCs w:val="38"/>
      <w:u w:val="none"/>
      <w:lang w:val="en-US" w:bidi="en-US" w:eastAsia="en-US"/>
    </w:rPr>
  </w:style>
  <w:style w:type="character" w:styleId="842" w:customStyle="1">
    <w:name w:val="Колонтитул_"/>
    <w:basedOn w:val="818"/>
    <w:link w:val="862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0"/>
      <w:szCs w:val="20"/>
      <w:u w:val="none"/>
    </w:rPr>
  </w:style>
  <w:style w:type="character" w:styleId="843" w:customStyle="1">
    <w:name w:val="Колонтитул"/>
    <w:basedOn w:val="842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lang w:val="ru-RU" w:bidi="ru-RU" w:eastAsia="ru-RU"/>
    </w:rPr>
  </w:style>
  <w:style w:type="character" w:styleId="844" w:customStyle="1">
    <w:name w:val="Заголовок №1 (2)_"/>
    <w:basedOn w:val="818"/>
    <w:link w:val="863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pacing w:val="-10"/>
      <w:sz w:val="26"/>
      <w:szCs w:val="26"/>
      <w:u w:val="none"/>
    </w:rPr>
  </w:style>
  <w:style w:type="character" w:styleId="845" w:customStyle="1">
    <w:name w:val="Заголовок №1 (2)"/>
    <w:basedOn w:val="84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-10"/>
      <w:position w:val="0"/>
      <w:sz w:val="26"/>
      <w:szCs w:val="26"/>
      <w:u w:val="none"/>
      <w:lang w:val="ru-RU" w:bidi="ru-RU" w:eastAsia="ru-RU"/>
    </w:rPr>
  </w:style>
  <w:style w:type="character" w:styleId="846" w:customStyle="1">
    <w:name w:val="Основной текст (2) + Не полужирный"/>
    <w:basedOn w:val="832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47" w:customStyle="1">
    <w:name w:val="Основной текст (2) + Не полужирный"/>
    <w:basedOn w:val="832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48" w:customStyle="1">
    <w:name w:val="Основной текст (2) + 20 pt;Не полужирный"/>
    <w:basedOn w:val="832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40"/>
      <w:szCs w:val="40"/>
      <w:u w:val="none"/>
      <w:lang w:val="ru-RU" w:bidi="ru-RU" w:eastAsia="ru-RU"/>
    </w:rPr>
  </w:style>
  <w:style w:type="character" w:styleId="849" w:customStyle="1">
    <w:name w:val="Основной текст (2) + Интервал 1 pt"/>
    <w:basedOn w:val="832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20"/>
      <w:position w:val="0"/>
      <w:sz w:val="26"/>
      <w:szCs w:val="26"/>
      <w:u w:val="none"/>
      <w:lang w:val="ru-RU" w:bidi="ru-RU" w:eastAsia="ru-RU"/>
    </w:rPr>
  </w:style>
  <w:style w:type="character" w:styleId="850" w:customStyle="1">
    <w:name w:val="Основной текст (2)"/>
    <w:basedOn w:val="832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51" w:customStyle="1">
    <w:name w:val="Подпись к таблице_"/>
    <w:basedOn w:val="818"/>
    <w:link w:val="86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852" w:customStyle="1">
    <w:name w:val="Подпись к таблице"/>
    <w:basedOn w:val="85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53" w:customStyle="1">
    <w:name w:val="Колонтитул"/>
    <w:basedOn w:val="842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lang w:val="ru-RU" w:bidi="ru-RU" w:eastAsia="ru-RU"/>
    </w:rPr>
  </w:style>
  <w:style w:type="character" w:styleId="854" w:customStyle="1">
    <w:name w:val="Основной текст (2)"/>
    <w:basedOn w:val="832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paragraph" w:styleId="855" w:customStyle="1">
    <w:name w:val="Основной текст (6)"/>
    <w:basedOn w:val="817"/>
    <w:link w:val="822"/>
    <w:pPr>
      <w:spacing w:line="0" w:lineRule="atLeast"/>
      <w:shd w:val="clear" w:color="auto" w:fill="ffffff"/>
    </w:pPr>
    <w:rPr>
      <w:rFonts w:ascii="Times New Roman" w:hAnsi="Times New Roman" w:cs="Times New Roman" w:eastAsia="Times New Roman"/>
      <w:sz w:val="26"/>
      <w:szCs w:val="26"/>
    </w:rPr>
  </w:style>
  <w:style w:type="paragraph" w:styleId="856" w:customStyle="1">
    <w:name w:val="Основной текст (2)"/>
    <w:basedOn w:val="817"/>
    <w:link w:val="832"/>
    <w:pPr>
      <w:spacing w:before="600" w:after="300" w:line="322" w:lineRule="exact"/>
      <w:shd w:val="clear" w:color="auto" w:fill="ffffff"/>
    </w:pPr>
    <w:rPr>
      <w:rFonts w:ascii="Times New Roman" w:hAnsi="Times New Roman" w:cs="Times New Roman" w:eastAsia="Times New Roman"/>
      <w:b/>
      <w:bCs/>
      <w:sz w:val="26"/>
      <w:szCs w:val="26"/>
    </w:rPr>
  </w:style>
  <w:style w:type="paragraph" w:styleId="857" w:customStyle="1">
    <w:name w:val="Основной текст (3)"/>
    <w:basedOn w:val="817"/>
    <w:link w:val="830"/>
    <w:pPr>
      <w:jc w:val="center"/>
      <w:spacing w:after="420" w:line="317" w:lineRule="exact"/>
      <w:shd w:val="clear" w:color="auto" w:fill="ffffff"/>
    </w:pPr>
    <w:rPr>
      <w:rFonts w:ascii="Times New Roman" w:hAnsi="Times New Roman" w:cs="Times New Roman" w:eastAsia="Times New Roman"/>
      <w:sz w:val="26"/>
      <w:szCs w:val="26"/>
    </w:rPr>
  </w:style>
  <w:style w:type="paragraph" w:styleId="858" w:customStyle="1">
    <w:name w:val="Заголовок №1"/>
    <w:basedOn w:val="817"/>
    <w:link w:val="827"/>
    <w:pPr>
      <w:jc w:val="center"/>
      <w:spacing w:line="317" w:lineRule="exact"/>
      <w:shd w:val="clear" w:color="auto" w:fill="ffffff"/>
      <w:outlineLvl w:val="0"/>
    </w:pPr>
    <w:rPr>
      <w:rFonts w:ascii="Times New Roman" w:hAnsi="Times New Roman" w:cs="Times New Roman" w:eastAsia="Times New Roman"/>
      <w:b/>
      <w:bCs/>
      <w:sz w:val="26"/>
      <w:szCs w:val="26"/>
    </w:rPr>
  </w:style>
  <w:style w:type="paragraph" w:styleId="859" w:customStyle="1">
    <w:name w:val="Основной текст (4)"/>
    <w:basedOn w:val="817"/>
    <w:link w:val="834"/>
    <w:pPr>
      <w:spacing w:after="60" w:line="0" w:lineRule="atLeast"/>
      <w:shd w:val="clear" w:color="auto" w:fill="ffffff"/>
    </w:pPr>
    <w:rPr>
      <w:rFonts w:ascii="Bookman Old Style" w:hAnsi="Bookman Old Style" w:cs="Bookman Old Style" w:eastAsia="Bookman Old Style"/>
      <w:b/>
      <w:bCs/>
      <w:i/>
      <w:iCs/>
      <w:spacing w:val="-40"/>
      <w:sz w:val="21"/>
      <w:szCs w:val="21"/>
    </w:rPr>
  </w:style>
  <w:style w:type="paragraph" w:styleId="860" w:customStyle="1">
    <w:name w:val="Основной текст (5)"/>
    <w:basedOn w:val="817"/>
    <w:link w:val="837"/>
    <w:pPr>
      <w:spacing w:before="6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i/>
      <w:iCs/>
      <w:spacing w:val="-10"/>
    </w:rPr>
  </w:style>
  <w:style w:type="paragraph" w:styleId="861" w:customStyle="1">
    <w:name w:val="Основной текст (7)"/>
    <w:basedOn w:val="817"/>
    <w:link w:val="840"/>
    <w:pPr>
      <w:jc w:val="right"/>
      <w:spacing w:after="240" w:line="0" w:lineRule="atLeast"/>
      <w:shd w:val="clear" w:color="auto" w:fill="ffffff"/>
    </w:pPr>
    <w:rPr>
      <w:rFonts w:ascii="Impact" w:hAnsi="Impact" w:cs="Impact" w:eastAsia="Impact"/>
      <w:i/>
      <w:iCs/>
      <w:spacing w:val="-50"/>
      <w:sz w:val="38"/>
      <w:szCs w:val="38"/>
      <w:lang w:val="en-US" w:bidi="en-US" w:eastAsia="en-US"/>
    </w:rPr>
  </w:style>
  <w:style w:type="paragraph" w:styleId="862" w:customStyle="1">
    <w:name w:val="Колонтитул"/>
    <w:basedOn w:val="817"/>
    <w:link w:val="842"/>
    <w:pPr>
      <w:spacing w:line="0" w:lineRule="atLeast"/>
      <w:shd w:val="clear" w:color="auto" w:fill="ffffff"/>
    </w:pPr>
    <w:rPr>
      <w:rFonts w:ascii="Times New Roman" w:hAnsi="Times New Roman" w:cs="Times New Roman" w:eastAsia="Times New Roman"/>
      <w:b/>
      <w:bCs/>
      <w:sz w:val="20"/>
      <w:szCs w:val="20"/>
    </w:rPr>
  </w:style>
  <w:style w:type="paragraph" w:styleId="863" w:customStyle="1">
    <w:name w:val="Заголовок №1 (2)"/>
    <w:basedOn w:val="817"/>
    <w:link w:val="844"/>
    <w:pPr>
      <w:jc w:val="right"/>
      <w:spacing w:before="240" w:line="322" w:lineRule="exact"/>
      <w:shd w:val="clear" w:color="auto" w:fill="ffffff"/>
      <w:outlineLvl w:val="0"/>
    </w:pPr>
    <w:rPr>
      <w:rFonts w:ascii="Times New Roman" w:hAnsi="Times New Roman" w:cs="Times New Roman" w:eastAsia="Times New Roman"/>
      <w:b/>
      <w:bCs/>
      <w:spacing w:val="-10"/>
      <w:sz w:val="26"/>
      <w:szCs w:val="26"/>
    </w:rPr>
  </w:style>
  <w:style w:type="paragraph" w:styleId="864" w:customStyle="1">
    <w:name w:val="Подпись к таблице"/>
    <w:basedOn w:val="817"/>
    <w:link w:val="851"/>
    <w:pPr>
      <w:spacing w:after="12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sz w:val="26"/>
      <w:szCs w:val="26"/>
    </w:rPr>
  </w:style>
  <w:style w:type="paragraph" w:styleId="865">
    <w:name w:val="Header"/>
    <w:basedOn w:val="817"/>
    <w:link w:val="86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6" w:customStyle="1">
    <w:name w:val="Верхний колонтитул Знак"/>
    <w:basedOn w:val="818"/>
    <w:link w:val="865"/>
    <w:uiPriority w:val="99"/>
    <w:semiHidden/>
    <w:rPr>
      <w:color w:val="000000"/>
    </w:rPr>
  </w:style>
  <w:style w:type="paragraph" w:styleId="867">
    <w:name w:val="Footer"/>
    <w:basedOn w:val="817"/>
    <w:link w:val="86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8" w:customStyle="1">
    <w:name w:val="Нижний колонтитул Знак"/>
    <w:basedOn w:val="818"/>
    <w:link w:val="867"/>
    <w:uiPriority w:val="99"/>
    <w:semiHidden/>
    <w:rPr>
      <w:color w:val="000000"/>
    </w:rPr>
  </w:style>
  <w:style w:type="paragraph" w:styleId="869">
    <w:name w:val="Balloon Text"/>
    <w:basedOn w:val="817"/>
    <w:link w:val="870"/>
    <w:uiPriority w:val="99"/>
    <w:semiHidden/>
    <w:unhideWhenUsed/>
    <w:rPr>
      <w:rFonts w:ascii="Tahoma" w:hAnsi="Tahoma" w:cs="Tahoma"/>
      <w:sz w:val="16"/>
      <w:szCs w:val="16"/>
    </w:rPr>
  </w:style>
  <w:style w:type="character" w:styleId="870" w:customStyle="1">
    <w:name w:val="Текст выноски Знак"/>
    <w:basedOn w:val="818"/>
    <w:link w:val="869"/>
    <w:uiPriority w:val="99"/>
    <w:semiHidden/>
    <w:rPr>
      <w:rFonts w:ascii="Tahoma" w:hAnsi="Tahoma" w:cs="Tahoma"/>
      <w:color w:val="000000"/>
      <w:sz w:val="16"/>
      <w:szCs w:val="16"/>
    </w:rPr>
  </w:style>
  <w:style w:type="table" w:styleId="871">
    <w:name w:val="Table Grid"/>
    <w:basedOn w:val="81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2">
    <w:name w:val="No Spacing"/>
    <w:uiPriority w:val="1"/>
    <w:qFormat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</w:pPr>
    <w:rPr>
      <w:rFonts w:ascii="Calibri" w:hAnsi="Calibri" w:cs="Times New Roman" w:eastAsia="Times New Roman"/>
      <w:sz w:val="22"/>
      <w:szCs w:val="22"/>
      <w:lang w:bidi="ar-S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52AB3CC-4008-456D-B130-62D39F6F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revision>20</cp:revision>
  <dcterms:created xsi:type="dcterms:W3CDTF">2020-02-26T13:13:00Z</dcterms:created>
  <dcterms:modified xsi:type="dcterms:W3CDTF">2022-10-24T08:01:43Z</dcterms:modified>
</cp:coreProperties>
</file>