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0A" w:rsidRDefault="008C6B6F">
      <w:pPr>
        <w:pStyle w:val="1"/>
        <w:numPr>
          <w:ilvl w:val="0"/>
          <w:numId w:val="1"/>
        </w:numPr>
        <w:spacing w:line="360" w:lineRule="auto"/>
        <w:ind w:left="0" w:firstLine="709"/>
        <w:jc w:val="right"/>
        <w:rPr>
          <w:b w:val="0"/>
        </w:rPr>
      </w:pPr>
      <w:bookmarkStart w:id="0" w:name="_GoBack"/>
      <w:bookmarkEnd w:id="0"/>
      <w:r>
        <w:rPr>
          <w:b w:val="0"/>
        </w:rPr>
        <w:t>Руководитель Группы по взаимодействию со СМИ</w:t>
      </w:r>
    </w:p>
    <w:p w:rsidR="00FC120A" w:rsidRDefault="008C6B6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Чекрыгина Оксана Александровна</w:t>
      </w:r>
    </w:p>
    <w:p w:rsidR="00FC120A" w:rsidRDefault="008C6B6F">
      <w:pPr>
        <w:pStyle w:val="1"/>
        <w:numPr>
          <w:ilvl w:val="0"/>
          <w:numId w:val="1"/>
        </w:numPr>
        <w:spacing w:line="360" w:lineRule="auto"/>
        <w:ind w:left="0" w:firstLine="709"/>
        <w:jc w:val="right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141632" cy="123158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632" cy="1231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 w:val="0"/>
        </w:rPr>
        <w:t xml:space="preserve">8(4722)30-69-48   </w:t>
      </w:r>
      <w:r>
        <w:rPr>
          <w:b w:val="0"/>
          <w:noProof/>
        </w:rPr>
        <w:drawing>
          <wp:inline distT="0" distB="0" distL="0" distR="0">
            <wp:extent cx="144000" cy="144000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 w:val="0"/>
        </w:rPr>
        <w:t>+7 (909) 202 49 16</w:t>
      </w:r>
    </w:p>
    <w:p w:rsidR="00FC120A" w:rsidRDefault="008C6B6F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chekryginao@31.sfr.gov.ru</w:t>
      </w:r>
    </w:p>
    <w:p w:rsidR="00FC120A" w:rsidRDefault="008C6B6F">
      <w:pPr>
        <w:pStyle w:val="1"/>
        <w:jc w:val="center"/>
      </w:pPr>
      <w:r>
        <w:rPr>
          <w:sz w:val="28"/>
          <w:szCs w:val="28"/>
        </w:rPr>
        <w:t xml:space="preserve">С начала 2024 года более 18 тысяч жителей </w:t>
      </w:r>
      <w:proofErr w:type="spellStart"/>
      <w:r>
        <w:rPr>
          <w:sz w:val="28"/>
          <w:szCs w:val="28"/>
        </w:rPr>
        <w:t>Белгородчины</w:t>
      </w:r>
      <w:proofErr w:type="spellEnd"/>
      <w:r>
        <w:rPr>
          <w:sz w:val="28"/>
          <w:szCs w:val="28"/>
        </w:rPr>
        <w:t xml:space="preserve"> получили свидетельства пенсионера</w:t>
      </w:r>
    </w:p>
    <w:p w:rsidR="00FC120A" w:rsidRDefault="00FC120A">
      <w:pPr>
        <w:pStyle w:val="1"/>
        <w:jc w:val="center"/>
      </w:pPr>
    </w:p>
    <w:p w:rsidR="00FC120A" w:rsidRDefault="008C6B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января 2024 года Отделение Социального фонда России по Белгородской области выдало 18 160 пенсионных свидетельств жителям региона. Этот документ является подтверждением статуса пенсионера и дает право на льготы и скидки, в том числе: компенсации на оплат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жилищно-коммунальных услуг и транспортных расходов, скидки на лекарства и товары в ряде магазинов и аптек, льготные условия для посещения культурных и спортивных мероприятий.</w:t>
      </w:r>
    </w:p>
    <w:p w:rsidR="00FC120A" w:rsidRDefault="008C6B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Пенсионное свидетельство выглядит как пластиковая карта, на которой размещены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отография, страховой номер индивидуального лицевого счета (СНИЛС), информация о виде назначенной пенсии и сроке, на который она оформлена.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Получить свидетельство пенсионера можно в клиентских службах Отделения СФР по Белгородской области. Документ оформляе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 день обращения гражданина и действует в течение всего срока, на который установлена пенсия. При себе необходимо иметь паспорт. Фотографию для свидетельства пенсионера гражданин может сделать в клиентской службе Отделения СФР по Белгородской области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 принести свою. Специалисты отсканируют её и вернут. За свидетельством в клиентскую службу может обратиться и законный представитель пенсионера с доверенностью, подтверждающей его полномочия.</w:t>
      </w:r>
    </w:p>
    <w:p w:rsidR="00FC120A" w:rsidRDefault="008C6B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Отметим, что ранее выданные справки или пенсионные удостовере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обменивать на свидетельство нового образца нет необходимости. Все документы, выданные прежде — действительны.</w:t>
      </w:r>
    </w:p>
    <w:p w:rsidR="00FC120A" w:rsidRDefault="008C6B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Если у вас остались вопросы, вы всегда можете обратиться к специалистам Отделения фонда по Белгородской области, позвонив в единый контакт-цен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тр (ЕКЦ): 8(800)100-00-01 (звонок бесплатный). Региональные операторы ЕКЦ работают с понедельника по пятницу 8:00 до 17:00 часов. Также можно обратиться лично в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клиентскую службу Отделен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ия СФР по Белгородской области.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FC120A">
      <w:headerReference w:type="default" r:id="rId11"/>
      <w:footerReference w:type="default" r:id="rId12"/>
      <w:pgSz w:w="11906" w:h="16838"/>
      <w:pgMar w:top="2662" w:right="850" w:bottom="1134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B6F" w:rsidRDefault="008C6B6F">
      <w:pPr>
        <w:spacing w:after="0" w:line="240" w:lineRule="auto"/>
      </w:pPr>
      <w:r>
        <w:separator/>
      </w:r>
    </w:p>
  </w:endnote>
  <w:endnote w:type="continuationSeparator" w:id="0">
    <w:p w:rsidR="008C6B6F" w:rsidRDefault="008C6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20A" w:rsidRDefault="008C6B6F">
    <w:pPr>
      <w:tabs>
        <w:tab w:val="left" w:pos="765"/>
        <w:tab w:val="center" w:pos="4677"/>
      </w:tabs>
      <w:spacing w:after="0"/>
      <w:jc w:val="center"/>
    </w:pPr>
    <w:r>
      <w:t>Горячая линия 8(800)100-0001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column">
                <wp:posOffset>-321942</wp:posOffset>
              </wp:positionH>
              <wp:positionV relativeFrom="paragraph">
                <wp:posOffset>-80007</wp:posOffset>
              </wp:positionV>
              <wp:extent cx="6352540" cy="0"/>
              <wp:effectExtent l="11430" t="15240" r="8255" b="1333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-321942</wp:posOffset>
              </wp:positionH>
              <wp:positionV relativeFrom="paragraph">
                <wp:posOffset>-80007</wp:posOffset>
              </wp:positionV>
              <wp:extent cx="6372225" cy="28575"/>
              <wp:effectExtent b="0" l="0" r="0" t="0"/>
              <wp:wrapNone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722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FC120A" w:rsidRDefault="008C6B6F">
    <w:pPr>
      <w:tabs>
        <w:tab w:val="left" w:pos="765"/>
        <w:tab w:val="center" w:pos="4677"/>
      </w:tabs>
      <w:spacing w:after="0"/>
      <w:jc w:val="center"/>
    </w:pPr>
    <w:r>
      <w:t>График работы с 08:00 до 17:00</w:t>
    </w:r>
  </w:p>
  <w:p w:rsidR="00FC120A" w:rsidRDefault="008C6B6F">
    <w:pPr>
      <w:tabs>
        <w:tab w:val="left" w:pos="765"/>
        <w:tab w:val="center" w:pos="4677"/>
      </w:tabs>
      <w:spacing w:after="0"/>
      <w:jc w:val="center"/>
    </w:pPr>
    <w:r>
      <w:t xml:space="preserve"> </w:t>
    </w:r>
  </w:p>
  <w:p w:rsidR="00FC120A" w:rsidRDefault="00FC120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B6F" w:rsidRDefault="008C6B6F">
      <w:pPr>
        <w:spacing w:after="0" w:line="240" w:lineRule="auto"/>
      </w:pPr>
      <w:r>
        <w:separator/>
      </w:r>
    </w:p>
  </w:footnote>
  <w:footnote w:type="continuationSeparator" w:id="0">
    <w:p w:rsidR="008C6B6F" w:rsidRDefault="008C6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20A" w:rsidRDefault="008C6B6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-509266</wp:posOffset>
          </wp:positionH>
          <wp:positionV relativeFrom="margin">
            <wp:posOffset>-1467482</wp:posOffset>
          </wp:positionV>
          <wp:extent cx="2124075" cy="1195705"/>
          <wp:effectExtent l="0" t="0" r="0" b="0"/>
          <wp:wrapSquare wrapText="bothSides" distT="0" distB="0" distL="114300" distR="114300"/>
          <wp:docPr id="5" name="image4.png" descr="Z:\Логотип СФР\Логотип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Z:\Логотип СФР\Логотип.PNG"/>
                  <pic:cNvPicPr preferRelativeResize="0"/>
                </pic:nvPicPr>
                <pic:blipFill>
                  <a:blip r:embed="rId1"/>
                  <a:srcRect t="10145" r="3593" b="8168"/>
                  <a:stretch>
                    <a:fillRect/>
                  </a:stretch>
                </pic:blipFill>
                <pic:spPr>
                  <a:xfrm>
                    <a:off x="0" y="0"/>
                    <a:ext cx="2124075" cy="1195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2219325</wp:posOffset>
              </wp:positionH>
              <wp:positionV relativeFrom="paragraph">
                <wp:posOffset>-262889</wp:posOffset>
              </wp:positionV>
              <wp:extent cx="3726180" cy="145732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180" cy="14573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305ED0" w:rsidRDefault="008C6B6F" w:rsidP="00E60B04">
                          <w:pPr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</w:pPr>
                        </w:p>
                        <w:p w:rsidR="00305ED0" w:rsidRPr="00BA4459" w:rsidRDefault="008C6B6F" w:rsidP="00E60B04">
                          <w:pPr>
                            <w:jc w:val="center"/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Отделение СФР по Белгородской области </w:t>
                          </w:r>
                        </w:p>
                        <w:p w:rsidR="00305ED0" w:rsidRPr="00BA4459" w:rsidRDefault="008C6B6F" w:rsidP="00E60B04">
                          <w:pPr>
                            <w:jc w:val="center"/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Группа по взаимодействию со СМИ</w:t>
                          </w:r>
                        </w:p>
                        <w:p w:rsidR="00BF7B2B" w:rsidRPr="00BA4459" w:rsidRDefault="008C6B6F" w:rsidP="00BF7B2B">
                          <w:pPr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</w:pPr>
                          <w:r w:rsidRPr="00BA4459"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  <w:t xml:space="preserve">308009 г. Белгород улица 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  <w:t>Народный бульвар д.53</w:t>
                          </w:r>
                        </w:p>
                        <w:p w:rsidR="00305ED0" w:rsidRDefault="008C6B6F" w:rsidP="00E60B04">
                          <w:r>
                            <w:rPr>
                              <w:sz w:val="24"/>
                              <w:szCs w:val="24"/>
                            </w:rPr>
                            <w:pict>
                              <v:rect id="_x0000_i1025" style="width:0;height:1.5pt" o:hralign="center" o:hrstd="t" o:hr="t" fillcolor="gray" stroked="f"/>
                            </w:pi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2219325</wp:posOffset>
              </wp:positionH>
              <wp:positionV relativeFrom="paragraph">
                <wp:posOffset>-262889</wp:posOffset>
              </wp:positionV>
              <wp:extent cx="3726180" cy="145732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26180" cy="1457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E7F"/>
    <w:multiLevelType w:val="multilevel"/>
    <w:tmpl w:val="2144A20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C120A"/>
    <w:rsid w:val="001303B8"/>
    <w:rsid w:val="008C6B6F"/>
    <w:rsid w:val="00FC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13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13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fr.gov.ru/branches/belgorod/info/~0/1169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333333</dc:creator>
  <cp:lastModifiedBy>333333</cp:lastModifiedBy>
  <cp:revision>2</cp:revision>
  <dcterms:created xsi:type="dcterms:W3CDTF">2024-11-19T08:49:00Z</dcterms:created>
  <dcterms:modified xsi:type="dcterms:W3CDTF">2024-11-19T08:49:00Z</dcterms:modified>
</cp:coreProperties>
</file>