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eastAsia="Arial" w:cs="Arial"/>
          <w:color w:val="000000"/>
          <w:sz w:val="20"/>
          <w:szCs w:val="20"/>
          <w:highlight w:val="white"/>
        </w:rPr>
      </w:pPr>
      <w:r>
        <w:rPr>
          <w:highlight w:val="none"/>
        </w:rPr>
      </w:r>
      <w:r>
        <w:rPr>
          <w:rFonts w:ascii="Arial" w:hAnsi="Arial" w:eastAsia="Arial" w:cs="Arial"/>
          <w:color w:val="000000"/>
          <w:sz w:val="20"/>
          <w:highlight w:val="white"/>
        </w:rPr>
        <w:t xml:space="preserve">Законопроект, касающийся изменения ответственности для пользователей средств индивидуальности мобильности (СИМ) за нарушения ПДД, поддержан правительством и внесен на рассмотрение в Госдуму.</w:t>
      </w:r>
      <w:r/>
    </w:p>
    <w:p>
      <w:pPr>
        <w:rPr>
          <w:rFonts w:ascii="Arial" w:hAnsi="Arial" w:eastAsia="Arial" w:cs="Arial"/>
          <w:color w:val="000000"/>
          <w:sz w:val="20"/>
          <w:szCs w:val="20"/>
          <w:highlight w:val="white"/>
        </w:rPr>
      </w:pPr>
      <w:r>
        <w:rPr>
          <w:rFonts w:ascii="Arial" w:hAnsi="Arial" w:eastAsia="Arial" w:cs="Arial"/>
          <w:color w:val="000000"/>
          <w:sz w:val="20"/>
          <w:highlight w:val="white"/>
        </w:rPr>
        <w:t xml:space="preserve">В первом чтении он должен быть рассмотрен в июне.</w:t>
      </w:r>
      <w:r/>
    </w:p>
    <w:p>
      <w:r>
        <w:rPr>
          <w:rFonts w:ascii="Arial" w:hAnsi="Arial" w:eastAsia="Arial" w:cs="Arial"/>
          <w:color w:val="000000"/>
          <w:sz w:val="20"/>
          <w:highlight w:val="white"/>
        </w:rPr>
        <w:t xml:space="preserve">Согласно законо</w:t>
      </w:r>
      <w:r>
        <w:rPr>
          <w:rFonts w:ascii="Arial" w:hAnsi="Arial" w:eastAsia="Arial" w:cs="Arial"/>
          <w:color w:val="000000"/>
          <w:sz w:val="20"/>
          <w:highlight w:val="white"/>
        </w:rPr>
        <w:t xml:space="preserve">проекту, штраф за пьяную езду на электросамокате и за отказ от медосвидетельствования составит до 30 тыс. рублей, за превышение скорости при использовании СИМ — в размере до 5 тыс. рублей, штраф за езду на электросамокате одновременно нескольких человек — </w:t>
      </w:r>
      <w:r>
        <w:rPr>
          <w:rFonts w:ascii="Arial" w:hAnsi="Arial" w:eastAsia="Arial" w:cs="Arial"/>
          <w:color w:val="000000"/>
          <w:sz w:val="20"/>
          <w:highlight w:val="white"/>
        </w:rPr>
        <w:t xml:space="preserve">до 3 тыс. рублей и за перевозку детей — до 5 тыс. рублей, а также штраф за оставление водителем СИМ места ДТП — до 5 тыс. рублей.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2024-05-27T12:33:34Z</dcterms:modified>
</cp:coreProperties>
</file>