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72" w:rsidRPr="008F50CD" w:rsidRDefault="00F76172" w:rsidP="00F7617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CD">
        <w:rPr>
          <w:rFonts w:ascii="Times New Roman" w:hAnsi="Times New Roman" w:cs="Times New Roman"/>
          <w:b/>
          <w:sz w:val="28"/>
          <w:szCs w:val="28"/>
        </w:rPr>
        <w:t>Подростковый возра</w:t>
      </w:r>
      <w:r>
        <w:rPr>
          <w:rFonts w:ascii="Times New Roman" w:hAnsi="Times New Roman" w:cs="Times New Roman"/>
          <w:b/>
          <w:sz w:val="28"/>
          <w:szCs w:val="28"/>
        </w:rPr>
        <w:t>ст – сильная душевная ранимость</w:t>
      </w:r>
      <w:bookmarkStart w:id="0" w:name="_GoBack"/>
      <w:bookmarkEnd w:id="0"/>
    </w:p>
    <w:p w:rsidR="00F62B86" w:rsidRDefault="00F62B86" w:rsidP="00F7617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2B86" w:rsidRDefault="00F62B86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376" w:rsidRPr="004F0991" w:rsidRDefault="00E27994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Одной из основных задач органов системы профилактики безнадзорности и правонарушений несовершеннолетних нашего района является поиск и установление гуманного подхода к решению вопросов предупреждения и пресечения преступности и правонарушений среди несовершеннолетних, проведение комплекса работ по выявлению и устранению причин возникновения криминального поведения подростков.</w:t>
      </w:r>
    </w:p>
    <w:p w:rsidR="00E27994" w:rsidRPr="004F0991" w:rsidRDefault="00E27994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Преступность несовершеннолетних имеет ряд специфических особенностей, которые отличают ее от взрослой. Во-первых, это</w:t>
      </w:r>
      <w:r w:rsidR="00BD6C4C" w:rsidRPr="004F0991">
        <w:rPr>
          <w:rFonts w:ascii="Times New Roman" w:hAnsi="Times New Roman" w:cs="Times New Roman"/>
          <w:sz w:val="28"/>
          <w:szCs w:val="28"/>
        </w:rPr>
        <w:t xml:space="preserve"> особенности возраста: подростковый возраст всегда трактуется как переходный, критический. Подростковый возраст – это, прежде всего, возраст полового созревания человека, характеризующийся </w:t>
      </w:r>
      <w:r w:rsidR="0065100C" w:rsidRPr="004F0991">
        <w:rPr>
          <w:rFonts w:ascii="Times New Roman" w:hAnsi="Times New Roman" w:cs="Times New Roman"/>
          <w:sz w:val="28"/>
          <w:szCs w:val="28"/>
        </w:rPr>
        <w:t>гиперреактивностью</w:t>
      </w:r>
      <w:r w:rsidR="00BD6C4C" w:rsidRPr="004F0991">
        <w:rPr>
          <w:rFonts w:ascii="Times New Roman" w:hAnsi="Times New Roman" w:cs="Times New Roman"/>
          <w:sz w:val="28"/>
          <w:szCs w:val="28"/>
        </w:rPr>
        <w:t xml:space="preserve"> личности во всех сферах.</w:t>
      </w:r>
    </w:p>
    <w:p w:rsidR="00BD6C4C" w:rsidRPr="004F0991" w:rsidRDefault="00BD6C4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В социальном плане подростковая фаза – это постоянное стремление подростка к самоутверждению себя как личности. Подросток начинает усваивать внешнюю взрослую атрибутику поведения: манеру говорить, пробует курить, употреблять спиртные напитки. Следующая особенность подросткового возраста – сильная душевная ранимость. Малейшие жизненные трудности, особенно унижение достоинства, зачастую приводят только к одной мысли – уход из жизни. В</w:t>
      </w:r>
      <w:r w:rsidR="00B56DF3">
        <w:rPr>
          <w:rFonts w:ascii="Times New Roman" w:hAnsi="Times New Roman" w:cs="Times New Roman"/>
          <w:sz w:val="28"/>
          <w:szCs w:val="28"/>
        </w:rPr>
        <w:t xml:space="preserve"> нашем районе, к счастью</w:t>
      </w:r>
      <w:r w:rsidRPr="004F0991">
        <w:rPr>
          <w:rFonts w:ascii="Times New Roman" w:hAnsi="Times New Roman" w:cs="Times New Roman"/>
          <w:sz w:val="28"/>
          <w:szCs w:val="28"/>
        </w:rPr>
        <w:t xml:space="preserve"> суицидальных попыток среди несовершеннолетних не зафиксировано.</w:t>
      </w:r>
    </w:p>
    <w:p w:rsidR="00BD6C4C" w:rsidRPr="004F0991" w:rsidRDefault="00BD6C4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Суицид для подростка – это в первую очередь – желани</w:t>
      </w:r>
      <w:r w:rsidR="00F62B86">
        <w:rPr>
          <w:rFonts w:ascii="Times New Roman" w:hAnsi="Times New Roman" w:cs="Times New Roman"/>
          <w:sz w:val="28"/>
          <w:szCs w:val="28"/>
        </w:rPr>
        <w:t xml:space="preserve">е обратить на себя внимание, а </w:t>
      </w:r>
      <w:r w:rsidRPr="004F0991">
        <w:rPr>
          <w:rFonts w:ascii="Times New Roman" w:hAnsi="Times New Roman" w:cs="Times New Roman"/>
          <w:sz w:val="28"/>
          <w:szCs w:val="28"/>
        </w:rPr>
        <w:t>вовсе не стремление свести счеты с жизнью.</w:t>
      </w:r>
    </w:p>
    <w:p w:rsidR="00BD6C4C" w:rsidRPr="004F0991" w:rsidRDefault="00BD6C4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Правонарушения и преступления</w:t>
      </w:r>
      <w:r w:rsidR="004C422C" w:rsidRPr="004F0991">
        <w:rPr>
          <w:rFonts w:ascii="Times New Roman" w:hAnsi="Times New Roman" w:cs="Times New Roman"/>
          <w:sz w:val="28"/>
          <w:szCs w:val="28"/>
        </w:rPr>
        <w:t xml:space="preserve"> несовершеннолетними совершаются, как правило, на улице, в компании сверстников. Для несовершеннолетних характерно большое стремление к групповым формам совместного досуга. Это свойственно и подросткам девиантного поведения, создающим с</w:t>
      </w:r>
      <w:r w:rsidR="004F0991">
        <w:rPr>
          <w:rFonts w:ascii="Times New Roman" w:hAnsi="Times New Roman" w:cs="Times New Roman"/>
          <w:sz w:val="28"/>
          <w:szCs w:val="28"/>
        </w:rPr>
        <w:t>в</w:t>
      </w:r>
      <w:r w:rsidR="004C422C" w:rsidRPr="004F0991">
        <w:rPr>
          <w:rFonts w:ascii="Times New Roman" w:hAnsi="Times New Roman" w:cs="Times New Roman"/>
          <w:sz w:val="28"/>
          <w:szCs w:val="28"/>
        </w:rPr>
        <w:t>ои группы.</w:t>
      </w:r>
    </w:p>
    <w:p w:rsidR="004C422C" w:rsidRPr="004F0991" w:rsidRDefault="004C422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Основными непосредственными причинами перехода некоторых подростков на путь правонарушений являются не сложности и недостатки воспитания, а прямое заражение аморальными взглядами, подражание поведению «лжегероев». В последнее время у подростков большой популярностью стала пользоваться тюремная «романтика».</w:t>
      </w:r>
    </w:p>
    <w:p w:rsidR="004C422C" w:rsidRPr="004F0991" w:rsidRDefault="004C422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Таким образом, нравственная деформация отдельного слоя молодых людей происходит в результате влияния микросреды (семьи, компании сверстников).</w:t>
      </w:r>
    </w:p>
    <w:p w:rsidR="004C422C" w:rsidRPr="004F0991" w:rsidRDefault="004C422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Пьянство и алкоголизм родителей большинства несовершеннолетних правонарушителей, жестокость, систематическое нарушение правил общественного поведения формирует у подростков криминогенную наклонность.</w:t>
      </w:r>
    </w:p>
    <w:p w:rsidR="004C422C" w:rsidRPr="004F0991" w:rsidRDefault="004C422C" w:rsidP="004F09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Искоренение преступности и правонарушений несовершеннолетних в нашем районе ведется планомерно</w:t>
      </w:r>
      <w:r w:rsidR="004F0991" w:rsidRPr="004F0991">
        <w:rPr>
          <w:rFonts w:ascii="Times New Roman" w:hAnsi="Times New Roman" w:cs="Times New Roman"/>
          <w:sz w:val="28"/>
          <w:szCs w:val="28"/>
        </w:rPr>
        <w:t xml:space="preserve"> и рассматривается как важная социальная </w:t>
      </w:r>
      <w:r w:rsidR="004F0991" w:rsidRPr="004F0991">
        <w:rPr>
          <w:rFonts w:ascii="Times New Roman" w:hAnsi="Times New Roman" w:cs="Times New Roman"/>
          <w:sz w:val="28"/>
          <w:szCs w:val="28"/>
        </w:rPr>
        <w:lastRenderedPageBreak/>
        <w:t xml:space="preserve">задача всего общества. Результатом этой работы является недопущение роста преступлений </w:t>
      </w:r>
      <w:r w:rsidR="00B56DF3">
        <w:rPr>
          <w:rFonts w:ascii="Times New Roman" w:hAnsi="Times New Roman" w:cs="Times New Roman"/>
          <w:sz w:val="28"/>
          <w:szCs w:val="28"/>
        </w:rPr>
        <w:t xml:space="preserve">среди несовершеннолетних. </w:t>
      </w:r>
    </w:p>
    <w:p w:rsidR="004F0991" w:rsidRPr="004F0991" w:rsidRDefault="004F0991" w:rsidP="00CF0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Снижение роста преступлений несовершеннолетних – заслуга субъектов, входящих в систему профилактики</w:t>
      </w:r>
      <w:r w:rsidR="0065100C">
        <w:rPr>
          <w:rFonts w:ascii="Times New Roman" w:hAnsi="Times New Roman" w:cs="Times New Roman"/>
          <w:sz w:val="28"/>
          <w:szCs w:val="28"/>
        </w:rPr>
        <w:t xml:space="preserve"> района. Некоторые родители же </w:t>
      </w:r>
      <w:r w:rsidRPr="004F0991">
        <w:rPr>
          <w:rFonts w:ascii="Times New Roman" w:hAnsi="Times New Roman" w:cs="Times New Roman"/>
          <w:sz w:val="28"/>
          <w:szCs w:val="28"/>
        </w:rPr>
        <w:t>не желают действовать с нами в унисон, не желают осознавать всю серьезность</w:t>
      </w:r>
      <w:r w:rsidR="00CF0B5C">
        <w:rPr>
          <w:rFonts w:ascii="Times New Roman" w:hAnsi="Times New Roman" w:cs="Times New Roman"/>
          <w:sz w:val="28"/>
          <w:szCs w:val="28"/>
        </w:rPr>
        <w:t xml:space="preserve"> своих проблем и проблем, связанных с их детьми.</w:t>
      </w:r>
    </w:p>
    <w:p w:rsidR="004F0991" w:rsidRDefault="004F0991" w:rsidP="00CF0B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91">
        <w:rPr>
          <w:rFonts w:ascii="Times New Roman" w:hAnsi="Times New Roman" w:cs="Times New Roman"/>
          <w:sz w:val="28"/>
          <w:szCs w:val="28"/>
        </w:rPr>
        <w:t>В связи с этим, мы призываем родителей быть внимательнее к поведению ребенка, к его увлечениям и к его окружению, дабы избежать возможных бед и соблазнов.</w:t>
      </w:r>
    </w:p>
    <w:p w:rsidR="004F0991" w:rsidRDefault="004F0991" w:rsidP="004F0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991" w:rsidRDefault="004F0991" w:rsidP="004F09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B86" w:rsidRDefault="00F62B86" w:rsidP="00F62B8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ПДН ОМВД России </w:t>
      </w:r>
    </w:p>
    <w:p w:rsidR="00F62B86" w:rsidRPr="004F0991" w:rsidRDefault="00F62B86" w:rsidP="00F62B8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Вейделевскому району С.Л. Карагодина</w:t>
      </w:r>
    </w:p>
    <w:sectPr w:rsidR="00F62B86" w:rsidRPr="004F0991" w:rsidSect="00A1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E1" w:rsidRDefault="003E5CE1" w:rsidP="004F0991">
      <w:pPr>
        <w:spacing w:after="0" w:line="240" w:lineRule="auto"/>
      </w:pPr>
      <w:r>
        <w:separator/>
      </w:r>
    </w:p>
  </w:endnote>
  <w:endnote w:type="continuationSeparator" w:id="0">
    <w:p w:rsidR="003E5CE1" w:rsidRDefault="003E5CE1" w:rsidP="004F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E1" w:rsidRDefault="003E5CE1" w:rsidP="004F0991">
      <w:pPr>
        <w:spacing w:after="0" w:line="240" w:lineRule="auto"/>
      </w:pPr>
      <w:r>
        <w:separator/>
      </w:r>
    </w:p>
  </w:footnote>
  <w:footnote w:type="continuationSeparator" w:id="0">
    <w:p w:rsidR="003E5CE1" w:rsidRDefault="003E5CE1" w:rsidP="004F0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94"/>
    <w:rsid w:val="000943B2"/>
    <w:rsid w:val="00132283"/>
    <w:rsid w:val="0029452C"/>
    <w:rsid w:val="003E5CE1"/>
    <w:rsid w:val="004C422C"/>
    <w:rsid w:val="004F0991"/>
    <w:rsid w:val="0065100C"/>
    <w:rsid w:val="0068368E"/>
    <w:rsid w:val="00716D1C"/>
    <w:rsid w:val="00831376"/>
    <w:rsid w:val="008D035B"/>
    <w:rsid w:val="0091785C"/>
    <w:rsid w:val="00A11F48"/>
    <w:rsid w:val="00B56DF3"/>
    <w:rsid w:val="00B627EA"/>
    <w:rsid w:val="00BB51CB"/>
    <w:rsid w:val="00BD6C4C"/>
    <w:rsid w:val="00CF0B5C"/>
    <w:rsid w:val="00D05944"/>
    <w:rsid w:val="00E27994"/>
    <w:rsid w:val="00F62B86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8988-F15F-4C76-9B15-942F0CB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99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91"/>
  </w:style>
  <w:style w:type="paragraph" w:styleId="a6">
    <w:name w:val="footer"/>
    <w:basedOn w:val="a"/>
    <w:link w:val="a7"/>
    <w:uiPriority w:val="99"/>
    <w:unhideWhenUsed/>
    <w:rsid w:val="004F0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iuiatcenko2</cp:lastModifiedBy>
  <cp:revision>2</cp:revision>
  <cp:lastPrinted>2020-12-30T10:21:00Z</cp:lastPrinted>
  <dcterms:created xsi:type="dcterms:W3CDTF">2024-12-18T14:06:00Z</dcterms:created>
  <dcterms:modified xsi:type="dcterms:W3CDTF">2024-12-18T14:06:00Z</dcterms:modified>
</cp:coreProperties>
</file>