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00" w:rsidRPr="00E72100" w:rsidRDefault="00E72100" w:rsidP="00E72100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E72100">
        <w:rPr>
          <w:b/>
          <w:sz w:val="28"/>
          <w:szCs w:val="28"/>
          <w:lang w:val="ru-RU"/>
        </w:rPr>
        <w:t>Смягчена административная ответственность за нарушение правил движения крупногабаритного транспортного средства</w:t>
      </w:r>
    </w:p>
    <w:bookmarkEnd w:id="0"/>
    <w:p w:rsidR="00E72100" w:rsidRPr="00E72100" w:rsidRDefault="00E72100" w:rsidP="00E72100">
      <w:pPr>
        <w:jc w:val="both"/>
        <w:rPr>
          <w:b/>
          <w:sz w:val="28"/>
          <w:szCs w:val="28"/>
          <w:lang w:val="ru-RU"/>
        </w:rPr>
      </w:pPr>
    </w:p>
    <w:p w:rsidR="00E72100" w:rsidRPr="00E72100" w:rsidRDefault="00E72100" w:rsidP="00E72100">
      <w:pPr>
        <w:jc w:val="both"/>
        <w:rPr>
          <w:b/>
          <w:sz w:val="28"/>
          <w:szCs w:val="28"/>
          <w:lang w:val="ru-RU"/>
        </w:rPr>
      </w:pPr>
    </w:p>
    <w:p w:rsidR="00E72100" w:rsidRPr="00E72100" w:rsidRDefault="00E72100" w:rsidP="00E72100">
      <w:pPr>
        <w:ind w:firstLine="708"/>
        <w:jc w:val="both"/>
        <w:rPr>
          <w:sz w:val="28"/>
          <w:szCs w:val="28"/>
          <w:lang w:val="ru-RU"/>
        </w:rPr>
      </w:pPr>
      <w:r w:rsidRPr="00E72100">
        <w:rPr>
          <w:sz w:val="28"/>
          <w:szCs w:val="28"/>
          <w:lang w:val="ru-RU"/>
        </w:rPr>
        <w:t xml:space="preserve">Федеральным законом от 28.02.2023 </w:t>
      </w:r>
      <w:r w:rsidR="00496A98">
        <w:rPr>
          <w:sz w:val="28"/>
          <w:szCs w:val="28"/>
          <w:lang w:val="ru-RU"/>
        </w:rPr>
        <w:t>№</w:t>
      </w:r>
      <w:r w:rsidRPr="00E72100">
        <w:rPr>
          <w:sz w:val="28"/>
          <w:szCs w:val="28"/>
          <w:lang w:val="ru-RU"/>
        </w:rPr>
        <w:t xml:space="preserve"> 48-ФЗ внесены изменения в статью 12.21.1 Кодекса Российской Федерации об административных правонарушениях.</w:t>
      </w:r>
    </w:p>
    <w:p w:rsidR="00E72100" w:rsidRPr="00E72100" w:rsidRDefault="00E72100" w:rsidP="00E72100">
      <w:pPr>
        <w:jc w:val="both"/>
        <w:rPr>
          <w:sz w:val="28"/>
          <w:szCs w:val="28"/>
          <w:lang w:val="ru-RU"/>
        </w:rPr>
      </w:pPr>
      <w:r w:rsidRPr="00E72100">
        <w:rPr>
          <w:sz w:val="28"/>
          <w:szCs w:val="28"/>
          <w:lang w:val="ru-RU"/>
        </w:rPr>
        <w:t xml:space="preserve"> </w:t>
      </w:r>
      <w:r w:rsidR="00496A98">
        <w:rPr>
          <w:sz w:val="28"/>
          <w:szCs w:val="28"/>
          <w:lang w:val="ru-RU"/>
        </w:rPr>
        <w:tab/>
      </w:r>
      <w:r w:rsidRPr="00E72100">
        <w:rPr>
          <w:sz w:val="28"/>
          <w:szCs w:val="28"/>
          <w:lang w:val="ru-RU"/>
        </w:rPr>
        <w:t>Согласно внесенным изменениями  административная ответственность за правонарушение, выражающееся в движении крупногабаритного транспортного средства с превышением допустимых габаритов на величину не более 10 сантиметров без специального разрешения либо с превышением габаритов, указанных в специальном разрешении, на величину не более 10 сантиметров, не наступает в случае, если правонарушение зафиксировано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E72100" w:rsidRPr="00E72100" w:rsidRDefault="00E72100" w:rsidP="00496A98">
      <w:pPr>
        <w:ind w:firstLine="708"/>
        <w:jc w:val="both"/>
        <w:rPr>
          <w:sz w:val="28"/>
          <w:szCs w:val="28"/>
          <w:lang w:val="ru-RU"/>
        </w:rPr>
      </w:pPr>
      <w:r w:rsidRPr="00E72100">
        <w:rPr>
          <w:sz w:val="28"/>
          <w:szCs w:val="28"/>
          <w:lang w:val="ru-RU"/>
        </w:rPr>
        <w:t>Указанный Федеральный закон вступил в силу 11.03.2023.</w:t>
      </w:r>
    </w:p>
    <w:p w:rsidR="00E72100" w:rsidRPr="00E72100" w:rsidRDefault="00E72100" w:rsidP="00E72100">
      <w:pPr>
        <w:jc w:val="both"/>
        <w:rPr>
          <w:b/>
          <w:sz w:val="28"/>
          <w:szCs w:val="28"/>
          <w:lang w:val="ru-RU"/>
        </w:rPr>
      </w:pPr>
    </w:p>
    <w:p w:rsidR="00981321" w:rsidRPr="00E1019E" w:rsidRDefault="00981321" w:rsidP="00E72100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proofErr w:type="spellStart"/>
      <w:r w:rsidRPr="0015372B">
        <w:rPr>
          <w:sz w:val="28"/>
          <w:szCs w:val="28"/>
          <w:lang w:val="ru-RU"/>
        </w:rPr>
        <w:t>Вейделевского</w:t>
      </w:r>
      <w:proofErr w:type="spellEnd"/>
      <w:r w:rsidRPr="0015372B">
        <w:rPr>
          <w:sz w:val="28"/>
          <w:szCs w:val="28"/>
          <w:lang w:val="ru-RU"/>
        </w:rPr>
        <w:t xml:space="preserve">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02" w:rsidRDefault="005C4202" w:rsidP="00C063B5">
      <w:r>
        <w:separator/>
      </w:r>
    </w:p>
  </w:endnote>
  <w:endnote w:type="continuationSeparator" w:id="0">
    <w:p w:rsidR="005C4202" w:rsidRDefault="005C4202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02" w:rsidRDefault="005C4202" w:rsidP="00C063B5">
      <w:r>
        <w:separator/>
      </w:r>
    </w:p>
  </w:footnote>
  <w:footnote w:type="continuationSeparator" w:id="0">
    <w:p w:rsidR="005C4202" w:rsidRDefault="005C4202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9F" w:rsidRPr="002D7C9F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0E2871"/>
    <w:rsid w:val="00116CCA"/>
    <w:rsid w:val="0023489F"/>
    <w:rsid w:val="002D7C9F"/>
    <w:rsid w:val="00325170"/>
    <w:rsid w:val="003C7853"/>
    <w:rsid w:val="00442D53"/>
    <w:rsid w:val="00496A98"/>
    <w:rsid w:val="005C4202"/>
    <w:rsid w:val="006F1321"/>
    <w:rsid w:val="007B2B0B"/>
    <w:rsid w:val="00981321"/>
    <w:rsid w:val="00A15917"/>
    <w:rsid w:val="00C063B5"/>
    <w:rsid w:val="00DA3A4F"/>
    <w:rsid w:val="00E1019E"/>
    <w:rsid w:val="00E34836"/>
    <w:rsid w:val="00E72100"/>
    <w:rsid w:val="00E952A3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057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2023-03-17T06:57:00Z</dcterms:created>
  <dcterms:modified xsi:type="dcterms:W3CDTF">2023-03-17T06:57:00Z</dcterms:modified>
</cp:coreProperties>
</file>