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22" w:rsidRDefault="00D51922" w:rsidP="00D51922"/>
    <w:p w:rsidR="00D51922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2">
        <w:rPr>
          <w:rFonts w:ascii="Times New Roman" w:hAnsi="Times New Roman" w:cs="Times New Roman"/>
          <w:sz w:val="28"/>
          <w:szCs w:val="28"/>
        </w:rPr>
        <w:t>Установлена социальная доплата к пенсии в период осуществления деятельности в студенческих отрядах по трудовым договорам в каникулярное время</w:t>
      </w:r>
    </w:p>
    <w:p w:rsidR="00D51922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922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14.02.2024 № 21-ФЗ «О внесении изменения в ста</w:t>
      </w:r>
      <w:bookmarkStart w:id="0" w:name="_GoBack"/>
      <w:bookmarkEnd w:id="0"/>
      <w:r w:rsidRPr="00D51922">
        <w:rPr>
          <w:rFonts w:ascii="Times New Roman" w:hAnsi="Times New Roman" w:cs="Times New Roman"/>
          <w:sz w:val="28"/>
          <w:szCs w:val="28"/>
        </w:rPr>
        <w:t>тью 12.1 Федерального закона «О государственной социальной помощи» установлена социальная доплата к пенсии в период осуществления деятельности в студенческих отрядах по трудовым договорам в каникулярное время следующим категориям граждан:</w:t>
      </w:r>
    </w:p>
    <w:p w:rsidR="00D51922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2">
        <w:rPr>
          <w:rFonts w:ascii="Times New Roman" w:hAnsi="Times New Roman" w:cs="Times New Roman"/>
          <w:sz w:val="28"/>
          <w:szCs w:val="28"/>
        </w:rPr>
        <w:t>- детям-инвалидам;</w:t>
      </w:r>
    </w:p>
    <w:p w:rsidR="00D51922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2">
        <w:rPr>
          <w:rFonts w:ascii="Times New Roman" w:hAnsi="Times New Roman" w:cs="Times New Roman"/>
          <w:sz w:val="28"/>
          <w:szCs w:val="28"/>
        </w:rPr>
        <w:t xml:space="preserve">- инвалидам с детства,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лет; </w:t>
      </w:r>
    </w:p>
    <w:p w:rsidR="00D51922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2">
        <w:rPr>
          <w:rFonts w:ascii="Times New Roman" w:hAnsi="Times New Roman" w:cs="Times New Roman"/>
          <w:sz w:val="28"/>
          <w:szCs w:val="28"/>
        </w:rPr>
        <w:t>- детям,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которым установлена пенсия по случаю потери кормильца.</w:t>
      </w:r>
    </w:p>
    <w:p w:rsidR="00FB40CC" w:rsidRPr="00D51922" w:rsidRDefault="00D51922" w:rsidP="00D51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922">
        <w:rPr>
          <w:rFonts w:ascii="Times New Roman" w:hAnsi="Times New Roman" w:cs="Times New Roman"/>
          <w:sz w:val="28"/>
          <w:szCs w:val="28"/>
        </w:rPr>
        <w:t>Указанный федеральный закон вступил в законную силу 25 февраля 2024 года.</w:t>
      </w:r>
    </w:p>
    <w:sectPr w:rsidR="00FB40CC" w:rsidRPr="00D5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7C"/>
    <w:rsid w:val="00B25F7C"/>
    <w:rsid w:val="00D51922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F36"/>
  <w15:chartTrackingRefBased/>
  <w15:docId w15:val="{DB462F6E-140E-480B-9F50-71DD7C47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2024-07-04T11:14:00Z</dcterms:created>
  <dcterms:modified xsi:type="dcterms:W3CDTF">2024-07-04T11:15:00Z</dcterms:modified>
</cp:coreProperties>
</file>