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</w:t>
      </w:r>
      <w:r w:rsidR="003029C9">
        <w:rPr>
          <w:sz w:val="28"/>
          <w:szCs w:val="28"/>
        </w:rPr>
        <w:t>с</w:t>
      </w:r>
      <w:r w:rsidRPr="00E533FA">
        <w:rPr>
          <w:sz w:val="28"/>
          <w:szCs w:val="28"/>
        </w:rPr>
        <w:t xml:space="preserve">. </w:t>
      </w:r>
      <w:r w:rsidR="003029C9">
        <w:rPr>
          <w:sz w:val="28"/>
          <w:szCs w:val="28"/>
        </w:rPr>
        <w:t>Белый Плес</w:t>
      </w:r>
      <w:r w:rsidRPr="00E533FA">
        <w:rPr>
          <w:sz w:val="28"/>
          <w:szCs w:val="28"/>
        </w:rPr>
        <w:t xml:space="preserve"> </w:t>
      </w:r>
      <w:r w:rsidR="003029C9">
        <w:rPr>
          <w:sz w:val="28"/>
          <w:szCs w:val="28"/>
        </w:rPr>
        <w:t>Закутчанского</w:t>
      </w:r>
      <w:bookmarkStart w:id="0" w:name="_GoBack"/>
      <w:bookmarkEnd w:id="0"/>
      <w:r w:rsidRPr="00E533F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029C9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512D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2024-12-27T08:07:00Z</dcterms:modified>
</cp:coreProperties>
</file>