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0D" w:rsidRPr="00E9532C" w:rsidRDefault="00CA2E15" w:rsidP="00CA2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32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B0812" w:rsidRPr="00E9532C" w:rsidRDefault="0026509B" w:rsidP="00CA2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32C">
        <w:rPr>
          <w:rFonts w:ascii="Times New Roman" w:hAnsi="Times New Roman" w:cs="Times New Roman"/>
          <w:b/>
          <w:sz w:val="28"/>
          <w:szCs w:val="28"/>
        </w:rPr>
        <w:t>о</w:t>
      </w:r>
      <w:r w:rsidR="00CA2E15" w:rsidRPr="00E9532C">
        <w:rPr>
          <w:rFonts w:ascii="Times New Roman" w:hAnsi="Times New Roman" w:cs="Times New Roman"/>
          <w:b/>
          <w:sz w:val="28"/>
          <w:szCs w:val="28"/>
        </w:rPr>
        <w:t xml:space="preserve"> проведении антикоррупционной экспертизы</w:t>
      </w:r>
      <w:r w:rsidR="00DB0812" w:rsidRPr="00E95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32C">
        <w:rPr>
          <w:rFonts w:ascii="Times New Roman" w:hAnsi="Times New Roman" w:cs="Times New Roman"/>
          <w:b/>
          <w:sz w:val="28"/>
          <w:szCs w:val="28"/>
        </w:rPr>
        <w:t>п</w:t>
      </w:r>
      <w:r w:rsidR="00CA2E15" w:rsidRPr="00E9532C">
        <w:rPr>
          <w:rFonts w:ascii="Times New Roman" w:hAnsi="Times New Roman" w:cs="Times New Roman"/>
          <w:b/>
          <w:sz w:val="28"/>
          <w:szCs w:val="28"/>
        </w:rPr>
        <w:t>роекта постановления администрации Вейделевского района</w:t>
      </w:r>
      <w:r w:rsidR="00DB0812" w:rsidRPr="00E95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E15" w:rsidRPr="00E9532C"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 </w:t>
      </w:r>
    </w:p>
    <w:p w:rsidR="000E0FDB" w:rsidRPr="00E9532C" w:rsidRDefault="00CA2E15" w:rsidP="000E0FDB">
      <w:pPr>
        <w:pStyle w:val="a3"/>
        <w:jc w:val="center"/>
        <w:rPr>
          <w:rFonts w:ascii="Times New Roman" w:hAnsi="Times New Roman"/>
          <w:b/>
        </w:rPr>
      </w:pPr>
      <w:r w:rsidRPr="00E9532C">
        <w:rPr>
          <w:rFonts w:ascii="Times New Roman" w:hAnsi="Times New Roman"/>
          <w:b/>
        </w:rPr>
        <w:t>«</w:t>
      </w:r>
      <w:r w:rsidR="000E0FDB" w:rsidRPr="00E9532C">
        <w:rPr>
          <w:rFonts w:ascii="Times New Roman" w:hAnsi="Times New Roman"/>
          <w:b/>
        </w:rPr>
        <w:t>О внесении изменений в постановление</w:t>
      </w:r>
    </w:p>
    <w:p w:rsidR="000E0FDB" w:rsidRPr="00E9532C" w:rsidRDefault="000E0FDB" w:rsidP="000E0FDB">
      <w:pPr>
        <w:pStyle w:val="a3"/>
        <w:jc w:val="center"/>
        <w:rPr>
          <w:rFonts w:ascii="Times New Roman" w:hAnsi="Times New Roman"/>
          <w:b/>
        </w:rPr>
      </w:pPr>
      <w:r w:rsidRPr="00E9532C">
        <w:rPr>
          <w:rFonts w:ascii="Times New Roman" w:hAnsi="Times New Roman"/>
          <w:b/>
        </w:rPr>
        <w:t>администрации Вейделевского района</w:t>
      </w:r>
    </w:p>
    <w:p w:rsidR="00CA2E15" w:rsidRPr="00E9532C" w:rsidRDefault="000E0FDB" w:rsidP="000E0F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32C">
        <w:rPr>
          <w:rFonts w:ascii="Times New Roman" w:hAnsi="Times New Roman"/>
          <w:b/>
          <w:sz w:val="28"/>
          <w:szCs w:val="28"/>
        </w:rPr>
        <w:t>от 09 марта 2022 года № 64</w:t>
      </w:r>
      <w:r w:rsidR="00CA2E15" w:rsidRPr="00E9532C">
        <w:rPr>
          <w:rFonts w:ascii="Times New Roman" w:hAnsi="Times New Roman" w:cs="Times New Roman"/>
          <w:b/>
          <w:sz w:val="28"/>
          <w:szCs w:val="28"/>
        </w:rPr>
        <w:t>»</w:t>
      </w:r>
    </w:p>
    <w:p w:rsidR="00CA2E15" w:rsidRDefault="00CA2E15" w:rsidP="00CA2E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A2E15" w:rsidRDefault="00CA2E15" w:rsidP="00CA2E1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.В</w:t>
      </w:r>
      <w:proofErr w:type="gramEnd"/>
      <w:r>
        <w:rPr>
          <w:rFonts w:ascii="Times New Roman" w:hAnsi="Times New Roman" w:cs="Times New Roman"/>
          <w:sz w:val="28"/>
        </w:rPr>
        <w:t xml:space="preserve">ейделевка                                                  </w:t>
      </w:r>
      <w:r w:rsidR="00C936BE">
        <w:rPr>
          <w:rFonts w:ascii="Times New Roman" w:hAnsi="Times New Roman" w:cs="Times New Roman"/>
          <w:sz w:val="28"/>
        </w:rPr>
        <w:t xml:space="preserve">                           </w:t>
      </w:r>
      <w:r>
        <w:rPr>
          <w:rFonts w:ascii="Times New Roman" w:hAnsi="Times New Roman" w:cs="Times New Roman"/>
          <w:sz w:val="28"/>
        </w:rPr>
        <w:t xml:space="preserve">   «</w:t>
      </w:r>
      <w:r w:rsidR="00E9532C">
        <w:rPr>
          <w:rFonts w:ascii="Times New Roman" w:hAnsi="Times New Roman" w:cs="Times New Roman"/>
          <w:sz w:val="28"/>
        </w:rPr>
        <w:t>26</w:t>
      </w:r>
      <w:r w:rsidR="00C936BE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  <w:r w:rsidR="00607EC8">
        <w:rPr>
          <w:rFonts w:ascii="Times New Roman" w:hAnsi="Times New Roman" w:cs="Times New Roman"/>
          <w:sz w:val="28"/>
        </w:rPr>
        <w:t>марта 2025</w:t>
      </w:r>
      <w:r>
        <w:rPr>
          <w:rFonts w:ascii="Times New Roman" w:hAnsi="Times New Roman" w:cs="Times New Roman"/>
          <w:sz w:val="28"/>
        </w:rPr>
        <w:t>г.</w:t>
      </w:r>
    </w:p>
    <w:p w:rsidR="00CA2E15" w:rsidRDefault="00CA2E15" w:rsidP="00CA2E1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A2E15" w:rsidRPr="00E9532C" w:rsidRDefault="00CA2E15" w:rsidP="003D2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E9532C">
        <w:rPr>
          <w:rFonts w:ascii="Times New Roman" w:hAnsi="Times New Roman" w:cs="Times New Roman"/>
          <w:sz w:val="28"/>
        </w:rPr>
        <w:t>Юридическим отделом администрации Вейделевского района в соответствии с частями 3 и 4 статьи 3 Федерального закона от 17.07.2009г. № 172-ФЗ «Об</w:t>
      </w:r>
      <w:r w:rsidR="00BC2191" w:rsidRPr="00E9532C">
        <w:rPr>
          <w:rFonts w:ascii="Times New Roman" w:hAnsi="Times New Roman" w:cs="Times New Roman"/>
          <w:sz w:val="28"/>
        </w:rPr>
        <w:t xml:space="preserve"> </w:t>
      </w:r>
      <w:r w:rsidRPr="00E9532C">
        <w:rPr>
          <w:rFonts w:ascii="Times New Roman" w:hAnsi="Times New Roman" w:cs="Times New Roman"/>
          <w:sz w:val="28"/>
        </w:rPr>
        <w:t>антикоррупционной экспертизе нормативных правовых актов и проектов нормативных правовых актов», статьей 6 Федерального закона от 25.12.2008г. №273-ФЗ «О противодействии коррупции» и пунктом 2 Правил проведения антикоррупционной</w:t>
      </w:r>
      <w:r w:rsidR="000E2441" w:rsidRPr="00E9532C">
        <w:rPr>
          <w:rFonts w:ascii="Times New Roman" w:hAnsi="Times New Roman" w:cs="Times New Roman"/>
          <w:sz w:val="28"/>
        </w:rPr>
        <w:t xml:space="preserve"> экспертизы нормативных правовых актов и проектов нормативных правовых актов, </w:t>
      </w:r>
      <w:r w:rsidR="003D2C75" w:rsidRPr="00E9532C">
        <w:rPr>
          <w:rFonts w:ascii="Times New Roman" w:hAnsi="Times New Roman" w:cs="Times New Roman"/>
          <w:sz w:val="28"/>
        </w:rPr>
        <w:t>утвержденных Постановлением Правительства</w:t>
      </w:r>
      <w:proofErr w:type="gramEnd"/>
      <w:r w:rsidR="003D2C75" w:rsidRPr="00E9532C">
        <w:rPr>
          <w:rFonts w:ascii="Times New Roman" w:hAnsi="Times New Roman" w:cs="Times New Roman"/>
          <w:sz w:val="28"/>
        </w:rPr>
        <w:t xml:space="preserve"> Российской Федерации от 26.02.2010г. №96, проведена антикоррупционная экспертиза проекта постановления администрации Вейделевского района </w:t>
      </w:r>
      <w:r w:rsidR="003D2C75" w:rsidRPr="00E9532C">
        <w:rPr>
          <w:rFonts w:ascii="Times New Roman" w:hAnsi="Times New Roman" w:cs="Times New Roman"/>
          <w:sz w:val="28"/>
          <w:szCs w:val="28"/>
        </w:rPr>
        <w:t>«</w:t>
      </w:r>
      <w:r w:rsidR="001E273E" w:rsidRPr="00E9532C"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 xml:space="preserve">О внесении изменений в постановление администрации Вейделевского района </w:t>
      </w:r>
      <w:r w:rsidR="00E9532C" w:rsidRPr="00E9532C"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 xml:space="preserve">от </w:t>
      </w:r>
      <w:r w:rsidR="00E9532C" w:rsidRPr="00E9532C">
        <w:rPr>
          <w:rFonts w:ascii="Times New Roman" w:hAnsi="Times New Roman"/>
          <w:sz w:val="28"/>
          <w:szCs w:val="28"/>
        </w:rPr>
        <w:t>09 марта 2022 года № 64</w:t>
      </w:r>
      <w:r w:rsidR="003D2C75" w:rsidRPr="00E9532C">
        <w:rPr>
          <w:rFonts w:ascii="Times New Roman" w:hAnsi="Times New Roman" w:cs="Times New Roman"/>
          <w:sz w:val="28"/>
        </w:rPr>
        <w:t xml:space="preserve">» в целях выявления в нем </w:t>
      </w:r>
      <w:proofErr w:type="spellStart"/>
      <w:r w:rsidR="003D2C75" w:rsidRPr="00E9532C">
        <w:rPr>
          <w:rFonts w:ascii="Times New Roman" w:hAnsi="Times New Roman" w:cs="Times New Roman"/>
          <w:sz w:val="28"/>
        </w:rPr>
        <w:t>коррупциогенных</w:t>
      </w:r>
      <w:proofErr w:type="spellEnd"/>
      <w:r w:rsidR="003D2C75" w:rsidRPr="00E9532C">
        <w:rPr>
          <w:rFonts w:ascii="Times New Roman" w:hAnsi="Times New Roman" w:cs="Times New Roman"/>
          <w:sz w:val="28"/>
        </w:rPr>
        <w:t xml:space="preserve"> факторов и их последующего устранения.</w:t>
      </w:r>
    </w:p>
    <w:p w:rsidR="003D2C75" w:rsidRPr="00E9532C" w:rsidRDefault="003D2C75" w:rsidP="00D04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532C">
        <w:rPr>
          <w:rFonts w:ascii="Times New Roman" w:hAnsi="Times New Roman" w:cs="Times New Roman"/>
          <w:sz w:val="28"/>
        </w:rPr>
        <w:t xml:space="preserve">В представленном проекте постановления администрации Вейделевского района </w:t>
      </w:r>
      <w:r w:rsidRPr="00E9532C">
        <w:rPr>
          <w:rFonts w:ascii="Times New Roman" w:hAnsi="Times New Roman" w:cs="Times New Roman"/>
          <w:sz w:val="28"/>
          <w:szCs w:val="28"/>
        </w:rPr>
        <w:t>«</w:t>
      </w:r>
      <w:r w:rsidR="001E273E" w:rsidRPr="00E9532C"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 xml:space="preserve">О внесении изменений в постановление администрации Вейделевского района </w:t>
      </w:r>
      <w:r w:rsidR="00E9532C" w:rsidRPr="00E9532C"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от</w:t>
      </w:r>
      <w:r w:rsidR="00E9532C"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 xml:space="preserve"> </w:t>
      </w:r>
      <w:r w:rsidR="00E9532C" w:rsidRPr="00E9532C">
        <w:rPr>
          <w:rFonts w:ascii="Times New Roman" w:hAnsi="Times New Roman"/>
          <w:sz w:val="28"/>
          <w:szCs w:val="28"/>
        </w:rPr>
        <w:t>09 марта 2022 года № 64</w:t>
      </w:r>
      <w:r w:rsidRPr="00E9532C">
        <w:rPr>
          <w:rFonts w:ascii="Times New Roman" w:hAnsi="Times New Roman" w:cs="Times New Roman"/>
          <w:sz w:val="28"/>
        </w:rPr>
        <w:t>» коррупциогенные факторы не выявлены.</w:t>
      </w:r>
      <w:r w:rsidR="00C66649" w:rsidRPr="00E9532C">
        <w:rPr>
          <w:rFonts w:ascii="Times New Roman" w:hAnsi="Times New Roman" w:cs="Times New Roman"/>
          <w:sz w:val="28"/>
        </w:rPr>
        <w:t xml:space="preserve"> </w:t>
      </w:r>
    </w:p>
    <w:p w:rsidR="003D2C75" w:rsidRPr="004F252E" w:rsidRDefault="003D2C75" w:rsidP="003D2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9532C">
        <w:rPr>
          <w:rFonts w:ascii="Times New Roman" w:hAnsi="Times New Roman" w:cs="Times New Roman"/>
          <w:sz w:val="28"/>
        </w:rPr>
        <w:t>Информируем, о необходимости</w:t>
      </w:r>
      <w:r w:rsidRPr="004F252E">
        <w:rPr>
          <w:rFonts w:ascii="Times New Roman" w:hAnsi="Times New Roman" w:cs="Times New Roman"/>
          <w:sz w:val="28"/>
        </w:rPr>
        <w:t xml:space="preserve"> согласования данного проекта постановления администрации Вейделевского района с прокуратурой Вейделевского района и соблюдения антимонопольного комплаенса.</w:t>
      </w:r>
      <w:bookmarkStart w:id="0" w:name="_GoBack"/>
      <w:bookmarkEnd w:id="0"/>
    </w:p>
    <w:p w:rsidR="003D2C75" w:rsidRDefault="003D2C75" w:rsidP="003D2C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D2C75" w:rsidRDefault="003D2C75" w:rsidP="003D2C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E273E" w:rsidRDefault="001E273E" w:rsidP="003D2C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D2C75" w:rsidRPr="0026509B" w:rsidRDefault="001A3B52" w:rsidP="003D2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6509B" w:rsidRPr="0026509B">
        <w:rPr>
          <w:rFonts w:ascii="Times New Roman" w:hAnsi="Times New Roman" w:cs="Times New Roman"/>
          <w:b/>
          <w:sz w:val="28"/>
          <w:szCs w:val="28"/>
        </w:rPr>
        <w:t>Заместитель руководителя аппарата</w:t>
      </w:r>
    </w:p>
    <w:p w:rsidR="0026509B" w:rsidRPr="0026509B" w:rsidRDefault="001A3B52" w:rsidP="003D2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6509B" w:rsidRPr="0026509B"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района – </w:t>
      </w:r>
    </w:p>
    <w:p w:rsidR="0026509B" w:rsidRPr="0026509B" w:rsidRDefault="001A3B52" w:rsidP="003D2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6509B" w:rsidRPr="0026509B">
        <w:rPr>
          <w:rFonts w:ascii="Times New Roman" w:hAnsi="Times New Roman" w:cs="Times New Roman"/>
          <w:b/>
          <w:sz w:val="28"/>
          <w:szCs w:val="28"/>
        </w:rPr>
        <w:t>начальник юридического отдела</w:t>
      </w:r>
    </w:p>
    <w:p w:rsidR="0026509B" w:rsidRPr="0026509B" w:rsidRDefault="0026509B" w:rsidP="003D2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09B">
        <w:rPr>
          <w:rFonts w:ascii="Times New Roman" w:hAnsi="Times New Roman" w:cs="Times New Roman"/>
          <w:b/>
          <w:sz w:val="28"/>
          <w:szCs w:val="28"/>
        </w:rPr>
        <w:t>администрации Вейделевского района                                                О. Ханина</w:t>
      </w:r>
    </w:p>
    <w:sectPr w:rsidR="0026509B" w:rsidRPr="0026509B" w:rsidSect="00CA2E1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15"/>
    <w:rsid w:val="000D7ACB"/>
    <w:rsid w:val="000E0FDB"/>
    <w:rsid w:val="000E2441"/>
    <w:rsid w:val="001A3B52"/>
    <w:rsid w:val="001E273E"/>
    <w:rsid w:val="00205E0D"/>
    <w:rsid w:val="0026509B"/>
    <w:rsid w:val="003D2C75"/>
    <w:rsid w:val="00456D5C"/>
    <w:rsid w:val="004F252E"/>
    <w:rsid w:val="00543FE2"/>
    <w:rsid w:val="00605B16"/>
    <w:rsid w:val="00607EC8"/>
    <w:rsid w:val="006E6C15"/>
    <w:rsid w:val="00790BC1"/>
    <w:rsid w:val="0092563B"/>
    <w:rsid w:val="00AB5C32"/>
    <w:rsid w:val="00BC2191"/>
    <w:rsid w:val="00BD338F"/>
    <w:rsid w:val="00C66649"/>
    <w:rsid w:val="00C87CC8"/>
    <w:rsid w:val="00C936BE"/>
    <w:rsid w:val="00CA2E15"/>
    <w:rsid w:val="00D04523"/>
    <w:rsid w:val="00D80215"/>
    <w:rsid w:val="00DB0812"/>
    <w:rsid w:val="00E376BD"/>
    <w:rsid w:val="00E9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FDB"/>
    <w:pPr>
      <w:spacing w:after="0" w:line="240" w:lineRule="auto"/>
    </w:pPr>
    <w:rPr>
      <w:rFonts w:ascii="Calibri" w:eastAsia="Times New Roman" w:hAnsi="Calibri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FDB"/>
    <w:pPr>
      <w:spacing w:after="0" w:line="240" w:lineRule="auto"/>
    </w:pPr>
    <w:rPr>
      <w:rFonts w:ascii="Calibri" w:eastAsia="Times New Roman" w:hAnsi="Calibri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2025-03-25T10:43:00Z</cp:lastPrinted>
  <dcterms:created xsi:type="dcterms:W3CDTF">2025-03-26T06:39:00Z</dcterms:created>
  <dcterms:modified xsi:type="dcterms:W3CDTF">2025-03-26T06:50:00Z</dcterms:modified>
</cp:coreProperties>
</file>