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0D" w:rsidRPr="0026509B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B0812" w:rsidRDefault="0026509B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о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 xml:space="preserve"> проведении антикоррупционной экспертизы</w:t>
      </w:r>
      <w:r w:rsidR="00DB0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509B">
        <w:rPr>
          <w:rFonts w:ascii="Times New Roman" w:hAnsi="Times New Roman" w:cs="Times New Roman"/>
          <w:b/>
          <w:sz w:val="28"/>
          <w:szCs w:val="28"/>
        </w:rPr>
        <w:t>п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>роекта постановления администрации Вейделевского района</w:t>
      </w:r>
      <w:r w:rsidR="00DB08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E15" w:rsidRPr="0026509B"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</w:p>
    <w:p w:rsidR="00CA2E15" w:rsidRPr="0026509B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«</w:t>
      </w:r>
      <w:r w:rsidRPr="0026509B">
        <w:rPr>
          <w:rFonts w:ascii="Times New Roman" w:hAnsi="Times New Roman" w:cs="Times New Roman"/>
          <w:b/>
          <w:sz w:val="28"/>
        </w:rPr>
        <w:t>О реорганизации муниципального общеобразовательного учреждения «</w:t>
      </w:r>
      <w:proofErr w:type="spellStart"/>
      <w:r w:rsidRPr="0026509B">
        <w:rPr>
          <w:rFonts w:ascii="Times New Roman" w:hAnsi="Times New Roman" w:cs="Times New Roman"/>
          <w:b/>
          <w:sz w:val="28"/>
        </w:rPr>
        <w:t>Ровновская</w:t>
      </w:r>
      <w:proofErr w:type="spellEnd"/>
      <w:r w:rsidRPr="0026509B">
        <w:rPr>
          <w:rFonts w:ascii="Times New Roman" w:hAnsi="Times New Roman" w:cs="Times New Roman"/>
          <w:b/>
          <w:sz w:val="28"/>
        </w:rPr>
        <w:t xml:space="preserve"> основная общеобразовательная школа Вейделевского района Белгородской области» путем присоединения к нему муниципального</w:t>
      </w:r>
    </w:p>
    <w:p w:rsidR="00CA2E15" w:rsidRPr="0026509B" w:rsidRDefault="00CA2E15" w:rsidP="00CA2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6509B">
        <w:rPr>
          <w:rFonts w:ascii="Times New Roman" w:hAnsi="Times New Roman" w:cs="Times New Roman"/>
          <w:b/>
          <w:sz w:val="28"/>
        </w:rPr>
        <w:t xml:space="preserve">дошкольного образовательного учреждения детский сад </w:t>
      </w:r>
      <w:proofErr w:type="spellStart"/>
      <w:r w:rsidRPr="0026509B">
        <w:rPr>
          <w:rFonts w:ascii="Times New Roman" w:hAnsi="Times New Roman" w:cs="Times New Roman"/>
          <w:b/>
          <w:sz w:val="28"/>
        </w:rPr>
        <w:t>с</w:t>
      </w:r>
      <w:proofErr w:type="gramStart"/>
      <w:r w:rsidRPr="0026509B">
        <w:rPr>
          <w:rFonts w:ascii="Times New Roman" w:hAnsi="Times New Roman" w:cs="Times New Roman"/>
          <w:b/>
          <w:sz w:val="28"/>
        </w:rPr>
        <w:t>.Р</w:t>
      </w:r>
      <w:proofErr w:type="gramEnd"/>
      <w:r w:rsidRPr="0026509B">
        <w:rPr>
          <w:rFonts w:ascii="Times New Roman" w:hAnsi="Times New Roman" w:cs="Times New Roman"/>
          <w:b/>
          <w:sz w:val="28"/>
        </w:rPr>
        <w:t>овны</w:t>
      </w:r>
      <w:proofErr w:type="spellEnd"/>
      <w:r w:rsidRPr="0026509B">
        <w:rPr>
          <w:rFonts w:ascii="Times New Roman" w:hAnsi="Times New Roman" w:cs="Times New Roman"/>
          <w:b/>
          <w:sz w:val="28"/>
        </w:rPr>
        <w:t xml:space="preserve"> Вейделевского района Белгородской области»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.В</w:t>
      </w:r>
      <w:proofErr w:type="gramEnd"/>
      <w:r>
        <w:rPr>
          <w:rFonts w:ascii="Times New Roman" w:hAnsi="Times New Roman" w:cs="Times New Roman"/>
          <w:sz w:val="28"/>
        </w:rPr>
        <w:t>ейделевка                                                                                     «29» августа 2024г.</w:t>
      </w:r>
    </w:p>
    <w:p w:rsidR="00CA2E15" w:rsidRDefault="00CA2E15" w:rsidP="00CA2E1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A2E15" w:rsidRDefault="00CA2E1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Юридическим отделом администрации Вейделевского района в соответствии с частями 3 и 4 статьи 3 Федерального закона от 17.07.2009г. № 172-ФЗ «Об</w:t>
      </w:r>
      <w:r w:rsidR="00BC2191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антикоррупционной экспертизе нормативных правовых актов и проектов нормативных правовых актов», статьей 6 Федерального закона от 25.12.2008г. №273-ФЗ «О противодействии коррупции» и пунктом 2 Правил проведения антикоррупционной</w:t>
      </w:r>
      <w:r w:rsidR="000E2441">
        <w:rPr>
          <w:rFonts w:ascii="Times New Roman" w:hAnsi="Times New Roman" w:cs="Times New Roman"/>
          <w:sz w:val="28"/>
        </w:rPr>
        <w:t xml:space="preserve"> экспертизы нормативных правовых актов и проектов нормативных правовых актов, </w:t>
      </w:r>
      <w:r w:rsidR="003D2C75">
        <w:rPr>
          <w:rFonts w:ascii="Times New Roman" w:hAnsi="Times New Roman" w:cs="Times New Roman"/>
          <w:sz w:val="28"/>
        </w:rPr>
        <w:t>утвержденных Постановлением Правительства</w:t>
      </w:r>
      <w:proofErr w:type="gramEnd"/>
      <w:r w:rsidR="003D2C75">
        <w:rPr>
          <w:rFonts w:ascii="Times New Roman" w:hAnsi="Times New Roman" w:cs="Times New Roman"/>
          <w:sz w:val="28"/>
        </w:rPr>
        <w:t xml:space="preserve"> </w:t>
      </w:r>
      <w:proofErr w:type="gramStart"/>
      <w:r w:rsidR="003D2C75">
        <w:rPr>
          <w:rFonts w:ascii="Times New Roman" w:hAnsi="Times New Roman" w:cs="Times New Roman"/>
          <w:sz w:val="28"/>
        </w:rPr>
        <w:t>Российской</w:t>
      </w:r>
      <w:proofErr w:type="gramEnd"/>
      <w:r w:rsidR="003D2C75">
        <w:rPr>
          <w:rFonts w:ascii="Times New Roman" w:hAnsi="Times New Roman" w:cs="Times New Roman"/>
          <w:sz w:val="28"/>
        </w:rPr>
        <w:t xml:space="preserve"> Федерации от 26.02.2010г. №96, проведена антикоррупционная экспертиза проекта постановления администрации Вейделевского района </w:t>
      </w:r>
      <w:r w:rsidR="003D2C75">
        <w:rPr>
          <w:rFonts w:ascii="Times New Roman" w:hAnsi="Times New Roman" w:cs="Times New Roman"/>
          <w:sz w:val="28"/>
          <w:szCs w:val="28"/>
        </w:rPr>
        <w:t>«</w:t>
      </w:r>
      <w:r w:rsidR="003D2C75" w:rsidRPr="00CA2E15">
        <w:rPr>
          <w:rFonts w:ascii="Times New Roman" w:hAnsi="Times New Roman" w:cs="Times New Roman"/>
          <w:sz w:val="28"/>
        </w:rPr>
        <w:t>О реорганизации муниципального</w:t>
      </w:r>
      <w:r w:rsidR="003D2C75">
        <w:rPr>
          <w:rFonts w:ascii="Times New Roman" w:hAnsi="Times New Roman" w:cs="Times New Roman"/>
          <w:sz w:val="28"/>
        </w:rPr>
        <w:t xml:space="preserve"> </w:t>
      </w:r>
      <w:r w:rsidR="003D2C75" w:rsidRPr="00CA2E15">
        <w:rPr>
          <w:rFonts w:ascii="Times New Roman" w:hAnsi="Times New Roman" w:cs="Times New Roman"/>
          <w:sz w:val="28"/>
        </w:rPr>
        <w:t>общеобразовательного учреждения</w:t>
      </w:r>
      <w:r w:rsidR="003D2C75">
        <w:rPr>
          <w:rFonts w:ascii="Times New Roman" w:hAnsi="Times New Roman" w:cs="Times New Roman"/>
          <w:sz w:val="28"/>
        </w:rPr>
        <w:t xml:space="preserve"> </w:t>
      </w:r>
      <w:r w:rsidR="003D2C75" w:rsidRPr="00CA2E15">
        <w:rPr>
          <w:rFonts w:ascii="Times New Roman" w:hAnsi="Times New Roman" w:cs="Times New Roman"/>
          <w:sz w:val="28"/>
        </w:rPr>
        <w:t>«</w:t>
      </w:r>
      <w:proofErr w:type="spellStart"/>
      <w:r w:rsidR="003D2C75" w:rsidRPr="00CA2E15">
        <w:rPr>
          <w:rFonts w:ascii="Times New Roman" w:hAnsi="Times New Roman" w:cs="Times New Roman"/>
          <w:sz w:val="28"/>
        </w:rPr>
        <w:t>Ровновская</w:t>
      </w:r>
      <w:proofErr w:type="spellEnd"/>
      <w:r w:rsidR="003D2C75" w:rsidRPr="00CA2E15">
        <w:rPr>
          <w:rFonts w:ascii="Times New Roman" w:hAnsi="Times New Roman" w:cs="Times New Roman"/>
          <w:sz w:val="28"/>
        </w:rPr>
        <w:t xml:space="preserve"> основная общеобразовательная</w:t>
      </w:r>
      <w:r w:rsidR="003D2C75">
        <w:rPr>
          <w:rFonts w:ascii="Times New Roman" w:hAnsi="Times New Roman" w:cs="Times New Roman"/>
          <w:sz w:val="28"/>
        </w:rPr>
        <w:t xml:space="preserve"> </w:t>
      </w:r>
      <w:r w:rsidR="003D2C75" w:rsidRPr="00CA2E15">
        <w:rPr>
          <w:rFonts w:ascii="Times New Roman" w:hAnsi="Times New Roman" w:cs="Times New Roman"/>
          <w:sz w:val="28"/>
        </w:rPr>
        <w:t>школа Вейделевского района Белгородской области»</w:t>
      </w:r>
      <w:r w:rsidR="003D2C75">
        <w:rPr>
          <w:rFonts w:ascii="Times New Roman" w:hAnsi="Times New Roman" w:cs="Times New Roman"/>
          <w:sz w:val="28"/>
        </w:rPr>
        <w:t xml:space="preserve"> </w:t>
      </w:r>
      <w:r w:rsidR="003D2C75" w:rsidRPr="00CA2E15">
        <w:rPr>
          <w:rFonts w:ascii="Times New Roman" w:hAnsi="Times New Roman" w:cs="Times New Roman"/>
          <w:sz w:val="28"/>
        </w:rPr>
        <w:t>путем присоединения к нему муниципального</w:t>
      </w:r>
      <w:r w:rsidR="003D2C75">
        <w:rPr>
          <w:rFonts w:ascii="Times New Roman" w:hAnsi="Times New Roman" w:cs="Times New Roman"/>
          <w:sz w:val="28"/>
        </w:rPr>
        <w:t xml:space="preserve"> </w:t>
      </w:r>
      <w:r w:rsidR="003D2C75" w:rsidRPr="00CA2E15">
        <w:rPr>
          <w:rFonts w:ascii="Times New Roman" w:hAnsi="Times New Roman" w:cs="Times New Roman"/>
          <w:sz w:val="28"/>
        </w:rPr>
        <w:t xml:space="preserve">дошкольного образовательного учреждения детский сад </w:t>
      </w:r>
      <w:proofErr w:type="spellStart"/>
      <w:r w:rsidR="003D2C75" w:rsidRPr="00CA2E15">
        <w:rPr>
          <w:rFonts w:ascii="Times New Roman" w:hAnsi="Times New Roman" w:cs="Times New Roman"/>
          <w:sz w:val="28"/>
        </w:rPr>
        <w:t>с</w:t>
      </w:r>
      <w:proofErr w:type="gramStart"/>
      <w:r w:rsidR="003D2C75" w:rsidRPr="00CA2E15">
        <w:rPr>
          <w:rFonts w:ascii="Times New Roman" w:hAnsi="Times New Roman" w:cs="Times New Roman"/>
          <w:sz w:val="28"/>
        </w:rPr>
        <w:t>.Р</w:t>
      </w:r>
      <w:proofErr w:type="gramEnd"/>
      <w:r w:rsidR="003D2C75" w:rsidRPr="00CA2E15">
        <w:rPr>
          <w:rFonts w:ascii="Times New Roman" w:hAnsi="Times New Roman" w:cs="Times New Roman"/>
          <w:sz w:val="28"/>
        </w:rPr>
        <w:t>овны</w:t>
      </w:r>
      <w:proofErr w:type="spellEnd"/>
      <w:r w:rsidR="003D2C75" w:rsidRPr="00CA2E15">
        <w:rPr>
          <w:rFonts w:ascii="Times New Roman" w:hAnsi="Times New Roman" w:cs="Times New Roman"/>
          <w:sz w:val="28"/>
        </w:rPr>
        <w:t xml:space="preserve"> Вейделевского района Белгородской области</w:t>
      </w:r>
      <w:r w:rsidR="003D2C75">
        <w:rPr>
          <w:rFonts w:ascii="Times New Roman" w:hAnsi="Times New Roman" w:cs="Times New Roman"/>
          <w:sz w:val="28"/>
        </w:rPr>
        <w:t xml:space="preserve">» в целях выявления в нем </w:t>
      </w:r>
      <w:proofErr w:type="spellStart"/>
      <w:r w:rsidR="003D2C75">
        <w:rPr>
          <w:rFonts w:ascii="Times New Roman" w:hAnsi="Times New Roman" w:cs="Times New Roman"/>
          <w:sz w:val="28"/>
        </w:rPr>
        <w:t>коррупциогенных</w:t>
      </w:r>
      <w:proofErr w:type="spellEnd"/>
      <w:r w:rsidR="003D2C75">
        <w:rPr>
          <w:rFonts w:ascii="Times New Roman" w:hAnsi="Times New Roman" w:cs="Times New Roman"/>
          <w:sz w:val="28"/>
        </w:rPr>
        <w:t xml:space="preserve"> факторов и их последующего устранения.</w:t>
      </w:r>
    </w:p>
    <w:p w:rsidR="003D2C75" w:rsidRPr="00CA2E15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представленном проекте постановления администрации Вейделевского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A2E15">
        <w:rPr>
          <w:rFonts w:ascii="Times New Roman" w:hAnsi="Times New Roman" w:cs="Times New Roman"/>
          <w:sz w:val="28"/>
        </w:rPr>
        <w:t>О реорганизации 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CA2E15">
        <w:rPr>
          <w:rFonts w:ascii="Times New Roman" w:hAnsi="Times New Roman" w:cs="Times New Roman"/>
          <w:sz w:val="28"/>
        </w:rPr>
        <w:t>общеобразовательного учреждения</w:t>
      </w:r>
      <w:r>
        <w:rPr>
          <w:rFonts w:ascii="Times New Roman" w:hAnsi="Times New Roman" w:cs="Times New Roman"/>
          <w:sz w:val="28"/>
        </w:rPr>
        <w:t xml:space="preserve"> </w:t>
      </w:r>
      <w:r w:rsidRPr="00CA2E15">
        <w:rPr>
          <w:rFonts w:ascii="Times New Roman" w:hAnsi="Times New Roman" w:cs="Times New Roman"/>
          <w:sz w:val="28"/>
        </w:rPr>
        <w:t>«</w:t>
      </w:r>
      <w:proofErr w:type="spellStart"/>
      <w:r w:rsidRPr="00CA2E15">
        <w:rPr>
          <w:rFonts w:ascii="Times New Roman" w:hAnsi="Times New Roman" w:cs="Times New Roman"/>
          <w:sz w:val="28"/>
        </w:rPr>
        <w:t>Ровновская</w:t>
      </w:r>
      <w:proofErr w:type="spellEnd"/>
      <w:r w:rsidRPr="00CA2E15">
        <w:rPr>
          <w:rFonts w:ascii="Times New Roman" w:hAnsi="Times New Roman" w:cs="Times New Roman"/>
          <w:sz w:val="28"/>
        </w:rPr>
        <w:t xml:space="preserve"> основная общеобразовательная</w:t>
      </w:r>
      <w:r>
        <w:rPr>
          <w:rFonts w:ascii="Times New Roman" w:hAnsi="Times New Roman" w:cs="Times New Roman"/>
          <w:sz w:val="28"/>
        </w:rPr>
        <w:t xml:space="preserve"> </w:t>
      </w:r>
      <w:r w:rsidRPr="00CA2E15">
        <w:rPr>
          <w:rFonts w:ascii="Times New Roman" w:hAnsi="Times New Roman" w:cs="Times New Roman"/>
          <w:sz w:val="28"/>
        </w:rPr>
        <w:t>школа Вейделевского района Белгородской области»</w:t>
      </w:r>
      <w:r>
        <w:rPr>
          <w:rFonts w:ascii="Times New Roman" w:hAnsi="Times New Roman" w:cs="Times New Roman"/>
          <w:sz w:val="28"/>
        </w:rPr>
        <w:t xml:space="preserve"> </w:t>
      </w:r>
      <w:r w:rsidRPr="00CA2E15">
        <w:rPr>
          <w:rFonts w:ascii="Times New Roman" w:hAnsi="Times New Roman" w:cs="Times New Roman"/>
          <w:sz w:val="28"/>
        </w:rPr>
        <w:t>путем присоединения к нему муниципального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A2E15">
        <w:rPr>
          <w:rFonts w:ascii="Times New Roman" w:hAnsi="Times New Roman" w:cs="Times New Roman"/>
          <w:sz w:val="28"/>
        </w:rPr>
        <w:t xml:space="preserve">дошкольного образовательного учреждения детский сад </w:t>
      </w:r>
      <w:proofErr w:type="spellStart"/>
      <w:r w:rsidRPr="00CA2E15">
        <w:rPr>
          <w:rFonts w:ascii="Times New Roman" w:hAnsi="Times New Roman" w:cs="Times New Roman"/>
          <w:sz w:val="28"/>
        </w:rPr>
        <w:t>с</w:t>
      </w:r>
      <w:proofErr w:type="gramStart"/>
      <w:r w:rsidRPr="00CA2E15">
        <w:rPr>
          <w:rFonts w:ascii="Times New Roman" w:hAnsi="Times New Roman" w:cs="Times New Roman"/>
          <w:sz w:val="28"/>
        </w:rPr>
        <w:t>.Р</w:t>
      </w:r>
      <w:proofErr w:type="gramEnd"/>
      <w:r w:rsidRPr="00CA2E15">
        <w:rPr>
          <w:rFonts w:ascii="Times New Roman" w:hAnsi="Times New Roman" w:cs="Times New Roman"/>
          <w:sz w:val="28"/>
        </w:rPr>
        <w:t>овны</w:t>
      </w:r>
      <w:proofErr w:type="spellEnd"/>
      <w:r w:rsidRPr="00CA2E15">
        <w:rPr>
          <w:rFonts w:ascii="Times New Roman" w:hAnsi="Times New Roman" w:cs="Times New Roman"/>
          <w:sz w:val="28"/>
        </w:rPr>
        <w:t xml:space="preserve"> Вейделевского района Белгородской области</w:t>
      </w:r>
      <w:r>
        <w:rPr>
          <w:rFonts w:ascii="Times New Roman" w:hAnsi="Times New Roman" w:cs="Times New Roman"/>
          <w:sz w:val="28"/>
        </w:rPr>
        <w:t>» коррупциогенные факторы не выявлены.</w:t>
      </w:r>
    </w:p>
    <w:p w:rsidR="003D2C75" w:rsidRDefault="003D2C75" w:rsidP="003D2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Информируем, о необходимости согласования данного проекта постановления администрации Вейделевского района с прокуратурой Вейделевского района и соблюдения антимонопольного комплаенса.</w:t>
      </w: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Default="003D2C75" w:rsidP="003D2C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2C75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Заместитель руководителя аппарата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района – 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начальник юридического отдела</w:t>
      </w:r>
    </w:p>
    <w:p w:rsidR="0026509B" w:rsidRPr="0026509B" w:rsidRDefault="0026509B" w:rsidP="003D2C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9B">
        <w:rPr>
          <w:rFonts w:ascii="Times New Roman" w:hAnsi="Times New Roman" w:cs="Times New Roman"/>
          <w:b/>
          <w:sz w:val="28"/>
          <w:szCs w:val="28"/>
        </w:rPr>
        <w:t>администрации Вейделевского района                                                О. Ханина</w:t>
      </w:r>
    </w:p>
    <w:sectPr w:rsidR="0026509B" w:rsidRPr="0026509B" w:rsidSect="00CA2E1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15"/>
    <w:rsid w:val="000D7ACB"/>
    <w:rsid w:val="000E2441"/>
    <w:rsid w:val="00205E0D"/>
    <w:rsid w:val="0026509B"/>
    <w:rsid w:val="003D2C75"/>
    <w:rsid w:val="00456D5C"/>
    <w:rsid w:val="00BC2191"/>
    <w:rsid w:val="00CA2E15"/>
    <w:rsid w:val="00DB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2024-09-27T05:05:00Z</cp:lastPrinted>
  <dcterms:created xsi:type="dcterms:W3CDTF">2024-09-27T05:05:00Z</dcterms:created>
  <dcterms:modified xsi:type="dcterms:W3CDTF">2024-09-27T05:10:00Z</dcterms:modified>
</cp:coreProperties>
</file>