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4A" w:rsidRPr="00782BB9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2BB9">
        <w:rPr>
          <w:b/>
          <w:bCs/>
          <w:sz w:val="28"/>
          <w:szCs w:val="28"/>
        </w:rPr>
        <w:t xml:space="preserve">Уведомление </w:t>
      </w:r>
    </w:p>
    <w:p w:rsidR="0039724A" w:rsidRPr="00782BB9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2BB9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39724A" w:rsidRPr="00782BB9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2BB9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39724A" w:rsidRPr="00782BB9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9853"/>
      </w:tblGrid>
      <w:tr w:rsidR="0039724A" w:rsidRPr="00782BB9" w:rsidTr="00C03908">
        <w:tc>
          <w:tcPr>
            <w:tcW w:w="10031" w:type="dxa"/>
          </w:tcPr>
          <w:p w:rsidR="0039724A" w:rsidRPr="00782BB9" w:rsidRDefault="0039724A" w:rsidP="00E4721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>Управление образования администрация Вейделевского района</w:t>
            </w:r>
          </w:p>
          <w:p w:rsidR="0039724A" w:rsidRPr="00782BB9" w:rsidRDefault="0039724A" w:rsidP="00E47219">
            <w:pPr>
              <w:autoSpaceDE w:val="0"/>
              <w:autoSpaceDN w:val="0"/>
              <w:adjustRightInd w:val="0"/>
            </w:pPr>
          </w:p>
          <w:p w:rsidR="0039724A" w:rsidRPr="00782BB9" w:rsidRDefault="0039724A" w:rsidP="00E4721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39724A" w:rsidRPr="00782BB9" w:rsidRDefault="0039724A" w:rsidP="00C03908">
            <w:pPr>
              <w:pStyle w:val="ConsPlusNormal0"/>
              <w:widowControl/>
              <w:ind w:left="-142" w:right="-143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BB9">
              <w:rPr>
                <w:rFonts w:ascii="Times New Roman" w:hAnsi="Times New Roman" w:cs="Times New Roman"/>
                <w:sz w:val="24"/>
                <w:szCs w:val="28"/>
              </w:rPr>
              <w:t xml:space="preserve">Проект постановления администрации Вейделевского района </w:t>
            </w:r>
            <w:r w:rsidR="005A6607" w:rsidRPr="00782BB9">
              <w:rPr>
                <w:rFonts w:ascii="Times New Roman" w:hAnsi="Times New Roman" w:cs="Times New Roman"/>
                <w:sz w:val="24"/>
                <w:szCs w:val="28"/>
              </w:rPr>
              <w:t xml:space="preserve">«О внесении изменений </w:t>
            </w:r>
            <w:r w:rsidR="00386964" w:rsidRPr="00782BB9">
              <w:rPr>
                <w:rFonts w:ascii="Times New Roman" w:hAnsi="Times New Roman" w:cs="Times New Roman"/>
                <w:sz w:val="24"/>
                <w:szCs w:val="28"/>
              </w:rPr>
              <w:t xml:space="preserve">и дополнений </w:t>
            </w:r>
            <w:r w:rsidR="005A6607" w:rsidRPr="00782BB9">
              <w:rPr>
                <w:rFonts w:ascii="Times New Roman" w:hAnsi="Times New Roman" w:cs="Times New Roman"/>
                <w:sz w:val="24"/>
                <w:szCs w:val="28"/>
              </w:rPr>
              <w:t>в постановление администрации Вейделевского района Белгородской области от 01.11.2024г №296»</w:t>
            </w:r>
          </w:p>
        </w:tc>
      </w:tr>
      <w:tr w:rsidR="0039724A" w:rsidRPr="00782BB9" w:rsidTr="00C03908">
        <w:tc>
          <w:tcPr>
            <w:tcW w:w="10031" w:type="dxa"/>
          </w:tcPr>
          <w:p w:rsidR="0039724A" w:rsidRPr="00782BB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782BB9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782BB9">
              <w:rPr>
                <w:sz w:val="24"/>
                <w:szCs w:val="24"/>
              </w:rPr>
              <w:t>.</w:t>
            </w:r>
          </w:p>
          <w:p w:rsidR="0039724A" w:rsidRPr="00782BB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 xml:space="preserve">Замечания и предложения принимаются по адресу: п. Вейделевка, ул. Центральная, д. 43а, а также по адресу электронной почты: </w:t>
            </w:r>
            <w:proofErr w:type="spellStart"/>
            <w:r w:rsidR="008808A6" w:rsidRPr="008808A6">
              <w:rPr>
                <w:sz w:val="24"/>
                <w:szCs w:val="24"/>
                <w:lang w:val="en-US"/>
              </w:rPr>
              <w:t>starostenko</w:t>
            </w:r>
            <w:proofErr w:type="spellEnd"/>
            <w:r w:rsidR="008808A6" w:rsidRPr="008808A6">
              <w:rPr>
                <w:sz w:val="24"/>
                <w:szCs w:val="24"/>
              </w:rPr>
              <w:t>_</w:t>
            </w:r>
            <w:proofErr w:type="spellStart"/>
            <w:r w:rsidR="008808A6" w:rsidRPr="008808A6">
              <w:rPr>
                <w:sz w:val="24"/>
                <w:szCs w:val="24"/>
                <w:lang w:val="en-US"/>
              </w:rPr>
              <w:t>va</w:t>
            </w:r>
            <w:proofErr w:type="spellEnd"/>
            <w:r w:rsidR="008808A6" w:rsidRPr="008808A6">
              <w:rPr>
                <w:sz w:val="24"/>
                <w:szCs w:val="24"/>
              </w:rPr>
              <w:t>@</w:t>
            </w:r>
            <w:proofErr w:type="spellStart"/>
            <w:r w:rsidR="008808A6" w:rsidRPr="008808A6">
              <w:rPr>
                <w:sz w:val="24"/>
                <w:szCs w:val="24"/>
                <w:lang w:val="en-US"/>
              </w:rPr>
              <w:t>ve</w:t>
            </w:r>
            <w:proofErr w:type="spellEnd"/>
            <w:r w:rsidR="008808A6" w:rsidRPr="008808A6">
              <w:rPr>
                <w:sz w:val="24"/>
                <w:szCs w:val="24"/>
              </w:rPr>
              <w:t>.</w:t>
            </w:r>
            <w:proofErr w:type="spellStart"/>
            <w:r w:rsidR="008808A6" w:rsidRPr="008808A6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8808A6" w:rsidRPr="008808A6">
              <w:rPr>
                <w:sz w:val="24"/>
                <w:szCs w:val="24"/>
              </w:rPr>
              <w:t>.</w:t>
            </w:r>
            <w:proofErr w:type="spellStart"/>
            <w:r w:rsidR="008808A6" w:rsidRPr="008808A6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782BB9">
              <w:rPr>
                <w:rStyle w:val="afe"/>
                <w:color w:val="auto"/>
                <w:sz w:val="24"/>
                <w:szCs w:val="24"/>
                <w:u w:val="none"/>
              </w:rPr>
              <w:t>.</w:t>
            </w:r>
          </w:p>
          <w:p w:rsidR="0039724A" w:rsidRPr="00782BB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A16ED1">
              <w:rPr>
                <w:sz w:val="24"/>
                <w:szCs w:val="24"/>
              </w:rPr>
              <w:t>13</w:t>
            </w:r>
            <w:r w:rsidR="002E0A64" w:rsidRPr="00782BB9">
              <w:rPr>
                <w:sz w:val="24"/>
                <w:szCs w:val="24"/>
              </w:rPr>
              <w:t xml:space="preserve"> </w:t>
            </w:r>
            <w:r w:rsidR="006436B0" w:rsidRPr="00782BB9">
              <w:rPr>
                <w:sz w:val="24"/>
                <w:szCs w:val="24"/>
              </w:rPr>
              <w:t>мая</w:t>
            </w:r>
            <w:r w:rsidRPr="00782BB9">
              <w:rPr>
                <w:sz w:val="24"/>
                <w:szCs w:val="24"/>
              </w:rPr>
              <w:t xml:space="preserve"> 202</w:t>
            </w:r>
            <w:r w:rsidR="00B34C15" w:rsidRPr="00782BB9">
              <w:rPr>
                <w:sz w:val="24"/>
                <w:szCs w:val="24"/>
              </w:rPr>
              <w:t>5</w:t>
            </w:r>
            <w:r w:rsidRPr="00782BB9">
              <w:rPr>
                <w:sz w:val="24"/>
                <w:szCs w:val="24"/>
              </w:rPr>
              <w:t xml:space="preserve"> года по </w:t>
            </w:r>
            <w:r w:rsidR="006436B0" w:rsidRPr="00782BB9">
              <w:rPr>
                <w:sz w:val="24"/>
                <w:szCs w:val="24"/>
              </w:rPr>
              <w:t>2</w:t>
            </w:r>
            <w:r w:rsidR="00A16ED1">
              <w:rPr>
                <w:sz w:val="24"/>
                <w:szCs w:val="24"/>
              </w:rPr>
              <w:t>6</w:t>
            </w:r>
            <w:r w:rsidR="002E0A64" w:rsidRPr="00782BB9">
              <w:rPr>
                <w:sz w:val="24"/>
                <w:szCs w:val="24"/>
              </w:rPr>
              <w:t xml:space="preserve"> </w:t>
            </w:r>
            <w:r w:rsidR="00B34C15" w:rsidRPr="00782BB9">
              <w:rPr>
                <w:sz w:val="24"/>
                <w:szCs w:val="24"/>
              </w:rPr>
              <w:t>ма</w:t>
            </w:r>
            <w:r w:rsidR="006436B0" w:rsidRPr="00782BB9">
              <w:rPr>
                <w:sz w:val="24"/>
                <w:szCs w:val="24"/>
              </w:rPr>
              <w:t>я</w:t>
            </w:r>
            <w:r w:rsidR="003130C2" w:rsidRPr="00782BB9">
              <w:rPr>
                <w:sz w:val="24"/>
                <w:szCs w:val="24"/>
              </w:rPr>
              <w:t xml:space="preserve"> </w:t>
            </w:r>
            <w:r w:rsidR="002E0A64" w:rsidRPr="00782BB9">
              <w:rPr>
                <w:sz w:val="24"/>
                <w:szCs w:val="24"/>
              </w:rPr>
              <w:t>202</w:t>
            </w:r>
            <w:r w:rsidR="00B34C15" w:rsidRPr="00782BB9">
              <w:rPr>
                <w:sz w:val="24"/>
                <w:szCs w:val="24"/>
              </w:rPr>
              <w:t>5</w:t>
            </w:r>
            <w:r w:rsidR="002E0A64" w:rsidRPr="00782BB9">
              <w:rPr>
                <w:sz w:val="24"/>
                <w:szCs w:val="24"/>
              </w:rPr>
              <w:t xml:space="preserve"> года</w:t>
            </w:r>
            <w:r w:rsidRPr="00782BB9">
              <w:rPr>
                <w:sz w:val="24"/>
                <w:szCs w:val="24"/>
              </w:rPr>
              <w:t>.</w:t>
            </w:r>
          </w:p>
          <w:p w:rsidR="0039724A" w:rsidRPr="00782BB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782BB9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</w:t>
            </w:r>
            <w:r w:rsidR="00CF15FC" w:rsidRPr="00782BB9">
              <w:rPr>
                <w:sz w:val="24"/>
                <w:szCs w:val="24"/>
              </w:rPr>
              <w:t>5</w:t>
            </w:r>
            <w:r w:rsidRPr="00782BB9">
              <w:rPr>
                <w:sz w:val="24"/>
                <w:szCs w:val="24"/>
              </w:rPr>
              <w:t xml:space="preserve"> год, который до 01.0</w:t>
            </w:r>
            <w:r w:rsidR="00700932" w:rsidRPr="00782BB9">
              <w:rPr>
                <w:sz w:val="24"/>
                <w:szCs w:val="24"/>
              </w:rPr>
              <w:t>3</w:t>
            </w:r>
            <w:r w:rsidRPr="00782BB9">
              <w:rPr>
                <w:sz w:val="24"/>
                <w:szCs w:val="24"/>
              </w:rPr>
              <w:t>.202</w:t>
            </w:r>
            <w:r w:rsidR="00B34C15" w:rsidRPr="00782BB9">
              <w:rPr>
                <w:sz w:val="24"/>
                <w:szCs w:val="24"/>
              </w:rPr>
              <w:t>6</w:t>
            </w:r>
            <w:r w:rsidR="00277536" w:rsidRPr="00782BB9">
              <w:rPr>
                <w:sz w:val="24"/>
                <w:szCs w:val="24"/>
              </w:rPr>
              <w:t xml:space="preserve"> года </w:t>
            </w:r>
            <w:r w:rsidRPr="00782BB9"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 w:rsidRPr="00782BB9">
              <w:rPr>
                <w:sz w:val="24"/>
                <w:szCs w:val="24"/>
              </w:rPr>
              <w:t>комплаенсе</w:t>
            </w:r>
            <w:proofErr w:type="spellEnd"/>
            <w:r w:rsidRPr="00782BB9">
              <w:rPr>
                <w:sz w:val="24"/>
                <w:szCs w:val="24"/>
              </w:rPr>
              <w:t xml:space="preserve"> будет размещен на официальном сайте администрации Вейделевского района в разделе «Антимонопольный</w:t>
            </w:r>
            <w:proofErr w:type="gramEnd"/>
            <w:r w:rsidRPr="00782BB9">
              <w:rPr>
                <w:sz w:val="24"/>
                <w:szCs w:val="24"/>
              </w:rPr>
              <w:t xml:space="preserve"> </w:t>
            </w:r>
            <w:proofErr w:type="spellStart"/>
            <w:r w:rsidRPr="00782BB9">
              <w:rPr>
                <w:sz w:val="24"/>
                <w:szCs w:val="24"/>
              </w:rPr>
              <w:t>комплаенс</w:t>
            </w:r>
            <w:proofErr w:type="spellEnd"/>
            <w:r w:rsidRPr="00782BB9">
              <w:rPr>
                <w:sz w:val="24"/>
                <w:szCs w:val="24"/>
              </w:rPr>
              <w:t>».</w:t>
            </w:r>
          </w:p>
          <w:p w:rsidR="0039724A" w:rsidRPr="00782BB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39724A" w:rsidRPr="00782BB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>К уведомлению прилагаются:</w:t>
            </w:r>
          </w:p>
          <w:p w:rsidR="0039724A" w:rsidRPr="00782BB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782BB9">
              <w:rPr>
                <w:sz w:val="24"/>
                <w:szCs w:val="24"/>
                <w:lang w:val="en-US"/>
              </w:rPr>
              <w:t>word</w:t>
            </w:r>
            <w:r w:rsidRPr="00782BB9">
              <w:rPr>
                <w:sz w:val="24"/>
                <w:szCs w:val="24"/>
              </w:rPr>
              <w:t>.</w:t>
            </w:r>
          </w:p>
          <w:p w:rsidR="0039724A" w:rsidRPr="00782BB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>2. Те</w:t>
            </w:r>
            <w:proofErr w:type="gramStart"/>
            <w:r w:rsidRPr="00782BB9">
              <w:rPr>
                <w:sz w:val="24"/>
                <w:szCs w:val="24"/>
              </w:rPr>
              <w:t>кст пр</w:t>
            </w:r>
            <w:proofErr w:type="gramEnd"/>
            <w:r w:rsidRPr="00782BB9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782BB9">
              <w:rPr>
                <w:sz w:val="24"/>
                <w:szCs w:val="24"/>
                <w:lang w:val="en-US"/>
              </w:rPr>
              <w:t>word</w:t>
            </w:r>
            <w:r w:rsidRPr="00782BB9">
              <w:rPr>
                <w:sz w:val="24"/>
                <w:szCs w:val="24"/>
              </w:rPr>
              <w:t>.</w:t>
            </w:r>
          </w:p>
          <w:p w:rsidR="0039724A" w:rsidRPr="00782BB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782BB9">
              <w:rPr>
                <w:sz w:val="24"/>
                <w:szCs w:val="24"/>
                <w:lang w:val="en-US"/>
              </w:rPr>
              <w:t>word</w:t>
            </w:r>
            <w:r w:rsidRPr="00782BB9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39724A" w:rsidRPr="00782BB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782BB9">
              <w:rPr>
                <w:sz w:val="24"/>
                <w:szCs w:val="24"/>
                <w:lang w:val="en-US"/>
              </w:rPr>
              <w:t>word</w:t>
            </w:r>
            <w:r w:rsidRPr="00782BB9">
              <w:rPr>
                <w:sz w:val="24"/>
                <w:szCs w:val="24"/>
              </w:rPr>
              <w:t>.</w:t>
            </w:r>
          </w:p>
          <w:p w:rsidR="0039724A" w:rsidRPr="00782BB9" w:rsidRDefault="0039724A" w:rsidP="006974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782BB9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Вейделевского района, раздел «Антимонопольный </w:t>
            </w:r>
            <w:proofErr w:type="spellStart"/>
            <w:r w:rsidRPr="00782BB9">
              <w:rPr>
                <w:sz w:val="24"/>
                <w:szCs w:val="24"/>
              </w:rPr>
              <w:t>комплаенс</w:t>
            </w:r>
            <w:proofErr w:type="spellEnd"/>
            <w:r w:rsidRPr="00782BB9">
              <w:rPr>
                <w:sz w:val="24"/>
                <w:szCs w:val="24"/>
              </w:rPr>
              <w:t xml:space="preserve">»: </w:t>
            </w:r>
            <w:r w:rsidR="00697440" w:rsidRPr="00782BB9">
              <w:rPr>
                <w:shd w:val="clear" w:color="auto" w:fill="FFFFFF"/>
              </w:rPr>
              <w:t> </w:t>
            </w:r>
            <w:hyperlink r:id="rId8" w:tgtFrame="_blank" w:history="1">
              <w:r w:rsidR="00697440" w:rsidRPr="00782BB9">
                <w:rPr>
                  <w:rStyle w:val="afe"/>
                  <w:color w:val="auto"/>
                  <w:sz w:val="24"/>
                  <w:shd w:val="clear" w:color="auto" w:fill="FFFFFF"/>
                </w:rPr>
                <w:t>https://vejdelevskij-r31.gosweb.gosuslugi.ru/deyatelnost/napravleniya-deyatelnosti/antimonopolnyy-komplaens/</w:t>
              </w:r>
            </w:hyperlink>
            <w:r w:rsidRPr="00782BB9">
              <w:rPr>
                <w:sz w:val="24"/>
                <w:szCs w:val="24"/>
              </w:rPr>
              <w:t>.</w:t>
            </w:r>
          </w:p>
        </w:tc>
      </w:tr>
      <w:tr w:rsidR="0039724A" w:rsidRPr="00782BB9" w:rsidTr="00C03908">
        <w:tc>
          <w:tcPr>
            <w:tcW w:w="10031" w:type="dxa"/>
          </w:tcPr>
          <w:p w:rsidR="0039724A" w:rsidRPr="00782BB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 xml:space="preserve">Контактное лицо: </w:t>
            </w:r>
          </w:p>
          <w:p w:rsidR="0039724A" w:rsidRPr="00782BB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 w:rsidRPr="00782BB9">
              <w:rPr>
                <w:i/>
                <w:sz w:val="24"/>
                <w:szCs w:val="24"/>
              </w:rPr>
              <w:t>Старостенко</w:t>
            </w:r>
            <w:proofErr w:type="spellEnd"/>
            <w:r w:rsidRPr="00782BB9">
              <w:rPr>
                <w:i/>
                <w:sz w:val="24"/>
                <w:szCs w:val="24"/>
              </w:rPr>
              <w:t xml:space="preserve"> Виктория Александровна, начальник отдела экономики и прогнозирования МКУ </w:t>
            </w:r>
            <w:r w:rsidRPr="00782BB9">
              <w:rPr>
                <w:i/>
                <w:sz w:val="24"/>
                <w:szCs w:val="28"/>
              </w:rPr>
              <w:t>«Центр бухгалтерского обслуживания учреждений сферы образования Вейделевского района»</w:t>
            </w:r>
            <w:r w:rsidRPr="00782BB9">
              <w:rPr>
                <w:i/>
                <w:sz w:val="24"/>
                <w:szCs w:val="24"/>
              </w:rPr>
              <w:t xml:space="preserve">,  </w:t>
            </w:r>
            <w:r w:rsidRPr="00782BB9">
              <w:rPr>
                <w:i/>
              </w:rPr>
              <w:t>8 (47237) 5-41-73</w:t>
            </w:r>
            <w:r w:rsidRPr="00782BB9">
              <w:rPr>
                <w:i/>
                <w:sz w:val="24"/>
                <w:szCs w:val="24"/>
              </w:rPr>
              <w:t>.</w:t>
            </w:r>
          </w:p>
          <w:p w:rsidR="0039724A" w:rsidRPr="00782BB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>Режим работы:</w:t>
            </w:r>
          </w:p>
          <w:p w:rsidR="0039724A" w:rsidRPr="00782BB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CB6841" w:rsidRPr="00782BB9" w:rsidRDefault="00CB6841" w:rsidP="00E47219"/>
    <w:p w:rsidR="00CB6841" w:rsidRPr="00782BB9" w:rsidRDefault="00CB6841" w:rsidP="00E47219"/>
    <w:p w:rsidR="00CB6841" w:rsidRPr="00782BB9" w:rsidRDefault="00CB6841" w:rsidP="00E47219"/>
    <w:p w:rsidR="00CB6841" w:rsidRPr="00782BB9" w:rsidRDefault="00CB6841" w:rsidP="00E47219"/>
    <w:p w:rsidR="00CB6841" w:rsidRPr="00782BB9" w:rsidRDefault="00CB6841" w:rsidP="00E47219"/>
    <w:p w:rsidR="00CB6841" w:rsidRPr="00782BB9" w:rsidRDefault="00CB6841" w:rsidP="00E47219"/>
    <w:p w:rsidR="0043393E" w:rsidRPr="00782BB9" w:rsidRDefault="0043393E" w:rsidP="00E47219"/>
    <w:p w:rsidR="009F03A9" w:rsidRPr="00782BB9" w:rsidRDefault="009F03A9" w:rsidP="00E47219">
      <w:pPr>
        <w:jc w:val="right"/>
        <w:rPr>
          <w:b/>
          <w:i/>
          <w:sz w:val="28"/>
          <w:szCs w:val="28"/>
        </w:rPr>
      </w:pPr>
      <w:r w:rsidRPr="00782BB9">
        <w:rPr>
          <w:b/>
          <w:i/>
          <w:sz w:val="28"/>
          <w:szCs w:val="28"/>
        </w:rPr>
        <w:lastRenderedPageBreak/>
        <w:t>Приложение 1</w:t>
      </w:r>
    </w:p>
    <w:p w:rsidR="00CB6841" w:rsidRPr="00782BB9" w:rsidRDefault="00CB6841" w:rsidP="00E47219"/>
    <w:p w:rsidR="00CB6841" w:rsidRPr="00782BB9" w:rsidRDefault="00CB6841" w:rsidP="00E47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t>Анкета</w:t>
      </w:r>
    </w:p>
    <w:p w:rsidR="00CB6841" w:rsidRPr="00782BB9" w:rsidRDefault="00CB6841" w:rsidP="00E47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t xml:space="preserve">участника публичных консультаций, проводимых </w:t>
      </w:r>
      <w:r w:rsidRPr="00782BB9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B6841" w:rsidRPr="00782BB9" w:rsidRDefault="00CB6841" w:rsidP="00E47219">
      <w:pPr>
        <w:jc w:val="center"/>
        <w:rPr>
          <w:sz w:val="16"/>
          <w:szCs w:val="16"/>
          <w:highlight w:val="yellow"/>
        </w:rPr>
      </w:pPr>
    </w:p>
    <w:p w:rsidR="00CB6841" w:rsidRPr="00782BB9" w:rsidRDefault="00CB6841" w:rsidP="005718DD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2BB9">
        <w:rPr>
          <w:rFonts w:ascii="Times New Roman" w:hAnsi="Times New Roman"/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075"/>
      </w:tblGrid>
      <w:tr w:rsidR="00CB6841" w:rsidRPr="00782BB9" w:rsidTr="00BB763F">
        <w:tc>
          <w:tcPr>
            <w:tcW w:w="4672" w:type="dxa"/>
            <w:shd w:val="clear" w:color="auto" w:fill="auto"/>
          </w:tcPr>
          <w:p w:rsidR="00CB6841" w:rsidRPr="00782BB9" w:rsidRDefault="00CB6841" w:rsidP="00E47219">
            <w:pP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075" w:type="dxa"/>
            <w:shd w:val="clear" w:color="auto" w:fill="auto"/>
          </w:tcPr>
          <w:p w:rsidR="00CB6841" w:rsidRPr="00782BB9" w:rsidRDefault="00D21184" w:rsidP="00D21184">
            <w:pPr>
              <w:jc w:val="center"/>
              <w:rPr>
                <w:sz w:val="24"/>
              </w:rPr>
            </w:pPr>
            <w:r w:rsidRPr="00782BB9">
              <w:rPr>
                <w:sz w:val="24"/>
              </w:rPr>
              <w:t>А</w:t>
            </w:r>
            <w:r w:rsidR="00CB6841" w:rsidRPr="00782BB9">
              <w:rPr>
                <w:sz w:val="24"/>
              </w:rPr>
              <w:t>дминистрации Вейделевского района</w:t>
            </w:r>
          </w:p>
        </w:tc>
      </w:tr>
      <w:tr w:rsidR="00CB6841" w:rsidRPr="00782BB9" w:rsidTr="00BB763F">
        <w:tc>
          <w:tcPr>
            <w:tcW w:w="4672" w:type="dxa"/>
            <w:shd w:val="clear" w:color="auto" w:fill="auto"/>
          </w:tcPr>
          <w:p w:rsidR="00CB6841" w:rsidRPr="00782BB9" w:rsidRDefault="00CB6841" w:rsidP="00E47219">
            <w:pP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075" w:type="dxa"/>
            <w:shd w:val="clear" w:color="auto" w:fill="auto"/>
          </w:tcPr>
          <w:p w:rsidR="00CB6841" w:rsidRPr="00782BB9" w:rsidRDefault="00A27604" w:rsidP="00E47219">
            <w:pPr>
              <w:jc w:val="center"/>
              <w:rPr>
                <w:sz w:val="24"/>
              </w:rPr>
            </w:pPr>
            <w:r w:rsidRPr="00782BB9"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CB6841" w:rsidRPr="00782BB9" w:rsidTr="00BB763F">
        <w:tc>
          <w:tcPr>
            <w:tcW w:w="4672" w:type="dxa"/>
            <w:shd w:val="clear" w:color="auto" w:fill="auto"/>
          </w:tcPr>
          <w:p w:rsidR="00CB6841" w:rsidRPr="00782BB9" w:rsidRDefault="00CB6841" w:rsidP="00E47219">
            <w:pP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611B0C" w:rsidRPr="00782BB9" w:rsidRDefault="00611B0C" w:rsidP="00E47219">
            <w:pPr>
              <w:jc w:val="center"/>
              <w:rPr>
                <w:sz w:val="24"/>
              </w:rPr>
            </w:pPr>
            <w:r w:rsidRPr="00782BB9">
              <w:rPr>
                <w:sz w:val="24"/>
                <w:szCs w:val="24"/>
              </w:rPr>
              <w:t>3105001092</w:t>
            </w:r>
          </w:p>
        </w:tc>
      </w:tr>
      <w:tr w:rsidR="00CB6841" w:rsidRPr="00782BB9" w:rsidTr="00BB763F">
        <w:tc>
          <w:tcPr>
            <w:tcW w:w="4672" w:type="dxa"/>
            <w:shd w:val="clear" w:color="auto" w:fill="auto"/>
          </w:tcPr>
          <w:p w:rsidR="00CB6841" w:rsidRPr="00782BB9" w:rsidRDefault="00CB6841" w:rsidP="00E47219">
            <w:pP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075" w:type="dxa"/>
            <w:shd w:val="clear" w:color="auto" w:fill="auto"/>
          </w:tcPr>
          <w:p w:rsidR="00CB6841" w:rsidRPr="00782BB9" w:rsidRDefault="00CB6841" w:rsidP="00E47219">
            <w:pPr>
              <w:jc w:val="center"/>
              <w:rPr>
                <w:sz w:val="24"/>
              </w:rPr>
            </w:pPr>
            <w:proofErr w:type="spellStart"/>
            <w:r w:rsidRPr="00782BB9">
              <w:rPr>
                <w:sz w:val="24"/>
              </w:rPr>
              <w:t>Старостенко</w:t>
            </w:r>
            <w:proofErr w:type="spellEnd"/>
            <w:r w:rsidRPr="00782BB9">
              <w:rPr>
                <w:sz w:val="24"/>
              </w:rPr>
              <w:t xml:space="preserve"> Виктория Александровна</w:t>
            </w:r>
          </w:p>
        </w:tc>
      </w:tr>
      <w:tr w:rsidR="00CB6841" w:rsidRPr="00782BB9" w:rsidTr="00BB763F">
        <w:tc>
          <w:tcPr>
            <w:tcW w:w="4672" w:type="dxa"/>
            <w:shd w:val="clear" w:color="auto" w:fill="auto"/>
          </w:tcPr>
          <w:p w:rsidR="00CB6841" w:rsidRPr="00782BB9" w:rsidRDefault="00CB6841" w:rsidP="00E47219">
            <w:pP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075" w:type="dxa"/>
            <w:shd w:val="clear" w:color="auto" w:fill="auto"/>
          </w:tcPr>
          <w:p w:rsidR="00CB6841" w:rsidRPr="00782BB9" w:rsidRDefault="00CB6841" w:rsidP="00E47219">
            <w:pPr>
              <w:jc w:val="center"/>
              <w:rPr>
                <w:sz w:val="24"/>
              </w:rPr>
            </w:pPr>
            <w:r w:rsidRPr="00782BB9">
              <w:rPr>
                <w:sz w:val="24"/>
              </w:rPr>
              <w:t>8 (47237) 5-41-73</w:t>
            </w:r>
          </w:p>
        </w:tc>
      </w:tr>
      <w:tr w:rsidR="00CB6841" w:rsidRPr="00782BB9" w:rsidTr="00BB763F">
        <w:tc>
          <w:tcPr>
            <w:tcW w:w="4672" w:type="dxa"/>
            <w:shd w:val="clear" w:color="auto" w:fill="auto"/>
          </w:tcPr>
          <w:p w:rsidR="00CB6841" w:rsidRPr="00782BB9" w:rsidRDefault="00CB6841" w:rsidP="00E47219">
            <w:pP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75" w:type="dxa"/>
            <w:shd w:val="clear" w:color="auto" w:fill="auto"/>
          </w:tcPr>
          <w:p w:rsidR="00CB6841" w:rsidRPr="00782BB9" w:rsidRDefault="008808A6" w:rsidP="00E47219">
            <w:pPr>
              <w:jc w:val="center"/>
              <w:rPr>
                <w:sz w:val="24"/>
              </w:rPr>
            </w:pPr>
            <w:r w:rsidRPr="008808A6">
              <w:rPr>
                <w:sz w:val="24"/>
              </w:rPr>
              <w:t>starostenko_va@ve.belregion.ru</w:t>
            </w:r>
          </w:p>
        </w:tc>
      </w:tr>
    </w:tbl>
    <w:p w:rsidR="00CB6841" w:rsidRPr="00782BB9" w:rsidRDefault="00CB6841" w:rsidP="00E47219">
      <w:pPr>
        <w:jc w:val="center"/>
        <w:rPr>
          <w:sz w:val="16"/>
          <w:szCs w:val="16"/>
          <w:highlight w:val="yellow"/>
        </w:rPr>
      </w:pPr>
      <w:r w:rsidRPr="00782BB9">
        <w:rPr>
          <w:sz w:val="28"/>
          <w:szCs w:val="28"/>
          <w:highlight w:val="yellow"/>
        </w:rPr>
        <w:t xml:space="preserve"> </w:t>
      </w:r>
    </w:p>
    <w:p w:rsidR="00CB6841" w:rsidRPr="00782BB9" w:rsidRDefault="00CB6841" w:rsidP="00E47219">
      <w:pPr>
        <w:jc w:val="center"/>
        <w:rPr>
          <w:sz w:val="28"/>
          <w:szCs w:val="28"/>
        </w:rPr>
      </w:pPr>
      <w:r w:rsidRPr="00782BB9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CB6841" w:rsidRPr="00782BB9" w:rsidTr="00C03908">
        <w:tc>
          <w:tcPr>
            <w:tcW w:w="10173" w:type="dxa"/>
            <w:shd w:val="clear" w:color="auto" w:fill="auto"/>
          </w:tcPr>
          <w:p w:rsidR="00CB6841" w:rsidRPr="00782BB9" w:rsidRDefault="00F4565F" w:rsidP="00E47219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782BB9">
              <w:rPr>
                <w:sz w:val="24"/>
                <w:szCs w:val="28"/>
              </w:rPr>
              <w:t>Проект постановления администрации Вейделевского района «О внесении изменений и дополнений в постановление администрации Вейделевского района Белгородской области от 01.11.2024г №296»</w:t>
            </w:r>
          </w:p>
        </w:tc>
      </w:tr>
      <w:tr w:rsidR="00CB6841" w:rsidRPr="00782BB9" w:rsidTr="00C03908"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82BB9"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CB6841" w:rsidRPr="00782BB9" w:rsidTr="00C03908"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6841" w:rsidRPr="00782BB9" w:rsidTr="00C03908"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82BB9"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CB6841" w:rsidRPr="00782BB9" w:rsidTr="00C03908"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782BB9" w:rsidTr="00C03908"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 xml:space="preserve">3. </w:t>
            </w:r>
            <w:r w:rsidRPr="00782BB9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782BB9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782BB9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B6841" w:rsidRPr="00782BB9" w:rsidTr="00C03908"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782BB9" w:rsidTr="00C03908"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782BB9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B6841" w:rsidRPr="00782BB9" w:rsidTr="00C03908"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782BB9" w:rsidTr="00C03908"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B6841" w:rsidRPr="00782BB9" w:rsidTr="00C03908"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782BB9" w:rsidTr="00C03908"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B6841" w:rsidRPr="00782BB9" w:rsidTr="00C03908"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782BB9" w:rsidTr="00C03908"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 xml:space="preserve">7. Ваши замечания и предложения по </w:t>
            </w:r>
            <w:r w:rsidRPr="00782BB9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782BB9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782BB9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CB6841" w:rsidRPr="00782BB9" w:rsidTr="00C03908"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B6841" w:rsidRPr="00782BB9" w:rsidTr="00C03908"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>Замечания и предложения принимаются по адресу: п</w:t>
            </w:r>
            <w:proofErr w:type="gramStart"/>
            <w:r w:rsidRPr="00782BB9">
              <w:rPr>
                <w:sz w:val="24"/>
                <w:szCs w:val="24"/>
              </w:rPr>
              <w:t>.В</w:t>
            </w:r>
            <w:proofErr w:type="gramEnd"/>
            <w:r w:rsidRPr="00782BB9">
              <w:rPr>
                <w:sz w:val="24"/>
                <w:szCs w:val="24"/>
              </w:rPr>
              <w:t xml:space="preserve">ейделевка, ул. Центральная, д. 43а, а также по адресу электронной почты: </w:t>
            </w:r>
            <w:proofErr w:type="spellStart"/>
            <w:r w:rsidR="008808A6" w:rsidRPr="008808A6">
              <w:rPr>
                <w:sz w:val="24"/>
                <w:szCs w:val="24"/>
                <w:lang w:val="en-US"/>
              </w:rPr>
              <w:t>starostenko</w:t>
            </w:r>
            <w:proofErr w:type="spellEnd"/>
            <w:r w:rsidR="008808A6" w:rsidRPr="008808A6">
              <w:rPr>
                <w:sz w:val="24"/>
                <w:szCs w:val="24"/>
              </w:rPr>
              <w:t>_</w:t>
            </w:r>
            <w:proofErr w:type="spellStart"/>
            <w:r w:rsidR="008808A6" w:rsidRPr="008808A6">
              <w:rPr>
                <w:sz w:val="24"/>
                <w:szCs w:val="24"/>
                <w:lang w:val="en-US"/>
              </w:rPr>
              <w:t>va</w:t>
            </w:r>
            <w:proofErr w:type="spellEnd"/>
            <w:r w:rsidR="008808A6" w:rsidRPr="008808A6">
              <w:rPr>
                <w:sz w:val="24"/>
                <w:szCs w:val="24"/>
              </w:rPr>
              <w:t>@</w:t>
            </w:r>
            <w:proofErr w:type="spellStart"/>
            <w:r w:rsidR="008808A6" w:rsidRPr="008808A6">
              <w:rPr>
                <w:sz w:val="24"/>
                <w:szCs w:val="24"/>
                <w:lang w:val="en-US"/>
              </w:rPr>
              <w:t>ve</w:t>
            </w:r>
            <w:proofErr w:type="spellEnd"/>
            <w:r w:rsidR="008808A6" w:rsidRPr="008808A6">
              <w:rPr>
                <w:sz w:val="24"/>
                <w:szCs w:val="24"/>
              </w:rPr>
              <w:t>.</w:t>
            </w:r>
            <w:proofErr w:type="spellStart"/>
            <w:r w:rsidR="008808A6" w:rsidRPr="008808A6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8808A6" w:rsidRPr="008808A6">
              <w:rPr>
                <w:sz w:val="24"/>
                <w:szCs w:val="24"/>
              </w:rPr>
              <w:t>.</w:t>
            </w:r>
            <w:proofErr w:type="spellStart"/>
            <w:r w:rsidR="008808A6" w:rsidRPr="008808A6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782BB9">
              <w:rPr>
                <w:rStyle w:val="afe"/>
                <w:color w:val="auto"/>
                <w:sz w:val="24"/>
                <w:szCs w:val="24"/>
              </w:rPr>
              <w:t>.</w:t>
            </w:r>
          </w:p>
          <w:p w:rsidR="00CB6841" w:rsidRPr="00782BB9" w:rsidRDefault="00CB6841" w:rsidP="00A16E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="0039724A" w:rsidRPr="00782BB9">
              <w:rPr>
                <w:sz w:val="24"/>
                <w:szCs w:val="24"/>
              </w:rPr>
              <w:t xml:space="preserve">с </w:t>
            </w:r>
            <w:r w:rsidR="00A16ED1">
              <w:rPr>
                <w:sz w:val="24"/>
                <w:szCs w:val="24"/>
              </w:rPr>
              <w:t>13</w:t>
            </w:r>
            <w:r w:rsidRPr="00782BB9">
              <w:rPr>
                <w:sz w:val="24"/>
                <w:szCs w:val="24"/>
              </w:rPr>
              <w:t>.</w:t>
            </w:r>
            <w:r w:rsidR="003130C2" w:rsidRPr="00782BB9">
              <w:rPr>
                <w:sz w:val="24"/>
                <w:szCs w:val="24"/>
              </w:rPr>
              <w:t>0</w:t>
            </w:r>
            <w:r w:rsidR="006436B0" w:rsidRPr="00782BB9">
              <w:rPr>
                <w:sz w:val="24"/>
                <w:szCs w:val="24"/>
              </w:rPr>
              <w:t>5</w:t>
            </w:r>
            <w:r w:rsidRPr="00782BB9">
              <w:rPr>
                <w:sz w:val="24"/>
                <w:szCs w:val="24"/>
              </w:rPr>
              <w:t>.202</w:t>
            </w:r>
            <w:r w:rsidR="00B34C15" w:rsidRPr="00782BB9">
              <w:rPr>
                <w:sz w:val="24"/>
                <w:szCs w:val="24"/>
              </w:rPr>
              <w:t>5</w:t>
            </w:r>
            <w:r w:rsidRPr="00782BB9">
              <w:rPr>
                <w:sz w:val="24"/>
                <w:szCs w:val="24"/>
              </w:rPr>
              <w:t xml:space="preserve">г. по </w:t>
            </w:r>
            <w:r w:rsidR="006436B0" w:rsidRPr="00782BB9">
              <w:rPr>
                <w:sz w:val="24"/>
                <w:szCs w:val="24"/>
              </w:rPr>
              <w:t>2</w:t>
            </w:r>
            <w:r w:rsidR="00A16ED1">
              <w:rPr>
                <w:sz w:val="24"/>
                <w:szCs w:val="24"/>
              </w:rPr>
              <w:t>6</w:t>
            </w:r>
            <w:r w:rsidRPr="00782BB9">
              <w:rPr>
                <w:sz w:val="24"/>
                <w:szCs w:val="24"/>
              </w:rPr>
              <w:t>.</w:t>
            </w:r>
            <w:r w:rsidR="003130C2" w:rsidRPr="00782BB9">
              <w:rPr>
                <w:sz w:val="24"/>
                <w:szCs w:val="24"/>
              </w:rPr>
              <w:t>0</w:t>
            </w:r>
            <w:r w:rsidR="006436B0" w:rsidRPr="00782BB9">
              <w:rPr>
                <w:sz w:val="24"/>
                <w:szCs w:val="24"/>
              </w:rPr>
              <w:t>5</w:t>
            </w:r>
            <w:r w:rsidRPr="00782BB9">
              <w:rPr>
                <w:sz w:val="24"/>
                <w:szCs w:val="24"/>
              </w:rPr>
              <w:t>.202</w:t>
            </w:r>
            <w:r w:rsidR="00B34C15" w:rsidRPr="00782BB9">
              <w:rPr>
                <w:sz w:val="24"/>
                <w:szCs w:val="24"/>
              </w:rPr>
              <w:t>5</w:t>
            </w:r>
            <w:r w:rsidRPr="00782BB9">
              <w:rPr>
                <w:sz w:val="24"/>
                <w:szCs w:val="24"/>
              </w:rPr>
              <w:t>г.</w:t>
            </w:r>
          </w:p>
        </w:tc>
      </w:tr>
    </w:tbl>
    <w:p w:rsidR="009F03A9" w:rsidRPr="00782BB9" w:rsidRDefault="009F03A9" w:rsidP="00E47219">
      <w:pPr>
        <w:jc w:val="right"/>
        <w:rPr>
          <w:b/>
          <w:i/>
          <w:sz w:val="28"/>
          <w:szCs w:val="28"/>
        </w:rPr>
      </w:pPr>
      <w:r w:rsidRPr="00782BB9">
        <w:rPr>
          <w:b/>
          <w:i/>
          <w:sz w:val="28"/>
          <w:szCs w:val="28"/>
        </w:rPr>
        <w:lastRenderedPageBreak/>
        <w:t>Приложение 2</w:t>
      </w:r>
    </w:p>
    <w:p w:rsidR="00CB6841" w:rsidRPr="00782BB9" w:rsidRDefault="00CB6841" w:rsidP="00E47219">
      <w:pPr>
        <w:jc w:val="center"/>
        <w:rPr>
          <w:b/>
          <w:sz w:val="28"/>
          <w:szCs w:val="28"/>
        </w:rPr>
      </w:pPr>
    </w:p>
    <w:p w:rsidR="00CB6841" w:rsidRPr="00782BB9" w:rsidRDefault="00CB6841" w:rsidP="00E47219">
      <w:pPr>
        <w:jc w:val="center"/>
        <w:rPr>
          <w:b/>
          <w:sz w:val="28"/>
          <w:szCs w:val="28"/>
        </w:rPr>
      </w:pPr>
    </w:p>
    <w:p w:rsidR="00CB6841" w:rsidRPr="00782BB9" w:rsidRDefault="00CB6841" w:rsidP="00E47219">
      <w:pPr>
        <w:jc w:val="center"/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t xml:space="preserve">Обоснование </w:t>
      </w:r>
    </w:p>
    <w:p w:rsidR="00CB6841" w:rsidRPr="00782BB9" w:rsidRDefault="00CB6841" w:rsidP="00E47219">
      <w:pPr>
        <w:jc w:val="center"/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B6841" w:rsidRPr="00782BB9" w:rsidRDefault="00CB6841" w:rsidP="00E4721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CB6841" w:rsidRPr="00782BB9" w:rsidTr="00BB763F">
        <w:trPr>
          <w:trHeight w:val="660"/>
        </w:trPr>
        <w:tc>
          <w:tcPr>
            <w:tcW w:w="10173" w:type="dxa"/>
            <w:shd w:val="clear" w:color="auto" w:fill="auto"/>
          </w:tcPr>
          <w:p w:rsidR="00CB6841" w:rsidRPr="00782BB9" w:rsidRDefault="00F4565F" w:rsidP="00AF0E33">
            <w:pPr>
              <w:jc w:val="center"/>
              <w:rPr>
                <w:i/>
                <w:sz w:val="24"/>
                <w:szCs w:val="24"/>
              </w:rPr>
            </w:pPr>
            <w:r w:rsidRPr="00782BB9">
              <w:rPr>
                <w:sz w:val="24"/>
                <w:szCs w:val="28"/>
              </w:rPr>
              <w:t>Проект постановления администрации Вейделевского района «О внесении изменений и дополнений в постановление администрации Вейделевского района Белгородской области от 01.11.2024г №296»</w:t>
            </w:r>
          </w:p>
        </w:tc>
      </w:tr>
      <w:tr w:rsidR="00CB6841" w:rsidRPr="00782BB9" w:rsidTr="00BB763F">
        <w:trPr>
          <w:trHeight w:val="385"/>
        </w:trPr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jc w:val="center"/>
              <w:rPr>
                <w:sz w:val="24"/>
                <w:szCs w:val="28"/>
              </w:rPr>
            </w:pPr>
            <w:r w:rsidRPr="00782BB9">
              <w:rPr>
                <w:sz w:val="24"/>
              </w:rPr>
              <w:t>Управление образования администрации Вейделевского района</w:t>
            </w:r>
          </w:p>
        </w:tc>
      </w:tr>
      <w:tr w:rsidR="00CB6841" w:rsidRPr="00782BB9" w:rsidTr="00BB763F">
        <w:trPr>
          <w:trHeight w:val="548"/>
        </w:trPr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82BB9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CB6841" w:rsidRPr="00782BB9" w:rsidTr="00BB763F">
        <w:trPr>
          <w:trHeight w:val="551"/>
        </w:trPr>
        <w:tc>
          <w:tcPr>
            <w:tcW w:w="10173" w:type="dxa"/>
            <w:shd w:val="clear" w:color="auto" w:fill="auto"/>
          </w:tcPr>
          <w:p w:rsidR="00CB6841" w:rsidRPr="00782BB9" w:rsidRDefault="00355028" w:rsidP="006436B0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82BB9">
              <w:rPr>
                <w:sz w:val="24"/>
                <w:szCs w:val="24"/>
                <w:lang w:eastAsia="en-US"/>
              </w:rPr>
              <w:t xml:space="preserve">Решение Муниципального совета </w:t>
            </w:r>
            <w:r w:rsidR="006436B0" w:rsidRPr="00782BB9">
              <w:rPr>
                <w:sz w:val="24"/>
                <w:szCs w:val="24"/>
                <w:lang w:eastAsia="en-US"/>
              </w:rPr>
              <w:t xml:space="preserve">Вейделевского района </w:t>
            </w:r>
            <w:r w:rsidRPr="00782BB9">
              <w:rPr>
                <w:sz w:val="24"/>
                <w:szCs w:val="24"/>
                <w:lang w:eastAsia="en-US"/>
              </w:rPr>
              <w:t>от 2</w:t>
            </w:r>
            <w:r w:rsidR="006436B0" w:rsidRPr="00782BB9">
              <w:rPr>
                <w:sz w:val="24"/>
                <w:szCs w:val="24"/>
                <w:lang w:eastAsia="en-US"/>
              </w:rPr>
              <w:t>1</w:t>
            </w:r>
            <w:r w:rsidRPr="00782BB9">
              <w:rPr>
                <w:sz w:val="24"/>
                <w:szCs w:val="24"/>
                <w:lang w:eastAsia="en-US"/>
              </w:rPr>
              <w:t xml:space="preserve"> </w:t>
            </w:r>
            <w:r w:rsidR="006436B0" w:rsidRPr="00782BB9">
              <w:rPr>
                <w:sz w:val="24"/>
                <w:szCs w:val="24"/>
                <w:lang w:eastAsia="en-US"/>
              </w:rPr>
              <w:t>марта</w:t>
            </w:r>
            <w:r w:rsidRPr="00782BB9">
              <w:rPr>
                <w:sz w:val="24"/>
                <w:szCs w:val="24"/>
                <w:lang w:eastAsia="en-US"/>
              </w:rPr>
              <w:t xml:space="preserve"> 202</w:t>
            </w:r>
            <w:r w:rsidR="006436B0" w:rsidRPr="00782BB9">
              <w:rPr>
                <w:sz w:val="24"/>
                <w:szCs w:val="24"/>
                <w:lang w:eastAsia="en-US"/>
              </w:rPr>
              <w:t>5</w:t>
            </w:r>
            <w:r w:rsidRPr="00782BB9">
              <w:rPr>
                <w:sz w:val="24"/>
                <w:szCs w:val="24"/>
                <w:lang w:eastAsia="en-US"/>
              </w:rPr>
              <w:t xml:space="preserve"> года №</w:t>
            </w:r>
            <w:r w:rsidR="006436B0" w:rsidRPr="00782BB9">
              <w:rPr>
                <w:sz w:val="24"/>
                <w:szCs w:val="24"/>
                <w:lang w:eastAsia="en-US"/>
              </w:rPr>
              <w:t>3</w:t>
            </w:r>
            <w:r w:rsidRPr="00782BB9">
              <w:rPr>
                <w:sz w:val="24"/>
                <w:szCs w:val="24"/>
                <w:lang w:eastAsia="en-US"/>
              </w:rPr>
              <w:t xml:space="preserve"> «О</w:t>
            </w:r>
            <w:r w:rsidR="006436B0" w:rsidRPr="00782BB9">
              <w:rPr>
                <w:sz w:val="24"/>
                <w:szCs w:val="24"/>
                <w:lang w:eastAsia="en-US"/>
              </w:rPr>
              <w:t xml:space="preserve"> внесении изменений и дополнений в решение Муниципального совета Вейделевского</w:t>
            </w:r>
            <w:r w:rsidRPr="00782BB9">
              <w:rPr>
                <w:sz w:val="24"/>
                <w:szCs w:val="24"/>
                <w:lang w:eastAsia="en-US"/>
              </w:rPr>
              <w:t xml:space="preserve"> район</w:t>
            </w:r>
            <w:r w:rsidR="006436B0" w:rsidRPr="00782BB9">
              <w:rPr>
                <w:sz w:val="24"/>
                <w:szCs w:val="24"/>
                <w:lang w:eastAsia="en-US"/>
              </w:rPr>
              <w:t>а от 24 декабря 2024 года №5</w:t>
            </w:r>
            <w:r w:rsidRPr="00782BB9">
              <w:rPr>
                <w:sz w:val="24"/>
                <w:szCs w:val="24"/>
                <w:lang w:eastAsia="en-US"/>
              </w:rPr>
              <w:t xml:space="preserve">» </w:t>
            </w:r>
          </w:p>
        </w:tc>
      </w:tr>
      <w:tr w:rsidR="00CB6841" w:rsidRPr="00782BB9" w:rsidTr="00BB763F"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82BB9"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</w:t>
            </w:r>
            <w:proofErr w:type="gramStart"/>
            <w:r w:rsidRPr="00782BB9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782BB9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6841" w:rsidRPr="00782BB9" w:rsidTr="00BB763F">
        <w:trPr>
          <w:trHeight w:val="551"/>
        </w:trPr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82BB9">
              <w:rPr>
                <w:sz w:val="24"/>
                <w:szCs w:val="24"/>
                <w:lang w:eastAsia="en-US"/>
              </w:rPr>
              <w:t>Не окажет</w:t>
            </w:r>
          </w:p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6841" w:rsidRPr="00782BB9" w:rsidTr="00BB763F"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82BB9">
              <w:rPr>
                <w:sz w:val="24"/>
                <w:szCs w:val="24"/>
              </w:rPr>
              <w:t xml:space="preserve">3. Информация о положениях </w:t>
            </w:r>
            <w:r w:rsidRPr="00782BB9">
              <w:rPr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 w:rsidRPr="00782BB9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Pr="00782BB9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782BB9" w:rsidTr="00BB763F">
        <w:trPr>
          <w:trHeight w:val="585"/>
        </w:trPr>
        <w:tc>
          <w:tcPr>
            <w:tcW w:w="10173" w:type="dxa"/>
            <w:shd w:val="clear" w:color="auto" w:fill="auto"/>
          </w:tcPr>
          <w:p w:rsidR="00CB6841" w:rsidRPr="00782BB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82BB9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B6841" w:rsidRPr="00782BB9" w:rsidRDefault="00CB6841" w:rsidP="00E47219">
      <w:pPr>
        <w:jc w:val="right"/>
        <w:rPr>
          <w:sz w:val="28"/>
        </w:rPr>
      </w:pPr>
    </w:p>
    <w:p w:rsidR="00CB6841" w:rsidRPr="00782BB9" w:rsidRDefault="00CB6841" w:rsidP="00E47219">
      <w:pPr>
        <w:jc w:val="right"/>
        <w:rPr>
          <w:sz w:val="28"/>
        </w:rPr>
      </w:pPr>
    </w:p>
    <w:p w:rsidR="00CB6841" w:rsidRPr="00782BB9" w:rsidRDefault="00CB6841" w:rsidP="00E47219">
      <w:pPr>
        <w:jc w:val="right"/>
        <w:rPr>
          <w:sz w:val="28"/>
        </w:rPr>
      </w:pPr>
    </w:p>
    <w:p w:rsidR="00CB6841" w:rsidRPr="00782BB9" w:rsidRDefault="00CB6841" w:rsidP="00E47219">
      <w:pPr>
        <w:jc w:val="right"/>
        <w:rPr>
          <w:sz w:val="28"/>
        </w:rPr>
      </w:pPr>
    </w:p>
    <w:p w:rsidR="00CB6841" w:rsidRPr="00782BB9" w:rsidRDefault="00CB6841" w:rsidP="00E47219">
      <w:pPr>
        <w:jc w:val="right"/>
        <w:rPr>
          <w:sz w:val="28"/>
        </w:rPr>
      </w:pPr>
    </w:p>
    <w:p w:rsidR="00CB6841" w:rsidRPr="00782BB9" w:rsidRDefault="00CB6841" w:rsidP="00E47219">
      <w:pPr>
        <w:jc w:val="right"/>
        <w:rPr>
          <w:sz w:val="28"/>
        </w:rPr>
      </w:pPr>
    </w:p>
    <w:p w:rsidR="00CB6841" w:rsidRPr="00782BB9" w:rsidRDefault="00CB6841" w:rsidP="00E47219">
      <w:pPr>
        <w:jc w:val="right"/>
        <w:rPr>
          <w:sz w:val="28"/>
        </w:rPr>
      </w:pPr>
    </w:p>
    <w:p w:rsidR="00CB6841" w:rsidRPr="00782BB9" w:rsidRDefault="00CB6841" w:rsidP="00E47219">
      <w:pPr>
        <w:jc w:val="right"/>
        <w:rPr>
          <w:sz w:val="28"/>
        </w:rPr>
      </w:pPr>
    </w:p>
    <w:p w:rsidR="00CB6841" w:rsidRPr="00782BB9" w:rsidRDefault="00CB6841" w:rsidP="00E47219">
      <w:pPr>
        <w:jc w:val="right"/>
        <w:rPr>
          <w:sz w:val="28"/>
        </w:rPr>
      </w:pPr>
    </w:p>
    <w:p w:rsidR="00CB6841" w:rsidRPr="00782BB9" w:rsidRDefault="00CB6841" w:rsidP="00E47219">
      <w:pPr>
        <w:jc w:val="right"/>
        <w:rPr>
          <w:sz w:val="28"/>
        </w:rPr>
      </w:pPr>
    </w:p>
    <w:p w:rsidR="00CB6841" w:rsidRPr="00782BB9" w:rsidRDefault="00CB6841" w:rsidP="00E47219">
      <w:pPr>
        <w:jc w:val="right"/>
        <w:rPr>
          <w:sz w:val="28"/>
        </w:rPr>
      </w:pPr>
    </w:p>
    <w:p w:rsidR="00CB6841" w:rsidRPr="00782BB9" w:rsidRDefault="00CB6841" w:rsidP="00E47219">
      <w:pPr>
        <w:jc w:val="right"/>
        <w:rPr>
          <w:sz w:val="28"/>
        </w:rPr>
      </w:pPr>
    </w:p>
    <w:p w:rsidR="00CB6841" w:rsidRPr="00782BB9" w:rsidRDefault="00CB6841" w:rsidP="00E47219">
      <w:pPr>
        <w:jc w:val="right"/>
        <w:rPr>
          <w:sz w:val="28"/>
        </w:rPr>
      </w:pPr>
    </w:p>
    <w:p w:rsidR="00CB6841" w:rsidRPr="00782BB9" w:rsidRDefault="00CB6841" w:rsidP="00E47219">
      <w:pPr>
        <w:jc w:val="right"/>
        <w:rPr>
          <w:sz w:val="28"/>
        </w:rPr>
      </w:pPr>
    </w:p>
    <w:p w:rsidR="00325097" w:rsidRPr="00782BB9" w:rsidRDefault="00325097" w:rsidP="00E47219">
      <w:pPr>
        <w:jc w:val="right"/>
        <w:rPr>
          <w:sz w:val="28"/>
        </w:rPr>
      </w:pPr>
    </w:p>
    <w:p w:rsidR="00325097" w:rsidRPr="00782BB9" w:rsidRDefault="00325097" w:rsidP="00E47219">
      <w:pPr>
        <w:jc w:val="right"/>
        <w:rPr>
          <w:sz w:val="28"/>
        </w:rPr>
      </w:pPr>
    </w:p>
    <w:p w:rsidR="0043393E" w:rsidRPr="00782BB9" w:rsidRDefault="0043393E" w:rsidP="00E47219">
      <w:pPr>
        <w:jc w:val="right"/>
        <w:rPr>
          <w:b/>
          <w:sz w:val="28"/>
          <w:szCs w:val="28"/>
        </w:rPr>
      </w:pPr>
      <w:r w:rsidRPr="00782BB9">
        <w:rPr>
          <w:b/>
          <w:i/>
          <w:sz w:val="28"/>
          <w:szCs w:val="28"/>
        </w:rPr>
        <w:lastRenderedPageBreak/>
        <w:t>Приложение 3</w:t>
      </w:r>
    </w:p>
    <w:p w:rsidR="0057438D" w:rsidRPr="00782BB9" w:rsidRDefault="00E42F7B" w:rsidP="00E47219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0.65pt;margin-top:-3.95pt;width:58.45pt;height:70.55pt;z-index:251660288">
            <v:imagedata r:id="rId9" o:title=""/>
            <w10:wrap type="square" side="right"/>
          </v:shape>
          <o:OLEObject Type="Embed" ProgID="PBrush" ShapeID="_x0000_s1032" DrawAspect="Content" ObjectID="_1808628680" r:id="rId10"/>
        </w:pict>
      </w:r>
      <w:proofErr w:type="gramStart"/>
      <w:r w:rsidR="0057438D" w:rsidRPr="00782BB9">
        <w:rPr>
          <w:b/>
          <w:sz w:val="28"/>
          <w:szCs w:val="28"/>
        </w:rPr>
        <w:t>П</w:t>
      </w:r>
      <w:proofErr w:type="gramEnd"/>
      <w:r w:rsidR="0057438D" w:rsidRPr="00782BB9">
        <w:rPr>
          <w:b/>
          <w:sz w:val="28"/>
          <w:szCs w:val="28"/>
        </w:rPr>
        <w:t xml:space="preserve"> Р О Е К Т</w:t>
      </w:r>
    </w:p>
    <w:p w:rsidR="0057438D" w:rsidRPr="00782BB9" w:rsidRDefault="0057438D" w:rsidP="00E47219">
      <w:pPr>
        <w:jc w:val="center"/>
        <w:rPr>
          <w:b/>
          <w:sz w:val="28"/>
          <w:szCs w:val="28"/>
        </w:rPr>
      </w:pPr>
    </w:p>
    <w:p w:rsidR="0057438D" w:rsidRPr="00782BB9" w:rsidRDefault="0057438D" w:rsidP="00E47219">
      <w:pPr>
        <w:jc w:val="center"/>
        <w:rPr>
          <w:b/>
          <w:sz w:val="28"/>
          <w:szCs w:val="28"/>
        </w:rPr>
      </w:pPr>
    </w:p>
    <w:p w:rsidR="0057438D" w:rsidRPr="00782BB9" w:rsidRDefault="0057438D" w:rsidP="00E47219">
      <w:pPr>
        <w:jc w:val="center"/>
        <w:rPr>
          <w:b/>
          <w:sz w:val="28"/>
          <w:szCs w:val="28"/>
        </w:rPr>
      </w:pPr>
    </w:p>
    <w:p w:rsidR="0057438D" w:rsidRPr="00782BB9" w:rsidRDefault="0057438D" w:rsidP="00E47219">
      <w:pPr>
        <w:jc w:val="center"/>
        <w:rPr>
          <w:b/>
          <w:sz w:val="28"/>
          <w:szCs w:val="28"/>
        </w:rPr>
      </w:pPr>
    </w:p>
    <w:p w:rsidR="0057438D" w:rsidRPr="00782BB9" w:rsidRDefault="0057438D" w:rsidP="00E47219">
      <w:pPr>
        <w:jc w:val="center"/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t>ПОСТАНОВЛЕНИЕ</w:t>
      </w:r>
    </w:p>
    <w:p w:rsidR="0057438D" w:rsidRPr="00782BB9" w:rsidRDefault="0057438D" w:rsidP="00E47219">
      <w:pPr>
        <w:jc w:val="center"/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t>АДМИНИСТРАЦИИ ВЕЙДЕЛЕВСКОГО РАЙОНА</w:t>
      </w:r>
    </w:p>
    <w:p w:rsidR="0057438D" w:rsidRPr="00782BB9" w:rsidRDefault="0057438D" w:rsidP="00E47219">
      <w:pPr>
        <w:jc w:val="center"/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t>БЕЛГОРОДСКОЙ ОБЛАСТИ</w:t>
      </w:r>
    </w:p>
    <w:p w:rsidR="0057438D" w:rsidRPr="00782BB9" w:rsidRDefault="0057438D" w:rsidP="00E47219">
      <w:pPr>
        <w:jc w:val="center"/>
        <w:rPr>
          <w:sz w:val="28"/>
          <w:szCs w:val="28"/>
        </w:rPr>
      </w:pPr>
      <w:r w:rsidRPr="00782BB9">
        <w:rPr>
          <w:sz w:val="28"/>
          <w:szCs w:val="28"/>
        </w:rPr>
        <w:t>п. Вейделевка</w:t>
      </w:r>
    </w:p>
    <w:p w:rsidR="00AE3E6A" w:rsidRPr="00782BB9" w:rsidRDefault="00AE3E6A" w:rsidP="00E47219">
      <w:pPr>
        <w:rPr>
          <w:sz w:val="28"/>
        </w:rPr>
      </w:pPr>
    </w:p>
    <w:p w:rsidR="00AE3E6A" w:rsidRPr="00782BB9" w:rsidRDefault="00AE3E6A" w:rsidP="00230344">
      <w:pPr>
        <w:jc w:val="center"/>
        <w:rPr>
          <w:sz w:val="28"/>
        </w:rPr>
      </w:pPr>
      <w:r w:rsidRPr="00782BB9">
        <w:rPr>
          <w:sz w:val="28"/>
        </w:rPr>
        <w:t>«___» ____________ 202</w:t>
      </w:r>
      <w:r w:rsidR="00E2409D" w:rsidRPr="00782BB9">
        <w:rPr>
          <w:sz w:val="28"/>
        </w:rPr>
        <w:t>5</w:t>
      </w:r>
      <w:r w:rsidRPr="00782BB9">
        <w:rPr>
          <w:sz w:val="28"/>
        </w:rPr>
        <w:t xml:space="preserve"> г.                              </w:t>
      </w:r>
      <w:r w:rsidRPr="00782BB9">
        <w:rPr>
          <w:sz w:val="28"/>
        </w:rPr>
        <w:tab/>
      </w:r>
      <w:r w:rsidRPr="00782BB9">
        <w:rPr>
          <w:sz w:val="28"/>
        </w:rPr>
        <w:tab/>
      </w:r>
      <w:r w:rsidRPr="00782BB9">
        <w:rPr>
          <w:sz w:val="28"/>
        </w:rPr>
        <w:tab/>
        <w:t>№ ____</w:t>
      </w:r>
    </w:p>
    <w:p w:rsidR="00AE3E6A" w:rsidRPr="00782BB9" w:rsidRDefault="00AE3E6A" w:rsidP="00E47219"/>
    <w:p w:rsidR="00AE3E6A" w:rsidRPr="00782BB9" w:rsidRDefault="00AE3E6A" w:rsidP="00E47219"/>
    <w:p w:rsidR="00325097" w:rsidRPr="00782BB9" w:rsidRDefault="00325097" w:rsidP="00E47219"/>
    <w:p w:rsidR="00325097" w:rsidRPr="00782BB9" w:rsidRDefault="00325097" w:rsidP="00E47219"/>
    <w:p w:rsidR="00F4565F" w:rsidRPr="00782BB9" w:rsidRDefault="00E2409D" w:rsidP="00E2409D">
      <w:pPr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t xml:space="preserve">О внесении изменений </w:t>
      </w:r>
      <w:r w:rsidR="00F4565F" w:rsidRPr="00782BB9">
        <w:rPr>
          <w:b/>
          <w:sz w:val="28"/>
          <w:szCs w:val="28"/>
        </w:rPr>
        <w:t xml:space="preserve">и дополнений </w:t>
      </w:r>
    </w:p>
    <w:p w:rsidR="00F4565F" w:rsidRPr="00782BB9" w:rsidRDefault="00E2409D" w:rsidP="00E2409D">
      <w:pPr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t>в постановление</w:t>
      </w:r>
      <w:r w:rsidR="00F4565F" w:rsidRPr="00782BB9">
        <w:rPr>
          <w:b/>
          <w:sz w:val="28"/>
          <w:szCs w:val="28"/>
        </w:rPr>
        <w:t xml:space="preserve"> </w:t>
      </w:r>
      <w:r w:rsidRPr="00782BB9">
        <w:rPr>
          <w:b/>
          <w:sz w:val="28"/>
          <w:szCs w:val="28"/>
        </w:rPr>
        <w:t xml:space="preserve">администрации </w:t>
      </w:r>
    </w:p>
    <w:p w:rsidR="00E2409D" w:rsidRPr="00782BB9" w:rsidRDefault="00E2409D" w:rsidP="00E2409D">
      <w:pPr>
        <w:rPr>
          <w:sz w:val="28"/>
        </w:rPr>
      </w:pPr>
      <w:r w:rsidRPr="00782BB9">
        <w:rPr>
          <w:b/>
          <w:sz w:val="28"/>
          <w:szCs w:val="28"/>
        </w:rPr>
        <w:t>Вейделевского района</w:t>
      </w:r>
      <w:r w:rsidR="00F4565F" w:rsidRPr="00782BB9">
        <w:rPr>
          <w:b/>
          <w:sz w:val="28"/>
          <w:szCs w:val="28"/>
        </w:rPr>
        <w:t xml:space="preserve"> </w:t>
      </w:r>
      <w:r w:rsidRPr="00782BB9">
        <w:rPr>
          <w:b/>
          <w:sz w:val="28"/>
          <w:szCs w:val="28"/>
        </w:rPr>
        <w:t>от 01.11.2024г. №296</w:t>
      </w:r>
    </w:p>
    <w:p w:rsidR="00325097" w:rsidRPr="00782BB9" w:rsidRDefault="00325097" w:rsidP="00325097">
      <w:pPr>
        <w:pStyle w:val="ConsPlusNormal0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BB9" w:rsidRPr="00782BB9" w:rsidRDefault="00782BB9" w:rsidP="00782BB9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2BB9">
        <w:rPr>
          <w:rFonts w:ascii="Times New Roman" w:eastAsia="Calibri" w:hAnsi="Times New Roman" w:cs="Times New Roman"/>
          <w:sz w:val="28"/>
          <w:szCs w:val="28"/>
        </w:rPr>
        <w:t>В целях актуализации и повышения эффективности реализации муниципальной программы Вейделевского района «Развитие образования Вейделевского района», утвержденной постановлением администрации Вейделевского района от 01.11.2024г. №296, а также в соответствии с решением Муниципального совета Вейделевского района от 24 декабря 2024 года №5 «О бюджете муниципального района «Вейделевский район» Белгородской области на 2025 год и на плановый период 2026 и 2027 годов», руководствуясь</w:t>
      </w:r>
      <w:proofErr w:type="gramEnd"/>
      <w:r w:rsidRPr="00782BB9">
        <w:rPr>
          <w:rFonts w:ascii="Times New Roman" w:eastAsia="Calibri" w:hAnsi="Times New Roman" w:cs="Times New Roman"/>
          <w:sz w:val="28"/>
          <w:szCs w:val="28"/>
        </w:rPr>
        <w:t xml:space="preserve"> Уставом муниципального района</w:t>
      </w:r>
      <w:r w:rsidRPr="00782BB9">
        <w:rPr>
          <w:sz w:val="28"/>
          <w:szCs w:val="28"/>
        </w:rPr>
        <w:t xml:space="preserve"> «</w:t>
      </w:r>
      <w:r w:rsidRPr="00782BB9">
        <w:rPr>
          <w:rFonts w:ascii="Times New Roman" w:eastAsia="Calibri" w:hAnsi="Times New Roman" w:cs="Times New Roman"/>
          <w:sz w:val="28"/>
          <w:szCs w:val="28"/>
        </w:rPr>
        <w:t xml:space="preserve">Вейделевский район Белгородской области», </w:t>
      </w:r>
      <w:proofErr w:type="spellStart"/>
      <w:proofErr w:type="gramStart"/>
      <w:r w:rsidRPr="00782BB9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82BB9">
        <w:rPr>
          <w:rFonts w:ascii="Times New Roman" w:eastAsia="Calibri" w:hAnsi="Times New Roman" w:cs="Times New Roman"/>
          <w:b/>
          <w:sz w:val="28"/>
          <w:szCs w:val="28"/>
        </w:rPr>
        <w:t xml:space="preserve"> о с т а </w:t>
      </w:r>
      <w:proofErr w:type="spellStart"/>
      <w:r w:rsidRPr="00782BB9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782BB9">
        <w:rPr>
          <w:rFonts w:ascii="Times New Roman" w:eastAsia="Calibri" w:hAnsi="Times New Roman" w:cs="Times New Roman"/>
          <w:b/>
          <w:sz w:val="28"/>
          <w:szCs w:val="28"/>
        </w:rPr>
        <w:t xml:space="preserve"> о в л я ю:</w:t>
      </w:r>
    </w:p>
    <w:p w:rsidR="00782BB9" w:rsidRPr="00782BB9" w:rsidRDefault="00782BB9" w:rsidP="00782BB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BB9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Вейделевского района от 01 ноября 2024 года №296 «Об утверждении муниципальной программы «Развитие образования Вейделевского района» (далее – муниципальная программа) следующие изменения:</w:t>
      </w:r>
    </w:p>
    <w:p w:rsidR="00782BB9" w:rsidRPr="00782BB9" w:rsidRDefault="00782BB9" w:rsidP="00782BB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BB9">
        <w:rPr>
          <w:rFonts w:ascii="Times New Roman" w:hAnsi="Times New Roman" w:cs="Times New Roman"/>
          <w:sz w:val="28"/>
          <w:szCs w:val="28"/>
        </w:rPr>
        <w:t>1.1. Приложение к вышеуказанному Постановлению изложить в новой редакции согласно приложению к настоящему постановлению (прилагается).</w:t>
      </w:r>
    </w:p>
    <w:p w:rsidR="00782BB9" w:rsidRPr="00782BB9" w:rsidRDefault="00782BB9" w:rsidP="00782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BB9">
        <w:rPr>
          <w:sz w:val="28"/>
          <w:szCs w:val="28"/>
        </w:rPr>
        <w:t>2. 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782BB9" w:rsidRPr="00782BB9" w:rsidRDefault="00782BB9" w:rsidP="00782BB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BB9">
        <w:rPr>
          <w:rFonts w:ascii="Times New Roman" w:hAnsi="Times New Roman" w:cs="Times New Roman"/>
          <w:sz w:val="28"/>
          <w:szCs w:val="28"/>
        </w:rPr>
        <w:t xml:space="preserve">3. Начальнику отдела делопроизводства, писем по связям с </w:t>
      </w:r>
      <w:r w:rsidRPr="00782BB9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общественностью и СМИ администрации Вейделевского района </w:t>
      </w:r>
      <w:proofErr w:type="spellStart"/>
      <w:r w:rsidRPr="00782BB9"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 w:rsidRPr="00782BB9">
        <w:rPr>
          <w:rFonts w:ascii="Times New Roman" w:hAnsi="Times New Roman" w:cs="Times New Roman"/>
          <w:sz w:val="28"/>
          <w:szCs w:val="28"/>
        </w:rPr>
        <w:t xml:space="preserve"> Н.В. обеспечить размещение настоящего постановления на официальном сайте администрации Вейделевского района Белгородской области.</w:t>
      </w:r>
    </w:p>
    <w:p w:rsidR="00782BB9" w:rsidRPr="00782BB9" w:rsidRDefault="00782BB9" w:rsidP="00782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BB9">
        <w:rPr>
          <w:sz w:val="28"/>
          <w:szCs w:val="28"/>
        </w:rPr>
        <w:t xml:space="preserve">4. </w:t>
      </w:r>
      <w:proofErr w:type="gramStart"/>
      <w:r w:rsidRPr="00782BB9">
        <w:rPr>
          <w:sz w:val="28"/>
          <w:szCs w:val="28"/>
        </w:rPr>
        <w:t>Контроль за</w:t>
      </w:r>
      <w:proofErr w:type="gramEnd"/>
      <w:r w:rsidRPr="00782BB9">
        <w:rPr>
          <w:sz w:val="28"/>
          <w:szCs w:val="28"/>
        </w:rPr>
        <w:t xml:space="preserve"> исполнением постановления возложить на заместителя главы администрации Вейделевского района по социальной политике администрации Вейделевского района Прудникову Ж.В.</w:t>
      </w:r>
    </w:p>
    <w:p w:rsidR="00782BB9" w:rsidRPr="00782BB9" w:rsidRDefault="00782BB9" w:rsidP="00782BB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BB9">
        <w:rPr>
          <w:rFonts w:ascii="Times New Roman" w:hAnsi="Times New Roman" w:cs="Times New Roman"/>
          <w:sz w:val="28"/>
          <w:szCs w:val="28"/>
        </w:rPr>
        <w:t>5. Настоящее постановление вступает в момент его опубликования  и распространяет свое действие на правоотношения, возникшие с 1 января 2025 года.</w:t>
      </w:r>
    </w:p>
    <w:p w:rsidR="00782BB9" w:rsidRPr="00782BB9" w:rsidRDefault="00782BB9" w:rsidP="00782B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BB9" w:rsidRPr="00782BB9" w:rsidRDefault="00782BB9" w:rsidP="00782B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BB9" w:rsidRPr="00782BB9" w:rsidRDefault="00782BB9" w:rsidP="00782B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BB9" w:rsidRPr="00782BB9" w:rsidRDefault="00782BB9" w:rsidP="00782BB9">
      <w:pPr>
        <w:jc w:val="both"/>
        <w:rPr>
          <w:b/>
          <w:sz w:val="28"/>
        </w:rPr>
      </w:pPr>
      <w:r w:rsidRPr="00782BB9">
        <w:rPr>
          <w:b/>
          <w:sz w:val="28"/>
        </w:rPr>
        <w:t xml:space="preserve">Глава администрации </w:t>
      </w:r>
    </w:p>
    <w:p w:rsidR="00782BB9" w:rsidRPr="00782BB9" w:rsidRDefault="00782BB9" w:rsidP="00782BB9">
      <w:pPr>
        <w:jc w:val="both"/>
        <w:rPr>
          <w:sz w:val="28"/>
          <w:szCs w:val="28"/>
        </w:rPr>
      </w:pPr>
      <w:r w:rsidRPr="00782BB9">
        <w:rPr>
          <w:b/>
          <w:sz w:val="28"/>
        </w:rPr>
        <w:t>Вейделевского района</w:t>
      </w:r>
      <w:r w:rsidRPr="00782BB9">
        <w:rPr>
          <w:b/>
          <w:sz w:val="28"/>
        </w:rPr>
        <w:tab/>
      </w:r>
      <w:r w:rsidRPr="00782BB9">
        <w:rPr>
          <w:b/>
          <w:sz w:val="28"/>
        </w:rPr>
        <w:tab/>
      </w:r>
      <w:r w:rsidRPr="00782BB9">
        <w:rPr>
          <w:b/>
          <w:sz w:val="28"/>
        </w:rPr>
        <w:tab/>
      </w:r>
      <w:r w:rsidRPr="00782BB9">
        <w:rPr>
          <w:b/>
          <w:sz w:val="28"/>
        </w:rPr>
        <w:tab/>
      </w:r>
      <w:r w:rsidRPr="00782BB9">
        <w:rPr>
          <w:b/>
          <w:sz w:val="28"/>
        </w:rPr>
        <w:tab/>
      </w:r>
      <w:r w:rsidRPr="00782BB9">
        <w:rPr>
          <w:b/>
          <w:sz w:val="28"/>
        </w:rPr>
        <w:tab/>
      </w:r>
      <w:r w:rsidRPr="00782BB9">
        <w:rPr>
          <w:b/>
          <w:sz w:val="28"/>
        </w:rPr>
        <w:tab/>
        <w:t>А. Самойлова</w:t>
      </w:r>
      <w:r w:rsidRPr="00782BB9">
        <w:rPr>
          <w:sz w:val="28"/>
          <w:szCs w:val="28"/>
        </w:rPr>
        <w:t> </w:t>
      </w:r>
    </w:p>
    <w:p w:rsidR="00782BB9" w:rsidRPr="00782BB9" w:rsidRDefault="00782BB9" w:rsidP="00782BB9">
      <w:pPr>
        <w:jc w:val="both"/>
        <w:rPr>
          <w:sz w:val="28"/>
        </w:rPr>
      </w:pPr>
    </w:p>
    <w:p w:rsidR="00782BB9" w:rsidRPr="00782BB9" w:rsidRDefault="00782BB9" w:rsidP="00782BB9">
      <w:pPr>
        <w:pStyle w:val="ConsPlusNormal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82BB9" w:rsidRPr="00782BB9" w:rsidRDefault="00782BB9" w:rsidP="00782BB9">
      <w:pPr>
        <w:pStyle w:val="ConsPlusNormal0"/>
        <w:ind w:left="1224"/>
        <w:jc w:val="both"/>
        <w:rPr>
          <w:rFonts w:ascii="Times New Roman" w:hAnsi="Times New Roman" w:cs="Times New Roman"/>
          <w:sz w:val="28"/>
          <w:szCs w:val="28"/>
        </w:rPr>
      </w:pPr>
    </w:p>
    <w:p w:rsidR="00782BB9" w:rsidRPr="00782BB9" w:rsidRDefault="00782BB9" w:rsidP="00782BB9">
      <w:pPr>
        <w:spacing w:after="160" w:line="259" w:lineRule="auto"/>
        <w:rPr>
          <w:rFonts w:eastAsiaTheme="minorEastAsia"/>
          <w:szCs w:val="28"/>
        </w:rPr>
      </w:pPr>
      <w:r w:rsidRPr="00782BB9">
        <w:rPr>
          <w:szCs w:val="28"/>
        </w:rPr>
        <w:br w:type="page"/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  <w:sectPr w:rsidR="00782BB9" w:rsidRPr="00782BB9" w:rsidSect="00662B01">
          <w:pgSz w:w="11906" w:h="16838"/>
          <w:pgMar w:top="1418" w:right="851" w:bottom="1418" w:left="1418" w:header="709" w:footer="709" w:gutter="0"/>
          <w:cols w:space="708"/>
          <w:docGrid w:linePitch="381"/>
        </w:sectPr>
      </w:pPr>
    </w:p>
    <w:p w:rsidR="00782BB9" w:rsidRPr="00782BB9" w:rsidRDefault="00782BB9" w:rsidP="00782BB9">
      <w:pPr>
        <w:jc w:val="center"/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lastRenderedPageBreak/>
        <w:tab/>
      </w:r>
      <w:r w:rsidRPr="00782BB9">
        <w:rPr>
          <w:b/>
          <w:sz w:val="28"/>
          <w:szCs w:val="28"/>
        </w:rPr>
        <w:tab/>
      </w:r>
      <w:r w:rsidRPr="00782BB9">
        <w:rPr>
          <w:b/>
          <w:sz w:val="28"/>
          <w:szCs w:val="28"/>
        </w:rPr>
        <w:tab/>
      </w:r>
      <w:r w:rsidRPr="00782BB9">
        <w:rPr>
          <w:b/>
          <w:sz w:val="28"/>
          <w:szCs w:val="28"/>
        </w:rPr>
        <w:tab/>
      </w:r>
      <w:r w:rsidRPr="00782BB9">
        <w:rPr>
          <w:b/>
          <w:sz w:val="28"/>
          <w:szCs w:val="28"/>
        </w:rPr>
        <w:tab/>
      </w:r>
      <w:r w:rsidRPr="00782BB9">
        <w:rPr>
          <w:b/>
          <w:sz w:val="28"/>
          <w:szCs w:val="28"/>
        </w:rPr>
        <w:tab/>
      </w:r>
      <w:r w:rsidRPr="00782BB9">
        <w:rPr>
          <w:b/>
          <w:sz w:val="28"/>
          <w:szCs w:val="28"/>
        </w:rPr>
        <w:tab/>
        <w:t>Приложение</w:t>
      </w:r>
    </w:p>
    <w:p w:rsidR="00782BB9" w:rsidRPr="00782BB9" w:rsidRDefault="00782BB9" w:rsidP="00782BB9">
      <w:pPr>
        <w:tabs>
          <w:tab w:val="left" w:pos="4104"/>
        </w:tabs>
        <w:jc w:val="center"/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782BB9" w:rsidRPr="00782BB9" w:rsidRDefault="00782BB9" w:rsidP="00782BB9">
      <w:pPr>
        <w:tabs>
          <w:tab w:val="left" w:pos="4104"/>
        </w:tabs>
        <w:jc w:val="center"/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t xml:space="preserve">                                                               Вейделевского района </w:t>
      </w:r>
    </w:p>
    <w:p w:rsidR="00782BB9" w:rsidRPr="00782BB9" w:rsidRDefault="00782BB9" w:rsidP="00782BB9">
      <w:pPr>
        <w:tabs>
          <w:tab w:val="left" w:pos="4104"/>
        </w:tabs>
        <w:jc w:val="right"/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t xml:space="preserve">   от «____» __________ 2025 года №____</w:t>
      </w:r>
    </w:p>
    <w:p w:rsidR="00782BB9" w:rsidRPr="00782BB9" w:rsidRDefault="00782BB9" w:rsidP="00782BB9">
      <w:pPr>
        <w:jc w:val="center"/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t xml:space="preserve">                                                                  </w:t>
      </w:r>
    </w:p>
    <w:p w:rsidR="00782BB9" w:rsidRPr="00782BB9" w:rsidRDefault="00782BB9" w:rsidP="00782BB9">
      <w:pPr>
        <w:jc w:val="center"/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t xml:space="preserve">                                                                 « Приложение</w:t>
      </w:r>
    </w:p>
    <w:p w:rsidR="00782BB9" w:rsidRPr="00782BB9" w:rsidRDefault="00782BB9" w:rsidP="00782BB9">
      <w:pPr>
        <w:tabs>
          <w:tab w:val="left" w:pos="4104"/>
        </w:tabs>
        <w:jc w:val="center"/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782BB9" w:rsidRPr="00782BB9" w:rsidRDefault="00782BB9" w:rsidP="00782BB9">
      <w:pPr>
        <w:tabs>
          <w:tab w:val="left" w:pos="4104"/>
        </w:tabs>
        <w:jc w:val="center"/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t xml:space="preserve">                                                               Вейделевского района </w:t>
      </w:r>
    </w:p>
    <w:p w:rsidR="00782BB9" w:rsidRPr="00782BB9" w:rsidRDefault="00782BB9" w:rsidP="00782BB9">
      <w:pPr>
        <w:tabs>
          <w:tab w:val="left" w:pos="4104"/>
        </w:tabs>
        <w:jc w:val="right"/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t xml:space="preserve">   от «1» ноября 2024 года № 269</w:t>
      </w:r>
    </w:p>
    <w:p w:rsidR="00782BB9" w:rsidRPr="00782BB9" w:rsidRDefault="00782BB9" w:rsidP="00782BB9">
      <w:pPr>
        <w:tabs>
          <w:tab w:val="left" w:pos="4104"/>
        </w:tabs>
        <w:jc w:val="right"/>
        <w:rPr>
          <w:b/>
          <w:sz w:val="28"/>
          <w:szCs w:val="28"/>
        </w:rPr>
      </w:pPr>
    </w:p>
    <w:p w:rsidR="00782BB9" w:rsidRPr="00782BB9" w:rsidRDefault="00782BB9" w:rsidP="00782BB9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 w:rsidRPr="00782BB9">
        <w:rPr>
          <w:b/>
          <w:sz w:val="28"/>
          <w:szCs w:val="22"/>
        </w:rPr>
        <w:t xml:space="preserve">                                                                   Утверждено</w:t>
      </w:r>
    </w:p>
    <w:p w:rsidR="00782BB9" w:rsidRPr="00782BB9" w:rsidRDefault="00782BB9" w:rsidP="00782BB9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 w:rsidRPr="00782BB9">
        <w:rPr>
          <w:b/>
          <w:sz w:val="28"/>
          <w:szCs w:val="22"/>
        </w:rPr>
        <w:t xml:space="preserve">                                                                     постановлением администрации</w:t>
      </w:r>
    </w:p>
    <w:p w:rsidR="00782BB9" w:rsidRPr="00782BB9" w:rsidRDefault="00782BB9" w:rsidP="00782BB9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 w:rsidRPr="00782BB9">
        <w:rPr>
          <w:b/>
          <w:sz w:val="28"/>
          <w:szCs w:val="22"/>
        </w:rPr>
        <w:t xml:space="preserve">                                                                     Вейделевского района</w:t>
      </w:r>
    </w:p>
    <w:p w:rsidR="00782BB9" w:rsidRPr="00782BB9" w:rsidRDefault="00782BB9" w:rsidP="00782BB9">
      <w:pPr>
        <w:jc w:val="center"/>
        <w:rPr>
          <w:b/>
          <w:sz w:val="28"/>
          <w:szCs w:val="22"/>
        </w:rPr>
      </w:pPr>
      <w:r w:rsidRPr="00782BB9">
        <w:rPr>
          <w:b/>
          <w:sz w:val="28"/>
          <w:szCs w:val="22"/>
        </w:rPr>
        <w:t xml:space="preserve"> </w:t>
      </w:r>
      <w:r w:rsidRPr="00782BB9">
        <w:rPr>
          <w:b/>
          <w:sz w:val="28"/>
          <w:szCs w:val="22"/>
        </w:rPr>
        <w:tab/>
      </w:r>
      <w:r w:rsidRPr="00782BB9">
        <w:rPr>
          <w:b/>
          <w:sz w:val="28"/>
          <w:szCs w:val="22"/>
        </w:rPr>
        <w:tab/>
      </w:r>
      <w:r w:rsidRPr="00782BB9">
        <w:rPr>
          <w:b/>
          <w:sz w:val="28"/>
          <w:szCs w:val="22"/>
        </w:rPr>
        <w:tab/>
      </w:r>
      <w:r w:rsidRPr="00782BB9">
        <w:rPr>
          <w:b/>
          <w:sz w:val="28"/>
          <w:szCs w:val="22"/>
        </w:rPr>
        <w:tab/>
      </w:r>
      <w:r w:rsidRPr="00782BB9">
        <w:rPr>
          <w:b/>
          <w:sz w:val="28"/>
          <w:szCs w:val="22"/>
        </w:rPr>
        <w:tab/>
      </w:r>
      <w:r w:rsidRPr="00782BB9">
        <w:rPr>
          <w:b/>
          <w:sz w:val="28"/>
          <w:szCs w:val="22"/>
        </w:rPr>
        <w:tab/>
        <w:t xml:space="preserve">        </w:t>
      </w:r>
      <w:r w:rsidRPr="00782BB9">
        <w:rPr>
          <w:b/>
          <w:sz w:val="28"/>
          <w:szCs w:val="28"/>
        </w:rPr>
        <w:t>от «1» ноября 2024 года № 269</w:t>
      </w:r>
    </w:p>
    <w:p w:rsidR="00782BB9" w:rsidRPr="00782BB9" w:rsidRDefault="00782BB9" w:rsidP="00782BB9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</w:p>
    <w:p w:rsidR="00782BB9" w:rsidRPr="00782BB9" w:rsidRDefault="00782BB9" w:rsidP="00782BB9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</w:p>
    <w:p w:rsidR="00782BB9" w:rsidRPr="00782BB9" w:rsidRDefault="00782BB9" w:rsidP="00782BB9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782BB9">
        <w:rPr>
          <w:b/>
          <w:bCs/>
          <w:sz w:val="28"/>
          <w:szCs w:val="28"/>
        </w:rPr>
        <w:t xml:space="preserve">МУНИЦИПАЛЬНАЯ ПРОГРАММА </w:t>
      </w:r>
    </w:p>
    <w:p w:rsidR="00782BB9" w:rsidRPr="00782BB9" w:rsidRDefault="00782BB9" w:rsidP="00782BB9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782BB9">
        <w:rPr>
          <w:b/>
          <w:bCs/>
          <w:sz w:val="28"/>
          <w:szCs w:val="28"/>
        </w:rPr>
        <w:t>"РАЗВИТИЕ ОБРАЗОВАНИЯ ВЕЙДЕЛЕВСКОГО РАЙОНА"</w:t>
      </w:r>
    </w:p>
    <w:p w:rsidR="00782BB9" w:rsidRPr="00782BB9" w:rsidRDefault="00782BB9" w:rsidP="00782BB9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2BB9">
        <w:rPr>
          <w:rFonts w:ascii="Times New Roman" w:hAnsi="Times New Roman" w:cs="Times New Roman"/>
          <w:color w:val="auto"/>
          <w:sz w:val="28"/>
          <w:szCs w:val="28"/>
        </w:rPr>
        <w:br/>
        <w:t>I. Стратегические приоритеты в сфере реализации муниципальной программы</w:t>
      </w:r>
    </w:p>
    <w:p w:rsidR="00782BB9" w:rsidRPr="00782BB9" w:rsidRDefault="00782BB9" w:rsidP="00782BB9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2BB9">
        <w:rPr>
          <w:rFonts w:ascii="Times New Roman" w:hAnsi="Times New Roman" w:cs="Times New Roman"/>
          <w:color w:val="auto"/>
          <w:sz w:val="28"/>
          <w:szCs w:val="28"/>
        </w:rPr>
        <w:t>«Развитие образования Вейделевского района» (далее – муниципальная программа)</w:t>
      </w:r>
    </w:p>
    <w:p w:rsidR="00782BB9" w:rsidRPr="00782BB9" w:rsidRDefault="00782BB9" w:rsidP="00782BB9">
      <w:pPr>
        <w:pStyle w:val="4"/>
        <w:spacing w:before="0" w:after="240"/>
        <w:jc w:val="center"/>
        <w:textAlignment w:val="baseline"/>
        <w:rPr>
          <w:i w:val="0"/>
          <w:color w:val="auto"/>
          <w:sz w:val="28"/>
          <w:szCs w:val="28"/>
        </w:rPr>
      </w:pPr>
      <w:r w:rsidRPr="00782BB9">
        <w:rPr>
          <w:color w:val="auto"/>
          <w:sz w:val="28"/>
          <w:szCs w:val="28"/>
        </w:rPr>
        <w:br/>
      </w:r>
      <w:r w:rsidRPr="00782BB9">
        <w:rPr>
          <w:i w:val="0"/>
          <w:color w:val="auto"/>
          <w:sz w:val="28"/>
          <w:szCs w:val="28"/>
        </w:rPr>
        <w:t>1.1. Общие положения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>Стратегическая цель развития системы образования до 2030 года: выход системы образования Вейделевского района  на лидирующие позиции за счет обеспечения образовательного равенства посредством достижения доступности, эффективности и высокого качества образования.</w:t>
      </w:r>
      <w:r w:rsidRPr="00782BB9">
        <w:rPr>
          <w:sz w:val="28"/>
          <w:szCs w:val="28"/>
        </w:rPr>
        <w:br/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b/>
          <w:sz w:val="28"/>
          <w:szCs w:val="28"/>
        </w:rPr>
        <w:t>Приоритетные направления развития образования Вейделевского района</w:t>
      </w:r>
      <w:r w:rsidRPr="00782BB9">
        <w:rPr>
          <w:sz w:val="28"/>
          <w:szCs w:val="28"/>
        </w:rPr>
        <w:t>:</w:t>
      </w:r>
      <w:r w:rsidRPr="00782BB9">
        <w:rPr>
          <w:sz w:val="28"/>
          <w:szCs w:val="28"/>
        </w:rPr>
        <w:br/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>1. Формирование единого образовательного пространства на территории Вейделевского района для получения качественного образования в каждой школе.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>2. Воспитание социально ответственной личности на основе духовно-нравственных приоритетов российского общества, с учетом ценностей и традиций Белгородской области.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lastRenderedPageBreak/>
        <w:t>3. Обновление системы выявления, сопровождения и развития способностей и талантов у детей, обеспечивающей 100-процентный охват детей в возрасте до 18 лет.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>4. Непрерывное формирование цифровых образовательных компетенций у детей в возрасте от 5 до 18 лет.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 xml:space="preserve">5. Использование </w:t>
      </w:r>
      <w:proofErr w:type="gramStart"/>
      <w:r w:rsidRPr="00782BB9">
        <w:rPr>
          <w:sz w:val="28"/>
          <w:szCs w:val="28"/>
        </w:rPr>
        <w:t>обучающимися</w:t>
      </w:r>
      <w:proofErr w:type="gramEnd"/>
      <w:r w:rsidRPr="00782BB9">
        <w:rPr>
          <w:sz w:val="28"/>
          <w:szCs w:val="28"/>
        </w:rPr>
        <w:t xml:space="preserve"> района возможностей для самореализации на региональном рынке труда за счет их адресной подготовки для предприятий (организаций) Белгородской области.</w:t>
      </w:r>
      <w:r w:rsidRPr="00782BB9">
        <w:rPr>
          <w:sz w:val="28"/>
          <w:szCs w:val="28"/>
        </w:rPr>
        <w:tab/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 xml:space="preserve">6. Развитие кадрового потенциала педагогических и руководящих работников отрасли образования Вейделевского района.     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>Потребности в создании новых мест на территории района нет. Требуют капитального ремонта - МОУ «</w:t>
      </w:r>
      <w:proofErr w:type="spellStart"/>
      <w:r w:rsidRPr="00782BB9">
        <w:rPr>
          <w:sz w:val="28"/>
          <w:szCs w:val="28"/>
        </w:rPr>
        <w:t>Белоколодезская</w:t>
      </w:r>
      <w:proofErr w:type="spellEnd"/>
      <w:r w:rsidRPr="00782BB9">
        <w:rPr>
          <w:sz w:val="28"/>
          <w:szCs w:val="28"/>
        </w:rPr>
        <w:t xml:space="preserve"> СОШ», МОУ «</w:t>
      </w:r>
      <w:proofErr w:type="spellStart"/>
      <w:r w:rsidRPr="00782BB9">
        <w:rPr>
          <w:sz w:val="28"/>
          <w:szCs w:val="28"/>
        </w:rPr>
        <w:t>Викторопольская</w:t>
      </w:r>
      <w:proofErr w:type="spellEnd"/>
      <w:r w:rsidRPr="00782BB9">
        <w:rPr>
          <w:sz w:val="28"/>
          <w:szCs w:val="28"/>
        </w:rPr>
        <w:t xml:space="preserve"> СОШ», МОУ «Должанская СОШ», МДОУ х. Попов, МДОУ с. </w:t>
      </w:r>
      <w:proofErr w:type="gramStart"/>
      <w:r w:rsidRPr="00782BB9">
        <w:rPr>
          <w:sz w:val="28"/>
          <w:szCs w:val="28"/>
        </w:rPr>
        <w:t>Долгое</w:t>
      </w:r>
      <w:proofErr w:type="gramEnd"/>
      <w:r w:rsidRPr="00782BB9">
        <w:rPr>
          <w:sz w:val="28"/>
          <w:szCs w:val="28"/>
        </w:rPr>
        <w:t xml:space="preserve">, МДОУ с. </w:t>
      </w:r>
      <w:proofErr w:type="spellStart"/>
      <w:r w:rsidRPr="00782BB9">
        <w:rPr>
          <w:sz w:val="28"/>
          <w:szCs w:val="28"/>
        </w:rPr>
        <w:t>Малакеево</w:t>
      </w:r>
      <w:proofErr w:type="spellEnd"/>
      <w:r w:rsidRPr="00782BB9">
        <w:rPr>
          <w:sz w:val="28"/>
          <w:szCs w:val="28"/>
        </w:rPr>
        <w:t>.</w:t>
      </w:r>
    </w:p>
    <w:p w:rsidR="00782BB9" w:rsidRPr="00782BB9" w:rsidRDefault="00782BB9" w:rsidP="00782BB9">
      <w:pPr>
        <w:pStyle w:val="4"/>
        <w:spacing w:before="0"/>
        <w:jc w:val="both"/>
        <w:textAlignment w:val="baseline"/>
        <w:rPr>
          <w:color w:val="auto"/>
          <w:sz w:val="28"/>
          <w:szCs w:val="28"/>
        </w:rPr>
      </w:pPr>
    </w:p>
    <w:p w:rsidR="00782BB9" w:rsidRPr="00782BB9" w:rsidRDefault="00782BB9" w:rsidP="00782BB9">
      <w:pPr>
        <w:pStyle w:val="4"/>
        <w:spacing w:before="0"/>
        <w:jc w:val="both"/>
        <w:textAlignment w:val="baseline"/>
        <w:rPr>
          <w:i w:val="0"/>
          <w:color w:val="auto"/>
          <w:sz w:val="28"/>
          <w:szCs w:val="28"/>
        </w:rPr>
      </w:pPr>
      <w:r w:rsidRPr="00782BB9">
        <w:rPr>
          <w:i w:val="0"/>
          <w:color w:val="auto"/>
          <w:sz w:val="28"/>
          <w:szCs w:val="28"/>
        </w:rPr>
        <w:t xml:space="preserve">                                  1.2. Дошкольное образование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>По состоянию на 1 января 2024 года доступность дошкольного образования в районе для детей в возрасте от 3 до 7 лет и от 1,5 до 3 лет составила 100%.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 xml:space="preserve"> </w:t>
      </w:r>
      <w:proofErr w:type="gramStart"/>
      <w:r w:rsidRPr="00782BB9">
        <w:rPr>
          <w:sz w:val="28"/>
          <w:szCs w:val="28"/>
        </w:rPr>
        <w:t>В рамках мероприятий по созданию дополнительных мест для детей в возрасте от 2 месяцев до 3 лет и от 1,5 до 3 лет в организациях, осуществляющих образовательную деятельность по образовательным программам дошкольного образования, региональной составляющей федерального проекта "Содействие занятости", входящего в состав национального проекта "Демография", которые реализуются за счет субсидий из федерального бюджета, в период с 2019 года до настоящего</w:t>
      </w:r>
      <w:proofErr w:type="gramEnd"/>
      <w:r w:rsidRPr="00782BB9">
        <w:rPr>
          <w:sz w:val="28"/>
          <w:szCs w:val="28"/>
        </w:rPr>
        <w:t xml:space="preserve"> времени нарастающим итогом, новых мест не создавалось, но капитально отремонтировано 5 детских садов: </w:t>
      </w:r>
      <w:proofErr w:type="gramStart"/>
      <w:r w:rsidRPr="00782BB9">
        <w:rPr>
          <w:sz w:val="28"/>
          <w:szCs w:val="28"/>
        </w:rPr>
        <w:t xml:space="preserve">МДОУ детский сад №1 п. Вейделевка (на 120 мест), МДОУ «Непоседа» п. Вейделевка» (на 110 мест), МДОУ «Детский сад п. </w:t>
      </w:r>
      <w:proofErr w:type="spellStart"/>
      <w:r w:rsidRPr="00782BB9">
        <w:rPr>
          <w:sz w:val="28"/>
          <w:szCs w:val="28"/>
        </w:rPr>
        <w:t>Викторополь</w:t>
      </w:r>
      <w:proofErr w:type="spellEnd"/>
      <w:r w:rsidRPr="00782BB9">
        <w:rPr>
          <w:sz w:val="28"/>
          <w:szCs w:val="28"/>
        </w:rPr>
        <w:t>» (на 63 места), МДОУ «Детский сад п. Опытный» (на 22 места), МДОУ «Детский сад с. Солонцы» (на 20 мест).</w:t>
      </w:r>
      <w:proofErr w:type="gramEnd"/>
      <w:r w:rsidRPr="00782BB9">
        <w:rPr>
          <w:sz w:val="28"/>
          <w:szCs w:val="28"/>
        </w:rPr>
        <w:t xml:space="preserve"> Всего-335 мест.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>Все образовательные организации, реализующие программы дошкольного образования, осуществляют образовательную деятельность в соответствии с федеральным государственным образовательным стандартом дошкольного образования, который обеспечивает интеграцию процессов воспитания, развития и обучения в формах, соответствующих возрастным особенностям детей дошкольного возраста, важнейшей из которых является игра.</w:t>
      </w:r>
      <w:r w:rsidRPr="00782BB9">
        <w:rPr>
          <w:sz w:val="28"/>
          <w:szCs w:val="28"/>
        </w:rPr>
        <w:br/>
        <w:t xml:space="preserve">      </w:t>
      </w:r>
      <w:proofErr w:type="gramStart"/>
      <w:r w:rsidRPr="00782BB9">
        <w:rPr>
          <w:sz w:val="28"/>
          <w:szCs w:val="28"/>
        </w:rPr>
        <w:t xml:space="preserve">Психолого-педагогическая поддержка семей, методическая, психолого-педагогическая, диагностическая и консультативная помощь оказывается  5 Консультационными центрами – МДОУ «Центр развития ребенка – детский сад «Радуга» п. Вейделевка, МДОУ детский сада №1 п. Вейделевка,  МДОУ «Непоседа» п. Вейделевка,  МДОУ детский сад с. </w:t>
      </w:r>
      <w:proofErr w:type="spellStart"/>
      <w:r w:rsidRPr="00782BB9">
        <w:rPr>
          <w:sz w:val="28"/>
          <w:szCs w:val="28"/>
        </w:rPr>
        <w:t>Закутское</w:t>
      </w:r>
      <w:proofErr w:type="spellEnd"/>
      <w:r w:rsidRPr="00782BB9">
        <w:rPr>
          <w:sz w:val="28"/>
          <w:szCs w:val="28"/>
        </w:rPr>
        <w:t xml:space="preserve">, МДОУ детский сад с. </w:t>
      </w:r>
      <w:proofErr w:type="spellStart"/>
      <w:r w:rsidRPr="00782BB9">
        <w:rPr>
          <w:sz w:val="28"/>
          <w:szCs w:val="28"/>
        </w:rPr>
        <w:t>Малакеево</w:t>
      </w:r>
      <w:proofErr w:type="spellEnd"/>
      <w:r w:rsidRPr="00782BB9">
        <w:rPr>
          <w:sz w:val="28"/>
          <w:szCs w:val="28"/>
        </w:rPr>
        <w:t xml:space="preserve"> - без взимания платы с родителей и   </w:t>
      </w:r>
      <w:proofErr w:type="spellStart"/>
      <w:r w:rsidRPr="00782BB9">
        <w:rPr>
          <w:sz w:val="28"/>
          <w:szCs w:val="28"/>
        </w:rPr>
        <w:t>Лекотекой</w:t>
      </w:r>
      <w:proofErr w:type="spellEnd"/>
      <w:r w:rsidRPr="00782BB9">
        <w:rPr>
          <w:sz w:val="28"/>
          <w:szCs w:val="28"/>
        </w:rPr>
        <w:t xml:space="preserve"> (по состоянию на 1 января 2024 года).</w:t>
      </w:r>
      <w:proofErr w:type="gramEnd"/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782BB9">
        <w:rPr>
          <w:sz w:val="28"/>
          <w:szCs w:val="28"/>
        </w:rPr>
        <w:lastRenderedPageBreak/>
        <w:t>В рамках мероприятий региональных составляющих федеральных проектов "Поддержка семей, имеющих детей" и "Современная школа", входящих в состав национального проекта "Образование", в целях повышения качества услуг психолого-педагогической, методической и консультативной помощи родителям детей, образовательные организации принимают  участие в конкурсном отборе на получение федерального гранта.</w:t>
      </w:r>
      <w:r w:rsidRPr="00782BB9">
        <w:rPr>
          <w:sz w:val="28"/>
          <w:szCs w:val="28"/>
        </w:rPr>
        <w:br/>
      </w:r>
      <w:r w:rsidRPr="00782BB9">
        <w:rPr>
          <w:b/>
          <w:sz w:val="28"/>
          <w:szCs w:val="28"/>
        </w:rPr>
        <w:t xml:space="preserve">                                                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782BB9">
        <w:rPr>
          <w:b/>
          <w:sz w:val="28"/>
          <w:szCs w:val="28"/>
        </w:rPr>
        <w:t>1.3. Общее образование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>В  2023 - 2024 учебном году по образовательным программам начального общего, основного общего, среднего общего образования в 14 общеобразовательных организациях обучалось 1890 человек.</w:t>
      </w:r>
      <w:r w:rsidRPr="00782BB9">
        <w:rPr>
          <w:sz w:val="28"/>
          <w:szCs w:val="28"/>
        </w:rPr>
        <w:br/>
        <w:t xml:space="preserve">      Образовательный процесс осуществлялся в одну смену.  </w:t>
      </w:r>
      <w:proofErr w:type="gramStart"/>
      <w:r w:rsidRPr="00782BB9">
        <w:rPr>
          <w:sz w:val="28"/>
          <w:szCs w:val="28"/>
        </w:rPr>
        <w:t xml:space="preserve">Доля обучающихся, занимающихся в современных условиях составила 98%. </w:t>
      </w:r>
      <w:proofErr w:type="gramEnd"/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>В рамках региональной составляющей федерального проекта "Современная школа", входящего в состав национального проекта "Образование", в том числе с привлечением внебюджетных средств, в 2024 году завершится капитальный ремонт МОУ «</w:t>
      </w:r>
      <w:proofErr w:type="spellStart"/>
      <w:r w:rsidRPr="00782BB9">
        <w:rPr>
          <w:sz w:val="28"/>
          <w:szCs w:val="28"/>
        </w:rPr>
        <w:t>Ровновская</w:t>
      </w:r>
      <w:proofErr w:type="spellEnd"/>
      <w:r w:rsidRPr="00782BB9">
        <w:rPr>
          <w:sz w:val="28"/>
          <w:szCs w:val="28"/>
        </w:rPr>
        <w:t xml:space="preserve"> ООШ» на 169 мест с размещением в ней детского сада с. Ровны на 24 места.</w:t>
      </w:r>
      <w:r w:rsidRPr="00782BB9">
        <w:rPr>
          <w:sz w:val="28"/>
          <w:szCs w:val="28"/>
        </w:rPr>
        <w:br/>
        <w:t xml:space="preserve">      С  2019 года по 1 сентября 2024 года за счет софинансирования из средств федерального бюджета </w:t>
      </w:r>
      <w:proofErr w:type="gramStart"/>
      <w:r w:rsidRPr="00782BB9">
        <w:rPr>
          <w:sz w:val="28"/>
          <w:szCs w:val="28"/>
        </w:rPr>
        <w:t>введена</w:t>
      </w:r>
      <w:proofErr w:type="gramEnd"/>
      <w:r w:rsidRPr="00782BB9">
        <w:rPr>
          <w:sz w:val="28"/>
          <w:szCs w:val="28"/>
        </w:rPr>
        <w:t xml:space="preserve"> в эксплуатацию МОУ «</w:t>
      </w:r>
      <w:proofErr w:type="spellStart"/>
      <w:r w:rsidRPr="00782BB9">
        <w:rPr>
          <w:sz w:val="28"/>
          <w:szCs w:val="28"/>
        </w:rPr>
        <w:t>Солонцинская</w:t>
      </w:r>
      <w:proofErr w:type="spellEnd"/>
      <w:r w:rsidRPr="00782BB9">
        <w:rPr>
          <w:sz w:val="28"/>
          <w:szCs w:val="28"/>
        </w:rPr>
        <w:t xml:space="preserve"> СОШ» на 330 мест с размещением в ней детского сада с. Солонцы на 40 мест. Кроме того, по государственной программе Белгородской области "Развитие образования Белгородской области" капитально отремонтированы - МОУ «</w:t>
      </w:r>
      <w:proofErr w:type="spellStart"/>
      <w:r w:rsidRPr="00782BB9">
        <w:rPr>
          <w:sz w:val="28"/>
          <w:szCs w:val="28"/>
        </w:rPr>
        <w:t>Малакеевская</w:t>
      </w:r>
      <w:proofErr w:type="spellEnd"/>
      <w:r w:rsidRPr="00782BB9">
        <w:rPr>
          <w:sz w:val="28"/>
          <w:szCs w:val="28"/>
        </w:rPr>
        <w:t xml:space="preserve"> СОШ» (306 мест), МОУ «</w:t>
      </w:r>
      <w:proofErr w:type="spellStart"/>
      <w:r w:rsidRPr="00782BB9">
        <w:rPr>
          <w:sz w:val="28"/>
          <w:szCs w:val="28"/>
        </w:rPr>
        <w:t>Большелипяговская</w:t>
      </w:r>
      <w:proofErr w:type="spellEnd"/>
      <w:r w:rsidRPr="00782BB9">
        <w:rPr>
          <w:sz w:val="28"/>
          <w:szCs w:val="28"/>
        </w:rPr>
        <w:t xml:space="preserve"> СОШ» (186 мест), МОУ «</w:t>
      </w:r>
      <w:proofErr w:type="spellStart"/>
      <w:r w:rsidRPr="00782BB9">
        <w:rPr>
          <w:sz w:val="28"/>
          <w:szCs w:val="28"/>
        </w:rPr>
        <w:t>Зенинская</w:t>
      </w:r>
      <w:proofErr w:type="spellEnd"/>
      <w:r w:rsidRPr="00782BB9">
        <w:rPr>
          <w:sz w:val="28"/>
          <w:szCs w:val="28"/>
        </w:rPr>
        <w:t xml:space="preserve"> СОШ» (264 места)- всего- 1086 мест. 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782BB9">
        <w:rPr>
          <w:sz w:val="28"/>
          <w:szCs w:val="28"/>
        </w:rPr>
        <w:t>В рамках региональной составляющей федерального проекта "Современная школа", входящего в состав национального проекта "Образование", на базе 10 общеобразовательных организаций - МОУ «</w:t>
      </w:r>
      <w:proofErr w:type="spellStart"/>
      <w:r w:rsidRPr="00782BB9">
        <w:rPr>
          <w:sz w:val="28"/>
          <w:szCs w:val="28"/>
        </w:rPr>
        <w:t>Белоколодезская</w:t>
      </w:r>
      <w:proofErr w:type="spellEnd"/>
      <w:r w:rsidRPr="00782BB9">
        <w:rPr>
          <w:sz w:val="28"/>
          <w:szCs w:val="28"/>
        </w:rPr>
        <w:t xml:space="preserve"> СОШ», МОУ «</w:t>
      </w:r>
      <w:proofErr w:type="spellStart"/>
      <w:r w:rsidRPr="00782BB9">
        <w:rPr>
          <w:sz w:val="28"/>
          <w:szCs w:val="28"/>
        </w:rPr>
        <w:t>Большелипяговская</w:t>
      </w:r>
      <w:proofErr w:type="spellEnd"/>
      <w:r w:rsidRPr="00782BB9">
        <w:rPr>
          <w:sz w:val="28"/>
          <w:szCs w:val="28"/>
        </w:rPr>
        <w:t xml:space="preserve"> СОШ», МОУ «</w:t>
      </w:r>
      <w:proofErr w:type="spellStart"/>
      <w:r w:rsidRPr="00782BB9">
        <w:rPr>
          <w:sz w:val="28"/>
          <w:szCs w:val="28"/>
        </w:rPr>
        <w:t>Викторопольская</w:t>
      </w:r>
      <w:proofErr w:type="spellEnd"/>
      <w:r w:rsidRPr="00782BB9">
        <w:rPr>
          <w:sz w:val="28"/>
          <w:szCs w:val="28"/>
        </w:rPr>
        <w:t xml:space="preserve"> СОШ», МОУ «Должанская СОШ», МОУ «</w:t>
      </w:r>
      <w:proofErr w:type="spellStart"/>
      <w:r w:rsidRPr="00782BB9">
        <w:rPr>
          <w:sz w:val="28"/>
          <w:szCs w:val="28"/>
        </w:rPr>
        <w:t>Закутчанская</w:t>
      </w:r>
      <w:proofErr w:type="spellEnd"/>
      <w:r w:rsidRPr="00782BB9">
        <w:rPr>
          <w:sz w:val="28"/>
          <w:szCs w:val="28"/>
        </w:rPr>
        <w:t xml:space="preserve"> СОШ», МОУ «</w:t>
      </w:r>
      <w:proofErr w:type="spellStart"/>
      <w:r w:rsidRPr="00782BB9">
        <w:rPr>
          <w:sz w:val="28"/>
          <w:szCs w:val="28"/>
        </w:rPr>
        <w:t>Зенинская</w:t>
      </w:r>
      <w:proofErr w:type="spellEnd"/>
      <w:r w:rsidRPr="00782BB9">
        <w:rPr>
          <w:sz w:val="28"/>
          <w:szCs w:val="28"/>
        </w:rPr>
        <w:t xml:space="preserve"> СОШ», МОУ «</w:t>
      </w:r>
      <w:proofErr w:type="spellStart"/>
      <w:r w:rsidRPr="00782BB9">
        <w:rPr>
          <w:sz w:val="28"/>
          <w:szCs w:val="28"/>
        </w:rPr>
        <w:t>Клименковская</w:t>
      </w:r>
      <w:proofErr w:type="spellEnd"/>
      <w:r w:rsidRPr="00782BB9">
        <w:rPr>
          <w:sz w:val="28"/>
          <w:szCs w:val="28"/>
        </w:rPr>
        <w:t xml:space="preserve"> СОШ», МОУ «</w:t>
      </w:r>
      <w:proofErr w:type="spellStart"/>
      <w:r w:rsidRPr="00782BB9">
        <w:rPr>
          <w:sz w:val="28"/>
          <w:szCs w:val="28"/>
        </w:rPr>
        <w:t>Малакеевская</w:t>
      </w:r>
      <w:proofErr w:type="spellEnd"/>
      <w:r w:rsidRPr="00782BB9">
        <w:rPr>
          <w:sz w:val="28"/>
          <w:szCs w:val="28"/>
        </w:rPr>
        <w:t xml:space="preserve"> СОШ», МОУ «Николаевская СОШ», МОУ «</w:t>
      </w:r>
      <w:proofErr w:type="spellStart"/>
      <w:r w:rsidRPr="00782BB9">
        <w:rPr>
          <w:sz w:val="28"/>
          <w:szCs w:val="28"/>
        </w:rPr>
        <w:t>Кубраковская</w:t>
      </w:r>
      <w:proofErr w:type="spellEnd"/>
      <w:r w:rsidRPr="00782BB9">
        <w:rPr>
          <w:sz w:val="28"/>
          <w:szCs w:val="28"/>
        </w:rPr>
        <w:t xml:space="preserve"> ООШ» созданы центры образования </w:t>
      </w:r>
      <w:proofErr w:type="spellStart"/>
      <w:r w:rsidRPr="00782BB9">
        <w:rPr>
          <w:sz w:val="28"/>
          <w:szCs w:val="28"/>
        </w:rPr>
        <w:t>естественно-научной</w:t>
      </w:r>
      <w:proofErr w:type="spellEnd"/>
      <w:r w:rsidRPr="00782BB9">
        <w:rPr>
          <w:sz w:val="28"/>
          <w:szCs w:val="28"/>
        </w:rPr>
        <w:t xml:space="preserve"> и технологической направленностей ("Точка роста"), на базе</w:t>
      </w:r>
      <w:proofErr w:type="gramEnd"/>
      <w:r w:rsidRPr="00782BB9">
        <w:rPr>
          <w:sz w:val="28"/>
          <w:szCs w:val="28"/>
        </w:rPr>
        <w:t xml:space="preserve"> ОГБОУ «</w:t>
      </w:r>
      <w:proofErr w:type="spellStart"/>
      <w:r w:rsidRPr="00782BB9">
        <w:rPr>
          <w:sz w:val="28"/>
          <w:szCs w:val="28"/>
        </w:rPr>
        <w:t>Вейделевская</w:t>
      </w:r>
      <w:proofErr w:type="spellEnd"/>
      <w:r w:rsidRPr="00782BB9">
        <w:rPr>
          <w:sz w:val="28"/>
          <w:szCs w:val="28"/>
        </w:rPr>
        <w:t xml:space="preserve"> СОШ» функционирует технопарк «Искатель».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 xml:space="preserve">С 2022 года в районе реализуется региональная программа, направленная на модернизацию школьных систем образования путем проведения капитального ремонта и оснащения их средствами обучения и воспитания. </w:t>
      </w:r>
      <w:proofErr w:type="gramStart"/>
      <w:r w:rsidRPr="00782BB9">
        <w:rPr>
          <w:sz w:val="28"/>
          <w:szCs w:val="28"/>
        </w:rPr>
        <w:t>В рамках региональной оставляющей федерального проекта "Цифровая образовательная среда", входящего в состав национального проекта "Образование", с 2019 года по 2023 год обновлен парк компьютерной техники во всех 14 общеобразовательных организациях района, более 20% обучающихся.</w:t>
      </w:r>
      <w:proofErr w:type="gramEnd"/>
      <w:r w:rsidRPr="00782BB9">
        <w:rPr>
          <w:sz w:val="28"/>
          <w:szCs w:val="28"/>
        </w:rPr>
        <w:t xml:space="preserve"> </w:t>
      </w:r>
      <w:r w:rsidRPr="00782BB9">
        <w:rPr>
          <w:sz w:val="28"/>
          <w:szCs w:val="28"/>
          <w:shd w:val="clear" w:color="auto" w:fill="FFFFFF"/>
        </w:rPr>
        <w:t xml:space="preserve">В 2024 году современное </w:t>
      </w:r>
      <w:r w:rsidRPr="00782BB9">
        <w:rPr>
          <w:sz w:val="28"/>
          <w:szCs w:val="28"/>
          <w:lang w:val="en-US"/>
        </w:rPr>
        <w:t>IT</w:t>
      </w:r>
      <w:r w:rsidRPr="00782BB9">
        <w:rPr>
          <w:sz w:val="28"/>
          <w:szCs w:val="28"/>
        </w:rPr>
        <w:t xml:space="preserve"> оборудование поставлено в детские сады и школы на общую сумму – 8,0 млн. руб. На 1 компьютер в районе приходится 2 </w:t>
      </w:r>
      <w:proofErr w:type="gramStart"/>
      <w:r w:rsidRPr="00782BB9">
        <w:rPr>
          <w:sz w:val="28"/>
          <w:szCs w:val="28"/>
        </w:rPr>
        <w:t>обучающихся</w:t>
      </w:r>
      <w:proofErr w:type="gramEnd"/>
      <w:r w:rsidRPr="00782BB9">
        <w:rPr>
          <w:sz w:val="28"/>
          <w:szCs w:val="28"/>
        </w:rPr>
        <w:t xml:space="preserve">.  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782BB9">
        <w:rPr>
          <w:sz w:val="28"/>
          <w:szCs w:val="28"/>
        </w:rPr>
        <w:lastRenderedPageBreak/>
        <w:t>Обучение по обновленным федеральным государственным образовательным стандартам начального общего, основного общего образования и среднего общего образования позволило повысить качество преподавания русского языка, литературы, отечественной истории, и в целом - обеспечить сохранение глубины и фундаментальности отечественного образования, повысить роль школы в воспитании молодежи на основе традиционных российских духовно-нравстве</w:t>
      </w:r>
      <w:proofErr w:type="gramEnd"/>
      <w:r w:rsidRPr="00782BB9">
        <w:rPr>
          <w:sz w:val="28"/>
          <w:szCs w:val="28"/>
        </w:rPr>
        <w:t xml:space="preserve">нных и культурно-исторических ценностей. 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>С 2022 году все школы района работают по единым федеральным образовательным программам начального общего, основного общего и среднего общего образования. Их актуализации способствовало дополнительное включение федеральных рабочих программ, обязательных учебных предметов на базовом и углубленном уровнях.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 xml:space="preserve">Обучение в школах района осуществлялось в очном формате. В связи с ситуацией, сложившейся на территории региона, связанной с проведением специальной военной операции Российской Федерации, в 2021-2022 учебном году 2022 - 2023 учебном году число </w:t>
      </w:r>
      <w:proofErr w:type="gramStart"/>
      <w:r w:rsidRPr="00782BB9">
        <w:rPr>
          <w:sz w:val="28"/>
          <w:szCs w:val="28"/>
        </w:rPr>
        <w:t>школьников, обучавшихся с применением дистанционных технологий варьировало</w:t>
      </w:r>
      <w:proofErr w:type="gramEnd"/>
      <w:r w:rsidRPr="00782BB9">
        <w:rPr>
          <w:sz w:val="28"/>
          <w:szCs w:val="28"/>
        </w:rPr>
        <w:t xml:space="preserve"> от 10 до 70%.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>Обеспечению объективности оценки знаний обучающихся осуществлялось при проведении независимых оценочных процедур таких как: всероссийские проверочные работы, государственная итоговая аттестация.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>В 2024 году в едином государственном экзамене по образовательным программам среднего общего образования на территории района приняли участие 73 выпускника, по   программам основного общего образования в форме промежуточной аттестации – 248 чел. Все 100% выпускников получили аттестаты о соответствующем уровне образования.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 xml:space="preserve">Приоритетные направления деятельности отрасли - сохранение и укрепление здоровья детей. 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782BB9">
        <w:rPr>
          <w:sz w:val="28"/>
          <w:szCs w:val="28"/>
        </w:rPr>
        <w:t>На конец</w:t>
      </w:r>
      <w:proofErr w:type="gramEnd"/>
      <w:r w:rsidRPr="00782BB9">
        <w:rPr>
          <w:sz w:val="28"/>
          <w:szCs w:val="28"/>
        </w:rPr>
        <w:t xml:space="preserve"> 2023 года д</w:t>
      </w:r>
      <w:r w:rsidRPr="00782BB9">
        <w:rPr>
          <w:bCs/>
          <w:sz w:val="28"/>
          <w:szCs w:val="28"/>
        </w:rPr>
        <w:t xml:space="preserve">етей с ОВЗ-159 чел, имеющих статус ОВЗ и справку об инвалидности -88 чел. </w:t>
      </w:r>
      <w:r w:rsidRPr="00782BB9">
        <w:rPr>
          <w:sz w:val="28"/>
          <w:szCs w:val="28"/>
        </w:rPr>
        <w:t xml:space="preserve">На индивидуальном обучении (на дому) находилось 25 обучающихся, имеющих особые образовательные потребности. </w:t>
      </w:r>
      <w:r w:rsidRPr="00782BB9">
        <w:rPr>
          <w:sz w:val="28"/>
          <w:szCs w:val="28"/>
          <w:shd w:val="clear" w:color="auto" w:fill="FFFFFF"/>
        </w:rPr>
        <w:t xml:space="preserve">Инклюзивный подход реализует закрепленные в Конституции РФ права всех граждан на получение образования и предоставляет </w:t>
      </w:r>
      <w:r w:rsidRPr="00782BB9">
        <w:rPr>
          <w:sz w:val="28"/>
          <w:szCs w:val="28"/>
        </w:rPr>
        <w:t>детям с ограниченными возможностями здоровья и инвалидностью</w:t>
      </w:r>
      <w:r w:rsidRPr="00782BB9">
        <w:rPr>
          <w:sz w:val="28"/>
          <w:szCs w:val="28"/>
          <w:shd w:val="clear" w:color="auto" w:fill="FFFFFF"/>
        </w:rPr>
        <w:t xml:space="preserve"> возможность учиться по месту жительства, социализироваться, удовлетворять свои образовательные способности. 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>Все 100% обучающиеся 1 - 11 классов во всех общеобразовательных организациях получают бесплатное горячее питание.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 xml:space="preserve">Педагогическое сообщество района насчитывает 419 педагогов, из них 75 наставников. Повышению социального статуса педагогических работников, решению проблемы дефицита квалифицированных кадров способствуют принимаемые меры. Так, по программе "Земский учитель", действующей с 2020 года, жилье приобрели 3 учителя.  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 xml:space="preserve">Ежемесячное денежное вознаграждение за классное руководство из федерального бюджета выплачивается педагогическим работникам с 1 </w:t>
      </w:r>
      <w:r w:rsidRPr="00782BB9">
        <w:rPr>
          <w:sz w:val="28"/>
          <w:szCs w:val="28"/>
        </w:rPr>
        <w:lastRenderedPageBreak/>
        <w:t>сентября 2020 г. В 2023 году такую выплату получили 126 педагогов в сумме 8,2 млн. руб.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82BB9">
        <w:rPr>
          <w:sz w:val="28"/>
          <w:szCs w:val="28"/>
        </w:rPr>
        <w:t>Приоритетными направлениями деятельности в сфере общего образования определяем: преодоление школьной неуспеваемости детей, подъем престижа учительской профессии, укоренение социальных практик в школьной жизни.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left="-567" w:firstLine="567"/>
        <w:jc w:val="center"/>
        <w:textAlignment w:val="baseline"/>
      </w:pPr>
    </w:p>
    <w:p w:rsidR="00782BB9" w:rsidRPr="00782BB9" w:rsidRDefault="00782BB9" w:rsidP="00782BB9">
      <w:pPr>
        <w:pStyle w:val="formattext"/>
        <w:spacing w:before="0" w:beforeAutospacing="0" w:after="0" w:afterAutospacing="0"/>
        <w:ind w:left="-567" w:firstLine="567"/>
        <w:jc w:val="center"/>
        <w:textAlignment w:val="baseline"/>
        <w:rPr>
          <w:b/>
          <w:sz w:val="28"/>
          <w:szCs w:val="28"/>
        </w:rPr>
      </w:pPr>
      <w:r w:rsidRPr="00782BB9">
        <w:rPr>
          <w:b/>
          <w:sz w:val="28"/>
          <w:szCs w:val="28"/>
        </w:rPr>
        <w:t>1.4. Дополнительное образование и воспитание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 xml:space="preserve">Система дополнительного образования в районе представлена 4 организациями дополнительного образования: районный Дом детского творчества, районная станция юных натуралистов, </w:t>
      </w:r>
      <w:proofErr w:type="spellStart"/>
      <w:r w:rsidRPr="00782BB9">
        <w:rPr>
          <w:sz w:val="28"/>
          <w:szCs w:val="28"/>
        </w:rPr>
        <w:t>детск</w:t>
      </w:r>
      <w:proofErr w:type="gramStart"/>
      <w:r w:rsidRPr="00782BB9">
        <w:rPr>
          <w:sz w:val="28"/>
          <w:szCs w:val="28"/>
        </w:rPr>
        <w:t>о</w:t>
      </w:r>
      <w:proofErr w:type="spellEnd"/>
      <w:r w:rsidRPr="00782BB9">
        <w:rPr>
          <w:sz w:val="28"/>
          <w:szCs w:val="28"/>
        </w:rPr>
        <w:t>-</w:t>
      </w:r>
      <w:proofErr w:type="gramEnd"/>
      <w:r w:rsidRPr="00782BB9">
        <w:rPr>
          <w:sz w:val="28"/>
          <w:szCs w:val="28"/>
        </w:rPr>
        <w:t xml:space="preserve"> юношеская спортивная школа, детская школа искусств. Дополнительные общеобразовательные программы реализуются и в 14 общеобразовательных организациях, 13 дошкольных образовательных организациях.</w:t>
      </w:r>
      <w:r w:rsidRPr="00782BB9">
        <w:rPr>
          <w:sz w:val="28"/>
          <w:szCs w:val="28"/>
        </w:rPr>
        <w:br/>
        <w:t xml:space="preserve">      Образовательный процесс организации дополнительного образования осуществляют по  общеобразовательным (</w:t>
      </w:r>
      <w:proofErr w:type="spellStart"/>
      <w:r w:rsidRPr="00782BB9">
        <w:rPr>
          <w:sz w:val="28"/>
          <w:szCs w:val="28"/>
        </w:rPr>
        <w:t>общеразвивающим</w:t>
      </w:r>
      <w:proofErr w:type="spellEnd"/>
      <w:r w:rsidRPr="00782BB9">
        <w:rPr>
          <w:sz w:val="28"/>
          <w:szCs w:val="28"/>
        </w:rPr>
        <w:t xml:space="preserve">) программам по 6 направленностям: </w:t>
      </w:r>
      <w:proofErr w:type="spellStart"/>
      <w:proofErr w:type="gramStart"/>
      <w:r w:rsidRPr="00782BB9">
        <w:rPr>
          <w:sz w:val="28"/>
          <w:szCs w:val="28"/>
        </w:rPr>
        <w:t>естественно-научной</w:t>
      </w:r>
      <w:proofErr w:type="spellEnd"/>
      <w:proofErr w:type="gramEnd"/>
      <w:r w:rsidRPr="00782BB9">
        <w:rPr>
          <w:sz w:val="28"/>
          <w:szCs w:val="28"/>
        </w:rPr>
        <w:t xml:space="preserve">, художественной, технической, физкультурно-спортивной, туристско-краеведческой, социально-педагогической. 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 xml:space="preserve">Охват детей, посещающих кружки и секции   составил 85,7%, план-77,9%. Объем финансирования дополнительного образования в 2023 г. из муниципального бюджета составил 19,594 млн. руб. (2022 г-16,309 млн. </w:t>
      </w:r>
      <w:proofErr w:type="spellStart"/>
      <w:r w:rsidRPr="00782BB9">
        <w:rPr>
          <w:sz w:val="28"/>
          <w:szCs w:val="28"/>
        </w:rPr>
        <w:t>руб</w:t>
      </w:r>
      <w:proofErr w:type="spellEnd"/>
      <w:r w:rsidRPr="00782BB9">
        <w:rPr>
          <w:sz w:val="28"/>
          <w:szCs w:val="28"/>
        </w:rPr>
        <w:t xml:space="preserve">). 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 xml:space="preserve">Особое внимание учреждениями уделяется вовлечению в занятия дополнительного образования детей с ОВЗ и детей-инвалидов. </w:t>
      </w:r>
      <w:proofErr w:type="gramStart"/>
      <w:r w:rsidRPr="00782BB9">
        <w:rPr>
          <w:sz w:val="28"/>
          <w:szCs w:val="28"/>
        </w:rPr>
        <w:t>Среди них: дети - инвалиды 20 чел., дети с ОВЗ- 45 чел., из многодетных и малообеспеченных семей – 140 человек, из неполных семей - 295 чел. Детей категории «группы риска» («трудные» дети) - 15 чел.</w:t>
      </w:r>
      <w:proofErr w:type="gramEnd"/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 xml:space="preserve">Возможности технопарка "Искатель" позволяют привлечь к занятиям технической направленности детей, проживающих в сельских поселениях. В истекшем учебном году в нем занималось более 200 </w:t>
      </w:r>
      <w:proofErr w:type="gramStart"/>
      <w:r w:rsidRPr="00782BB9">
        <w:rPr>
          <w:sz w:val="28"/>
          <w:szCs w:val="28"/>
        </w:rPr>
        <w:t>обучающихся</w:t>
      </w:r>
      <w:proofErr w:type="gramEnd"/>
      <w:r w:rsidRPr="00782BB9">
        <w:rPr>
          <w:sz w:val="28"/>
          <w:szCs w:val="28"/>
        </w:rPr>
        <w:t xml:space="preserve">. 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>Районный банк данных «Одаренные дети» ежегодно пополняется и в 2023 году он насчитывал 1385 человек –  72% от общего количества обучающихся.  Доля обучающихся, занимающихся в региональном Центре выявления, поддержки и развития способностей и талантов у детей и молодежи по отношению к 2022году увеличилась на 2% и насчитывает 95 человек.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 xml:space="preserve"> Обучающиеся активные участники федеральных и региональных мероприятий по выявлению, поддержке и развитию способностей детей и молодежи.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 xml:space="preserve">В 2022-2023 учебном году в региональном этапе всероссийской олимпиады школьников приняли участие 23 обучающихся. По ее итогам - 3 </w:t>
      </w:r>
      <w:proofErr w:type="gramStart"/>
      <w:r w:rsidRPr="00782BB9">
        <w:rPr>
          <w:sz w:val="28"/>
          <w:szCs w:val="28"/>
        </w:rPr>
        <w:t>обучающихся</w:t>
      </w:r>
      <w:proofErr w:type="gramEnd"/>
      <w:r w:rsidRPr="00782BB9">
        <w:rPr>
          <w:sz w:val="28"/>
          <w:szCs w:val="28"/>
        </w:rPr>
        <w:t xml:space="preserve"> призеры (в 2021-2022 </w:t>
      </w:r>
      <w:proofErr w:type="spellStart"/>
      <w:r w:rsidRPr="00782BB9">
        <w:rPr>
          <w:sz w:val="28"/>
          <w:szCs w:val="28"/>
        </w:rPr>
        <w:t>уч</w:t>
      </w:r>
      <w:proofErr w:type="spellEnd"/>
      <w:r w:rsidRPr="00782BB9">
        <w:rPr>
          <w:sz w:val="28"/>
          <w:szCs w:val="28"/>
        </w:rPr>
        <w:t xml:space="preserve">. году -1 школьник). 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 xml:space="preserve">По итогам интеллектуальных и творческих конкурсов в истекшем году более 700 победителей и призеров, из них более 50 всероссийского уровня, что выше показателя 2022 года на 15%. 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 xml:space="preserve">В 2023 году за высокие достижения в учебной, исследовательской, творческой и спортивной деятельности 10 учащихся района занесены на </w:t>
      </w:r>
      <w:r w:rsidRPr="00782BB9">
        <w:rPr>
          <w:sz w:val="28"/>
          <w:szCs w:val="28"/>
        </w:rPr>
        <w:lastRenderedPageBreak/>
        <w:t xml:space="preserve">районную доску Почета «Молодежный Олимп», десяти школьникам в течение учебного года выплачивалась стипендия Главы администрации Вейделевского района для поддержки одарённых и талантливых детей в области образования, спорта, культуры, дополнительного образования. 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>Поддержке творчески устремленной молодежи в районе уделяется особо пристальное внимание. С 2024 года денежное поощрение стипендиатам района повышено с 500 до 2 тыс. руб., их количество увеличено вдвое (20 чел.). Выпускникам, получившим медали «За особые успехи в учении» I степени, а их в районе 9 чел. – выплачено по 25 тыс. руб., еще 9 выпускникам, получившим медаль II степен</w:t>
      </w:r>
      <w:proofErr w:type="gramStart"/>
      <w:r w:rsidRPr="00782BB9">
        <w:rPr>
          <w:sz w:val="28"/>
          <w:szCs w:val="28"/>
        </w:rPr>
        <w:t>и-</w:t>
      </w:r>
      <w:proofErr w:type="gramEnd"/>
      <w:r w:rsidRPr="00782BB9">
        <w:rPr>
          <w:sz w:val="28"/>
          <w:szCs w:val="28"/>
        </w:rPr>
        <w:t xml:space="preserve"> по 15 тыс. руб.     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 xml:space="preserve">В районе обновляется инфраструктура для занятий физической культурой и спортом. Только с 2020 года современные спортивные площадки оборудованы в МДОУ «детский сад №1 п. Вейделевка», МДОУ «Детский сад с. Солонцы», МДОУ детский сад </w:t>
      </w:r>
      <w:proofErr w:type="gramStart"/>
      <w:r w:rsidRPr="00782BB9">
        <w:rPr>
          <w:sz w:val="28"/>
          <w:szCs w:val="28"/>
        </w:rPr>
        <w:t>с</w:t>
      </w:r>
      <w:proofErr w:type="gramEnd"/>
      <w:r w:rsidRPr="00782BB9">
        <w:rPr>
          <w:sz w:val="28"/>
          <w:szCs w:val="28"/>
        </w:rPr>
        <w:t>. Ровны», МОУ «</w:t>
      </w:r>
      <w:proofErr w:type="spellStart"/>
      <w:r w:rsidRPr="00782BB9">
        <w:rPr>
          <w:sz w:val="28"/>
          <w:szCs w:val="28"/>
        </w:rPr>
        <w:t>Большелипяговская</w:t>
      </w:r>
      <w:proofErr w:type="spellEnd"/>
      <w:r w:rsidRPr="00782BB9">
        <w:rPr>
          <w:sz w:val="28"/>
          <w:szCs w:val="28"/>
        </w:rPr>
        <w:t xml:space="preserve"> СОШ», МОУ «</w:t>
      </w:r>
      <w:proofErr w:type="spellStart"/>
      <w:r w:rsidRPr="00782BB9">
        <w:rPr>
          <w:sz w:val="28"/>
          <w:szCs w:val="28"/>
        </w:rPr>
        <w:t>Зенинская</w:t>
      </w:r>
      <w:proofErr w:type="spellEnd"/>
      <w:r w:rsidRPr="00782BB9">
        <w:rPr>
          <w:sz w:val="28"/>
          <w:szCs w:val="28"/>
        </w:rPr>
        <w:t xml:space="preserve"> СОШ», «МОУ </w:t>
      </w:r>
      <w:proofErr w:type="spellStart"/>
      <w:r w:rsidRPr="00782BB9">
        <w:rPr>
          <w:sz w:val="28"/>
          <w:szCs w:val="28"/>
        </w:rPr>
        <w:t>Солонцинская</w:t>
      </w:r>
      <w:proofErr w:type="spellEnd"/>
      <w:r w:rsidRPr="00782BB9">
        <w:rPr>
          <w:sz w:val="28"/>
          <w:szCs w:val="28"/>
        </w:rPr>
        <w:t xml:space="preserve"> </w:t>
      </w:r>
      <w:proofErr w:type="spellStart"/>
      <w:r w:rsidRPr="00782BB9">
        <w:rPr>
          <w:sz w:val="28"/>
          <w:szCs w:val="28"/>
        </w:rPr>
        <w:t>сош</w:t>
      </w:r>
      <w:proofErr w:type="spellEnd"/>
      <w:r w:rsidRPr="00782BB9">
        <w:rPr>
          <w:sz w:val="28"/>
          <w:szCs w:val="28"/>
        </w:rPr>
        <w:t>», МОУ «</w:t>
      </w:r>
      <w:proofErr w:type="spellStart"/>
      <w:r w:rsidRPr="00782BB9">
        <w:rPr>
          <w:sz w:val="28"/>
          <w:szCs w:val="28"/>
        </w:rPr>
        <w:t>Ровновская</w:t>
      </w:r>
      <w:proofErr w:type="spellEnd"/>
      <w:r w:rsidRPr="00782BB9">
        <w:rPr>
          <w:sz w:val="28"/>
          <w:szCs w:val="28"/>
        </w:rPr>
        <w:t xml:space="preserve"> ООШ». Во всех 14 общеобразовательных организациях функционируют школьные спортивные клубы для занятий детей по дополнительным спортивным программам во внеурочное время, охват составляет 97%. Приоритетными направлениями деятельности остаются:  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 xml:space="preserve">- реализация мероприятий, направленных на физическое воспитание и формирование здорового образа жизни детей и молодежи, 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>- увеличение доли обучающихся, регулярно занимающихся физической культурой и спортом, участвующих в туристско-краеведческой деятельности.</w:t>
      </w:r>
      <w:r w:rsidRPr="00782BB9">
        <w:rPr>
          <w:sz w:val="28"/>
          <w:szCs w:val="28"/>
        </w:rPr>
        <w:br/>
        <w:t xml:space="preserve">     Осознавая важность </w:t>
      </w:r>
      <w:proofErr w:type="spellStart"/>
      <w:r w:rsidRPr="00782BB9">
        <w:rPr>
          <w:sz w:val="28"/>
          <w:szCs w:val="28"/>
        </w:rPr>
        <w:t>профориентационной</w:t>
      </w:r>
      <w:proofErr w:type="spellEnd"/>
      <w:r w:rsidRPr="00782BB9">
        <w:rPr>
          <w:sz w:val="28"/>
          <w:szCs w:val="28"/>
        </w:rPr>
        <w:t xml:space="preserve"> работы, все образовательные организации выстраивают её в соответствии с разработанными программами, через реализацию регионального проекта «Успех каждого ребенка» на образовательных платформах «</w:t>
      </w:r>
      <w:proofErr w:type="spellStart"/>
      <w:r w:rsidRPr="00782BB9">
        <w:rPr>
          <w:sz w:val="28"/>
          <w:szCs w:val="28"/>
        </w:rPr>
        <w:t>Проектория</w:t>
      </w:r>
      <w:proofErr w:type="spellEnd"/>
      <w:r w:rsidRPr="00782BB9">
        <w:rPr>
          <w:sz w:val="28"/>
          <w:szCs w:val="28"/>
        </w:rPr>
        <w:t xml:space="preserve">» и «Билет в будущее». Открытые </w:t>
      </w:r>
      <w:proofErr w:type="spellStart"/>
      <w:r w:rsidRPr="00782BB9">
        <w:rPr>
          <w:sz w:val="28"/>
          <w:szCs w:val="28"/>
        </w:rPr>
        <w:t>онлайн</w:t>
      </w:r>
      <w:proofErr w:type="spellEnd"/>
      <w:r w:rsidRPr="00782BB9">
        <w:rPr>
          <w:sz w:val="28"/>
          <w:szCs w:val="28"/>
        </w:rPr>
        <w:t xml:space="preserve"> уроки в течение 2023-2024 учебного года, направленные на раннюю профориентацию, посмотрело более 1000 обучающихся из всех школ района. В проекте «Билет в будущее» зарегистрировано 200 школьников 6-11 классов – 10% от их общего количества.  100% учащихся 6-11 классов приняли участие в мероприятиях профессиональной ориентации «</w:t>
      </w:r>
      <w:proofErr w:type="spellStart"/>
      <w:r w:rsidRPr="00782BB9">
        <w:rPr>
          <w:sz w:val="28"/>
          <w:szCs w:val="28"/>
        </w:rPr>
        <w:t>Профминимум</w:t>
      </w:r>
      <w:proofErr w:type="spellEnd"/>
      <w:r w:rsidRPr="00782BB9">
        <w:rPr>
          <w:sz w:val="28"/>
          <w:szCs w:val="28"/>
        </w:rPr>
        <w:t xml:space="preserve">». 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>В соответствии с целевой моделью развития региональных систем дополнительного образования детей в районе внедрены механизмы персонифицированного учета и предоставление услуг дополнительного образования на основе персонифицированного финансирования в рамках социального заказа.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 xml:space="preserve"> Первостепенными задачами развития сферы воспитания и дополнительного образования определены: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>-  увеличение охвата детей услугами дополнительного образования до 98%;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>- внедрение экспериментальных образовательных программ нового поколения;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>-  развитие воспитательных компонентов в образовательных организациях;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-284"/>
          <w:tab w:val="left" w:pos="0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 xml:space="preserve">- целенаправленная подготовка </w:t>
      </w:r>
      <w:proofErr w:type="gramStart"/>
      <w:r w:rsidRPr="00782BB9">
        <w:rPr>
          <w:sz w:val="28"/>
          <w:szCs w:val="28"/>
        </w:rPr>
        <w:t>обучающихся</w:t>
      </w:r>
      <w:proofErr w:type="gramEnd"/>
      <w:r w:rsidRPr="00782BB9">
        <w:rPr>
          <w:sz w:val="28"/>
          <w:szCs w:val="28"/>
        </w:rPr>
        <w:t xml:space="preserve"> к жизненному самоопределению, социальной адаптации.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lastRenderedPageBreak/>
        <w:t xml:space="preserve">    С 2022 года при поддержке Правительства Белгородской области реализуется ресурс по развитию лидерских способностей среди школьников 5 - 10 классов и студентов 1 - 2 курсов СПО, представленный в проекте "Вовлечение детей Белгородской области в социально значимую проектную деятельность "Время 31-х", в котором обучающиеся района принимают активное участие.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 xml:space="preserve">Важной составляющей политики </w:t>
      </w:r>
      <w:proofErr w:type="spellStart"/>
      <w:r w:rsidRPr="00782BB9">
        <w:rPr>
          <w:sz w:val="28"/>
          <w:szCs w:val="28"/>
        </w:rPr>
        <w:t>здоровьесбережения</w:t>
      </w:r>
      <w:proofErr w:type="spellEnd"/>
      <w:r w:rsidRPr="00782BB9">
        <w:rPr>
          <w:sz w:val="28"/>
          <w:szCs w:val="28"/>
        </w:rPr>
        <w:t xml:space="preserve"> детей и подростков является организация их отдыха и оздоровления в каникулярное время. Проведение летней оздоровительной кампании в 2024 году было направлено на обеспечение организованного досуга детей, сохранение и укрепление их здоровья. </w:t>
      </w:r>
      <w:proofErr w:type="gramStart"/>
      <w:r w:rsidRPr="00782BB9">
        <w:rPr>
          <w:sz w:val="28"/>
          <w:szCs w:val="28"/>
        </w:rPr>
        <w:t xml:space="preserve">В детских загородных оздоровительных лагерях «Прометей» и «Парус» г. Евпатория, «Мандарин» Республики Крым, «Смена» г. Анапа, «Орбита» </w:t>
      </w:r>
      <w:proofErr w:type="spellStart"/>
      <w:r w:rsidRPr="00782BB9">
        <w:rPr>
          <w:sz w:val="28"/>
          <w:szCs w:val="28"/>
        </w:rPr>
        <w:t>Чернянского</w:t>
      </w:r>
      <w:proofErr w:type="spellEnd"/>
      <w:r w:rsidRPr="00782BB9">
        <w:rPr>
          <w:sz w:val="28"/>
          <w:szCs w:val="28"/>
        </w:rPr>
        <w:t xml:space="preserve"> района, детском санатории «Бригантина «Белогорье» - отдохнули более 300 детей школьного возраста, что составило 17 % от их общего количества, в пришкольных лагерях на базе 10 школ района - 644 школьника (это 35%).</w:t>
      </w:r>
      <w:proofErr w:type="gramEnd"/>
      <w:r w:rsidRPr="00782BB9">
        <w:rPr>
          <w:sz w:val="28"/>
          <w:szCs w:val="28"/>
        </w:rPr>
        <w:t xml:space="preserve"> Среди них 117 детей, находящихся в трудной жизненной ситуации, 41 ребенок -  из семей участников СВО.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 xml:space="preserve">Популяризации оздоровления и отдыха детей способствовали разнообразные его формы: профильные смены на базе 10 школ района: гражданско-патриотической, спортивно-оздоровительной, краеведческой направленности, </w:t>
      </w:r>
      <w:proofErr w:type="spellStart"/>
      <w:r w:rsidRPr="00782BB9">
        <w:rPr>
          <w:sz w:val="28"/>
          <w:szCs w:val="28"/>
        </w:rPr>
        <w:t>общеразвивающая</w:t>
      </w:r>
      <w:proofErr w:type="spellEnd"/>
      <w:r w:rsidRPr="00782BB9">
        <w:rPr>
          <w:sz w:val="28"/>
          <w:szCs w:val="28"/>
        </w:rPr>
        <w:t xml:space="preserve"> смена «Орлята России», патриотическая смена «Время</w:t>
      </w:r>
      <w:proofErr w:type="gramStart"/>
      <w:r w:rsidRPr="00782BB9">
        <w:rPr>
          <w:sz w:val="28"/>
          <w:szCs w:val="28"/>
        </w:rPr>
        <w:t xml:space="preserve"> П</w:t>
      </w:r>
      <w:proofErr w:type="gramEnd"/>
      <w:r w:rsidRPr="00782BB9">
        <w:rPr>
          <w:sz w:val="28"/>
          <w:szCs w:val="28"/>
        </w:rPr>
        <w:t xml:space="preserve">ервых». </w:t>
      </w:r>
      <w:proofErr w:type="gramStart"/>
      <w:r w:rsidRPr="00782BB9">
        <w:rPr>
          <w:sz w:val="28"/>
          <w:szCs w:val="28"/>
        </w:rPr>
        <w:t xml:space="preserve">Общие затраты на данную услугу в 2024 году -  9,4 млн. руб. из федерального бюджета, более 1,7 млн. руб. из муниципального.  </w:t>
      </w:r>
      <w:proofErr w:type="gramEnd"/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 xml:space="preserve">Охват обучающихся спортивными кружками и секциями в районе составляет 100%. Значимое внимание в 2023-2024 учебном году было уделено обучению детей плаванию. В летний период в рамках реализации межведомственной программы «Плавание для всех» базовые навыки приобрели 650 школьников 1-10 классов из 10 школ района. В целом, доля </w:t>
      </w:r>
      <w:proofErr w:type="gramStart"/>
      <w:r w:rsidRPr="00782BB9">
        <w:rPr>
          <w:sz w:val="28"/>
          <w:szCs w:val="28"/>
        </w:rPr>
        <w:t>обучающихся</w:t>
      </w:r>
      <w:proofErr w:type="gramEnd"/>
      <w:r w:rsidRPr="00782BB9">
        <w:rPr>
          <w:sz w:val="28"/>
          <w:szCs w:val="28"/>
        </w:rPr>
        <w:t>, охваченных этим видом спорта составила более 30%.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>Количество участников движения ГТО в районе повысилось на 3% и составило 85% от общего числа обучающихся. Из них знаками отличия различных степеней отмечены 65% детей.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>С 2022 года в районе реализуется комплекс мер, направленный на снижение уровня гибели детей от внешних факторов, а также их информационную безопасность путем решения следующих задач: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>- профилактика гибели детей и подростков от внешних причин;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>- профилактика суицидов несовершеннолетних;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 w:val="28"/>
          <w:szCs w:val="28"/>
        </w:rPr>
      </w:pPr>
      <w:r w:rsidRPr="00782BB9">
        <w:rPr>
          <w:sz w:val="28"/>
          <w:szCs w:val="28"/>
        </w:rPr>
        <w:t xml:space="preserve">- повышение социальной активности </w:t>
      </w:r>
      <w:proofErr w:type="gramStart"/>
      <w:r w:rsidRPr="00782BB9">
        <w:rPr>
          <w:sz w:val="28"/>
          <w:szCs w:val="28"/>
        </w:rPr>
        <w:t>обучающихся</w:t>
      </w:r>
      <w:proofErr w:type="gramEnd"/>
      <w:r w:rsidRPr="00782BB9">
        <w:rPr>
          <w:sz w:val="28"/>
          <w:szCs w:val="28"/>
        </w:rPr>
        <w:t>.</w:t>
      </w:r>
    </w:p>
    <w:p w:rsidR="00782BB9" w:rsidRPr="00782BB9" w:rsidRDefault="00782BB9" w:rsidP="00782BB9">
      <w:pPr>
        <w:spacing w:after="160" w:line="259" w:lineRule="auto"/>
        <w:rPr>
          <w:szCs w:val="28"/>
        </w:rPr>
      </w:pPr>
      <w:r w:rsidRPr="00782BB9">
        <w:rPr>
          <w:szCs w:val="28"/>
        </w:rPr>
        <w:br w:type="page"/>
      </w:r>
    </w:p>
    <w:p w:rsidR="00782BB9" w:rsidRPr="00782BB9" w:rsidRDefault="00782BB9" w:rsidP="00782BB9">
      <w:pPr>
        <w:pStyle w:val="210"/>
        <w:spacing w:before="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782BB9" w:rsidRPr="00782BB9" w:rsidSect="00662B01">
          <w:pgSz w:w="11906" w:h="16838"/>
          <w:pgMar w:top="851" w:right="851" w:bottom="851" w:left="1701" w:header="709" w:footer="709" w:gutter="0"/>
          <w:cols w:space="708"/>
          <w:docGrid w:linePitch="381"/>
        </w:sectPr>
      </w:pPr>
    </w:p>
    <w:p w:rsidR="00782BB9" w:rsidRPr="00782BB9" w:rsidRDefault="00782BB9" w:rsidP="00782BB9">
      <w:pPr>
        <w:pStyle w:val="210"/>
        <w:spacing w:before="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2B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Реестр документов, входящих в состав муниципальной программы </w:t>
      </w:r>
    </w:p>
    <w:p w:rsidR="00782BB9" w:rsidRPr="00782BB9" w:rsidRDefault="00782BB9" w:rsidP="00782BB9">
      <w:pPr>
        <w:spacing w:after="160" w:line="259" w:lineRule="auto"/>
        <w:rPr>
          <w:sz w:val="1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49"/>
        <w:gridCol w:w="3059"/>
        <w:gridCol w:w="2845"/>
        <w:gridCol w:w="1833"/>
        <w:gridCol w:w="1835"/>
        <w:gridCol w:w="2470"/>
        <w:gridCol w:w="2701"/>
      </w:tblGrid>
      <w:tr w:rsidR="00782BB9" w:rsidRPr="00782BB9" w:rsidTr="00662B01">
        <w:trPr>
          <w:trHeight w:val="22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№ </w:t>
            </w:r>
            <w:proofErr w:type="spellStart"/>
            <w:proofErr w:type="gramStart"/>
            <w:r w:rsidRPr="00782BB9">
              <w:t>п</w:t>
            </w:r>
            <w:proofErr w:type="spellEnd"/>
            <w:proofErr w:type="gramEnd"/>
            <w:r w:rsidRPr="00782BB9">
              <w:t>/</w:t>
            </w:r>
            <w:proofErr w:type="spellStart"/>
            <w:r w:rsidRPr="00782BB9">
              <w:t>п</w:t>
            </w:r>
            <w:proofErr w:type="spellEnd"/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Тип документа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Вид документа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Наименование документа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Реквизиты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Разработчик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Гиперссылка на текст документа</w:t>
            </w:r>
          </w:p>
        </w:tc>
      </w:tr>
      <w:tr w:rsidR="00782BB9" w:rsidRPr="00782BB9" w:rsidTr="00662B01">
        <w:trPr>
          <w:trHeight w:val="22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7</w:t>
            </w:r>
          </w:p>
        </w:tc>
      </w:tr>
      <w:tr w:rsidR="00782BB9" w:rsidRPr="00782BB9" w:rsidTr="00662B01">
        <w:trPr>
          <w:trHeight w:val="20"/>
          <w:jc w:val="center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pStyle w:val="210"/>
              <w:spacing w:before="0" w:after="0" w:line="240" w:lineRule="auto"/>
              <w:rPr>
                <w:rFonts w:ascii="Times New Roman" w:eastAsia="Calibri" w:hAnsi="Times New Roman"/>
                <w:b/>
                <w:sz w:val="22"/>
                <w:highlight w:val="cyan"/>
              </w:rPr>
            </w:pPr>
            <w:r w:rsidRPr="00782BB9">
              <w:rPr>
                <w:rFonts w:ascii="Times New Roman" w:hAnsi="Times New Roman"/>
                <w:b/>
                <w:sz w:val="20"/>
              </w:rPr>
              <w:t>Муниципальная программа «Развитие образования Вейделевского района»</w:t>
            </w:r>
          </w:p>
        </w:tc>
      </w:tr>
      <w:tr w:rsidR="00782BB9" w:rsidRPr="00782BB9" w:rsidTr="00662B01">
        <w:trPr>
          <w:trHeight w:val="20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rPr>
                <w:rFonts w:cs="Calibri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right="202"/>
              <w:jc w:val="both"/>
            </w:pPr>
            <w:r w:rsidRPr="00782BB9">
              <w:rPr>
                <w:rFonts w:cs="Calibri"/>
              </w:rPr>
              <w:t>Паспорт муниципальной программы «Развитие образования Вейделевского района»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i/>
              </w:rPr>
            </w:pPr>
            <w:r w:rsidRPr="00782BB9">
              <w:t>Постановление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i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i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both"/>
              <w:rPr>
                <w:rFonts w:cs="Calibri"/>
              </w:rPr>
            </w:pPr>
            <w:r w:rsidRPr="00782BB9">
              <w:rPr>
                <w:rFonts w:cs="Calibri"/>
              </w:rPr>
              <w:t>Управление образования администрации Вейделевского района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rFonts w:cs="Calibri"/>
                <w:i/>
              </w:rPr>
            </w:pPr>
            <w:r w:rsidRPr="00782BB9">
              <w:rPr>
                <w:rFonts w:cs="Calibri"/>
                <w:shd w:val="clear" w:color="auto" w:fill="FFFFFF"/>
              </w:rPr>
              <w:t>https://vejdelevskij-r31.gosweb.gosuslugi.ru/</w:t>
            </w:r>
          </w:p>
        </w:tc>
      </w:tr>
      <w:tr w:rsidR="00782BB9" w:rsidRPr="00782BB9" w:rsidTr="00662B01">
        <w:trPr>
          <w:trHeight w:val="20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rPr>
                <w:rFonts w:cs="Calibri"/>
                <w:szCs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right="60"/>
              <w:jc w:val="both"/>
            </w:pPr>
            <w:r w:rsidRPr="00782BB9">
              <w:rPr>
                <w:rFonts w:cs="Calibri"/>
              </w:rPr>
              <w:t>Положение о системе управления муниципальными программами Вейделевского района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Постановление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Об утверждении Положения о системе управления муниципальными программами </w:t>
            </w:r>
            <w:r w:rsidRPr="00782BB9">
              <w:rPr>
                <w:rFonts w:cs="Calibri"/>
              </w:rPr>
              <w:t xml:space="preserve">Вейделевского </w:t>
            </w:r>
            <w:r w:rsidRPr="00782BB9">
              <w:t>района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От 06 сентября 2024 года № 215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both"/>
            </w:pPr>
            <w:r w:rsidRPr="00782BB9">
              <w:t xml:space="preserve">Управление экономического развития и прогнозирования администрации </w:t>
            </w:r>
            <w:r w:rsidRPr="00782BB9">
              <w:rPr>
                <w:rFonts w:cs="Calibri"/>
              </w:rPr>
              <w:t xml:space="preserve">Вейделевского </w:t>
            </w:r>
            <w:r w:rsidRPr="00782BB9">
              <w:t>района</w:t>
            </w:r>
          </w:p>
          <w:p w:rsidR="00782BB9" w:rsidRPr="00782BB9" w:rsidRDefault="00782BB9" w:rsidP="00662B01">
            <w:pPr>
              <w:jc w:val="both"/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rFonts w:cs="Calibri"/>
                <w:shd w:val="clear" w:color="auto" w:fill="FFFFFF"/>
              </w:rPr>
            </w:pPr>
            <w:r w:rsidRPr="00782BB9">
              <w:rPr>
                <w:rFonts w:cs="Calibri"/>
                <w:shd w:val="clear" w:color="auto" w:fill="FFFFFF"/>
              </w:rPr>
              <w:t>https://vejdelevskij-r31.gosweb.gosuslugi.ru/</w:t>
            </w:r>
          </w:p>
        </w:tc>
      </w:tr>
      <w:tr w:rsidR="00782BB9" w:rsidRPr="00782BB9" w:rsidTr="00662B01">
        <w:trPr>
          <w:trHeight w:val="230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both"/>
            </w:pPr>
            <w:r w:rsidRPr="00782BB9">
              <w:rPr>
                <w:lang w:val="en-US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right="60"/>
              <w:jc w:val="both"/>
            </w:pPr>
            <w:r w:rsidRPr="00782BB9">
              <w:t xml:space="preserve">Методические рекомендации по разработке и реализации муниципальных программ (комплексных программ) </w:t>
            </w:r>
            <w:r w:rsidRPr="00782BB9">
              <w:rPr>
                <w:rFonts w:cs="Calibri"/>
              </w:rPr>
              <w:t xml:space="preserve">Вейделевского </w:t>
            </w:r>
            <w:r w:rsidRPr="00782BB9">
              <w:t>района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Постановление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i/>
              </w:rPr>
            </w:pPr>
            <w:r w:rsidRPr="00782BB9">
              <w:t xml:space="preserve">Об утверждении методических рекомендаций по разработке и реализации муниципальных программ </w:t>
            </w:r>
            <w:r w:rsidRPr="00782BB9">
              <w:rPr>
                <w:rFonts w:cs="Calibri"/>
              </w:rPr>
              <w:t xml:space="preserve">Вейделевского </w:t>
            </w:r>
            <w:r w:rsidRPr="00782BB9">
              <w:t>района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От 06 сентября 2024 года № 216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both"/>
            </w:pPr>
            <w:r w:rsidRPr="00782BB9">
              <w:t xml:space="preserve">Управление экономического развития и прогнозирования администрации </w:t>
            </w:r>
            <w:r w:rsidRPr="00782BB9">
              <w:rPr>
                <w:rFonts w:cs="Calibri"/>
              </w:rPr>
              <w:t xml:space="preserve">Вейделевского </w:t>
            </w:r>
            <w:r w:rsidRPr="00782BB9">
              <w:t>района</w:t>
            </w:r>
          </w:p>
          <w:p w:rsidR="00782BB9" w:rsidRPr="00782BB9" w:rsidRDefault="00782BB9" w:rsidP="00662B01">
            <w:pPr>
              <w:jc w:val="both"/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rFonts w:cs="Calibri"/>
                <w:shd w:val="clear" w:color="auto" w:fill="FFFFFF"/>
              </w:rPr>
            </w:pPr>
            <w:r w:rsidRPr="00782BB9">
              <w:rPr>
                <w:rFonts w:cs="Calibri"/>
                <w:shd w:val="clear" w:color="auto" w:fill="FFFFFF"/>
              </w:rPr>
              <w:t>https://vejdelevskij-r31.gosweb.gosuslugi.ru/</w:t>
            </w:r>
          </w:p>
        </w:tc>
      </w:tr>
      <w:tr w:rsidR="00782BB9" w:rsidRPr="00782BB9" w:rsidTr="00662B01">
        <w:trPr>
          <w:trHeight w:val="230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82BB9" w:rsidRPr="00782BB9" w:rsidRDefault="00782BB9" w:rsidP="00662B01">
            <w:pPr>
              <w:jc w:val="both"/>
            </w:pPr>
          </w:p>
        </w:tc>
        <w:tc>
          <w:tcPr>
            <w:tcW w:w="14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i/>
              </w:rPr>
            </w:pPr>
            <w:r w:rsidRPr="00782BB9">
              <w:rPr>
                <w:rFonts w:cs="Calibri"/>
                <w:b/>
              </w:rPr>
              <w:t>Структурные элементы муниципально</w:t>
            </w:r>
            <w:r w:rsidRPr="00782BB9">
              <w:rPr>
                <w:rFonts w:cs="Calibri"/>
                <w:b/>
                <w:highlight w:val="white"/>
              </w:rPr>
              <w:t xml:space="preserve">й программы «Развитие образования </w:t>
            </w:r>
            <w:r w:rsidRPr="00782BB9">
              <w:rPr>
                <w:b/>
              </w:rPr>
              <w:t>Вейделевского</w:t>
            </w:r>
            <w:r w:rsidRPr="00782BB9">
              <w:rPr>
                <w:b/>
                <w:lang w:eastAsia="en-US"/>
              </w:rPr>
              <w:t xml:space="preserve"> </w:t>
            </w:r>
            <w:r w:rsidRPr="00782BB9">
              <w:rPr>
                <w:rFonts w:cs="Calibri"/>
                <w:b/>
                <w:highlight w:val="white"/>
              </w:rPr>
              <w:t>района»</w:t>
            </w:r>
          </w:p>
        </w:tc>
      </w:tr>
      <w:tr w:rsidR="00782BB9" w:rsidRPr="00782BB9" w:rsidTr="00662B01">
        <w:trPr>
          <w:trHeight w:val="230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pStyle w:val="ConsPlusTitle"/>
              <w:outlineLvl w:val="1"/>
              <w:rPr>
                <w:rFonts w:ascii="Times New Roman" w:eastAsia="Times New Roman" w:hAnsi="Times New Roman"/>
                <w:szCs w:val="20"/>
              </w:rPr>
            </w:pPr>
            <w:r w:rsidRPr="00782BB9">
              <w:rPr>
                <w:rFonts w:ascii="Times New Roman" w:hAnsi="Times New Roman"/>
                <w:b w:val="0"/>
              </w:rPr>
              <w:t>Паспорт муниципального проекта в рамках национального проекта "Патриотическое и духовно – нравственное воспитание обучающихся"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i/>
              </w:rPr>
            </w:pPr>
            <w:r w:rsidRPr="00782BB9">
              <w:t>Постановление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i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i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both"/>
              <w:rPr>
                <w:rFonts w:cs="Calibri"/>
              </w:rPr>
            </w:pPr>
            <w:r w:rsidRPr="00782BB9">
              <w:rPr>
                <w:rFonts w:cs="Calibri"/>
              </w:rPr>
              <w:t>Управление образования администрации Вейделевского района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rFonts w:cs="Calibri"/>
                <w:i/>
              </w:rPr>
            </w:pPr>
            <w:r w:rsidRPr="00782BB9">
              <w:rPr>
                <w:rFonts w:cs="Calibri"/>
                <w:shd w:val="clear" w:color="auto" w:fill="FFFFFF"/>
              </w:rPr>
              <w:t>https://vejd.ucoz.ru/</w:t>
            </w:r>
          </w:p>
        </w:tc>
      </w:tr>
      <w:tr w:rsidR="00782BB9" w:rsidRPr="00782BB9" w:rsidTr="00662B01">
        <w:trPr>
          <w:trHeight w:val="230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BB9" w:rsidRPr="00782BB9" w:rsidRDefault="00782BB9" w:rsidP="00662B01">
            <w:pPr>
              <w:jc w:val="center"/>
            </w:pPr>
            <w:r w:rsidRPr="00782BB9"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pStyle w:val="ConsPlusTitle"/>
              <w:outlineLvl w:val="1"/>
              <w:rPr>
                <w:rFonts w:ascii="Times New Roman" w:hAnsi="Times New Roman"/>
                <w:b w:val="0"/>
                <w:bCs w:val="0"/>
              </w:rPr>
            </w:pPr>
            <w:r w:rsidRPr="00782BB9">
              <w:rPr>
                <w:rFonts w:ascii="Times New Roman" w:hAnsi="Times New Roman" w:cs="Times New Roman"/>
                <w:b w:val="0"/>
                <w:szCs w:val="20"/>
              </w:rPr>
              <w:t xml:space="preserve">Паспорт комплекса процессных мероприятий "Реализация </w:t>
            </w:r>
            <w:r w:rsidRPr="00782BB9">
              <w:rPr>
                <w:rFonts w:ascii="Times New Roman" w:hAnsi="Times New Roman" w:cs="Times New Roman"/>
                <w:b w:val="0"/>
                <w:szCs w:val="20"/>
              </w:rPr>
              <w:lastRenderedPageBreak/>
              <w:t>образовательных программ дошкольного образования"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lastRenderedPageBreak/>
              <w:t>Постановление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i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i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jc w:val="both"/>
              <w:rPr>
                <w:rFonts w:cs="Calibri"/>
              </w:rPr>
            </w:pPr>
            <w:r w:rsidRPr="00782BB9">
              <w:rPr>
                <w:rFonts w:cs="Calibri"/>
              </w:rPr>
              <w:t>Управление образования администрации Вейделевского района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rPr>
                <w:rFonts w:cs="Calibri"/>
                <w:shd w:val="clear" w:color="auto" w:fill="FFFFFF"/>
              </w:rPr>
              <w:t>https://vejd.ucoz.ru/</w:t>
            </w:r>
          </w:p>
        </w:tc>
      </w:tr>
      <w:tr w:rsidR="00782BB9" w:rsidRPr="00782BB9" w:rsidTr="00662B01">
        <w:trPr>
          <w:trHeight w:val="230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BB9" w:rsidRPr="00782BB9" w:rsidRDefault="00782BB9" w:rsidP="00662B01">
            <w:pPr>
              <w:jc w:val="center"/>
              <w:rPr>
                <w:rFonts w:cs="Calibri"/>
              </w:rPr>
            </w:pPr>
            <w:r w:rsidRPr="00782BB9">
              <w:rPr>
                <w:rFonts w:cs="Calibri"/>
              </w:rPr>
              <w:lastRenderedPageBreak/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pStyle w:val="ConsPlusTitle"/>
              <w:outlineLvl w:val="1"/>
              <w:rPr>
                <w:rFonts w:ascii="Times New Roman" w:eastAsia="Times New Roman" w:hAnsi="Times New Roman" w:cs="Times New Roman"/>
                <w:b w:val="0"/>
                <w:szCs w:val="20"/>
              </w:rPr>
            </w:pPr>
            <w:r w:rsidRPr="00782BB9">
              <w:rPr>
                <w:rFonts w:ascii="Times New Roman" w:hAnsi="Times New Roman" w:cs="Times New Roman"/>
                <w:b w:val="0"/>
                <w:szCs w:val="20"/>
              </w:rPr>
              <w:t>Паспорт комплекса процессных мероприятий "Реализация образовательных программ общего образования"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i/>
              </w:rPr>
            </w:pPr>
            <w:r w:rsidRPr="00782BB9">
              <w:t>Постановление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i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i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both"/>
              <w:rPr>
                <w:rFonts w:cs="Calibri"/>
              </w:rPr>
            </w:pPr>
            <w:r w:rsidRPr="00782BB9">
              <w:rPr>
                <w:rFonts w:cs="Calibri"/>
              </w:rPr>
              <w:t>Управление образования администрации Вейделевского района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rPr>
                <w:rFonts w:cs="Calibri"/>
                <w:shd w:val="clear" w:color="auto" w:fill="FFFFFF"/>
              </w:rPr>
              <w:t>https://vejd.ucoz.ru/</w:t>
            </w:r>
          </w:p>
        </w:tc>
      </w:tr>
      <w:tr w:rsidR="00782BB9" w:rsidRPr="00782BB9" w:rsidTr="00662B01">
        <w:trPr>
          <w:trHeight w:val="230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BB9" w:rsidRPr="00782BB9" w:rsidRDefault="00782BB9" w:rsidP="00662B01">
            <w:pPr>
              <w:jc w:val="center"/>
              <w:rPr>
                <w:rFonts w:cs="Calibri"/>
              </w:rPr>
            </w:pPr>
            <w:r w:rsidRPr="00782BB9">
              <w:rPr>
                <w:rFonts w:cs="Calibri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pStyle w:val="ConsPlusTitle"/>
              <w:outlineLvl w:val="1"/>
              <w:rPr>
                <w:rFonts w:ascii="Times New Roman" w:eastAsia="Times New Roman" w:hAnsi="Times New Roman" w:cs="Times New Roman"/>
                <w:b w:val="0"/>
                <w:szCs w:val="20"/>
              </w:rPr>
            </w:pPr>
            <w:r w:rsidRPr="00782BB9">
              <w:rPr>
                <w:rFonts w:ascii="Times New Roman" w:hAnsi="Times New Roman" w:cs="Times New Roman"/>
                <w:b w:val="0"/>
                <w:szCs w:val="20"/>
              </w:rPr>
              <w:t>Паспорт комплекса процессных мероприятий "Развитие</w:t>
            </w:r>
          </w:p>
          <w:p w:rsidR="00782BB9" w:rsidRPr="00782BB9" w:rsidRDefault="00782BB9" w:rsidP="00662B0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Cs w:val="20"/>
              </w:rPr>
            </w:pPr>
            <w:r w:rsidRPr="00782BB9">
              <w:rPr>
                <w:rFonts w:ascii="Times New Roman" w:hAnsi="Times New Roman" w:cs="Times New Roman"/>
                <w:b w:val="0"/>
                <w:szCs w:val="20"/>
              </w:rPr>
              <w:t>дополнительного образования детей"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i/>
              </w:rPr>
            </w:pPr>
            <w:r w:rsidRPr="00782BB9">
              <w:t>Постановление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i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i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both"/>
              <w:rPr>
                <w:rFonts w:cs="Calibri"/>
              </w:rPr>
            </w:pPr>
            <w:r w:rsidRPr="00782BB9">
              <w:rPr>
                <w:rFonts w:cs="Calibri"/>
              </w:rPr>
              <w:t>Управление образования администрации Вейделевского района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rFonts w:cs="Calibri"/>
                <w:i/>
              </w:rPr>
            </w:pPr>
            <w:r w:rsidRPr="00782BB9">
              <w:rPr>
                <w:rFonts w:cs="Calibri"/>
                <w:shd w:val="clear" w:color="auto" w:fill="FFFFFF"/>
              </w:rPr>
              <w:t>https://vejd.ucoz.ru/</w:t>
            </w:r>
          </w:p>
        </w:tc>
      </w:tr>
      <w:tr w:rsidR="00782BB9" w:rsidRPr="00782BB9" w:rsidTr="00662B01">
        <w:trPr>
          <w:trHeight w:val="230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BB9" w:rsidRPr="00782BB9" w:rsidRDefault="00782BB9" w:rsidP="00662B01">
            <w:pPr>
              <w:jc w:val="center"/>
              <w:rPr>
                <w:rFonts w:cs="Calibri"/>
              </w:rPr>
            </w:pPr>
            <w:r w:rsidRPr="00782BB9">
              <w:rPr>
                <w:rFonts w:cs="Calibri"/>
              </w:rPr>
              <w:t>5.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pStyle w:val="ConsPlusTitle"/>
              <w:outlineLvl w:val="1"/>
              <w:rPr>
                <w:rFonts w:ascii="Times New Roman" w:eastAsia="Times New Roman" w:hAnsi="Times New Roman" w:cs="Times New Roman"/>
                <w:b w:val="0"/>
                <w:szCs w:val="20"/>
              </w:rPr>
            </w:pPr>
            <w:r w:rsidRPr="00782BB9">
              <w:rPr>
                <w:rFonts w:ascii="Times New Roman" w:hAnsi="Times New Roman" w:cs="Times New Roman"/>
                <w:b w:val="0"/>
                <w:szCs w:val="20"/>
              </w:rPr>
              <w:t>Паспорт комплекса процессных мероприятий "Развитие</w:t>
            </w:r>
          </w:p>
          <w:p w:rsidR="00782BB9" w:rsidRPr="00782BB9" w:rsidRDefault="00782BB9" w:rsidP="00662B0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Cs w:val="20"/>
              </w:rPr>
            </w:pPr>
            <w:r w:rsidRPr="00782BB9">
              <w:rPr>
                <w:rFonts w:ascii="Times New Roman" w:hAnsi="Times New Roman" w:cs="Times New Roman"/>
                <w:b w:val="0"/>
                <w:szCs w:val="20"/>
              </w:rPr>
              <w:t>системы оценки качества образования"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i/>
              </w:rPr>
            </w:pPr>
            <w:r w:rsidRPr="00782BB9">
              <w:t>Постановление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i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i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rPr>
                <w:rFonts w:cs="Calibri"/>
              </w:rPr>
              <w:t>Управление образования администрации Вейделевского района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rFonts w:cs="Calibri"/>
                <w:i/>
              </w:rPr>
            </w:pPr>
            <w:r w:rsidRPr="00782BB9">
              <w:rPr>
                <w:rFonts w:cs="Calibri"/>
                <w:shd w:val="clear" w:color="auto" w:fill="FFFFFF"/>
              </w:rPr>
              <w:t>https://vejd.ucoz.ru/</w:t>
            </w:r>
          </w:p>
        </w:tc>
      </w:tr>
      <w:tr w:rsidR="00782BB9" w:rsidRPr="00782BB9" w:rsidTr="00662B01">
        <w:trPr>
          <w:trHeight w:val="230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BB9" w:rsidRPr="00782BB9" w:rsidRDefault="00782BB9" w:rsidP="00662B01">
            <w:pPr>
              <w:jc w:val="center"/>
              <w:rPr>
                <w:rFonts w:cs="Calibri"/>
              </w:rPr>
            </w:pPr>
            <w:r w:rsidRPr="00782BB9">
              <w:rPr>
                <w:rFonts w:cs="Calibri"/>
              </w:rPr>
              <w:t>6.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Cs w:val="20"/>
              </w:rPr>
            </w:pPr>
            <w:r w:rsidRPr="00782BB9">
              <w:rPr>
                <w:rFonts w:ascii="Times New Roman" w:hAnsi="Times New Roman" w:cs="Times New Roman"/>
                <w:b w:val="0"/>
                <w:szCs w:val="20"/>
              </w:rPr>
              <w:t>Паспорт комплекса процессных мероприятий "Организация</w:t>
            </w:r>
          </w:p>
          <w:p w:rsidR="00782BB9" w:rsidRPr="00782BB9" w:rsidRDefault="00782BB9" w:rsidP="00662B01">
            <w:pPr>
              <w:pStyle w:val="ConsPlusTitle"/>
              <w:rPr>
                <w:rFonts w:ascii="Times New Roman" w:hAnsi="Times New Roman" w:cs="Times New Roman"/>
                <w:b w:val="0"/>
                <w:szCs w:val="20"/>
              </w:rPr>
            </w:pPr>
            <w:r w:rsidRPr="00782BB9">
              <w:rPr>
                <w:rFonts w:ascii="Times New Roman" w:hAnsi="Times New Roman" w:cs="Times New Roman"/>
                <w:b w:val="0"/>
                <w:szCs w:val="20"/>
              </w:rPr>
              <w:t>отдыха и оздоровления детей и подростков Вейделевского района"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i/>
              </w:rPr>
            </w:pPr>
            <w:r w:rsidRPr="00782BB9">
              <w:t>Постановление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i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i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rPr>
                <w:rFonts w:cs="Calibri"/>
              </w:rPr>
              <w:t>Управление образования администрации Вейделевского района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rFonts w:cs="Calibri"/>
                <w:i/>
              </w:rPr>
            </w:pPr>
            <w:r w:rsidRPr="00782BB9">
              <w:rPr>
                <w:rFonts w:cs="Calibri"/>
                <w:shd w:val="clear" w:color="auto" w:fill="FFFFFF"/>
              </w:rPr>
              <w:t>https://vejd.ucoz.ru/</w:t>
            </w:r>
          </w:p>
        </w:tc>
      </w:tr>
      <w:tr w:rsidR="00782BB9" w:rsidRPr="00782BB9" w:rsidTr="00662B01">
        <w:trPr>
          <w:trHeight w:val="230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BB9" w:rsidRPr="00782BB9" w:rsidRDefault="00782BB9" w:rsidP="00662B01">
            <w:pPr>
              <w:jc w:val="center"/>
              <w:rPr>
                <w:rFonts w:cs="Calibri"/>
              </w:rPr>
            </w:pPr>
            <w:r w:rsidRPr="00782BB9">
              <w:rPr>
                <w:rFonts w:cs="Calibri"/>
              </w:rPr>
              <w:t>7.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pStyle w:val="ConsPlusTitle"/>
              <w:outlineLvl w:val="1"/>
              <w:rPr>
                <w:rFonts w:ascii="Times New Roman" w:eastAsia="Times New Roman" w:hAnsi="Times New Roman" w:cs="Times New Roman"/>
                <w:b w:val="0"/>
                <w:szCs w:val="20"/>
              </w:rPr>
            </w:pPr>
            <w:r w:rsidRPr="00782BB9">
              <w:rPr>
                <w:rFonts w:ascii="Times New Roman" w:hAnsi="Times New Roman" w:cs="Times New Roman"/>
                <w:b w:val="0"/>
                <w:szCs w:val="20"/>
              </w:rPr>
              <w:t>Паспорт комплекса процессных мероприятий</w:t>
            </w:r>
          </w:p>
          <w:p w:rsidR="00782BB9" w:rsidRPr="00782BB9" w:rsidRDefault="00782BB9" w:rsidP="00662B0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Cs w:val="20"/>
              </w:rPr>
            </w:pPr>
            <w:r w:rsidRPr="00782BB9">
              <w:rPr>
                <w:rFonts w:ascii="Times New Roman" w:hAnsi="Times New Roman" w:cs="Times New Roman"/>
                <w:b w:val="0"/>
                <w:szCs w:val="20"/>
              </w:rPr>
              <w:t>"Муниципальная  политика в сфере образования"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i/>
              </w:rPr>
            </w:pPr>
            <w:r w:rsidRPr="00782BB9">
              <w:t>Постановление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i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i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rPr>
                <w:rFonts w:cs="Calibri"/>
              </w:rPr>
              <w:t>Управление образования администрации Вейделевского района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rFonts w:cs="Calibri"/>
                <w:i/>
              </w:rPr>
            </w:pPr>
            <w:r w:rsidRPr="00782BB9">
              <w:rPr>
                <w:rFonts w:cs="Calibri"/>
                <w:shd w:val="clear" w:color="auto" w:fill="FFFFFF"/>
              </w:rPr>
              <w:t>https://vejd.ucoz.ru/</w:t>
            </w:r>
          </w:p>
        </w:tc>
      </w:tr>
      <w:tr w:rsidR="00782BB9" w:rsidRPr="00782BB9" w:rsidTr="00662B01">
        <w:trPr>
          <w:trHeight w:val="230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rFonts w:cs="Calibri"/>
              </w:rPr>
            </w:pPr>
            <w:r w:rsidRPr="00782BB9">
              <w:rPr>
                <w:rFonts w:cs="Calibri"/>
              </w:rPr>
              <w:t>8.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rPr>
                <w:rFonts w:cs="Calibri"/>
              </w:rPr>
            </w:pPr>
            <w:r w:rsidRPr="00782BB9">
              <w:rPr>
                <w:rFonts w:cs="Calibri"/>
              </w:rPr>
              <w:t xml:space="preserve">Паспорт комплекса процессных мероприятий "Профилактика гибели детей от внешних причин </w:t>
            </w:r>
          </w:p>
          <w:p w:rsidR="00782BB9" w:rsidRPr="00782BB9" w:rsidRDefault="00782BB9" w:rsidP="00662B01">
            <w:pPr>
              <w:rPr>
                <w:rFonts w:cs="Calibri"/>
              </w:rPr>
            </w:pPr>
            <w:r w:rsidRPr="00782BB9">
              <w:rPr>
                <w:rFonts w:cs="Calibri"/>
              </w:rPr>
              <w:t>на территории Вейделевского района"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i/>
              </w:rPr>
            </w:pPr>
            <w:r w:rsidRPr="00782BB9">
              <w:t>Постановление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i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i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rPr>
                <w:rFonts w:cs="Calibri"/>
              </w:rPr>
              <w:t>Управление образования администрации Вейделевского района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rFonts w:cs="Calibri"/>
                <w:i/>
              </w:rPr>
            </w:pPr>
            <w:r w:rsidRPr="00782BB9">
              <w:rPr>
                <w:rFonts w:cs="Calibri"/>
                <w:shd w:val="clear" w:color="auto" w:fill="FFFFFF"/>
              </w:rPr>
              <w:t>https://vejd.ucoz.ru/</w:t>
            </w:r>
          </w:p>
        </w:tc>
      </w:tr>
    </w:tbl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  <w:tab w:val="left" w:pos="9355"/>
        </w:tabs>
        <w:ind w:right="-1" w:firstLine="426"/>
        <w:contextualSpacing/>
        <w:jc w:val="both"/>
        <w:rPr>
          <w:szCs w:val="28"/>
        </w:rPr>
        <w:sectPr w:rsidR="00782BB9" w:rsidRPr="00782BB9" w:rsidSect="00662B01">
          <w:pgSz w:w="16838" w:h="11906" w:orient="landscape"/>
          <w:pgMar w:top="1418" w:right="851" w:bottom="851" w:left="851" w:header="709" w:footer="709" w:gutter="0"/>
          <w:cols w:space="708"/>
          <w:docGrid w:linePitch="381"/>
        </w:sectPr>
      </w:pP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2BB9">
        <w:rPr>
          <w:rFonts w:ascii="Times New Roman" w:hAnsi="Times New Roman" w:cs="Times New Roman"/>
          <w:sz w:val="28"/>
          <w:szCs w:val="28"/>
        </w:rPr>
        <w:lastRenderedPageBreak/>
        <w:t xml:space="preserve">        II. Паспорт муниципальной программы 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2BB9">
        <w:rPr>
          <w:rFonts w:ascii="Times New Roman" w:hAnsi="Times New Roman" w:cs="Times New Roman"/>
          <w:sz w:val="28"/>
          <w:szCs w:val="28"/>
        </w:rPr>
        <w:t>"Развитие образования Вейделевского района"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2BB9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782BB9" w:rsidRPr="00782BB9" w:rsidRDefault="00782BB9" w:rsidP="00782BB9">
      <w:pPr>
        <w:pStyle w:val="ConsPlusTitle"/>
        <w:numPr>
          <w:ilvl w:val="0"/>
          <w:numId w:val="3"/>
        </w:numPr>
        <w:adjustRightInd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82BB9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782BB9" w:rsidRPr="00782BB9" w:rsidRDefault="00782BB9" w:rsidP="00782BB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947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3174"/>
        <w:gridCol w:w="3087"/>
      </w:tblGrid>
      <w:tr w:rsidR="00782BB9" w:rsidRPr="00782BB9" w:rsidTr="00662B01">
        <w:trPr>
          <w:trHeight w:val="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BB9" w:rsidRPr="00782BB9" w:rsidRDefault="00782BB9" w:rsidP="00662B01">
            <w:pPr>
              <w:ind w:left="-851"/>
              <w:rPr>
                <w:szCs w:val="2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BB9" w:rsidRPr="00782BB9" w:rsidRDefault="00782BB9" w:rsidP="00662B01">
            <w:pPr>
              <w:ind w:left="-851"/>
              <w:rPr>
                <w:szCs w:val="28"/>
              </w:rPr>
            </w:pPr>
          </w:p>
        </w:tc>
      </w:tr>
      <w:tr w:rsidR="00782BB9" w:rsidRPr="00782BB9" w:rsidTr="00662B01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150" w:right="-284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Куратор муниципальной программы Вейделевского района</w:t>
            </w: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150" w:right="-284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Прудникова Жанна Викторовна – заместитель главы администрации Вейделевского района по социальной политике администрации района</w:t>
            </w:r>
          </w:p>
        </w:tc>
      </w:tr>
      <w:tr w:rsidR="00782BB9" w:rsidRPr="00782BB9" w:rsidTr="00662B01">
        <w:trPr>
          <w:trHeight w:val="98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150" w:right="-284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Ответственный исполнитель муниципальной программы Вейделевского района</w:t>
            </w: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150" w:right="-284"/>
              <w:textAlignment w:val="baseline"/>
              <w:rPr>
                <w:sz w:val="28"/>
                <w:szCs w:val="28"/>
              </w:rPr>
            </w:pPr>
            <w:proofErr w:type="spellStart"/>
            <w:r w:rsidRPr="00782BB9">
              <w:rPr>
                <w:sz w:val="28"/>
                <w:szCs w:val="28"/>
              </w:rPr>
              <w:t>Масютенко</w:t>
            </w:r>
            <w:proofErr w:type="spellEnd"/>
            <w:r w:rsidRPr="00782BB9">
              <w:rPr>
                <w:sz w:val="28"/>
                <w:szCs w:val="28"/>
              </w:rPr>
              <w:t xml:space="preserve"> Светлана Анатольевна – начальник управление образования администрации Вейделевского района </w:t>
            </w:r>
          </w:p>
        </w:tc>
      </w:tr>
      <w:tr w:rsidR="00782BB9" w:rsidRPr="00782BB9" w:rsidTr="00662B01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150" w:right="-284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 xml:space="preserve">Период реализации муниципальной программы Вейделевского района </w:t>
            </w: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150" w:right="-284" w:firstLine="142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2025 - 2030 годы</w:t>
            </w:r>
            <w:r w:rsidRPr="00782BB9">
              <w:rPr>
                <w:sz w:val="28"/>
                <w:szCs w:val="28"/>
              </w:rPr>
              <w:br/>
            </w:r>
          </w:p>
        </w:tc>
      </w:tr>
      <w:tr w:rsidR="00782BB9" w:rsidRPr="00782BB9" w:rsidTr="00662B01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150" w:right="-284" w:firstLine="142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hanging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Цель 1.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</w:t>
            </w:r>
          </w:p>
        </w:tc>
      </w:tr>
      <w:tr w:rsidR="00782BB9" w:rsidRPr="00782BB9" w:rsidTr="00662B01"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150" w:right="-284" w:firstLine="142"/>
              <w:rPr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hanging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Цель 2. 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Белгородской области</w:t>
            </w:r>
          </w:p>
        </w:tc>
      </w:tr>
      <w:tr w:rsidR="00782BB9" w:rsidRPr="00782BB9" w:rsidTr="00662B01"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150" w:right="-284" w:firstLine="142"/>
              <w:rPr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hanging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Цель 3.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782BB9" w:rsidRPr="00782BB9" w:rsidTr="00662B01">
        <w:trPr>
          <w:trHeight w:val="846"/>
        </w:trPr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150" w:right="-284" w:firstLine="142"/>
              <w:rPr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150" w:right="-284" w:firstLine="142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Цель 4. Увеличение доли детей в возрасте до 18 лет, охваченных отдыхом и оздоровлением, до 60 процентов к 2030 году</w:t>
            </w:r>
          </w:p>
        </w:tc>
      </w:tr>
      <w:tr w:rsidR="00782BB9" w:rsidRPr="00782BB9" w:rsidTr="00662B01"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150" w:right="-284" w:firstLine="142"/>
              <w:rPr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150" w:right="-284" w:firstLine="142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Цель 5. Снижение уровня детской смертности от внешних причин на территории Вейделевского района к 2030 году на 15 процентов относительно показателя 2022 года</w:t>
            </w:r>
          </w:p>
        </w:tc>
      </w:tr>
      <w:tr w:rsidR="00782BB9" w:rsidRPr="00782BB9" w:rsidTr="00662B01">
        <w:trPr>
          <w:trHeight w:val="670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150" w:right="-284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 xml:space="preserve">Направления (подпрограммы) муниципальной программы Вейделевского района </w:t>
            </w: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hanging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Направление (подпрограмма) 1 "Развитие дошкольного образования"</w:t>
            </w:r>
          </w:p>
        </w:tc>
      </w:tr>
      <w:tr w:rsidR="00782BB9" w:rsidRPr="00782BB9" w:rsidTr="00662B01"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150" w:right="-284" w:firstLine="142"/>
              <w:rPr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hanging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Направление (подпрограмма) 2 "Развитие общего образования"</w:t>
            </w:r>
          </w:p>
        </w:tc>
      </w:tr>
      <w:tr w:rsidR="00782BB9" w:rsidRPr="00782BB9" w:rsidTr="00662B01"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150" w:right="-284" w:firstLine="142"/>
              <w:rPr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hanging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Направление (подпрограмма) 3 "Развитие дополнительного образования детей"</w:t>
            </w:r>
          </w:p>
        </w:tc>
      </w:tr>
      <w:tr w:rsidR="00782BB9" w:rsidRPr="00782BB9" w:rsidTr="00662B01"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150" w:right="-284" w:firstLine="142"/>
              <w:rPr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hanging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 xml:space="preserve">Направление (подпрограмма) 4 "Развитие </w:t>
            </w:r>
            <w:r w:rsidRPr="00782BB9">
              <w:rPr>
                <w:sz w:val="28"/>
                <w:szCs w:val="28"/>
              </w:rPr>
              <w:lastRenderedPageBreak/>
              <w:t>системы оценки качества образования"</w:t>
            </w:r>
          </w:p>
        </w:tc>
      </w:tr>
      <w:tr w:rsidR="00782BB9" w:rsidRPr="00782BB9" w:rsidTr="00662B01">
        <w:trPr>
          <w:trHeight w:val="296"/>
        </w:trPr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150" w:right="-284" w:firstLine="142"/>
              <w:rPr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hanging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Направление (подпрограмма) 5 "Организация отдыха и оздоровления детей и подростков Вейделевского района"</w:t>
            </w:r>
          </w:p>
        </w:tc>
      </w:tr>
      <w:tr w:rsidR="00782BB9" w:rsidRPr="00782BB9" w:rsidTr="00662B01"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150" w:right="-284" w:firstLine="142"/>
              <w:rPr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hanging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Направление (подпрограмма) 6 "Муниципальная политика в сфере образования"</w:t>
            </w:r>
          </w:p>
        </w:tc>
      </w:tr>
      <w:tr w:rsidR="00782BB9" w:rsidRPr="00782BB9" w:rsidTr="00662B01">
        <w:tc>
          <w:tcPr>
            <w:tcW w:w="368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150" w:right="-284" w:firstLine="142"/>
              <w:rPr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hanging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 xml:space="preserve">Направление (подпрограмма) 7 </w:t>
            </w:r>
          </w:p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hanging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"Профилактика гибели детей от внешних причин на территории Вейделевского района"</w:t>
            </w:r>
          </w:p>
        </w:tc>
      </w:tr>
      <w:tr w:rsidR="00782BB9" w:rsidRPr="00782BB9" w:rsidTr="00662B01">
        <w:trPr>
          <w:trHeight w:val="69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8" w:firstLine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8" w:firstLine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149" w:firstLine="8"/>
              <w:jc w:val="both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Объем финансового обеспечения, тыс. рублей</w:t>
            </w:r>
          </w:p>
        </w:tc>
      </w:tr>
      <w:tr w:rsidR="00782BB9" w:rsidRPr="00782BB9" w:rsidTr="00662B01"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8" w:firstLine="8"/>
              <w:rPr>
                <w:szCs w:val="28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8" w:firstLine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Всего по муниципальной программе, в том числе: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jc w:val="right"/>
              <w:rPr>
                <w:sz w:val="28"/>
              </w:rPr>
            </w:pPr>
            <w:r w:rsidRPr="00782BB9">
              <w:rPr>
                <w:sz w:val="28"/>
                <w:szCs w:val="28"/>
              </w:rPr>
              <w:t>3 884 471,1</w:t>
            </w:r>
          </w:p>
        </w:tc>
      </w:tr>
      <w:tr w:rsidR="00782BB9" w:rsidRPr="00782BB9" w:rsidTr="00662B01"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8" w:firstLine="8"/>
              <w:rPr>
                <w:szCs w:val="28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8" w:firstLine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Муниципальный</w:t>
            </w:r>
            <w:r w:rsidRPr="00782BB9">
              <w:rPr>
                <w:sz w:val="28"/>
                <w:szCs w:val="28"/>
                <w:shd w:val="clear" w:color="auto" w:fill="FFFF00"/>
              </w:rPr>
              <w:t xml:space="preserve"> </w:t>
            </w:r>
            <w:r w:rsidRPr="00782BB9">
              <w:rPr>
                <w:sz w:val="28"/>
                <w:szCs w:val="28"/>
              </w:rPr>
              <w:t>бюджет (всего), из них: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jc w:val="right"/>
              <w:rPr>
                <w:sz w:val="28"/>
              </w:rPr>
            </w:pPr>
            <w:r w:rsidRPr="00782BB9">
              <w:rPr>
                <w:sz w:val="28"/>
                <w:szCs w:val="28"/>
              </w:rPr>
              <w:t>3 884 471,1</w:t>
            </w:r>
          </w:p>
        </w:tc>
      </w:tr>
      <w:tr w:rsidR="00782BB9" w:rsidRPr="00782BB9" w:rsidTr="00662B01"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8" w:firstLine="8"/>
              <w:rPr>
                <w:szCs w:val="28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8" w:firstLine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- межбюджетные трансферты из федерального бюджета (</w:t>
            </w:r>
            <w:proofErr w:type="spellStart"/>
            <w:r w:rsidRPr="00782BB9">
              <w:rPr>
                <w:sz w:val="28"/>
                <w:szCs w:val="28"/>
              </w:rPr>
              <w:t>справочно</w:t>
            </w:r>
            <w:proofErr w:type="spellEnd"/>
            <w:r w:rsidRPr="00782BB9">
              <w:rPr>
                <w:sz w:val="28"/>
                <w:szCs w:val="28"/>
              </w:rPr>
              <w:t>)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8" w:firstLine="8"/>
              <w:jc w:val="right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150 411,3</w:t>
            </w:r>
          </w:p>
        </w:tc>
      </w:tr>
      <w:tr w:rsidR="00782BB9" w:rsidRPr="00782BB9" w:rsidTr="00662B01">
        <w:tc>
          <w:tcPr>
            <w:tcW w:w="368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8" w:firstLine="8"/>
              <w:rPr>
                <w:szCs w:val="28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8" w:firstLine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- межбюджетные трансферты из регионального бюджета бюджетной системы Российской Федерации (</w:t>
            </w:r>
            <w:proofErr w:type="spellStart"/>
            <w:r w:rsidRPr="00782BB9">
              <w:rPr>
                <w:sz w:val="28"/>
                <w:szCs w:val="28"/>
              </w:rPr>
              <w:t>справочно</w:t>
            </w:r>
            <w:proofErr w:type="spellEnd"/>
            <w:r w:rsidRPr="00782BB9">
              <w:rPr>
                <w:sz w:val="28"/>
                <w:szCs w:val="28"/>
              </w:rPr>
              <w:t>)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8" w:firstLine="8"/>
              <w:jc w:val="right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2 841 146,8</w:t>
            </w:r>
          </w:p>
        </w:tc>
      </w:tr>
      <w:tr w:rsidR="00782BB9" w:rsidRPr="00782BB9" w:rsidTr="00662B01"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8" w:firstLine="8"/>
              <w:rPr>
                <w:szCs w:val="28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8" w:firstLine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782BB9">
              <w:rPr>
                <w:sz w:val="28"/>
                <w:szCs w:val="28"/>
              </w:rPr>
              <w:t>справочно</w:t>
            </w:r>
            <w:proofErr w:type="spellEnd"/>
            <w:r w:rsidRPr="00782BB9">
              <w:rPr>
                <w:sz w:val="28"/>
                <w:szCs w:val="28"/>
              </w:rPr>
              <w:t>)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8" w:firstLine="8"/>
              <w:jc w:val="right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892 913,0</w:t>
            </w:r>
          </w:p>
        </w:tc>
      </w:tr>
      <w:tr w:rsidR="00782BB9" w:rsidRPr="00782BB9" w:rsidTr="00662B01"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8" w:firstLine="8"/>
              <w:rPr>
                <w:szCs w:val="28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8" w:firstLine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8" w:firstLine="8"/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782BB9" w:rsidRPr="00782BB9" w:rsidTr="00662B01"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8" w:firstLine="8"/>
              <w:rPr>
                <w:szCs w:val="28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8" w:firstLine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8" w:firstLine="8"/>
              <w:rPr>
                <w:szCs w:val="28"/>
              </w:rPr>
            </w:pPr>
          </w:p>
        </w:tc>
      </w:tr>
      <w:tr w:rsidR="00782BB9" w:rsidRPr="00782BB9" w:rsidTr="00662B01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right="-149"/>
              <w:textAlignment w:val="baseline"/>
              <w:rPr>
                <w:sz w:val="27"/>
                <w:szCs w:val="27"/>
              </w:rPr>
            </w:pPr>
            <w:r w:rsidRPr="00782BB9">
              <w:rPr>
                <w:sz w:val="28"/>
                <w:szCs w:val="27"/>
              </w:rPr>
              <w:t xml:space="preserve">Связь с национальными целями развития Российской Федерации/государственными программами  Белгородской области, муниципальной программой Вейделевского района </w:t>
            </w:r>
            <w:r w:rsidRPr="00782BB9">
              <w:rPr>
                <w:sz w:val="28"/>
                <w:szCs w:val="27"/>
              </w:rPr>
              <w:lastRenderedPageBreak/>
              <w:t>«Развитие образования Вейделевского района»</w:t>
            </w: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lastRenderedPageBreak/>
              <w:t>1. Национальная цель "Обеспечение устойчивого роста численности населения Российской Федерации"</w:t>
            </w:r>
          </w:p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Показатель 1 "Доступность дошкольного образования для детей в возрасте от 1,5 до 3 лет" - 100% (100% в 2020 году);</w:t>
            </w:r>
          </w:p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 xml:space="preserve">Показатель 2 "Доступность дошкольного </w:t>
            </w:r>
            <w:r w:rsidRPr="00782BB9">
              <w:rPr>
                <w:sz w:val="28"/>
                <w:szCs w:val="28"/>
              </w:rPr>
              <w:lastRenderedPageBreak/>
              <w:t>образования для детей в возрасте от 3 до 7 лет" - 100% (100% в 2020 году)</w:t>
            </w:r>
          </w:p>
        </w:tc>
      </w:tr>
      <w:tr w:rsidR="00782BB9" w:rsidRPr="00782BB9" w:rsidTr="00662B01"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rPr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2. Национальная цель "Вхождение Российской Федерации в число десяти ведущих стран мира по качеству общего образования"</w:t>
            </w:r>
          </w:p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Показатель 1 "Доля общеобразовательных организаций, оснащенных в целях внедрения цифровой образовательной среды" до 62,11% (с 0% в 2020 году);</w:t>
            </w:r>
          </w:p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Показатель 2 "Доля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мастерства" до 58,8% (с 5% в 2020 году);</w:t>
            </w:r>
          </w:p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gramStart"/>
            <w:r w:rsidRPr="00782BB9">
              <w:rPr>
                <w:sz w:val="28"/>
                <w:szCs w:val="28"/>
              </w:rPr>
              <w:t>Показатель 3 "Доля обучающихся на всех уровнях общего образования, попадающих под мониторинг и оценку качества образования, от общего количества обучающихся на всех уровнях общего образования) до 97% (с 85% в 2023 году)</w:t>
            </w:r>
            <w:proofErr w:type="gramEnd"/>
          </w:p>
        </w:tc>
      </w:tr>
      <w:tr w:rsidR="00782BB9" w:rsidRPr="00782BB9" w:rsidTr="00662B01"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851"/>
              <w:rPr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3. Национальная цель "Формирование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обучающихся".</w:t>
            </w:r>
          </w:p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Показатель 1 "Доля детей в возрасте от 5 до 18 лет, охваченных дополнительным образованием" до 84,8% (с 79,7 в 2022 году).</w:t>
            </w:r>
          </w:p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Показатель 2 "Охват детей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782BB9">
              <w:rPr>
                <w:sz w:val="28"/>
                <w:szCs w:val="28"/>
              </w:rPr>
              <w:t>Кванториум</w:t>
            </w:r>
            <w:proofErr w:type="spellEnd"/>
            <w:r w:rsidRPr="00782BB9">
              <w:rPr>
                <w:sz w:val="28"/>
                <w:szCs w:val="28"/>
              </w:rPr>
              <w:t>" и центров "IT-куб" до 12% (с 7% в 2021 году).</w:t>
            </w:r>
          </w:p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Показатель 3 "Доля детей, охваченных организованным отдыхом и оздоровлением, в общем количестве детей, обучающихся в общеобразовательных организациях, в возрасте до 18 лет" до 60% (с 14,6% в 2020 году)</w:t>
            </w:r>
          </w:p>
        </w:tc>
      </w:tr>
      <w:tr w:rsidR="00782BB9" w:rsidRPr="00782BB9" w:rsidTr="00662B01"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851"/>
              <w:rPr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4. Защита традиционных российских духовно-нравственных ценностей, культуры и исторической памяти</w:t>
            </w:r>
          </w:p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 xml:space="preserve">Показатель 1. "Развитие системы образования, обучения и воспитания как основы формирования развитой и социально </w:t>
            </w:r>
            <w:r w:rsidRPr="00782BB9">
              <w:rPr>
                <w:sz w:val="28"/>
                <w:szCs w:val="28"/>
              </w:rPr>
              <w:lastRenderedPageBreak/>
              <w:t>ответственной личности, стремящейся к духовному, нравственному, интеллектуальному и физическому совершенству"</w:t>
            </w:r>
          </w:p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Показатель 2. "Поддержка общественных проектов, направленных на патриотическое воспитание граждан, сохранение исторической памяти и культуры народов Российской Федерации"</w:t>
            </w:r>
          </w:p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782BB9" w:rsidRPr="00782BB9" w:rsidTr="00662B01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851"/>
              <w:rPr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41" w:firstLine="41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5. Национальная цель "Сохранение населения, здоровье и благополучие людей"</w:t>
            </w:r>
          </w:p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41" w:right="-81" w:firstLine="41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Показатель 1 "Уровень снижения гибели детей от внешних причин (по вине самих детей) на территории Вейделевского района относительно показателя 2022 года" до 3% (с 5% в 2022 году)</w:t>
            </w:r>
          </w:p>
        </w:tc>
      </w:tr>
      <w:tr w:rsidR="00782BB9" w:rsidRPr="00782BB9" w:rsidTr="00662B01">
        <w:tc>
          <w:tcPr>
            <w:tcW w:w="3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851"/>
              <w:rPr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41" w:firstLine="41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6. Национальная цель "Сохранение населения, здоровье и благополучие людей"</w:t>
            </w:r>
          </w:p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41" w:right="-81" w:firstLine="41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Показатель 1 "Уровень снижения гибели детей от внешних причин (по вине самих детей) на территории Вейделевского района относительно показателя 2022 года" до 20% (с 5,8% в 2020 году)</w:t>
            </w:r>
          </w:p>
        </w:tc>
      </w:tr>
      <w:tr w:rsidR="00782BB9" w:rsidRPr="00782BB9" w:rsidTr="00662B01">
        <w:trPr>
          <w:trHeight w:val="645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8" w:firstLine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Связь с целями развития Вейделевского района /стратегическими приоритетами Вейделевского района</w:t>
            </w: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8" w:firstLine="8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Наименование цели/ целевой показатель развития Вейделевского района</w:t>
            </w:r>
          </w:p>
        </w:tc>
      </w:tr>
      <w:tr w:rsidR="00782BB9" w:rsidRPr="00782BB9" w:rsidTr="00662B01">
        <w:trPr>
          <w:trHeight w:val="993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8" w:firstLine="8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782BB9">
            <w:pPr>
              <w:pStyle w:val="formattext"/>
              <w:numPr>
                <w:ilvl w:val="0"/>
                <w:numId w:val="6"/>
              </w:numPr>
              <w:spacing w:before="0" w:beforeAutospacing="0" w:after="0" w:afterAutospacing="0"/>
              <w:ind w:left="0" w:hanging="41"/>
              <w:jc w:val="both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Стратегическая цель: «Реализация потенциала каждого человека, развитие его талантов, воспитание патриотичной и социально ответственной личности».</w:t>
            </w:r>
          </w:p>
          <w:p w:rsidR="00782BB9" w:rsidRPr="00782BB9" w:rsidRDefault="00782BB9" w:rsidP="00782BB9">
            <w:pPr>
              <w:pStyle w:val="formattext"/>
              <w:numPr>
                <w:ilvl w:val="1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Создание к 2030 году условий для воспитания гармонично развитой, патриотичной и социально ответственной личности на основе   традиционных российских духовно-нравственных и культурно-исторических ценностей.</w:t>
            </w:r>
          </w:p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41"/>
              <w:jc w:val="both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 xml:space="preserve">1.2. 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100% обучающихся    </w:t>
            </w:r>
          </w:p>
        </w:tc>
      </w:tr>
      <w:tr w:rsidR="00782BB9" w:rsidRPr="00782BB9" w:rsidTr="00662B01">
        <w:trPr>
          <w:trHeight w:val="1686"/>
        </w:trPr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ind w:left="-851"/>
              <w:rPr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BB9" w:rsidRPr="00782BB9" w:rsidRDefault="00782BB9" w:rsidP="00662B01">
            <w:pPr>
              <w:pStyle w:val="formattext"/>
              <w:spacing w:before="0" w:beforeAutospacing="0" w:after="0" w:afterAutospacing="0"/>
              <w:ind w:left="-41"/>
              <w:jc w:val="both"/>
              <w:textAlignment w:val="baseline"/>
              <w:rPr>
                <w:sz w:val="28"/>
                <w:szCs w:val="28"/>
              </w:rPr>
            </w:pPr>
            <w:r w:rsidRPr="00782BB9">
              <w:rPr>
                <w:sz w:val="28"/>
                <w:szCs w:val="28"/>
              </w:rPr>
              <w:t>1.2.1. Показатель "Доля обучающихся общеобразовательных организаций Вейделевского района  на уровне среднего общего образования, охваченных профильным обучением" до 80% (с 79,54% в 2022 году)</w:t>
            </w: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  <w:sectPr w:rsidR="00782BB9" w:rsidRPr="00782BB9" w:rsidSect="00662B01">
          <w:pgSz w:w="11906" w:h="16838"/>
          <w:pgMar w:top="851" w:right="851" w:bottom="851" w:left="1701" w:header="709" w:footer="709" w:gutter="0"/>
          <w:cols w:space="708"/>
          <w:docGrid w:linePitch="381"/>
        </w:sect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782BB9">
        <w:rPr>
          <w:rFonts w:ascii="Times New Roman" w:hAnsi="Times New Roman" w:cs="Times New Roman"/>
          <w:sz w:val="22"/>
        </w:rPr>
        <w:lastRenderedPageBreak/>
        <w:t>2. Показатели муниципальной программы</w:t>
      </w:r>
    </w:p>
    <w:p w:rsidR="00782BB9" w:rsidRPr="00782BB9" w:rsidRDefault="00782BB9" w:rsidP="00782BB9">
      <w:pPr>
        <w:rPr>
          <w:sz w:val="22"/>
          <w:szCs w:val="22"/>
        </w:rPr>
      </w:pPr>
    </w:p>
    <w:tbl>
      <w:tblPr>
        <w:tblW w:w="160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3"/>
        <w:gridCol w:w="1569"/>
        <w:gridCol w:w="778"/>
        <w:gridCol w:w="1133"/>
        <w:gridCol w:w="921"/>
        <w:gridCol w:w="709"/>
        <w:gridCol w:w="639"/>
        <w:gridCol w:w="567"/>
        <w:gridCol w:w="567"/>
        <w:gridCol w:w="567"/>
        <w:gridCol w:w="567"/>
        <w:gridCol w:w="567"/>
        <w:gridCol w:w="609"/>
        <w:gridCol w:w="1196"/>
        <w:gridCol w:w="1366"/>
        <w:gridCol w:w="1368"/>
        <w:gridCol w:w="1652"/>
        <w:gridCol w:w="755"/>
      </w:tblGrid>
      <w:tr w:rsidR="00782BB9" w:rsidRPr="00782BB9" w:rsidTr="00662B01">
        <w:tc>
          <w:tcPr>
            <w:tcW w:w="483" w:type="dxa"/>
            <w:vMerge w:val="restart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1569" w:type="dxa"/>
            <w:vMerge w:val="restart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Наименование показателя</w:t>
            </w:r>
          </w:p>
        </w:tc>
        <w:tc>
          <w:tcPr>
            <w:tcW w:w="778" w:type="dxa"/>
            <w:vMerge w:val="restart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Уровень показателя</w:t>
            </w:r>
          </w:p>
        </w:tc>
        <w:tc>
          <w:tcPr>
            <w:tcW w:w="1133" w:type="dxa"/>
            <w:vMerge w:val="restart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Признак возрастания/ убывания</w:t>
            </w:r>
          </w:p>
        </w:tc>
        <w:tc>
          <w:tcPr>
            <w:tcW w:w="921" w:type="dxa"/>
            <w:vMerge w:val="restart"/>
          </w:tcPr>
          <w:p w:rsidR="00782BB9" w:rsidRPr="00782BB9" w:rsidRDefault="00782BB9" w:rsidP="00782BB9">
            <w:pPr>
              <w:pStyle w:val="ConsPlusNormal0"/>
              <w:ind w:right="-6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  <w:sz w:val="22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348" w:type="dxa"/>
            <w:gridSpan w:val="2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3444" w:type="dxa"/>
            <w:gridSpan w:val="6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Значения показателя по годам</w:t>
            </w:r>
          </w:p>
        </w:tc>
        <w:tc>
          <w:tcPr>
            <w:tcW w:w="1196" w:type="dxa"/>
            <w:vMerge w:val="restart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Документ</w:t>
            </w:r>
          </w:p>
        </w:tc>
        <w:tc>
          <w:tcPr>
            <w:tcW w:w="1366" w:type="dxa"/>
            <w:vMerge w:val="restart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82BB9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782BB9">
              <w:rPr>
                <w:rFonts w:ascii="Times New Roman" w:hAnsi="Times New Roman" w:cs="Times New Roman"/>
                <w:sz w:val="22"/>
              </w:rPr>
              <w:t xml:space="preserve"> за достижение показателя</w:t>
            </w:r>
          </w:p>
        </w:tc>
        <w:tc>
          <w:tcPr>
            <w:tcW w:w="1368" w:type="dxa"/>
            <w:vMerge w:val="restart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Связь с показателями национальных целей</w:t>
            </w:r>
          </w:p>
        </w:tc>
        <w:tc>
          <w:tcPr>
            <w:tcW w:w="1652" w:type="dxa"/>
            <w:vMerge w:val="restart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</w:rPr>
              <w:t>Связь с показателями государственных программ Белгородской области</w:t>
            </w:r>
          </w:p>
        </w:tc>
        <w:tc>
          <w:tcPr>
            <w:tcW w:w="755" w:type="dxa"/>
            <w:vMerge w:val="restart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Информационные системы</w:t>
            </w:r>
          </w:p>
        </w:tc>
      </w:tr>
      <w:tr w:rsidR="00782BB9" w:rsidRPr="00782BB9" w:rsidTr="00662B01">
        <w:tc>
          <w:tcPr>
            <w:tcW w:w="483" w:type="dxa"/>
            <w:vMerge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9" w:type="dxa"/>
            <w:vMerge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78" w:type="dxa"/>
            <w:vMerge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vMerge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1" w:type="dxa"/>
            <w:vMerge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63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2028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2029</w:t>
            </w:r>
          </w:p>
        </w:tc>
        <w:tc>
          <w:tcPr>
            <w:tcW w:w="6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2030</w:t>
            </w:r>
          </w:p>
        </w:tc>
        <w:tc>
          <w:tcPr>
            <w:tcW w:w="1196" w:type="dxa"/>
            <w:vMerge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6" w:type="dxa"/>
            <w:vMerge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8" w:type="dxa"/>
            <w:vMerge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2" w:type="dxa"/>
            <w:vMerge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5" w:type="dxa"/>
            <w:vMerge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2BB9" w:rsidRPr="00782BB9" w:rsidTr="00662B01">
        <w:trPr>
          <w:trHeight w:val="194"/>
        </w:trPr>
        <w:tc>
          <w:tcPr>
            <w:tcW w:w="48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7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21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63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6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196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366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36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652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755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</w:t>
            </w:r>
          </w:p>
        </w:tc>
      </w:tr>
      <w:tr w:rsidR="00782BB9" w:rsidRPr="00782BB9" w:rsidTr="00662B01">
        <w:tc>
          <w:tcPr>
            <w:tcW w:w="16013" w:type="dxa"/>
            <w:gridSpan w:val="18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82BB9">
              <w:rPr>
                <w:rFonts w:ascii="Times New Roman" w:hAnsi="Times New Roman" w:cs="Times New Roman"/>
                <w:b/>
                <w:sz w:val="22"/>
              </w:rPr>
              <w:t>Цель муниципальной программы N 1</w:t>
            </w:r>
          </w:p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82BB9">
              <w:rPr>
                <w:rFonts w:ascii="Times New Roman" w:hAnsi="Times New Roman" w:cs="Times New Roman"/>
                <w:b/>
                <w:sz w:val="22"/>
              </w:rPr>
              <w:t>"Выравнивание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детьми"</w:t>
            </w:r>
          </w:p>
        </w:tc>
      </w:tr>
      <w:tr w:rsidR="00782BB9" w:rsidRPr="00782BB9" w:rsidTr="00662B01">
        <w:tc>
          <w:tcPr>
            <w:tcW w:w="483" w:type="dxa"/>
          </w:tcPr>
          <w:p w:rsidR="00782BB9" w:rsidRPr="00782BB9" w:rsidRDefault="00782BB9" w:rsidP="00782BB9">
            <w:pPr>
              <w:pStyle w:val="ConsPlusNormal0"/>
              <w:ind w:left="-137" w:firstLine="0"/>
              <w:jc w:val="right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1569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left="-5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778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МП</w:t>
            </w:r>
          </w:p>
        </w:tc>
        <w:tc>
          <w:tcPr>
            <w:tcW w:w="113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Прогрессирующий</w:t>
            </w:r>
          </w:p>
        </w:tc>
        <w:tc>
          <w:tcPr>
            <w:tcW w:w="921" w:type="dxa"/>
          </w:tcPr>
          <w:p w:rsidR="00782BB9" w:rsidRPr="00782BB9" w:rsidRDefault="00782BB9" w:rsidP="00782BB9">
            <w:pPr>
              <w:pStyle w:val="ConsPlusNormal0"/>
              <w:ind w:left="-6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63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6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196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Муниципальная программа "Развитие образования"</w:t>
            </w:r>
          </w:p>
        </w:tc>
        <w:tc>
          <w:tcPr>
            <w:tcW w:w="1366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Управление образования администрации Вейделевского района</w:t>
            </w:r>
          </w:p>
        </w:tc>
        <w:tc>
          <w:tcPr>
            <w:tcW w:w="136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Обеспечение устойчивого роста численности населения Российской Федерации</w:t>
            </w:r>
          </w:p>
        </w:tc>
        <w:tc>
          <w:tcPr>
            <w:tcW w:w="1652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755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2BB9" w:rsidRPr="00782BB9" w:rsidTr="00662B01">
        <w:tc>
          <w:tcPr>
            <w:tcW w:w="48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1569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left="-53" w:right="8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778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МП</w:t>
            </w:r>
          </w:p>
        </w:tc>
        <w:tc>
          <w:tcPr>
            <w:tcW w:w="113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Прогрессирующий</w:t>
            </w:r>
          </w:p>
        </w:tc>
        <w:tc>
          <w:tcPr>
            <w:tcW w:w="921" w:type="dxa"/>
          </w:tcPr>
          <w:p w:rsidR="00782BB9" w:rsidRPr="00782BB9" w:rsidRDefault="00782BB9" w:rsidP="00782BB9">
            <w:pPr>
              <w:pStyle w:val="ConsPlusNormal0"/>
              <w:ind w:left="-6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63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6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196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Муниципальная программа "Развитие образования"</w:t>
            </w:r>
          </w:p>
        </w:tc>
        <w:tc>
          <w:tcPr>
            <w:tcW w:w="1366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Управление образования администрации Вейделевского района</w:t>
            </w:r>
          </w:p>
        </w:tc>
        <w:tc>
          <w:tcPr>
            <w:tcW w:w="136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Обеспечение устойчивого роста численности населения Российской Федерации</w:t>
            </w:r>
          </w:p>
        </w:tc>
        <w:tc>
          <w:tcPr>
            <w:tcW w:w="1652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755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2BB9" w:rsidRPr="00782BB9" w:rsidTr="00662B01">
        <w:tc>
          <w:tcPr>
            <w:tcW w:w="16013" w:type="dxa"/>
            <w:gridSpan w:val="18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82BB9">
              <w:rPr>
                <w:rFonts w:ascii="Times New Roman" w:hAnsi="Times New Roman" w:cs="Times New Roman"/>
                <w:b/>
                <w:sz w:val="22"/>
              </w:rPr>
              <w:t>Цель муниципальной программы N 2</w:t>
            </w:r>
          </w:p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82BB9">
              <w:rPr>
                <w:rFonts w:ascii="Times New Roman" w:hAnsi="Times New Roman" w:cs="Times New Roman"/>
                <w:b/>
                <w:sz w:val="22"/>
              </w:rPr>
              <w:t>"Обеспечение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Белгородской области"</w:t>
            </w:r>
          </w:p>
        </w:tc>
      </w:tr>
      <w:tr w:rsidR="00782BB9" w:rsidRPr="00782BB9" w:rsidTr="00662B01">
        <w:tc>
          <w:tcPr>
            <w:tcW w:w="48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2.1.</w:t>
            </w:r>
          </w:p>
        </w:tc>
        <w:tc>
          <w:tcPr>
            <w:tcW w:w="1569" w:type="dxa"/>
          </w:tcPr>
          <w:p w:rsidR="00782BB9" w:rsidRPr="00782BB9" w:rsidRDefault="00782BB9" w:rsidP="00782BB9">
            <w:pPr>
              <w:pStyle w:val="ConsPlusNormal0"/>
              <w:ind w:left="-53" w:right="8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Доля обучающихся общеобразоват</w:t>
            </w: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ельных организаций Вейделевского района на уровне среднего общего образования, охваченных профильным обучением</w:t>
            </w:r>
          </w:p>
        </w:tc>
        <w:tc>
          <w:tcPr>
            <w:tcW w:w="77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МП</w:t>
            </w:r>
          </w:p>
        </w:tc>
        <w:tc>
          <w:tcPr>
            <w:tcW w:w="113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Прогрессирующий</w:t>
            </w:r>
          </w:p>
        </w:tc>
        <w:tc>
          <w:tcPr>
            <w:tcW w:w="921" w:type="dxa"/>
          </w:tcPr>
          <w:p w:rsidR="00782BB9" w:rsidRPr="00782BB9" w:rsidRDefault="00782BB9" w:rsidP="00782BB9">
            <w:pPr>
              <w:pStyle w:val="ConsPlusNormal0"/>
              <w:ind w:left="-6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79,54</w:t>
            </w:r>
          </w:p>
        </w:tc>
        <w:tc>
          <w:tcPr>
            <w:tcW w:w="63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left="-62" w:firstLine="0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79,75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79,8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79,85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79,9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79,95</w:t>
            </w:r>
          </w:p>
        </w:tc>
        <w:tc>
          <w:tcPr>
            <w:tcW w:w="6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1196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Стратегия социально-экономиче</w:t>
            </w: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ского развития Белгородской области на период до 2030 года</w:t>
            </w:r>
          </w:p>
        </w:tc>
        <w:tc>
          <w:tcPr>
            <w:tcW w:w="1366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Управление образования администрац</w:t>
            </w: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ии Вейделевского района</w:t>
            </w:r>
          </w:p>
        </w:tc>
        <w:tc>
          <w:tcPr>
            <w:tcW w:w="136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-</w:t>
            </w:r>
          </w:p>
        </w:tc>
        <w:tc>
          <w:tcPr>
            <w:tcW w:w="1652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55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2BB9" w:rsidRPr="00782BB9" w:rsidTr="00662B01">
        <w:tc>
          <w:tcPr>
            <w:tcW w:w="48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2.2.</w:t>
            </w:r>
          </w:p>
        </w:tc>
        <w:tc>
          <w:tcPr>
            <w:tcW w:w="156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77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МП</w:t>
            </w:r>
          </w:p>
        </w:tc>
        <w:tc>
          <w:tcPr>
            <w:tcW w:w="113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Прогрессирующий</w:t>
            </w:r>
          </w:p>
        </w:tc>
        <w:tc>
          <w:tcPr>
            <w:tcW w:w="921" w:type="dxa"/>
          </w:tcPr>
          <w:p w:rsidR="00782BB9" w:rsidRPr="00782BB9" w:rsidRDefault="00782BB9" w:rsidP="00782BB9">
            <w:pPr>
              <w:pStyle w:val="ConsPlusNormal0"/>
              <w:ind w:left="-6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45,36</w:t>
            </w:r>
          </w:p>
        </w:tc>
        <w:tc>
          <w:tcPr>
            <w:tcW w:w="63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60,18</w:t>
            </w:r>
          </w:p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96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Муниципальная программа "Развитие образования"</w:t>
            </w:r>
          </w:p>
        </w:tc>
        <w:tc>
          <w:tcPr>
            <w:tcW w:w="1366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Управление образования администрации Вейделевского района</w:t>
            </w:r>
          </w:p>
        </w:tc>
        <w:tc>
          <w:tcPr>
            <w:tcW w:w="136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Вхождение Российской Федерации в число десяти ведущих стран мира по качеству общего образования</w:t>
            </w:r>
          </w:p>
        </w:tc>
        <w:tc>
          <w:tcPr>
            <w:tcW w:w="1652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755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2BB9" w:rsidRPr="00782BB9" w:rsidTr="00662B01">
        <w:tc>
          <w:tcPr>
            <w:tcW w:w="48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2.3.</w:t>
            </w:r>
          </w:p>
        </w:tc>
        <w:tc>
          <w:tcPr>
            <w:tcW w:w="156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</w:t>
            </w: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ного мастерства</w:t>
            </w:r>
          </w:p>
        </w:tc>
        <w:tc>
          <w:tcPr>
            <w:tcW w:w="77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МП</w:t>
            </w:r>
          </w:p>
        </w:tc>
        <w:tc>
          <w:tcPr>
            <w:tcW w:w="113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Прогрессирующий</w:t>
            </w:r>
          </w:p>
        </w:tc>
        <w:tc>
          <w:tcPr>
            <w:tcW w:w="921" w:type="dxa"/>
          </w:tcPr>
          <w:p w:rsidR="00782BB9" w:rsidRPr="00782BB9" w:rsidRDefault="00782BB9" w:rsidP="00782BB9">
            <w:pPr>
              <w:pStyle w:val="ConsPlusNormal0"/>
              <w:ind w:left="-6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54,84</w:t>
            </w:r>
          </w:p>
        </w:tc>
        <w:tc>
          <w:tcPr>
            <w:tcW w:w="63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58,8</w:t>
            </w:r>
          </w:p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96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Муниципальная программа "Развитие образования"</w:t>
            </w:r>
          </w:p>
        </w:tc>
        <w:tc>
          <w:tcPr>
            <w:tcW w:w="1366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Управление образования администрации Вейделевского района</w:t>
            </w:r>
          </w:p>
        </w:tc>
        <w:tc>
          <w:tcPr>
            <w:tcW w:w="136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Вхождение Российской Федерации в число десяти ведущих стран мира по качеству общего образования</w:t>
            </w:r>
          </w:p>
        </w:tc>
        <w:tc>
          <w:tcPr>
            <w:tcW w:w="1652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</w:t>
            </w: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ного мастерства</w:t>
            </w:r>
          </w:p>
        </w:tc>
        <w:tc>
          <w:tcPr>
            <w:tcW w:w="755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2BB9" w:rsidRPr="00782BB9" w:rsidTr="00662B01">
        <w:tc>
          <w:tcPr>
            <w:tcW w:w="48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2.4.</w:t>
            </w:r>
          </w:p>
        </w:tc>
        <w:tc>
          <w:tcPr>
            <w:tcW w:w="156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Доля общеобразовательных организаций, оснащенных учебным, технологическим оборудованием и мебелью после капитального ремонта, от общего количества требующих оснащения учебным, технологическим оборудованием и мебелью от общего количества общеобразовательных организаций капитально отремонтированных</w:t>
            </w:r>
          </w:p>
        </w:tc>
        <w:tc>
          <w:tcPr>
            <w:tcW w:w="77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МП</w:t>
            </w:r>
          </w:p>
        </w:tc>
        <w:tc>
          <w:tcPr>
            <w:tcW w:w="113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Прогрессирующий</w:t>
            </w:r>
          </w:p>
        </w:tc>
        <w:tc>
          <w:tcPr>
            <w:tcW w:w="921" w:type="dxa"/>
          </w:tcPr>
          <w:p w:rsidR="00782BB9" w:rsidRPr="00782BB9" w:rsidRDefault="00782BB9" w:rsidP="00782BB9">
            <w:pPr>
              <w:pStyle w:val="ConsPlusNormal0"/>
              <w:ind w:left="-6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63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6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196" w:type="dxa"/>
          </w:tcPr>
          <w:p w:rsidR="00782BB9" w:rsidRPr="00782BB9" w:rsidRDefault="00782BB9" w:rsidP="00782BB9">
            <w:pPr>
              <w:pStyle w:val="ConsPlusNormal0"/>
              <w:ind w:left="-32" w:right="-30" w:firstLine="0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782BB9">
              <w:rPr>
                <w:rFonts w:ascii="Times New Roman" w:hAnsi="Times New Roman" w:cs="Times New Roman"/>
                <w:sz w:val="22"/>
                <w:szCs w:val="21"/>
              </w:rPr>
              <w:t>Муниципальная программа "Развитие образования"</w:t>
            </w:r>
          </w:p>
        </w:tc>
        <w:tc>
          <w:tcPr>
            <w:tcW w:w="1366" w:type="dxa"/>
          </w:tcPr>
          <w:p w:rsidR="00782BB9" w:rsidRPr="00782BB9" w:rsidRDefault="00782BB9" w:rsidP="00782BB9">
            <w:pPr>
              <w:pStyle w:val="ConsPlusNormal0"/>
              <w:ind w:right="-82" w:firstLine="0"/>
              <w:rPr>
                <w:rFonts w:ascii="Times New Roman" w:hAnsi="Times New Roman" w:cs="Times New Roman"/>
                <w:sz w:val="22"/>
                <w:szCs w:val="21"/>
              </w:rPr>
            </w:pPr>
            <w:r w:rsidRPr="00782BB9">
              <w:rPr>
                <w:rFonts w:ascii="Times New Roman" w:hAnsi="Times New Roman" w:cs="Times New Roman"/>
                <w:sz w:val="22"/>
                <w:szCs w:val="21"/>
              </w:rPr>
              <w:t>Управление образования администрации Вейделевского района</w:t>
            </w:r>
          </w:p>
        </w:tc>
        <w:tc>
          <w:tcPr>
            <w:tcW w:w="136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Вхождение Российской Федерации в число десяти ведущих стран мира по качеству общего образования</w:t>
            </w:r>
          </w:p>
        </w:tc>
        <w:tc>
          <w:tcPr>
            <w:tcW w:w="1652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Показатель "Вхождение Российской Федерации в число десяти ведущих стран мира по качеству общего образования"</w:t>
            </w:r>
          </w:p>
        </w:tc>
        <w:tc>
          <w:tcPr>
            <w:tcW w:w="755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2BB9" w:rsidRPr="00782BB9" w:rsidTr="00662B01">
        <w:tc>
          <w:tcPr>
            <w:tcW w:w="48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2.5</w:t>
            </w:r>
          </w:p>
        </w:tc>
        <w:tc>
          <w:tcPr>
            <w:tcW w:w="156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 xml:space="preserve">Доля обучающихся на всех </w:t>
            </w: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уровнях общего образования, попадающих под мониторинг и оценку качества образования, от общего количества обучающихся на всех уровнях общего образования</w:t>
            </w:r>
          </w:p>
        </w:tc>
        <w:tc>
          <w:tcPr>
            <w:tcW w:w="77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МП</w:t>
            </w:r>
          </w:p>
        </w:tc>
        <w:tc>
          <w:tcPr>
            <w:tcW w:w="113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Прогрессирующий</w:t>
            </w:r>
          </w:p>
        </w:tc>
        <w:tc>
          <w:tcPr>
            <w:tcW w:w="921" w:type="dxa"/>
          </w:tcPr>
          <w:p w:rsidR="00782BB9" w:rsidRPr="00782BB9" w:rsidRDefault="00782BB9" w:rsidP="00782BB9">
            <w:pPr>
              <w:pStyle w:val="ConsPlusNormal0"/>
              <w:ind w:left="-6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85</w:t>
            </w:r>
          </w:p>
        </w:tc>
        <w:tc>
          <w:tcPr>
            <w:tcW w:w="63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 xml:space="preserve">    90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91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92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95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97</w:t>
            </w:r>
          </w:p>
        </w:tc>
        <w:tc>
          <w:tcPr>
            <w:tcW w:w="6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97</w:t>
            </w:r>
          </w:p>
        </w:tc>
        <w:tc>
          <w:tcPr>
            <w:tcW w:w="1196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 xml:space="preserve">Муниципальная программа </w:t>
            </w: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"Развитие образования"</w:t>
            </w:r>
          </w:p>
        </w:tc>
        <w:tc>
          <w:tcPr>
            <w:tcW w:w="1366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Управление образования администрац</w:t>
            </w: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ии Вейделевского района</w:t>
            </w:r>
          </w:p>
        </w:tc>
        <w:tc>
          <w:tcPr>
            <w:tcW w:w="136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 xml:space="preserve">Вхождение Российской Федерации в </w:t>
            </w: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число десяти ведущих стран мира по качеству общего образования</w:t>
            </w:r>
          </w:p>
        </w:tc>
        <w:tc>
          <w:tcPr>
            <w:tcW w:w="1652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 xml:space="preserve">Показатель "Средневзвешенный результат </w:t>
            </w: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Российской Федерации в группе международных исследований, место Российской Федерации (не ниже)"</w:t>
            </w:r>
          </w:p>
        </w:tc>
        <w:tc>
          <w:tcPr>
            <w:tcW w:w="755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2BB9" w:rsidRPr="00782BB9" w:rsidTr="00662B01">
        <w:tc>
          <w:tcPr>
            <w:tcW w:w="16013" w:type="dxa"/>
            <w:gridSpan w:val="18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82BB9">
              <w:rPr>
                <w:rFonts w:ascii="Times New Roman" w:hAnsi="Times New Roman" w:cs="Times New Roman"/>
                <w:b/>
                <w:sz w:val="22"/>
              </w:rPr>
              <w:lastRenderedPageBreak/>
              <w:t>Цель муниципальной программы N 3</w:t>
            </w:r>
          </w:p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82BB9">
              <w:rPr>
                <w:rFonts w:ascii="Times New Roman" w:hAnsi="Times New Roman" w:cs="Times New Roman"/>
                <w:b/>
                <w:sz w:val="22"/>
              </w:rPr>
              <w:t>"Формирование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обучающихся"</w:t>
            </w:r>
          </w:p>
        </w:tc>
      </w:tr>
      <w:tr w:rsidR="00782BB9" w:rsidRPr="00782BB9" w:rsidTr="00662B01">
        <w:tc>
          <w:tcPr>
            <w:tcW w:w="48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156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7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 xml:space="preserve"> МП</w:t>
            </w:r>
          </w:p>
        </w:tc>
        <w:tc>
          <w:tcPr>
            <w:tcW w:w="113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Прогрессирующий</w:t>
            </w:r>
          </w:p>
        </w:tc>
        <w:tc>
          <w:tcPr>
            <w:tcW w:w="921" w:type="dxa"/>
          </w:tcPr>
          <w:p w:rsidR="00782BB9" w:rsidRPr="00782BB9" w:rsidRDefault="00782BB9" w:rsidP="00782BB9">
            <w:pPr>
              <w:pStyle w:val="ConsPlusNormal0"/>
              <w:ind w:left="-6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79,7</w:t>
            </w:r>
          </w:p>
        </w:tc>
        <w:tc>
          <w:tcPr>
            <w:tcW w:w="63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83,1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83,3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83,7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83,9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84,3</w:t>
            </w:r>
          </w:p>
        </w:tc>
        <w:tc>
          <w:tcPr>
            <w:tcW w:w="6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84,8</w:t>
            </w:r>
          </w:p>
        </w:tc>
        <w:tc>
          <w:tcPr>
            <w:tcW w:w="1196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Муниципальная программа "Развитие образования"</w:t>
            </w:r>
          </w:p>
        </w:tc>
        <w:tc>
          <w:tcPr>
            <w:tcW w:w="1366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Управление образования администрации Вейделевского района</w:t>
            </w:r>
          </w:p>
        </w:tc>
        <w:tc>
          <w:tcPr>
            <w:tcW w:w="136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</w:t>
            </w: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652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Доля детей в возрасте от 5 до 18 лет, охваченных дополнительным образованием</w:t>
            </w:r>
          </w:p>
        </w:tc>
        <w:tc>
          <w:tcPr>
            <w:tcW w:w="755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2BB9" w:rsidRPr="00782BB9" w:rsidTr="00662B01">
        <w:tc>
          <w:tcPr>
            <w:tcW w:w="483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3.2.</w:t>
            </w:r>
          </w:p>
        </w:tc>
        <w:tc>
          <w:tcPr>
            <w:tcW w:w="1569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782BB9">
              <w:rPr>
                <w:rFonts w:ascii="Times New Roman" w:hAnsi="Times New Roman" w:cs="Times New Roman"/>
                <w:sz w:val="22"/>
              </w:rPr>
              <w:t>Кванториум</w:t>
            </w:r>
            <w:proofErr w:type="spellEnd"/>
            <w:r w:rsidRPr="00782BB9">
              <w:rPr>
                <w:rFonts w:ascii="Times New Roman" w:hAnsi="Times New Roman" w:cs="Times New Roman"/>
                <w:sz w:val="22"/>
              </w:rPr>
              <w:t>" и центров "IT-куб"</w:t>
            </w:r>
          </w:p>
        </w:tc>
        <w:tc>
          <w:tcPr>
            <w:tcW w:w="778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МП</w:t>
            </w:r>
          </w:p>
        </w:tc>
        <w:tc>
          <w:tcPr>
            <w:tcW w:w="1133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Прогрессирующий</w:t>
            </w:r>
          </w:p>
        </w:tc>
        <w:tc>
          <w:tcPr>
            <w:tcW w:w="921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left="-6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7,9</w:t>
            </w:r>
          </w:p>
        </w:tc>
        <w:tc>
          <w:tcPr>
            <w:tcW w:w="639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 xml:space="preserve"> 9,5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10,5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11,5</w:t>
            </w:r>
          </w:p>
        </w:tc>
        <w:tc>
          <w:tcPr>
            <w:tcW w:w="609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196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Муниципальная программа "Развитие образования"</w:t>
            </w:r>
          </w:p>
        </w:tc>
        <w:tc>
          <w:tcPr>
            <w:tcW w:w="1366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Управление образования администрации Вейделевского района</w:t>
            </w:r>
          </w:p>
        </w:tc>
        <w:tc>
          <w:tcPr>
            <w:tcW w:w="1368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</w:t>
            </w: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ориентацию всех обучающихся</w:t>
            </w:r>
          </w:p>
        </w:tc>
        <w:tc>
          <w:tcPr>
            <w:tcW w:w="1652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lastRenderedPageBreak/>
              <w:t>Доля детей в возрасте от 5 до 18 лет, охваченных дополнительным образованием</w:t>
            </w:r>
          </w:p>
        </w:tc>
        <w:tc>
          <w:tcPr>
            <w:tcW w:w="755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2BB9" w:rsidRPr="00782BB9" w:rsidTr="00662B01">
        <w:tc>
          <w:tcPr>
            <w:tcW w:w="16013" w:type="dxa"/>
            <w:gridSpan w:val="18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82BB9">
              <w:rPr>
                <w:rFonts w:ascii="Times New Roman" w:hAnsi="Times New Roman" w:cs="Times New Roman"/>
                <w:b/>
                <w:sz w:val="22"/>
              </w:rPr>
              <w:lastRenderedPageBreak/>
              <w:t>Цель муниципальной программы N 4</w:t>
            </w:r>
          </w:p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82BB9">
              <w:rPr>
                <w:rFonts w:ascii="Times New Roman" w:hAnsi="Times New Roman" w:cs="Times New Roman"/>
                <w:b/>
                <w:sz w:val="22"/>
              </w:rPr>
              <w:t>"Увеличение доли детей в возрасте до 18 лет, охваченных отдыхом и оздоровлением, до 60% к 2030 году"</w:t>
            </w:r>
          </w:p>
        </w:tc>
      </w:tr>
      <w:tr w:rsidR="00782BB9" w:rsidRPr="00782BB9" w:rsidTr="00662B01">
        <w:tc>
          <w:tcPr>
            <w:tcW w:w="48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4.1.</w:t>
            </w:r>
          </w:p>
        </w:tc>
        <w:tc>
          <w:tcPr>
            <w:tcW w:w="156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организациях, в возрасте до 18 лет</w:t>
            </w:r>
          </w:p>
        </w:tc>
        <w:tc>
          <w:tcPr>
            <w:tcW w:w="77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МП</w:t>
            </w:r>
          </w:p>
        </w:tc>
        <w:tc>
          <w:tcPr>
            <w:tcW w:w="113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Прогрессирующий</w:t>
            </w:r>
          </w:p>
        </w:tc>
        <w:tc>
          <w:tcPr>
            <w:tcW w:w="921" w:type="dxa"/>
          </w:tcPr>
          <w:p w:rsidR="00782BB9" w:rsidRPr="00782BB9" w:rsidRDefault="00782BB9" w:rsidP="00782BB9">
            <w:pPr>
              <w:pStyle w:val="ConsPlusNormal0"/>
              <w:ind w:left="-6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66,1</w:t>
            </w:r>
          </w:p>
        </w:tc>
        <w:tc>
          <w:tcPr>
            <w:tcW w:w="639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609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1196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Муниципальная программа "Развитие образования"</w:t>
            </w:r>
          </w:p>
        </w:tc>
        <w:tc>
          <w:tcPr>
            <w:tcW w:w="1366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Управление образования администрации Вейделевского района</w:t>
            </w:r>
          </w:p>
        </w:tc>
        <w:tc>
          <w:tcPr>
            <w:tcW w:w="1368" w:type="dxa"/>
          </w:tcPr>
          <w:p w:rsidR="00782BB9" w:rsidRPr="00782BB9" w:rsidRDefault="00782BB9" w:rsidP="00782BB9">
            <w:pPr>
              <w:pStyle w:val="ConsPlusNormal0"/>
              <w:ind w:left="-4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652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55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2BB9" w:rsidRPr="00782BB9" w:rsidTr="00662B01">
        <w:tc>
          <w:tcPr>
            <w:tcW w:w="16013" w:type="dxa"/>
            <w:gridSpan w:val="18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82BB9">
              <w:rPr>
                <w:rFonts w:ascii="Times New Roman" w:hAnsi="Times New Roman" w:cs="Times New Roman"/>
                <w:b/>
                <w:sz w:val="22"/>
              </w:rPr>
              <w:lastRenderedPageBreak/>
              <w:t>Цель муниципальной программы N 5</w:t>
            </w:r>
          </w:p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82BB9">
              <w:rPr>
                <w:rFonts w:ascii="Times New Roman" w:hAnsi="Times New Roman" w:cs="Times New Roman"/>
                <w:b/>
                <w:sz w:val="22"/>
              </w:rPr>
              <w:t>"Снижение уровня детской смертности от внешних причин на территории Вейделевского района к 2030 году на 15% относительно показателя 2022 года"</w:t>
            </w:r>
          </w:p>
        </w:tc>
      </w:tr>
      <w:tr w:rsidR="00782BB9" w:rsidRPr="00782BB9" w:rsidTr="00662B01">
        <w:tc>
          <w:tcPr>
            <w:tcW w:w="483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5.1.</w:t>
            </w:r>
          </w:p>
        </w:tc>
        <w:tc>
          <w:tcPr>
            <w:tcW w:w="156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Уровень снижения гибели детей от внешних причин (по вине самих детей) на территории Вейделевского района относительно показателя 2022 года</w:t>
            </w:r>
          </w:p>
        </w:tc>
        <w:tc>
          <w:tcPr>
            <w:tcW w:w="77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МП</w:t>
            </w:r>
          </w:p>
        </w:tc>
        <w:tc>
          <w:tcPr>
            <w:tcW w:w="113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Прогрессирующий</w:t>
            </w:r>
          </w:p>
        </w:tc>
        <w:tc>
          <w:tcPr>
            <w:tcW w:w="921" w:type="dxa"/>
          </w:tcPr>
          <w:p w:rsidR="00782BB9" w:rsidRPr="00782BB9" w:rsidRDefault="00782BB9" w:rsidP="00782BB9">
            <w:pPr>
              <w:pStyle w:val="ConsPlusNormal0"/>
              <w:ind w:left="-6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3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96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Стратегия комплексной безопасности детей в Российской Федерации на период до 2030 года</w:t>
            </w:r>
          </w:p>
        </w:tc>
        <w:tc>
          <w:tcPr>
            <w:tcW w:w="1366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Управление образования администрации Вейделевского района</w:t>
            </w:r>
          </w:p>
        </w:tc>
        <w:tc>
          <w:tcPr>
            <w:tcW w:w="136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Сохранение населения, здоровье и благополучие людей</w:t>
            </w:r>
          </w:p>
        </w:tc>
        <w:tc>
          <w:tcPr>
            <w:tcW w:w="1652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55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  <w:szCs w:val="28"/>
        </w:rPr>
      </w:pPr>
      <w:r w:rsidRPr="00782BB9">
        <w:rPr>
          <w:rFonts w:ascii="Times New Roman" w:hAnsi="Times New Roman" w:cs="Times New Roman"/>
          <w:szCs w:val="28"/>
        </w:rPr>
        <w:t>3. Помесячный план достижения показателей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782BB9">
        <w:rPr>
          <w:rFonts w:ascii="Times New Roman" w:hAnsi="Times New Roman" w:cs="Times New Roman"/>
          <w:szCs w:val="28"/>
        </w:rPr>
        <w:t>муниципальной программы в 2025 году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"/>
        <w:gridCol w:w="6098"/>
        <w:gridCol w:w="1134"/>
        <w:gridCol w:w="567"/>
        <w:gridCol w:w="567"/>
        <w:gridCol w:w="708"/>
        <w:gridCol w:w="567"/>
        <w:gridCol w:w="567"/>
        <w:gridCol w:w="709"/>
        <w:gridCol w:w="709"/>
        <w:gridCol w:w="567"/>
        <w:gridCol w:w="567"/>
        <w:gridCol w:w="567"/>
        <w:gridCol w:w="851"/>
        <w:gridCol w:w="993"/>
      </w:tblGrid>
      <w:tr w:rsidR="00782BB9" w:rsidRPr="00782BB9" w:rsidTr="00662B01">
        <w:trPr>
          <w:trHeight w:val="20"/>
        </w:trPr>
        <w:tc>
          <w:tcPr>
            <w:tcW w:w="424" w:type="dxa"/>
            <w:vMerge w:val="restart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8" w:type="dxa"/>
            <w:vMerge w:val="restart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946" w:type="dxa"/>
            <w:gridSpan w:val="11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993" w:type="dxa"/>
            <w:vMerge w:val="restart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На конец</w:t>
            </w:r>
            <w:proofErr w:type="gramEnd"/>
            <w:r w:rsidRPr="00782BB9">
              <w:rPr>
                <w:rFonts w:ascii="Times New Roman" w:hAnsi="Times New Roman" w:cs="Times New Roman"/>
                <w:sz w:val="18"/>
                <w:szCs w:val="18"/>
              </w:rPr>
              <w:t xml:space="preserve"> 2025 год</w:t>
            </w:r>
          </w:p>
        </w:tc>
      </w:tr>
      <w:tr w:rsidR="00782BB9" w:rsidRPr="00782BB9" w:rsidTr="00662B01">
        <w:tc>
          <w:tcPr>
            <w:tcW w:w="424" w:type="dxa"/>
            <w:vMerge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8" w:type="dxa"/>
            <w:vMerge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янв.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фев</w:t>
            </w:r>
            <w:proofErr w:type="spellEnd"/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апр.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авг.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сент.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окт.</w:t>
            </w:r>
          </w:p>
        </w:tc>
        <w:tc>
          <w:tcPr>
            <w:tcW w:w="851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993" w:type="dxa"/>
            <w:vMerge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BB9" w:rsidRPr="00782BB9" w:rsidTr="00662B01">
        <w:tc>
          <w:tcPr>
            <w:tcW w:w="424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82BB9" w:rsidRPr="00782BB9" w:rsidTr="00662B01">
        <w:tc>
          <w:tcPr>
            <w:tcW w:w="424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1" w:type="dxa"/>
            <w:gridSpan w:val="14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Цель муниципальной программы N 1</w:t>
            </w:r>
          </w:p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"Выравнивание стартовых возможностей детей дошкольного возраста за счет обеспечения и сохранения 100 процентов</w:t>
            </w:r>
          </w:p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b/>
              </w:rPr>
              <w:t xml:space="preserve"> доступности качественного дошкольного образования, в том числе присмотра и ухода за детьми"</w:t>
            </w:r>
          </w:p>
        </w:tc>
      </w:tr>
      <w:tr w:rsidR="00782BB9" w:rsidRPr="00782BB9" w:rsidTr="00662B01">
        <w:tc>
          <w:tcPr>
            <w:tcW w:w="424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6098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134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2BB9" w:rsidRPr="00782BB9" w:rsidTr="00662B01">
        <w:tc>
          <w:tcPr>
            <w:tcW w:w="424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6098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134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2BB9" w:rsidRPr="00782BB9" w:rsidTr="00662B01">
        <w:tc>
          <w:tcPr>
            <w:tcW w:w="424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71" w:type="dxa"/>
            <w:gridSpan w:val="14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Цель муниципальной программы N 2</w:t>
            </w:r>
          </w:p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b/>
              </w:rPr>
              <w:t xml:space="preserve">"Обеспечение высокого качества образования в соответствии с меняющимися запросами населения и перспективными задачами социально-экономического </w:t>
            </w:r>
            <w:r w:rsidRPr="00782BB9">
              <w:rPr>
                <w:rFonts w:ascii="Times New Roman" w:hAnsi="Times New Roman" w:cs="Times New Roman"/>
                <w:b/>
              </w:rPr>
              <w:lastRenderedPageBreak/>
              <w:t>развития Белгородской области"</w:t>
            </w:r>
          </w:p>
        </w:tc>
      </w:tr>
      <w:tr w:rsidR="00782BB9" w:rsidRPr="00782BB9" w:rsidTr="00662B01">
        <w:tc>
          <w:tcPr>
            <w:tcW w:w="424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6098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Доля обучающихся общеобразовательных организаций Вейделевского района на уровне среднего общего образования, охваченных профильным обучением</w:t>
            </w:r>
          </w:p>
        </w:tc>
        <w:tc>
          <w:tcPr>
            <w:tcW w:w="1134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79,75</w:t>
            </w:r>
          </w:p>
        </w:tc>
        <w:tc>
          <w:tcPr>
            <w:tcW w:w="567" w:type="dxa"/>
          </w:tcPr>
          <w:p w:rsidR="00782BB9" w:rsidRPr="00782BB9" w:rsidRDefault="00782BB9" w:rsidP="00782BB9">
            <w:r w:rsidRPr="00782BB9">
              <w:t>-</w:t>
            </w:r>
          </w:p>
        </w:tc>
        <w:tc>
          <w:tcPr>
            <w:tcW w:w="851" w:type="dxa"/>
          </w:tcPr>
          <w:p w:rsidR="00782BB9" w:rsidRPr="00782BB9" w:rsidRDefault="00782BB9" w:rsidP="00782BB9">
            <w:r w:rsidRPr="00782BB9">
              <w:t>-</w:t>
            </w:r>
          </w:p>
        </w:tc>
        <w:tc>
          <w:tcPr>
            <w:tcW w:w="99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79,75</w:t>
            </w:r>
          </w:p>
        </w:tc>
      </w:tr>
      <w:tr w:rsidR="00782BB9" w:rsidRPr="00782BB9" w:rsidTr="00662B01">
        <w:tc>
          <w:tcPr>
            <w:tcW w:w="424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6098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134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708" w:type="dxa"/>
          </w:tcPr>
          <w:p w:rsidR="00782BB9" w:rsidRPr="00782BB9" w:rsidRDefault="00782BB9" w:rsidP="00782BB9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left="-61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left="-61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60,18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60,18</w:t>
            </w:r>
          </w:p>
        </w:tc>
        <w:tc>
          <w:tcPr>
            <w:tcW w:w="851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60,18</w:t>
            </w:r>
          </w:p>
        </w:tc>
        <w:tc>
          <w:tcPr>
            <w:tcW w:w="99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60,18</w:t>
            </w:r>
          </w:p>
        </w:tc>
      </w:tr>
      <w:tr w:rsidR="00782BB9" w:rsidRPr="00782BB9" w:rsidTr="00662B01">
        <w:tc>
          <w:tcPr>
            <w:tcW w:w="424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6098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134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jc w:val="center"/>
            </w:pPr>
            <w:r w:rsidRPr="00782BB9">
              <w:t>58,8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jc w:val="center"/>
            </w:pPr>
            <w:r w:rsidRPr="00782BB9">
              <w:t>58,8</w:t>
            </w:r>
          </w:p>
        </w:tc>
        <w:tc>
          <w:tcPr>
            <w:tcW w:w="708" w:type="dxa"/>
          </w:tcPr>
          <w:p w:rsidR="00782BB9" w:rsidRPr="00782BB9" w:rsidRDefault="00782BB9" w:rsidP="00782BB9">
            <w:pPr>
              <w:jc w:val="center"/>
            </w:pPr>
            <w:r w:rsidRPr="00782BB9">
              <w:t>58,8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jc w:val="center"/>
            </w:pPr>
            <w:r w:rsidRPr="00782BB9">
              <w:t>58,8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jc w:val="center"/>
            </w:pPr>
            <w:r w:rsidRPr="00782BB9">
              <w:t>58,8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jc w:val="center"/>
            </w:pPr>
            <w:r w:rsidRPr="00782BB9">
              <w:t>58,8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jc w:val="center"/>
            </w:pPr>
            <w:r w:rsidRPr="00782BB9">
              <w:t>58,8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jc w:val="center"/>
            </w:pPr>
            <w:r w:rsidRPr="00782BB9">
              <w:t>58,8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851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58,8</w:t>
            </w:r>
          </w:p>
        </w:tc>
      </w:tr>
      <w:tr w:rsidR="00782BB9" w:rsidRPr="00782BB9" w:rsidTr="00662B01">
        <w:trPr>
          <w:trHeight w:val="1073"/>
        </w:trPr>
        <w:tc>
          <w:tcPr>
            <w:tcW w:w="424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6098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Доля общеобразовательных организаций, оснащенных учебным, технологическим оборудованием и мебелью после капитального ремонта, от общего количества требующих оснащения учебным, технологическим оборудованием и мебелью от общего количества общеобразовательных организаций, капитально отремонтированных</w:t>
            </w:r>
          </w:p>
        </w:tc>
        <w:tc>
          <w:tcPr>
            <w:tcW w:w="1134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</w:tr>
      <w:tr w:rsidR="00782BB9" w:rsidRPr="00782BB9" w:rsidTr="00662B01">
        <w:tc>
          <w:tcPr>
            <w:tcW w:w="424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6098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Доля обучающихся на всех уровнях общего образования, попадающих под мониторинг и оценку качества образования, от общего количества обучающихся на всех уровнях общего образования</w:t>
            </w:r>
          </w:p>
        </w:tc>
        <w:tc>
          <w:tcPr>
            <w:tcW w:w="1134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" w:type="dxa"/>
          </w:tcPr>
          <w:p w:rsidR="00782BB9" w:rsidRPr="00782BB9" w:rsidRDefault="00782BB9" w:rsidP="00782BB9">
            <w:r w:rsidRPr="00782BB9">
              <w:t>89</w:t>
            </w:r>
          </w:p>
        </w:tc>
        <w:tc>
          <w:tcPr>
            <w:tcW w:w="708" w:type="dxa"/>
          </w:tcPr>
          <w:p w:rsidR="00782BB9" w:rsidRPr="00782BB9" w:rsidRDefault="00782BB9" w:rsidP="00782BB9">
            <w:r w:rsidRPr="00782BB9">
              <w:t>89</w:t>
            </w:r>
          </w:p>
        </w:tc>
        <w:tc>
          <w:tcPr>
            <w:tcW w:w="567" w:type="dxa"/>
          </w:tcPr>
          <w:p w:rsidR="00782BB9" w:rsidRPr="00782BB9" w:rsidRDefault="00782BB9" w:rsidP="00782BB9">
            <w:r w:rsidRPr="00782BB9">
              <w:t>89</w:t>
            </w:r>
          </w:p>
        </w:tc>
        <w:tc>
          <w:tcPr>
            <w:tcW w:w="567" w:type="dxa"/>
          </w:tcPr>
          <w:p w:rsidR="00782BB9" w:rsidRPr="00782BB9" w:rsidRDefault="00782BB9" w:rsidP="00782BB9">
            <w:r w:rsidRPr="00782BB9">
              <w:t>89</w:t>
            </w:r>
          </w:p>
        </w:tc>
        <w:tc>
          <w:tcPr>
            <w:tcW w:w="709" w:type="dxa"/>
          </w:tcPr>
          <w:p w:rsidR="00782BB9" w:rsidRPr="00782BB9" w:rsidRDefault="00782BB9" w:rsidP="00782BB9">
            <w:r w:rsidRPr="00782BB9">
              <w:t>89</w:t>
            </w:r>
          </w:p>
        </w:tc>
        <w:tc>
          <w:tcPr>
            <w:tcW w:w="709" w:type="dxa"/>
          </w:tcPr>
          <w:p w:rsidR="00782BB9" w:rsidRPr="00782BB9" w:rsidRDefault="00782BB9" w:rsidP="00782BB9">
            <w:r w:rsidRPr="00782BB9">
              <w:t>89</w:t>
            </w:r>
          </w:p>
        </w:tc>
        <w:tc>
          <w:tcPr>
            <w:tcW w:w="567" w:type="dxa"/>
          </w:tcPr>
          <w:p w:rsidR="00782BB9" w:rsidRPr="00782BB9" w:rsidRDefault="00782BB9" w:rsidP="00782BB9">
            <w:r w:rsidRPr="00782BB9">
              <w:t>89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</w:tr>
      <w:tr w:rsidR="00782BB9" w:rsidRPr="00782BB9" w:rsidTr="00662B01">
        <w:tc>
          <w:tcPr>
            <w:tcW w:w="424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71" w:type="dxa"/>
            <w:gridSpan w:val="14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Цель муниципальной программы N 3</w:t>
            </w:r>
          </w:p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  <w:b/>
              </w:rPr>
              <w:t>"Формирование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обучающихся"</w:t>
            </w:r>
          </w:p>
        </w:tc>
      </w:tr>
      <w:tr w:rsidR="00782BB9" w:rsidRPr="00782BB9" w:rsidTr="00662B01">
        <w:tc>
          <w:tcPr>
            <w:tcW w:w="424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6098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4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jc w:val="center"/>
              <w:rPr>
                <w:szCs w:val="22"/>
              </w:rPr>
            </w:pPr>
            <w:r w:rsidRPr="00782BB9">
              <w:rPr>
                <w:szCs w:val="22"/>
              </w:rPr>
              <w:t>83,1</w:t>
            </w:r>
          </w:p>
        </w:tc>
        <w:tc>
          <w:tcPr>
            <w:tcW w:w="708" w:type="dxa"/>
            <w:shd w:val="clear" w:color="auto" w:fill="auto"/>
          </w:tcPr>
          <w:p w:rsidR="00782BB9" w:rsidRPr="00782BB9" w:rsidRDefault="00782BB9" w:rsidP="00782BB9">
            <w:pPr>
              <w:jc w:val="center"/>
              <w:rPr>
                <w:szCs w:val="22"/>
              </w:rPr>
            </w:pPr>
            <w:r w:rsidRPr="00782BB9">
              <w:rPr>
                <w:szCs w:val="22"/>
              </w:rPr>
              <w:t>83,1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jc w:val="center"/>
              <w:rPr>
                <w:szCs w:val="22"/>
              </w:rPr>
            </w:pPr>
            <w:r w:rsidRPr="00782BB9">
              <w:rPr>
                <w:szCs w:val="22"/>
              </w:rPr>
              <w:t>83,1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jc w:val="center"/>
              <w:rPr>
                <w:szCs w:val="22"/>
              </w:rPr>
            </w:pPr>
            <w:r w:rsidRPr="00782BB9">
              <w:rPr>
                <w:szCs w:val="22"/>
              </w:rPr>
              <w:t>83,1</w:t>
            </w:r>
          </w:p>
        </w:tc>
        <w:tc>
          <w:tcPr>
            <w:tcW w:w="709" w:type="dxa"/>
            <w:shd w:val="clear" w:color="auto" w:fill="auto"/>
          </w:tcPr>
          <w:p w:rsidR="00782BB9" w:rsidRPr="00782BB9" w:rsidRDefault="00782BB9" w:rsidP="00782BB9">
            <w:pPr>
              <w:jc w:val="center"/>
              <w:rPr>
                <w:szCs w:val="22"/>
              </w:rPr>
            </w:pPr>
            <w:r w:rsidRPr="00782BB9">
              <w:rPr>
                <w:szCs w:val="22"/>
              </w:rPr>
              <w:t>83,1</w:t>
            </w:r>
          </w:p>
        </w:tc>
        <w:tc>
          <w:tcPr>
            <w:tcW w:w="709" w:type="dxa"/>
            <w:shd w:val="clear" w:color="auto" w:fill="auto"/>
          </w:tcPr>
          <w:p w:rsidR="00782BB9" w:rsidRPr="00782BB9" w:rsidRDefault="00782BB9" w:rsidP="00782BB9">
            <w:pPr>
              <w:jc w:val="center"/>
              <w:rPr>
                <w:szCs w:val="22"/>
              </w:rPr>
            </w:pPr>
            <w:r w:rsidRPr="00782BB9">
              <w:rPr>
                <w:szCs w:val="22"/>
              </w:rPr>
              <w:t>83,1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jc w:val="center"/>
              <w:rPr>
                <w:szCs w:val="22"/>
              </w:rPr>
            </w:pPr>
            <w:r w:rsidRPr="00782BB9">
              <w:rPr>
                <w:szCs w:val="22"/>
              </w:rPr>
              <w:t>83,1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jc w:val="center"/>
              <w:rPr>
                <w:szCs w:val="22"/>
              </w:rPr>
            </w:pPr>
            <w:r w:rsidRPr="00782BB9">
              <w:rPr>
                <w:szCs w:val="22"/>
              </w:rPr>
              <w:t>83,1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jc w:val="center"/>
              <w:rPr>
                <w:szCs w:val="22"/>
              </w:rPr>
            </w:pPr>
            <w:r w:rsidRPr="00782BB9">
              <w:rPr>
                <w:szCs w:val="22"/>
              </w:rPr>
              <w:t>83,1</w:t>
            </w:r>
          </w:p>
        </w:tc>
        <w:tc>
          <w:tcPr>
            <w:tcW w:w="851" w:type="dxa"/>
            <w:shd w:val="clear" w:color="auto" w:fill="auto"/>
          </w:tcPr>
          <w:p w:rsidR="00782BB9" w:rsidRPr="00782BB9" w:rsidRDefault="00782BB9" w:rsidP="00782BB9">
            <w:pPr>
              <w:jc w:val="center"/>
              <w:rPr>
                <w:szCs w:val="22"/>
              </w:rPr>
            </w:pPr>
            <w:r w:rsidRPr="00782BB9">
              <w:rPr>
                <w:szCs w:val="22"/>
              </w:rPr>
              <w:t>83,1</w:t>
            </w:r>
          </w:p>
        </w:tc>
        <w:tc>
          <w:tcPr>
            <w:tcW w:w="993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83,1</w:t>
            </w:r>
          </w:p>
        </w:tc>
      </w:tr>
      <w:tr w:rsidR="00782BB9" w:rsidRPr="00782BB9" w:rsidTr="00662B01">
        <w:tc>
          <w:tcPr>
            <w:tcW w:w="424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6098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Кванториум</w:t>
            </w:r>
            <w:proofErr w:type="spellEnd"/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" и центров "IT-куб"</w:t>
            </w:r>
          </w:p>
        </w:tc>
        <w:tc>
          <w:tcPr>
            <w:tcW w:w="1134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8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709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709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782BB9">
            <w:pPr>
              <w:jc w:val="center"/>
              <w:rPr>
                <w:szCs w:val="22"/>
              </w:rPr>
            </w:pPr>
            <w:r w:rsidRPr="00782BB9">
              <w:rPr>
                <w:szCs w:val="22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782BB9" w:rsidRPr="00782BB9" w:rsidRDefault="00782BB9" w:rsidP="00782BB9">
            <w:pPr>
              <w:jc w:val="center"/>
              <w:rPr>
                <w:szCs w:val="22"/>
              </w:rPr>
            </w:pPr>
            <w:r w:rsidRPr="00782BB9">
              <w:rPr>
                <w:szCs w:val="22"/>
              </w:rPr>
              <w:t>9,5</w:t>
            </w:r>
          </w:p>
        </w:tc>
        <w:tc>
          <w:tcPr>
            <w:tcW w:w="993" w:type="dxa"/>
            <w:shd w:val="clear" w:color="auto" w:fill="auto"/>
          </w:tcPr>
          <w:p w:rsidR="00782BB9" w:rsidRPr="00782BB9" w:rsidRDefault="00782BB9" w:rsidP="00782BB9">
            <w:pPr>
              <w:jc w:val="center"/>
              <w:rPr>
                <w:szCs w:val="22"/>
              </w:rPr>
            </w:pPr>
            <w:r w:rsidRPr="00782BB9">
              <w:rPr>
                <w:szCs w:val="22"/>
              </w:rPr>
              <w:t>9,5</w:t>
            </w:r>
          </w:p>
        </w:tc>
      </w:tr>
      <w:tr w:rsidR="00782BB9" w:rsidRPr="00782BB9" w:rsidTr="00662B01">
        <w:tc>
          <w:tcPr>
            <w:tcW w:w="424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71" w:type="dxa"/>
            <w:gridSpan w:val="14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b/>
                <w:sz w:val="18"/>
                <w:szCs w:val="18"/>
              </w:rPr>
              <w:t>Цель муниципальной программы N4</w:t>
            </w:r>
          </w:p>
          <w:p w:rsidR="00782BB9" w:rsidRPr="00782BB9" w:rsidRDefault="00782BB9" w:rsidP="00782BB9">
            <w:pPr>
              <w:jc w:val="center"/>
              <w:rPr>
                <w:szCs w:val="22"/>
              </w:rPr>
            </w:pPr>
            <w:r w:rsidRPr="00782BB9">
              <w:rPr>
                <w:b/>
                <w:sz w:val="18"/>
                <w:szCs w:val="18"/>
              </w:rPr>
              <w:t>"Увеличение доли детей в возрасте до 18 лет, охваченных организованным отдыхом и оздоровлением, до 53 процентов к 2030 году"</w:t>
            </w:r>
          </w:p>
        </w:tc>
      </w:tr>
      <w:tr w:rsidR="00782BB9" w:rsidRPr="00782BB9" w:rsidTr="00662B01">
        <w:tc>
          <w:tcPr>
            <w:tcW w:w="424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6098" w:type="dxa"/>
            <w:vAlign w:val="bottom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Доля детей, охваченных организованным отдыхом и оздоровлением, в общем количестве детей, обучающихся в общеобразовательных организациях, в возрасте до 18 лет</w:t>
            </w:r>
          </w:p>
        </w:tc>
        <w:tc>
          <w:tcPr>
            <w:tcW w:w="1134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0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782BB9"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782BB9"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782BB9">
              <w:rPr>
                <w:rFonts w:ascii="Times New Roman" w:hAnsi="Times New Roman" w:cs="Times New Roman"/>
                <w:szCs w:val="18"/>
              </w:rPr>
              <w:t>55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782BB9">
              <w:rPr>
                <w:rFonts w:ascii="Times New Roman" w:hAnsi="Times New Roman" w:cs="Times New Roman"/>
                <w:szCs w:val="18"/>
              </w:rPr>
              <w:t>67</w:t>
            </w:r>
          </w:p>
        </w:tc>
      </w:tr>
      <w:tr w:rsidR="00782BB9" w:rsidRPr="00782BB9" w:rsidTr="00662B01">
        <w:tc>
          <w:tcPr>
            <w:tcW w:w="424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71" w:type="dxa"/>
            <w:gridSpan w:val="14"/>
            <w:vAlign w:val="bottom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Цель государственной программы N 5</w:t>
            </w:r>
          </w:p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782BB9">
              <w:rPr>
                <w:rFonts w:ascii="Times New Roman" w:hAnsi="Times New Roman" w:cs="Times New Roman"/>
                <w:b/>
              </w:rPr>
              <w:t>"Снижение уровня детской смертности от внешних причин на территории Белгородской области к 2030 году на 15 процентов относительно показателя 2022 года»</w:t>
            </w:r>
          </w:p>
        </w:tc>
      </w:tr>
      <w:tr w:rsidR="00782BB9" w:rsidRPr="00782BB9" w:rsidTr="00662B01">
        <w:tc>
          <w:tcPr>
            <w:tcW w:w="424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6098" w:type="dxa"/>
            <w:vAlign w:val="bottom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Уровень снижения гибели детей от внешних причин (по вине самих детей) на территории Белгородской области относительно показателя 2020 года</w:t>
            </w:r>
          </w:p>
        </w:tc>
        <w:tc>
          <w:tcPr>
            <w:tcW w:w="1134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BB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782BB9" w:rsidRPr="00782BB9" w:rsidRDefault="00782BB9" w:rsidP="00782BB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782BB9" w:rsidRPr="00782BB9" w:rsidRDefault="00782BB9" w:rsidP="00782B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782BB9">
              <w:rPr>
                <w:rFonts w:ascii="Times New Roman" w:hAnsi="Times New Roman" w:cs="Times New Roman"/>
                <w:szCs w:val="18"/>
              </w:rPr>
              <w:t>4</w:t>
            </w: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  <w:szCs w:val="28"/>
        </w:rPr>
      </w:pPr>
      <w:r w:rsidRPr="00782BB9">
        <w:rPr>
          <w:rFonts w:ascii="Times New Roman" w:hAnsi="Times New Roman" w:cs="Times New Roman"/>
          <w:szCs w:val="28"/>
        </w:rPr>
        <w:t>4. Структура муниципальной программы</w:t>
      </w: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  <w:sz w:val="18"/>
          <w:szCs w:val="28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954"/>
        <w:gridCol w:w="5312"/>
        <w:gridCol w:w="3761"/>
      </w:tblGrid>
      <w:tr w:rsidR="00782BB9" w:rsidRPr="00782BB9" w:rsidTr="00662B01"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5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5312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761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782BB9" w:rsidRPr="00782BB9" w:rsidTr="00662B01">
        <w:trPr>
          <w:trHeight w:hRule="exact" w:val="340"/>
        </w:trPr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2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1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</w:tr>
      <w:tr w:rsidR="00782BB9" w:rsidRPr="00782BB9" w:rsidTr="00662B01">
        <w:trPr>
          <w:trHeight w:hRule="exact" w:val="340"/>
        </w:trPr>
        <w:tc>
          <w:tcPr>
            <w:tcW w:w="15594" w:type="dxa"/>
            <w:gridSpan w:val="4"/>
            <w:shd w:val="clear" w:color="auto" w:fill="auto"/>
          </w:tcPr>
          <w:p w:rsidR="00782BB9" w:rsidRPr="00782BB9" w:rsidRDefault="00782BB9" w:rsidP="00782BB9">
            <w:pPr>
              <w:pStyle w:val="ConsPlusNormal0"/>
              <w:numPr>
                <w:ilvl w:val="0"/>
                <w:numId w:val="8"/>
              </w:numPr>
              <w:adjustRightInd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/>
                <w:b/>
                <w:bCs/>
              </w:rPr>
              <w:t>Муниципальный проект,  входящий в национальный проект "</w:t>
            </w:r>
            <w:r w:rsidRPr="00782BB9">
              <w:rPr>
                <w:rFonts w:ascii="Times New Roman" w:hAnsi="Times New Roman"/>
                <w:b/>
              </w:rPr>
              <w:t>Педагоги и наставники</w:t>
            </w:r>
            <w:r w:rsidRPr="00782BB9">
              <w:rPr>
                <w:rFonts w:ascii="Times New Roman" w:hAnsi="Times New Roman"/>
                <w:b/>
                <w:bCs/>
              </w:rPr>
              <w:t>"</w:t>
            </w:r>
          </w:p>
        </w:tc>
      </w:tr>
      <w:tr w:rsidR="00782BB9" w:rsidRPr="00782BB9" w:rsidTr="00662B01">
        <w:trPr>
          <w:trHeight w:hRule="exact" w:val="550"/>
        </w:trPr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266" w:type="dxa"/>
            <w:gridSpan w:val="2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Ответственный за реализацию – управление образования администрации Вейделевского района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Светлана Анатольевн  - начальник управления образования администрации Вейделевского района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782BB9" w:rsidRPr="00782BB9" w:rsidRDefault="00782BB9" w:rsidP="00662B01">
            <w:pPr>
              <w:widowControl w:val="0"/>
              <w:jc w:val="center"/>
            </w:pPr>
            <w:r w:rsidRPr="00782BB9">
              <w:rPr>
                <w:rFonts w:eastAsiaTheme="minorEastAsia"/>
              </w:rPr>
              <w:t>Срок реализации: 2025 - 2030 годы</w:t>
            </w:r>
          </w:p>
        </w:tc>
      </w:tr>
      <w:tr w:rsidR="00782BB9" w:rsidRPr="00782BB9" w:rsidTr="00662B01">
        <w:trPr>
          <w:trHeight w:hRule="exact" w:val="2608"/>
        </w:trPr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954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Задача 1. Патриотическое и духовно – нравственное воспитание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BB9">
              <w:rPr>
                <w:rFonts w:ascii="Times New Roman" w:hAnsi="Times New Roman" w:cs="Times New Roman"/>
              </w:rPr>
              <w:t>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5312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В общеобразовательных организациях введены ставки советников директора по воспитанию и взаимодействию  с детскими общественными объединениями  и обеспечена их деятельность. Обеспечено увеличение численности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вовлеченных в социально активную деятельность через увеличение охвата патриотическими проектами. Созданы условия для развития системы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межпоколенческого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      </w:r>
          </w:p>
        </w:tc>
        <w:tc>
          <w:tcPr>
            <w:tcW w:w="3761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Охват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мероприятиями патриотической и духовно – нравственной направленности, до 100%"</w:t>
            </w:r>
          </w:p>
        </w:tc>
      </w:tr>
      <w:tr w:rsidR="00782BB9" w:rsidRPr="00782BB9" w:rsidTr="00662B01">
        <w:trPr>
          <w:trHeight w:hRule="exact" w:val="2438"/>
        </w:trPr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954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2. Выплата ежемесячного денежного вознаграждения советникам директора по воспитанию и взаимодействию с детскими общественными объединениями в муниципальных общеобразовательных организациях Вейделевского района.</w:t>
            </w:r>
          </w:p>
        </w:tc>
        <w:tc>
          <w:tcPr>
            <w:tcW w:w="5312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782BB9">
              <w:rPr>
                <w:rFonts w:ascii="Times New Roman" w:hAnsi="Times New Roman" w:cs="Times New Roman"/>
              </w:rPr>
              <w:t>г</w:t>
            </w:r>
            <w:proofErr w:type="gramEnd"/>
            <w:r w:rsidRPr="00782BB9">
              <w:rPr>
                <w:rFonts w:ascii="Times New Roman" w:hAnsi="Times New Roman" w:cs="Times New Roman"/>
              </w:rPr>
              <w:t>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3761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ind w:left="13" w:right="8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созданных штатных единиц советника директора по воспитанию и взаимодействию с детскими общественными объединениями в общеобразовательных организациях в рамках выделенных денежных средств. Доля обучающихся в общеобразовательных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вовлеченных в реализацию мероприятий федерального проекта</w:t>
            </w:r>
          </w:p>
        </w:tc>
      </w:tr>
      <w:tr w:rsidR="00782BB9" w:rsidRPr="00782BB9" w:rsidTr="00662B01">
        <w:trPr>
          <w:trHeight w:hRule="exact" w:val="1701"/>
        </w:trPr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5954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3. Ежемесячная выплата денежного вознаграждения за выполнение функций классного руководителя в размере 10 000. Выплата производится на основании Постановления Правительства Российской Федерации от 29 марта 2024 г. № 397 «О внесение изменений в Постановление Правительства Российской Федерации от 29 декабря 2021 года № 2539»</w:t>
            </w:r>
          </w:p>
        </w:tc>
        <w:tc>
          <w:tcPr>
            <w:tcW w:w="5312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761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педагогических работников, получающих вознаграждение за классное руководство, в общей численности педагогических работников, выполняющих функции классного руководителя</w:t>
            </w:r>
          </w:p>
        </w:tc>
      </w:tr>
      <w:tr w:rsidR="00782BB9" w:rsidRPr="00782BB9" w:rsidTr="00662B01">
        <w:trPr>
          <w:trHeight w:hRule="exact" w:val="340"/>
        </w:trPr>
        <w:tc>
          <w:tcPr>
            <w:tcW w:w="15594" w:type="dxa"/>
            <w:gridSpan w:val="4"/>
            <w:shd w:val="clear" w:color="auto" w:fill="auto"/>
          </w:tcPr>
          <w:p w:rsidR="00782BB9" w:rsidRPr="00782BB9" w:rsidRDefault="00782BB9" w:rsidP="00782BB9">
            <w:pPr>
              <w:pStyle w:val="ConsPlusNormal0"/>
              <w:numPr>
                <w:ilvl w:val="0"/>
                <w:numId w:val="8"/>
              </w:numPr>
              <w:adjustRightInd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/>
                <w:b/>
                <w:bCs/>
              </w:rPr>
              <w:t>Муниципальный проект,  входящий в национальный проект "</w:t>
            </w:r>
            <w:r w:rsidRPr="00782BB9">
              <w:rPr>
                <w:rFonts w:ascii="Times New Roman" w:hAnsi="Times New Roman"/>
                <w:b/>
              </w:rPr>
              <w:t>Всё лучшее детям</w:t>
            </w:r>
            <w:r w:rsidRPr="00782BB9">
              <w:rPr>
                <w:rFonts w:ascii="Times New Roman" w:hAnsi="Times New Roman"/>
                <w:b/>
                <w:bCs/>
              </w:rPr>
              <w:t>"</w:t>
            </w:r>
          </w:p>
        </w:tc>
      </w:tr>
      <w:tr w:rsidR="00782BB9" w:rsidRPr="00782BB9" w:rsidTr="00662B01">
        <w:trPr>
          <w:trHeight w:hRule="exact" w:val="624"/>
        </w:trPr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266" w:type="dxa"/>
            <w:gridSpan w:val="2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Ответственный за реализацию – управление образования администрации Вейделевского района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Светлана Анатольевн  - начальник управления образования администрации Вейделевского района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782BB9" w:rsidRPr="00782BB9" w:rsidRDefault="00782BB9" w:rsidP="00662B01">
            <w:pPr>
              <w:widowControl w:val="0"/>
              <w:jc w:val="center"/>
            </w:pPr>
            <w:r w:rsidRPr="00782BB9">
              <w:rPr>
                <w:rFonts w:eastAsiaTheme="minorEastAsia"/>
              </w:rPr>
              <w:t>Срок реализации: 2025 - 2030 годы</w:t>
            </w:r>
          </w:p>
        </w:tc>
      </w:tr>
      <w:tr w:rsidR="00782BB9" w:rsidRPr="00782BB9" w:rsidTr="00662B01">
        <w:trPr>
          <w:trHeight w:hRule="exact" w:val="2438"/>
        </w:trPr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954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1.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312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Создана современная образовательная среда, которая обеспечит возможность детям получать качественное общее образование в условиях, отвечающих современным требованиям, независимо  от места проживания ребенка, будет способствовать развитию современных компетенций и навыков </w:t>
            </w:r>
            <w:proofErr w:type="gramStart"/>
            <w:r w:rsidRPr="00782BB9">
              <w:rPr>
                <w:rFonts w:ascii="Times New Roman" w:hAnsi="Times New Roman" w:cs="Times New Roman"/>
              </w:rPr>
              <w:t>у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обучающихся. Обновлена образовательная инфраструктура, позволяющая детям и молодежи развивать свои способности и таланты</w:t>
            </w:r>
          </w:p>
        </w:tc>
        <w:tc>
          <w:tcPr>
            <w:tcW w:w="3761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Количество оснащенных предметных кабинетов «Основы безопасности и защиты Родины» (ОБЗР), «Труд (Технология)». Доля обучающихся общеобразовательных организаций округа на уровне среднего общего образования, охваченных профильным обучением. Доля детей в возрасте от 5 до 18 лет, охваченных дополнительным образованием</w:t>
            </w:r>
          </w:p>
        </w:tc>
      </w:tr>
      <w:tr w:rsidR="00782BB9" w:rsidRPr="00782BB9" w:rsidTr="00662B01">
        <w:trPr>
          <w:trHeight w:hRule="exact" w:val="340"/>
        </w:trPr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027" w:type="dxa"/>
            <w:gridSpan w:val="3"/>
          </w:tcPr>
          <w:p w:rsidR="00782BB9" w:rsidRPr="00782BB9" w:rsidRDefault="00782BB9" w:rsidP="00782BB9">
            <w:pPr>
              <w:pStyle w:val="ConsPlusNormal0"/>
              <w:numPr>
                <w:ilvl w:val="0"/>
                <w:numId w:val="8"/>
              </w:numPr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Направление (подпрограмма) 1 "Развитие дошкольного образования"</w:t>
            </w:r>
          </w:p>
        </w:tc>
      </w:tr>
      <w:tr w:rsidR="00782BB9" w:rsidRPr="00782BB9" w:rsidTr="00662B01">
        <w:trPr>
          <w:trHeight w:hRule="exact" w:val="340"/>
        </w:trPr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5027" w:type="dxa"/>
            <w:gridSpan w:val="3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</w:tr>
      <w:tr w:rsidR="00782BB9" w:rsidRPr="00782BB9" w:rsidTr="00662B01">
        <w:trPr>
          <w:trHeight w:hRule="exact" w:val="624"/>
        </w:trPr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266" w:type="dxa"/>
            <w:gridSpan w:val="2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Ответственный за реализацию – управление образования администрации Вейделевского района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Светлана Анатольевн  - начальник управления образования администрации Вейделевского района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782BB9" w:rsidRPr="00782BB9" w:rsidRDefault="00782BB9" w:rsidP="00662B01">
            <w:pPr>
              <w:widowControl w:val="0"/>
              <w:jc w:val="center"/>
            </w:pPr>
            <w:r w:rsidRPr="00782BB9">
              <w:rPr>
                <w:rFonts w:eastAsiaTheme="minorEastAsia"/>
              </w:rPr>
              <w:t>Срок реализации: 2025 - 2030 годы</w:t>
            </w:r>
          </w:p>
        </w:tc>
      </w:tr>
      <w:tr w:rsidR="00782BB9" w:rsidRPr="00782BB9" w:rsidTr="00662B01"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954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государственных гарантий доступности и качественного образования</w:t>
            </w:r>
          </w:p>
        </w:tc>
        <w:tc>
          <w:tcPr>
            <w:tcW w:w="5312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доступности качества дошкольного образования для детей в возрасте от 1,5 до 7 лет, в том числе за счет внедрения и реализации образовательных программ дошкольного образования, отвечающих современным требованиям</w:t>
            </w:r>
          </w:p>
        </w:tc>
        <w:tc>
          <w:tcPr>
            <w:tcW w:w="3761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1,5 до 3 лет. Доступность дошкольного образования для детей в возрасте от 3 до 7 лет</w:t>
            </w:r>
          </w:p>
        </w:tc>
      </w:tr>
      <w:tr w:rsidR="00782BB9" w:rsidRPr="00782BB9" w:rsidTr="00662B01"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954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Развитие системы дошкольного образования, обеспечивающей равный доступ населения к услугам дошкольных образовательных организаций</w:t>
            </w:r>
          </w:p>
        </w:tc>
        <w:tc>
          <w:tcPr>
            <w:tcW w:w="5312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Обеспечено развитие системы дошкольного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в том числе за счет стимулирования развития негосударственного сектора</w:t>
            </w:r>
          </w:p>
        </w:tc>
        <w:tc>
          <w:tcPr>
            <w:tcW w:w="3761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Доступность дошкольного образования для детей в возрасте от 1,5 до 3 лет. Доступность дошкольного образования для детей в возрасте от 3 до 7 </w:t>
            </w:r>
            <w:r w:rsidRPr="00782BB9">
              <w:rPr>
                <w:rFonts w:ascii="Times New Roman" w:hAnsi="Times New Roman" w:cs="Times New Roman"/>
              </w:rPr>
              <w:lastRenderedPageBreak/>
              <w:t>лет</w:t>
            </w:r>
          </w:p>
        </w:tc>
      </w:tr>
      <w:tr w:rsidR="00782BB9" w:rsidRPr="00782BB9" w:rsidTr="00662B01">
        <w:trPr>
          <w:trHeight w:hRule="exact" w:val="340"/>
        </w:trPr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027" w:type="dxa"/>
            <w:gridSpan w:val="3"/>
          </w:tcPr>
          <w:p w:rsidR="00782BB9" w:rsidRPr="00782BB9" w:rsidRDefault="00782BB9" w:rsidP="00782BB9">
            <w:pPr>
              <w:pStyle w:val="ConsPlusNormal0"/>
              <w:numPr>
                <w:ilvl w:val="0"/>
                <w:numId w:val="8"/>
              </w:numPr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Направление (подпрограмма) 2 "Развитие общего образования"</w:t>
            </w:r>
          </w:p>
        </w:tc>
      </w:tr>
      <w:tr w:rsidR="00782BB9" w:rsidRPr="00782BB9" w:rsidTr="00662B01">
        <w:trPr>
          <w:trHeight w:hRule="exact" w:val="340"/>
        </w:trPr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5027" w:type="dxa"/>
            <w:gridSpan w:val="3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Комплекс процессных мероприятий "Реализация образовательных программ общего образования"</w:t>
            </w:r>
          </w:p>
        </w:tc>
      </w:tr>
      <w:tr w:rsidR="00782BB9" w:rsidRPr="00782BB9" w:rsidTr="00662B01">
        <w:trPr>
          <w:trHeight w:hRule="exact" w:val="624"/>
        </w:trPr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266" w:type="dxa"/>
            <w:gridSpan w:val="2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Ответственный за реализацию – управление образования администрации Вейделевского района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Светлана Анатольевн  - начальник управления образования администрации Вейделевского района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782BB9" w:rsidRPr="00782BB9" w:rsidRDefault="00782BB9" w:rsidP="00662B01">
            <w:pPr>
              <w:widowControl w:val="0"/>
              <w:jc w:val="center"/>
            </w:pPr>
            <w:r w:rsidRPr="00782BB9">
              <w:rPr>
                <w:rFonts w:eastAsiaTheme="minorEastAsia"/>
              </w:rPr>
              <w:t>Срок реализации: 2025 - 2030 годы</w:t>
            </w:r>
          </w:p>
        </w:tc>
      </w:tr>
      <w:tr w:rsidR="00782BB9" w:rsidRPr="00782BB9" w:rsidTr="00662B01"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954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Внедрение системы моральных и материальных стимулов поддержки педагогических работников, которое характеризуется проведением комплексных мероприятий, направленных на стимулирование и повышение качества подготовки педагогических кадров, ежегодно</w:t>
            </w:r>
          </w:p>
        </w:tc>
        <w:tc>
          <w:tcPr>
            <w:tcW w:w="5312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Обеспечено развитие системы поддержки и стимулирования педагогических работников, в том числе за счет обеспечения ежемесячного денежного вознаграждения за классное руководство педагогическим работникам. Повышена социальная значимость и престиж педагогической профессии, в том числе посредством проведения всероссийских конкурсов профессионального мастерства. Созданы условия для объединения активистов системы образования, ориентированных на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народов Российской Федерации</w:t>
            </w:r>
          </w:p>
        </w:tc>
        <w:tc>
          <w:tcPr>
            <w:tcW w:w="3761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обучающихся общеобразовательных организаций Вейделевского района на уровне среднего общего образования, охваченных профильным обучением</w:t>
            </w:r>
          </w:p>
        </w:tc>
      </w:tr>
      <w:tr w:rsidR="00782BB9" w:rsidRPr="00782BB9" w:rsidTr="00662B01"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ind w:right="-129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954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Создание условий, способствующих полноценному воспитанию и развитию каждого обучающегося, осваивающего образовательные программы общего образования, которое в том числе характеризуется 100-процентным обеспечением доли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312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Созданы условия для воспитания у обучающихся культуры здорового питания, поддержания здоровья школьников, их физического и умственного развития, способности к эффективному обучению</w:t>
            </w:r>
            <w:proofErr w:type="gramEnd"/>
          </w:p>
        </w:tc>
        <w:tc>
          <w:tcPr>
            <w:tcW w:w="3761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обучающихся общеобразовательных организаций Вейделевского района на уровне среднего общего образования, охваченных профильным обучением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right="-129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954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Обеспечена возможность детям получать качественное общее образование в условиях, отвечающих современным требованиям, независимо от места проживания ребенка</w:t>
            </w:r>
          </w:p>
        </w:tc>
        <w:tc>
          <w:tcPr>
            <w:tcW w:w="5312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Создана современная образовательная среда, которая обеспечит возможность детям получать качественное общее образование в условиях, отвечающих современным требованиям, независимо от места проживания ребенка, будет способствовать развитию современных компетенций и навыков </w:t>
            </w:r>
            <w:proofErr w:type="gramStart"/>
            <w:r w:rsidRPr="00782BB9">
              <w:rPr>
                <w:rFonts w:ascii="Times New Roman" w:hAnsi="Times New Roman" w:cs="Times New Roman"/>
              </w:rPr>
              <w:t>у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3761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обучающихся общеобразовательных организаций Вейделевского района на уровне среднего общего образования, охваченных профильным обучением</w:t>
            </w:r>
          </w:p>
        </w:tc>
      </w:tr>
      <w:tr w:rsidR="00782BB9" w:rsidRPr="00782BB9" w:rsidTr="00662B01">
        <w:trPr>
          <w:trHeight w:hRule="exact" w:val="317"/>
        </w:trPr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027" w:type="dxa"/>
            <w:gridSpan w:val="3"/>
          </w:tcPr>
          <w:p w:rsidR="00782BB9" w:rsidRPr="00782BB9" w:rsidRDefault="00782BB9" w:rsidP="00782BB9">
            <w:pPr>
              <w:pStyle w:val="ConsPlusNormal0"/>
              <w:numPr>
                <w:ilvl w:val="0"/>
                <w:numId w:val="8"/>
              </w:numPr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Направление (подпрограмма) 3 "Развитие дополнительного образования"</w:t>
            </w:r>
          </w:p>
        </w:tc>
      </w:tr>
      <w:tr w:rsidR="00782BB9" w:rsidRPr="00782BB9" w:rsidTr="00662B01">
        <w:trPr>
          <w:trHeight w:hRule="exact" w:val="340"/>
        </w:trPr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5027" w:type="dxa"/>
            <w:gridSpan w:val="3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Комплекс процессных мероприятий "Развитие дополнительного образования"</w:t>
            </w:r>
          </w:p>
        </w:tc>
      </w:tr>
      <w:tr w:rsidR="00782BB9" w:rsidRPr="00782BB9" w:rsidTr="00662B01">
        <w:trPr>
          <w:trHeight w:hRule="exact" w:val="567"/>
        </w:trPr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266" w:type="dxa"/>
            <w:gridSpan w:val="2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Ответственный за реализацию – управление образования администрации Вейделевского района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Светлана Анатольевн  - начальник управления образования администрации Вейделевского района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782BB9" w:rsidRPr="00782BB9" w:rsidRDefault="00782BB9" w:rsidP="00662B01">
            <w:pPr>
              <w:widowControl w:val="0"/>
              <w:jc w:val="center"/>
            </w:pPr>
            <w:r w:rsidRPr="00782BB9">
              <w:rPr>
                <w:rFonts w:eastAsiaTheme="minorEastAsia"/>
              </w:rPr>
              <w:t>Срок реализации: 2025 - 2030 годы</w:t>
            </w:r>
          </w:p>
        </w:tc>
      </w:tr>
      <w:tr w:rsidR="00782BB9" w:rsidRPr="00782BB9" w:rsidTr="00662B01">
        <w:tc>
          <w:tcPr>
            <w:tcW w:w="567" w:type="dxa"/>
            <w:vMerge w:val="restart"/>
          </w:tcPr>
          <w:p w:rsidR="00782BB9" w:rsidRPr="00782BB9" w:rsidRDefault="00782BB9" w:rsidP="00662B01">
            <w:pPr>
              <w:pStyle w:val="ConsPlusNormal0"/>
              <w:ind w:right="-129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954" w:type="dxa"/>
            <w:vMerge w:val="restart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Сформирована эффективная система выявления, поддержки и развития способностей и талантов у детей и молодежи, основанная на принципах справедливости, всеобщности и направленная на самоопределение и профессиональную ориентацию всех обучающихся</w:t>
            </w:r>
          </w:p>
        </w:tc>
        <w:tc>
          <w:tcPr>
            <w:tcW w:w="5312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обучающихся" достигается за счет реализации комплекса мер, направленных в первую очередь на повышение доступности дополнительного образования, выявление и развитие способностей и талантов детей и молодежи</w:t>
            </w:r>
            <w:proofErr w:type="gramEnd"/>
          </w:p>
        </w:tc>
        <w:tc>
          <w:tcPr>
            <w:tcW w:w="3761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</w:tc>
      </w:tr>
      <w:tr w:rsidR="00782BB9" w:rsidRPr="00782BB9" w:rsidTr="00662B01">
        <w:tc>
          <w:tcPr>
            <w:tcW w:w="567" w:type="dxa"/>
            <w:vMerge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312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Повышение доступности дополнительного образования позволит решить задачу увеличения охвата обучающихся качественными услугами дополнительного образования, продолжить решение задач гражданского образования и патриотического воспитания, формирования у обучающихся правовых, культурных и нравственных ценностей, содействия их научной и творческой активности. Предусмотрено использование лучших практик воспитания и развития детей, создание в каждом субъекте Российской Федерации региональных центров выявления, поддержки и развития способностей и талантов у детей молодежи по типу образовательного центра "Сириус". Продолжится вовлечение детей в посещение детских технопарков "</w:t>
            </w:r>
            <w:proofErr w:type="spellStart"/>
            <w:r w:rsidRPr="00782BB9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782BB9">
              <w:rPr>
                <w:rFonts w:ascii="Times New Roman" w:hAnsi="Times New Roman" w:cs="Times New Roman"/>
              </w:rPr>
              <w:t>" на базе общеобразовательных организаций, центров "IT-куб". Продолжится внедрение системы получения услуг дополнительного образования на основе персонифицированного финансирования</w:t>
            </w:r>
          </w:p>
        </w:tc>
        <w:tc>
          <w:tcPr>
            <w:tcW w:w="3761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782BB9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782BB9">
              <w:rPr>
                <w:rFonts w:ascii="Times New Roman" w:hAnsi="Times New Roman" w:cs="Times New Roman"/>
              </w:rPr>
              <w:t>" и центров "IT-куб"</w:t>
            </w:r>
          </w:p>
        </w:tc>
      </w:tr>
      <w:tr w:rsidR="00782BB9" w:rsidRPr="00782BB9" w:rsidTr="00662B01">
        <w:trPr>
          <w:trHeight w:val="151"/>
        </w:trPr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027" w:type="dxa"/>
            <w:gridSpan w:val="3"/>
          </w:tcPr>
          <w:p w:rsidR="00782BB9" w:rsidRPr="00782BB9" w:rsidRDefault="00782BB9" w:rsidP="00782BB9">
            <w:pPr>
              <w:pStyle w:val="ConsPlusNormal0"/>
              <w:numPr>
                <w:ilvl w:val="0"/>
                <w:numId w:val="8"/>
              </w:numPr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Направление (подпрограмма) 4 "Развитие системы оценки качества образования"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5027" w:type="dxa"/>
            <w:gridSpan w:val="3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Комплекс процессных мероприятий "Развитие системы оценки качества образования"</w:t>
            </w:r>
          </w:p>
        </w:tc>
      </w:tr>
      <w:tr w:rsidR="00782BB9" w:rsidRPr="00782BB9" w:rsidTr="00662B01">
        <w:trPr>
          <w:trHeight w:hRule="exact" w:val="567"/>
        </w:trPr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266" w:type="dxa"/>
            <w:gridSpan w:val="2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Ответственный за реализацию – управление образования администрации Вейделевского района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Светлана Анатольевн  - начальник управления образования администрации Вейделевского района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782BB9" w:rsidRPr="00782BB9" w:rsidRDefault="00782BB9" w:rsidP="00662B01">
            <w:pPr>
              <w:widowControl w:val="0"/>
              <w:jc w:val="center"/>
            </w:pPr>
            <w:r w:rsidRPr="00782BB9">
              <w:rPr>
                <w:rFonts w:eastAsiaTheme="minorEastAsia"/>
              </w:rPr>
              <w:t>Срок реализации: 2025 - 2030 годы</w:t>
            </w:r>
          </w:p>
        </w:tc>
      </w:tr>
      <w:tr w:rsidR="00782BB9" w:rsidRPr="00782BB9" w:rsidTr="00662B01">
        <w:trPr>
          <w:trHeight w:val="113"/>
        </w:trPr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right="-129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  <w:r w:rsidRPr="00782BB9">
              <w:rPr>
                <w:rFonts w:ascii="Times New Roman" w:hAnsi="Times New Roman" w:cs="Times New Roman"/>
              </w:rPr>
              <w:lastRenderedPageBreak/>
              <w:t>.1.</w:t>
            </w:r>
          </w:p>
        </w:tc>
        <w:tc>
          <w:tcPr>
            <w:tcW w:w="5954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 xml:space="preserve">Использование целостной и сбалансированной системы </w:t>
            </w:r>
            <w:r w:rsidRPr="00782BB9">
              <w:rPr>
                <w:rFonts w:ascii="Times New Roman" w:hAnsi="Times New Roman" w:cs="Times New Roman"/>
              </w:rPr>
              <w:lastRenderedPageBreak/>
              <w:t>процедур и механизмов оценки качества образования</w:t>
            </w:r>
          </w:p>
        </w:tc>
        <w:tc>
          <w:tcPr>
            <w:tcW w:w="5312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 xml:space="preserve">Использование целостной и сбалансированной </w:t>
            </w:r>
            <w:r w:rsidRPr="00782BB9">
              <w:rPr>
                <w:rFonts w:ascii="Times New Roman" w:hAnsi="Times New Roman" w:cs="Times New Roman"/>
              </w:rPr>
              <w:lastRenderedPageBreak/>
              <w:t>системы процедур и механизмов оценки качества образования, что позволяет использовать информационную базу для выбора образовательных услуг обучающимися и их семьями</w:t>
            </w:r>
          </w:p>
        </w:tc>
        <w:tc>
          <w:tcPr>
            <w:tcW w:w="3761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 xml:space="preserve">Доля обучающихся на всех </w:t>
            </w:r>
            <w:r w:rsidRPr="00782BB9">
              <w:rPr>
                <w:rFonts w:ascii="Times New Roman" w:hAnsi="Times New Roman" w:cs="Times New Roman"/>
              </w:rPr>
              <w:lastRenderedPageBreak/>
              <w:t>уровнях общего образования, попадающих под мониторинг и оценку качества образования, от общего количества обучающихся на всех уровнях общего образования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027" w:type="dxa"/>
            <w:gridSpan w:val="3"/>
          </w:tcPr>
          <w:p w:rsidR="00782BB9" w:rsidRPr="00782BB9" w:rsidRDefault="00782BB9" w:rsidP="00782BB9">
            <w:pPr>
              <w:pStyle w:val="ConsPlusNormal0"/>
              <w:numPr>
                <w:ilvl w:val="0"/>
                <w:numId w:val="8"/>
              </w:numPr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Направление (подпрограмма) 5 "Организация отдыха и оздоровления детей и подростков"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5027" w:type="dxa"/>
            <w:gridSpan w:val="3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Комплекс процессных мероприятий "Организация отдыха и оздоровления детей и подростков"</w:t>
            </w:r>
          </w:p>
        </w:tc>
      </w:tr>
      <w:tr w:rsidR="00782BB9" w:rsidRPr="00782BB9" w:rsidTr="00662B01">
        <w:trPr>
          <w:trHeight w:hRule="exact" w:val="624"/>
        </w:trPr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266" w:type="dxa"/>
            <w:gridSpan w:val="2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Ответственный за реализацию – управление образования администрации Вейделевского района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Светлана Анатольевн  - начальник управления образования администрации Вейделевского района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782BB9" w:rsidRPr="00782BB9" w:rsidRDefault="00782BB9" w:rsidP="00662B01">
            <w:pPr>
              <w:widowControl w:val="0"/>
              <w:jc w:val="center"/>
            </w:pPr>
            <w:r w:rsidRPr="00782BB9">
              <w:rPr>
                <w:rFonts w:eastAsiaTheme="minorEastAsia"/>
              </w:rPr>
              <w:t>Срок реализации: 2025 - 2030 годы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right="-129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954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Организация отдыха и оздоровления детей в возрасте от 7 до 18 лет, в том числе детей, находящихся в трудной жизненной ситуации</w:t>
            </w:r>
          </w:p>
        </w:tc>
        <w:tc>
          <w:tcPr>
            <w:tcW w:w="5312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Совершенствование кадрового и информационно-методического обеспечения организации и проведения детской оздоровительной кампании, внедрение инновационных форм и методов организации воспитательной работы, содержательного досуга и отдыха детей в период оздоровительной кампании, формирование активной жизненной позиции среди детей школьного возраста и популяризация здорового образа жизни</w:t>
            </w:r>
          </w:p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детей, охваченных организованным отдыхом и оздоровлением, в общем количестве детей, обучающихся в общеобразовательных организациях, в возрасте до 18 лет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027" w:type="dxa"/>
            <w:gridSpan w:val="3"/>
          </w:tcPr>
          <w:p w:rsidR="00782BB9" w:rsidRPr="00782BB9" w:rsidRDefault="00782BB9" w:rsidP="00782BB9">
            <w:pPr>
              <w:pStyle w:val="ConsPlusNormal0"/>
              <w:numPr>
                <w:ilvl w:val="0"/>
                <w:numId w:val="8"/>
              </w:numPr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  <w:lang w:eastAsia="en-US"/>
              </w:rPr>
              <w:t>Направление (подпрограмма) 6 "Муниципальная  политика в сфере образования"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7" w:type="dxa"/>
            <w:gridSpan w:val="3"/>
          </w:tcPr>
          <w:p w:rsidR="00782BB9" w:rsidRPr="00782BB9" w:rsidRDefault="00782BB9" w:rsidP="00662B01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Комплекс процессных мероприятий "</w:t>
            </w:r>
            <w:r w:rsidRPr="00782BB9">
              <w:rPr>
                <w:rFonts w:ascii="Times New Roman" w:hAnsi="Times New Roman" w:cs="Times New Roman"/>
                <w:b/>
                <w:lang w:eastAsia="en-US"/>
              </w:rPr>
              <w:t xml:space="preserve"> Муниципальная  </w:t>
            </w:r>
            <w:r w:rsidRPr="00782BB9">
              <w:rPr>
                <w:rFonts w:ascii="Times New Roman" w:hAnsi="Times New Roman" w:cs="Times New Roman"/>
                <w:b/>
              </w:rPr>
              <w:t>политика в сфере образования"</w:t>
            </w:r>
          </w:p>
        </w:tc>
      </w:tr>
      <w:tr w:rsidR="00782BB9" w:rsidRPr="00782BB9" w:rsidTr="00662B01">
        <w:trPr>
          <w:trHeight w:hRule="exact" w:val="624"/>
        </w:trPr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266" w:type="dxa"/>
            <w:gridSpan w:val="2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Ответственный за реализацию – управление образования администрации Вейделевского района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Светлана Анатольевн  - начальник управления образования администрации Вейделевского района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782BB9" w:rsidRPr="00782BB9" w:rsidRDefault="00782BB9" w:rsidP="00662B01">
            <w:pPr>
              <w:widowControl w:val="0"/>
              <w:jc w:val="center"/>
            </w:pPr>
            <w:r w:rsidRPr="00782BB9">
              <w:rPr>
                <w:rFonts w:eastAsiaTheme="minorEastAsia"/>
              </w:rPr>
              <w:t>Срок реализации: 2025 - 2030 годы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right="-129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954" w:type="dxa"/>
          </w:tcPr>
          <w:p w:rsidR="00782BB9" w:rsidRPr="00782BB9" w:rsidRDefault="00782BB9" w:rsidP="00662B01">
            <w:pPr>
              <w:pStyle w:val="ConsPlusNormal0"/>
              <w:spacing w:line="18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82BB9">
              <w:rPr>
                <w:rFonts w:ascii="Times New Roman" w:hAnsi="Times New Roman" w:cs="Times New Roman"/>
                <w:lang w:eastAsia="en-US"/>
              </w:rPr>
              <w:t>Обеспечение реализации мероприятий государственной программы в соответствии с установленными сроками и этапами</w:t>
            </w:r>
          </w:p>
        </w:tc>
        <w:tc>
          <w:tcPr>
            <w:tcW w:w="5312" w:type="dxa"/>
          </w:tcPr>
          <w:p w:rsidR="00782BB9" w:rsidRPr="00782BB9" w:rsidRDefault="00782BB9" w:rsidP="00662B01">
            <w:pPr>
              <w:pStyle w:val="ConsPlusNormal0"/>
              <w:spacing w:line="18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82BB9">
              <w:rPr>
                <w:rFonts w:ascii="Times New Roman" w:hAnsi="Times New Roman" w:cs="Times New Roman"/>
                <w:lang w:eastAsia="en-US"/>
              </w:rPr>
              <w:t>Исполнение государственных функций в соответствии с действующим законодательством, осуществление мер поддержки в сфере развития образования, обеспечение эффективного управления реализацией муниципальной программы, создание кадрового потенциала и условий профессионального развития работников отрасли образования Вейделевского района</w:t>
            </w:r>
          </w:p>
        </w:tc>
        <w:tc>
          <w:tcPr>
            <w:tcW w:w="3761" w:type="dxa"/>
          </w:tcPr>
          <w:p w:rsidR="00782BB9" w:rsidRPr="00782BB9" w:rsidRDefault="00782BB9" w:rsidP="00662B01">
            <w:pPr>
              <w:pStyle w:val="ConsPlusNormal0"/>
              <w:spacing w:line="18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82BB9">
              <w:rPr>
                <w:rFonts w:ascii="Times New Roman" w:hAnsi="Times New Roman" w:cs="Times New Roman"/>
                <w:lang w:eastAsia="en-US"/>
              </w:rPr>
              <w:t>Обеспечение среднего уровня достижения целевых показателей конечного результата по направлениям развития дошкольного, школьного и школьного образования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027" w:type="dxa"/>
            <w:gridSpan w:val="3"/>
          </w:tcPr>
          <w:p w:rsidR="00782BB9" w:rsidRPr="00782BB9" w:rsidRDefault="00782BB9" w:rsidP="00782BB9">
            <w:pPr>
              <w:pStyle w:val="ConsPlusNormal0"/>
              <w:numPr>
                <w:ilvl w:val="0"/>
                <w:numId w:val="8"/>
              </w:numPr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Направление (подпрограмма) 7 "Профилактика гибели детей от внешних причин на территории Вейделевского района"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5027" w:type="dxa"/>
            <w:gridSpan w:val="3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Комплекс процессных мероприятий "Профилактика гибели детей от внешних причин на территории Вейделевского района"</w:t>
            </w:r>
          </w:p>
        </w:tc>
      </w:tr>
      <w:tr w:rsidR="00782BB9" w:rsidRPr="00782BB9" w:rsidTr="00662B01">
        <w:trPr>
          <w:trHeight w:hRule="exact" w:val="624"/>
        </w:trPr>
        <w:tc>
          <w:tcPr>
            <w:tcW w:w="56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266" w:type="dxa"/>
            <w:gridSpan w:val="2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Ответственный за реализацию – управление образования администрации Вейделевского района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Светлана Анатольевн  - начальник управления образования администрации Вейделевского района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782BB9" w:rsidRPr="00782BB9" w:rsidRDefault="00782BB9" w:rsidP="00662B01">
            <w:pPr>
              <w:widowControl w:val="0"/>
              <w:jc w:val="center"/>
            </w:pPr>
            <w:r w:rsidRPr="00782BB9">
              <w:rPr>
                <w:rFonts w:eastAsiaTheme="minorEastAsia"/>
              </w:rPr>
              <w:t>Срок реализации: 2025 - 2030 годы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right="-129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5954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Профилактика гибели детей и подростков от внешних причин</w:t>
            </w:r>
          </w:p>
        </w:tc>
        <w:tc>
          <w:tcPr>
            <w:tcW w:w="5312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Снижение уровня детской смертности от внешних причин на территории Вейделевского района к 2030 году на 15 процентов относительно показателя 2022 года</w:t>
            </w:r>
          </w:p>
        </w:tc>
        <w:tc>
          <w:tcPr>
            <w:tcW w:w="3761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Уровень снижения гибели детей от внешних причин (по вине самих детей) на территории Вейделевского района</w:t>
            </w:r>
          </w:p>
        </w:tc>
      </w:tr>
    </w:tbl>
    <w:p w:rsidR="00782BB9" w:rsidRPr="00782BB9" w:rsidRDefault="00782BB9" w:rsidP="00782BB9">
      <w:pPr>
        <w:spacing w:line="259" w:lineRule="auto"/>
        <w:rPr>
          <w:b/>
          <w:bCs/>
          <w:sz w:val="24"/>
          <w:szCs w:val="24"/>
        </w:rPr>
      </w:pPr>
    </w:p>
    <w:p w:rsidR="00782BB9" w:rsidRPr="00782BB9" w:rsidRDefault="00782BB9" w:rsidP="00782BB9">
      <w:pPr>
        <w:pStyle w:val="4"/>
        <w:spacing w:before="0" w:line="200" w:lineRule="atLeast"/>
        <w:jc w:val="center"/>
        <w:rPr>
          <w:bCs w:val="0"/>
          <w:color w:val="auto"/>
        </w:rPr>
      </w:pPr>
      <w:r w:rsidRPr="00782BB9">
        <w:rPr>
          <w:color w:val="auto"/>
        </w:rPr>
        <w:t>5. Финансовое обеспечение муниципальной программы Вейделевского района «Развитие образования Вейделевского района»</w:t>
      </w:r>
    </w:p>
    <w:p w:rsidR="00782BB9" w:rsidRPr="00782BB9" w:rsidRDefault="00782BB9" w:rsidP="00782BB9">
      <w:pPr>
        <w:pStyle w:val="ConsPlusTitle"/>
        <w:spacing w:line="200" w:lineRule="atLeast"/>
        <w:jc w:val="center"/>
        <w:outlineLvl w:val="2"/>
        <w:rPr>
          <w:rFonts w:ascii="Times New Roman" w:eastAsia="Times New Roman" w:hAnsi="Times New Roman" w:cs="Times New Roman"/>
          <w:bCs w:val="0"/>
        </w:rPr>
      </w:pPr>
    </w:p>
    <w:tbl>
      <w:tblPr>
        <w:tblW w:w="15620" w:type="dxa"/>
        <w:tblInd w:w="-318" w:type="dxa"/>
        <w:tblLook w:val="04A0"/>
      </w:tblPr>
      <w:tblGrid>
        <w:gridCol w:w="486"/>
        <w:gridCol w:w="6729"/>
        <w:gridCol w:w="1530"/>
        <w:gridCol w:w="966"/>
        <w:gridCol w:w="966"/>
        <w:gridCol w:w="966"/>
        <w:gridCol w:w="966"/>
        <w:gridCol w:w="966"/>
        <w:gridCol w:w="966"/>
        <w:gridCol w:w="1079"/>
      </w:tblGrid>
      <w:tr w:rsidR="00782BB9" w:rsidRPr="00782BB9" w:rsidTr="00662B01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№ </w:t>
            </w:r>
            <w:proofErr w:type="spellStart"/>
            <w:proofErr w:type="gramStart"/>
            <w:r w:rsidRPr="00782BB9">
              <w:t>п</w:t>
            </w:r>
            <w:proofErr w:type="spellEnd"/>
            <w:proofErr w:type="gramEnd"/>
            <w:r w:rsidRPr="00782BB9">
              <w:t>/</w:t>
            </w:r>
            <w:proofErr w:type="spellStart"/>
            <w:r w:rsidRPr="00782BB9">
              <w:t>п</w:t>
            </w:r>
            <w:proofErr w:type="spellEnd"/>
          </w:p>
        </w:tc>
        <w:tc>
          <w:tcPr>
            <w:tcW w:w="6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Наименование муниципальной программы, структурного элемента муниципальной программы, источник финансового обеспечения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Код бюджетной классификации</w:t>
            </w:r>
          </w:p>
        </w:tc>
        <w:tc>
          <w:tcPr>
            <w:tcW w:w="68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Объем финансового обеспечения по годам реализации, тыс. рублей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всего</w:t>
            </w:r>
          </w:p>
        </w:tc>
      </w:tr>
      <w:tr w:rsidR="00782BB9" w:rsidRPr="00782BB9" w:rsidTr="00662B01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10</w:t>
            </w:r>
          </w:p>
        </w:tc>
      </w:tr>
      <w:tr w:rsidR="00782BB9" w:rsidRPr="00782BB9" w:rsidTr="00662B01">
        <w:trPr>
          <w:trHeight w:val="6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82BB9">
              <w:rPr>
                <w:b/>
                <w:bCs/>
                <w:i/>
                <w:iCs/>
                <w:sz w:val="22"/>
                <w:szCs w:val="24"/>
              </w:rPr>
              <w:t>Муниципальная программа Вейделевского района «Развитие образования Вейделевского района» (всего), в том числе: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573135,3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626935,0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671100,2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671100,2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671100,2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671100,2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3884471,1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573135,3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626935,0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671100,2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671100,2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671100,2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671100,2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3884471,1</w:t>
            </w:r>
          </w:p>
        </w:tc>
      </w:tr>
      <w:tr w:rsidR="00782BB9" w:rsidRPr="00782BB9" w:rsidTr="00662B01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26366,9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25042,8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24750,4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24750,4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24750,4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24750,4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150411,3</w:t>
            </w:r>
          </w:p>
        </w:tc>
      </w:tr>
      <w:tr w:rsidR="00782BB9" w:rsidRPr="00782BB9" w:rsidTr="00662B01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417275,5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461944,5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490481,7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490481,7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490481,7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490481,7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2841146,8</w:t>
            </w:r>
          </w:p>
        </w:tc>
      </w:tr>
      <w:tr w:rsidR="00782BB9" w:rsidRPr="00782BB9" w:rsidTr="00662B01">
        <w:trPr>
          <w:trHeight w:val="26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129492,9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139947,7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155868,1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155868,1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155868,1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155868,1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892913,0</w:t>
            </w:r>
          </w:p>
        </w:tc>
      </w:tr>
      <w:tr w:rsidR="00782BB9" w:rsidRPr="00782BB9" w:rsidTr="00662B01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Объём налоговых расходов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52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  <w:i/>
                <w:iCs/>
              </w:rPr>
            </w:pPr>
            <w:r w:rsidRPr="00782BB9">
              <w:rPr>
                <w:b/>
                <w:bCs/>
                <w:i/>
                <w:iCs/>
              </w:rPr>
              <w:t>Муниципальные проекты, входящие в национальные проекты "Педагоги и наставники" (всего), в том числе: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02 1 Ю</w:t>
            </w:r>
            <w:proofErr w:type="gramStart"/>
            <w:r w:rsidRPr="00782BB9">
              <w:t>6</w:t>
            </w:r>
            <w:proofErr w:type="gramEnd"/>
            <w:r w:rsidRPr="00782BB9"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22749,6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22784,2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22826,1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22826,1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22826,1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22826,1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136838,2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22749,6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22784,2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22826,1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22826,1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22826,1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22826,1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136838,2</w:t>
            </w:r>
          </w:p>
        </w:tc>
      </w:tr>
      <w:tr w:rsidR="00782BB9" w:rsidRPr="00782BB9" w:rsidTr="00662B01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22612,6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22506,2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22401,6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22401,6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22401,6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22401,6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134725,2</w:t>
            </w:r>
          </w:p>
        </w:tc>
      </w:tr>
      <w:tr w:rsidR="00782BB9" w:rsidRPr="00782BB9" w:rsidTr="00662B01">
        <w:trPr>
          <w:trHeight w:val="22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137,0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278,0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424,5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424,5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424,5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424,5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2113,0</w:t>
            </w:r>
          </w:p>
        </w:tc>
      </w:tr>
      <w:tr w:rsidR="00782BB9" w:rsidRPr="00782BB9" w:rsidTr="00662B01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Объём налоговых расходов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52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  <w:i/>
                <w:iCs/>
              </w:rPr>
            </w:pPr>
            <w:r w:rsidRPr="00782BB9">
              <w:rPr>
                <w:b/>
                <w:bCs/>
                <w:i/>
                <w:iCs/>
              </w:rPr>
              <w:t>Муниципальный проект, входящий в национальные проекты «Все лучшее детям» (всего), в том числе: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02 1 Ю</w:t>
            </w:r>
            <w:proofErr w:type="gramStart"/>
            <w:r w:rsidRPr="00782BB9">
              <w:t>4</w:t>
            </w:r>
            <w:proofErr w:type="gramEnd"/>
            <w:r w:rsidRPr="00782BB9"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704,8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704,8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704,8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704,8</w:t>
            </w:r>
          </w:p>
        </w:tc>
      </w:tr>
      <w:tr w:rsidR="00782BB9" w:rsidRPr="00782BB9" w:rsidTr="00662B01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622,7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622,7</w:t>
            </w:r>
          </w:p>
        </w:tc>
      </w:tr>
      <w:tr w:rsidR="00782BB9" w:rsidRPr="00782BB9" w:rsidTr="00662B01">
        <w:trPr>
          <w:trHeight w:val="3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39,8</w:t>
            </w:r>
          </w:p>
        </w:tc>
      </w:tr>
      <w:tr w:rsidR="00782BB9" w:rsidRPr="00782BB9" w:rsidTr="00662B01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42,3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Объём налоговых расходов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54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rPr>
                <w:b/>
                <w:bCs/>
                <w:i/>
                <w:iCs/>
              </w:rPr>
            </w:pPr>
            <w:r w:rsidRPr="00782BB9">
              <w:rPr>
                <w:b/>
                <w:bCs/>
                <w:i/>
                <w:iCs/>
              </w:rPr>
              <w:t>Реализация образовательных программ дошкольного образования (всего), в том числе: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02 4 01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185618,5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199160,7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208543,6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208543,6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208543,6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208543,6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1218953,6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185618,5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199160,7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208543,6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208543,6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208543,6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208543,6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1218953,6</w:t>
            </w:r>
          </w:p>
        </w:tc>
      </w:tr>
      <w:tr w:rsidR="00782BB9" w:rsidRPr="00782BB9" w:rsidTr="00662B01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162176,5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174260,7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183643,6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183643,6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183643,6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183643,6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1071011,6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23442,0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24900,0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24900,0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24900,0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24900,0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24900,0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147942,0</w:t>
            </w:r>
          </w:p>
        </w:tc>
      </w:tr>
      <w:tr w:rsidR="00782BB9" w:rsidRPr="00782BB9" w:rsidTr="00662B01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Объём налоговых расходов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40146A" w:rsidRPr="00782BB9" w:rsidTr="00662B01">
        <w:trPr>
          <w:trHeight w:val="54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46A" w:rsidRPr="00782BB9" w:rsidRDefault="0040146A" w:rsidP="00662B01">
            <w:pPr>
              <w:jc w:val="center"/>
            </w:pPr>
            <w:r w:rsidRPr="00782BB9">
              <w:t>5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782BB9" w:rsidRDefault="0040146A" w:rsidP="00662B01">
            <w:pPr>
              <w:rPr>
                <w:b/>
                <w:bCs/>
                <w:i/>
                <w:iCs/>
              </w:rPr>
            </w:pPr>
            <w:r w:rsidRPr="00782BB9">
              <w:rPr>
                <w:b/>
                <w:bCs/>
                <w:i/>
                <w:iCs/>
              </w:rPr>
              <w:t>Реализация образовательных программ общего образования (всего), в том числе: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46A" w:rsidRPr="00782BB9" w:rsidRDefault="0040146A" w:rsidP="00662B01">
            <w:pPr>
              <w:jc w:val="center"/>
            </w:pPr>
            <w:r w:rsidRPr="00782BB9">
              <w:t xml:space="preserve"> 02 4 02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  <w:rPr>
                <w:b/>
                <w:bCs/>
              </w:rPr>
            </w:pPr>
            <w:r w:rsidRPr="0040146A">
              <w:rPr>
                <w:b/>
                <w:bCs/>
              </w:rPr>
              <w:t>285627,8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  <w:rPr>
                <w:b/>
                <w:bCs/>
              </w:rPr>
            </w:pPr>
            <w:r w:rsidRPr="0040146A">
              <w:rPr>
                <w:b/>
                <w:bCs/>
              </w:rPr>
              <w:t>326697,7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  <w:rPr>
                <w:b/>
                <w:bCs/>
              </w:rPr>
            </w:pPr>
            <w:r w:rsidRPr="0040146A">
              <w:rPr>
                <w:b/>
                <w:bCs/>
              </w:rPr>
              <w:t>358376,8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  <w:rPr>
                <w:b/>
                <w:bCs/>
              </w:rPr>
            </w:pPr>
            <w:r w:rsidRPr="0040146A">
              <w:rPr>
                <w:b/>
                <w:bCs/>
              </w:rPr>
              <w:t>358376,8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  <w:rPr>
                <w:b/>
                <w:bCs/>
              </w:rPr>
            </w:pPr>
            <w:r w:rsidRPr="0040146A">
              <w:rPr>
                <w:b/>
                <w:bCs/>
              </w:rPr>
              <w:t>358376,8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  <w:rPr>
                <w:b/>
                <w:bCs/>
              </w:rPr>
            </w:pPr>
            <w:r w:rsidRPr="0040146A">
              <w:rPr>
                <w:b/>
                <w:bCs/>
              </w:rPr>
              <w:t>358376,8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right"/>
              <w:rPr>
                <w:b/>
                <w:bCs/>
              </w:rPr>
            </w:pPr>
            <w:r w:rsidRPr="0040146A">
              <w:rPr>
                <w:b/>
                <w:bCs/>
              </w:rPr>
              <w:t>2045832,7</w:t>
            </w:r>
          </w:p>
        </w:tc>
      </w:tr>
      <w:tr w:rsidR="0040146A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A" w:rsidRPr="00782BB9" w:rsidRDefault="0040146A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46A" w:rsidRPr="00782BB9" w:rsidRDefault="0040146A" w:rsidP="00662B01">
            <w:r w:rsidRPr="00782BB9">
              <w:t>Местный бюджет (всего), из них: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A" w:rsidRPr="00782BB9" w:rsidRDefault="0040146A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285627,8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326697,7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358376,8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358376,8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358376,8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358376,8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right"/>
              <w:rPr>
                <w:b/>
                <w:bCs/>
              </w:rPr>
            </w:pPr>
            <w:r w:rsidRPr="0040146A">
              <w:rPr>
                <w:b/>
                <w:bCs/>
              </w:rPr>
              <w:t>2045832,7</w:t>
            </w:r>
          </w:p>
        </w:tc>
      </w:tr>
      <w:tr w:rsidR="0040146A" w:rsidRPr="00782BB9" w:rsidTr="00662B01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A" w:rsidRPr="00782BB9" w:rsidRDefault="0040146A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6A" w:rsidRPr="00782BB9" w:rsidRDefault="0040146A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A" w:rsidRPr="00782BB9" w:rsidRDefault="0040146A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3131,6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2536,6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2348,8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2348,8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2348,8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2348,8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right"/>
              <w:rPr>
                <w:b/>
                <w:bCs/>
              </w:rPr>
            </w:pPr>
            <w:r w:rsidRPr="0040146A">
              <w:rPr>
                <w:b/>
                <w:bCs/>
              </w:rPr>
              <w:t>15063,4</w:t>
            </w:r>
          </w:p>
        </w:tc>
      </w:tr>
      <w:tr w:rsidR="0040146A" w:rsidRPr="00782BB9" w:rsidTr="00662B01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A" w:rsidRPr="00782BB9" w:rsidRDefault="0040146A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6A" w:rsidRPr="00782BB9" w:rsidRDefault="0040146A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A" w:rsidRPr="00782BB9" w:rsidRDefault="0040146A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241024,7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272974,4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291432,9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291432,9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291432,9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291432,9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right"/>
              <w:rPr>
                <w:b/>
                <w:bCs/>
              </w:rPr>
            </w:pPr>
            <w:r w:rsidRPr="0040146A">
              <w:rPr>
                <w:b/>
                <w:bCs/>
              </w:rPr>
              <w:t>1679730,7</w:t>
            </w:r>
          </w:p>
        </w:tc>
      </w:tr>
      <w:tr w:rsidR="0040146A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A" w:rsidRPr="00782BB9" w:rsidRDefault="0040146A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6A" w:rsidRPr="00782BB9" w:rsidRDefault="0040146A" w:rsidP="00662B01">
            <w:r w:rsidRPr="00782BB9">
              <w:t xml:space="preserve"> - местный бюджет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A" w:rsidRPr="00782BB9" w:rsidRDefault="0040146A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41471,5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51186,7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64595,1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64595,1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64595,1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center"/>
            </w:pPr>
            <w:r w:rsidRPr="0040146A">
              <w:t>64595,1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A" w:rsidRPr="0040146A" w:rsidRDefault="0040146A" w:rsidP="00314DBB">
            <w:pPr>
              <w:jc w:val="right"/>
              <w:rPr>
                <w:b/>
                <w:bCs/>
              </w:rPr>
            </w:pPr>
            <w:r w:rsidRPr="0040146A">
              <w:rPr>
                <w:b/>
                <w:bCs/>
              </w:rPr>
              <w:t>351038,6</w:t>
            </w:r>
          </w:p>
        </w:tc>
      </w:tr>
      <w:tr w:rsidR="00782BB9" w:rsidRPr="00782BB9" w:rsidTr="00662B01">
        <w:trPr>
          <w:trHeight w:val="3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Объём налоговых расходов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rPr>
                <w:b/>
                <w:bCs/>
                <w:i/>
                <w:iCs/>
              </w:rPr>
            </w:pPr>
            <w:r w:rsidRPr="00782BB9">
              <w:rPr>
                <w:b/>
                <w:bCs/>
                <w:i/>
                <w:iCs/>
              </w:rPr>
              <w:t>Развитие дополнительного образования (всего), в том числе: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02 4 03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21984,0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23520,0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25076,0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25076,0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25076,0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25076,0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145808,0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21984,0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23520,0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25076,0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25076,0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25076,0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25076,0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145808,0</w:t>
            </w:r>
          </w:p>
        </w:tc>
      </w:tr>
      <w:tr w:rsidR="00782BB9" w:rsidRPr="00782BB9" w:rsidTr="00662B01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21984,0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23520,0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25076,0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25076,0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25076,0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25076,0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145808,0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Объём налоговых расходов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7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rPr>
                <w:b/>
                <w:bCs/>
                <w:i/>
                <w:iCs/>
              </w:rPr>
            </w:pPr>
            <w:r w:rsidRPr="00782BB9">
              <w:rPr>
                <w:b/>
                <w:bCs/>
                <w:i/>
                <w:iCs/>
              </w:rPr>
              <w:t>Развитие системы оценки качества образования (всего), в том числе: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02 4 04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10166,1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9062,0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9394,0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9394,0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9394,0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9394,0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56804,1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10166,1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9062,0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56804,1</w:t>
            </w:r>
          </w:p>
        </w:tc>
      </w:tr>
      <w:tr w:rsidR="00782BB9" w:rsidRPr="00782BB9" w:rsidTr="00662B01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10166,1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9062,0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56804,1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Объём налоговых расходов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rPr>
                <w:b/>
                <w:bCs/>
                <w:i/>
                <w:iCs/>
              </w:rPr>
            </w:pPr>
            <w:r w:rsidRPr="00782BB9">
              <w:rPr>
                <w:b/>
                <w:bCs/>
                <w:i/>
                <w:iCs/>
              </w:rPr>
              <w:t>Организация отдыха и оздоровления детей и подростков (всего), в том числе: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02 4 05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1422,5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231,4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240,7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240,7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240,7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240,7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2616,7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1422,5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2616,7</w:t>
            </w:r>
          </w:p>
        </w:tc>
      </w:tr>
      <w:tr w:rsidR="00782BB9" w:rsidRPr="00782BB9" w:rsidTr="00662B01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222,5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231,4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1416,7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1200,0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1200,0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Объём налоговых расходов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rPr>
                <w:b/>
                <w:bCs/>
                <w:i/>
                <w:iCs/>
              </w:rPr>
            </w:pPr>
            <w:r w:rsidRPr="00782BB9">
              <w:rPr>
                <w:b/>
                <w:bCs/>
                <w:i/>
                <w:iCs/>
              </w:rPr>
              <w:t>Муниципальная политика в сфере образования (всего), в том числе: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02 4 06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44862,0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45479,0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46643,0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46643,0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46643,0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46643,0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276913,0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44862,0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45479,0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46643,0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46643,0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46643,0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46643,0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276913,0</w:t>
            </w:r>
          </w:p>
        </w:tc>
      </w:tr>
      <w:tr w:rsidR="00782BB9" w:rsidRPr="00782BB9" w:rsidTr="00662B01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13675,0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14740,0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14740,0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14740,0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14740,0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86835,0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31187,0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31279,0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31903,0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31903,0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31903,0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31903,0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190078,0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Объём налоговых расходов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54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10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rPr>
                <w:b/>
                <w:bCs/>
                <w:i/>
                <w:iCs/>
              </w:rPr>
            </w:pPr>
            <w:r w:rsidRPr="00782BB9">
              <w:rPr>
                <w:b/>
                <w:bCs/>
                <w:i/>
                <w:iCs/>
              </w:rPr>
              <w:t>Профилактика гибели детей от внешних причин на территории Вейделевского района (всего), в том числе: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02 4 07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Объём налоговых расходов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</w:tbl>
    <w:p w:rsidR="00782BB9" w:rsidRPr="00782BB9" w:rsidRDefault="00782BB9" w:rsidP="00782BB9">
      <w:pPr>
        <w:jc w:val="center"/>
        <w:rPr>
          <w:b/>
          <w:sz w:val="24"/>
          <w:szCs w:val="24"/>
          <w:lang w:eastAsia="en-US"/>
        </w:rPr>
      </w:pPr>
    </w:p>
    <w:p w:rsidR="00782BB9" w:rsidRPr="00782BB9" w:rsidRDefault="00782BB9" w:rsidP="00782BB9">
      <w:pPr>
        <w:jc w:val="center"/>
        <w:rPr>
          <w:sz w:val="24"/>
          <w:szCs w:val="24"/>
        </w:rPr>
      </w:pPr>
      <w:r w:rsidRPr="00782BB9">
        <w:rPr>
          <w:b/>
          <w:sz w:val="24"/>
          <w:szCs w:val="24"/>
          <w:lang w:val="en-US" w:eastAsia="en-US"/>
        </w:rPr>
        <w:t>III</w:t>
      </w:r>
      <w:r w:rsidRPr="00782BB9">
        <w:rPr>
          <w:b/>
          <w:sz w:val="24"/>
          <w:szCs w:val="24"/>
          <w:lang w:eastAsia="en-US"/>
        </w:rPr>
        <w:t>.</w:t>
      </w:r>
      <w:r w:rsidRPr="00782BB9">
        <w:rPr>
          <w:b/>
          <w:sz w:val="24"/>
          <w:szCs w:val="24"/>
        </w:rPr>
        <w:t xml:space="preserve"> Паспорт муниципального проекта, входящего в национальный проект "Педагоги и наставники"</w:t>
      </w:r>
      <w:r w:rsidRPr="00782BB9">
        <w:rPr>
          <w:sz w:val="24"/>
          <w:szCs w:val="24"/>
        </w:rPr>
        <w:t xml:space="preserve"> </w:t>
      </w:r>
    </w:p>
    <w:p w:rsidR="00782BB9" w:rsidRPr="00782BB9" w:rsidRDefault="00782BB9" w:rsidP="00782BB9">
      <w:pPr>
        <w:jc w:val="center"/>
        <w:rPr>
          <w:b/>
          <w:sz w:val="24"/>
          <w:szCs w:val="24"/>
        </w:rPr>
      </w:pPr>
      <w:r w:rsidRPr="00782BB9">
        <w:rPr>
          <w:b/>
          <w:sz w:val="24"/>
          <w:szCs w:val="24"/>
        </w:rPr>
        <w:t>(далее – муниципальный проект 1)</w:t>
      </w:r>
    </w:p>
    <w:p w:rsidR="00782BB9" w:rsidRPr="00782BB9" w:rsidRDefault="00782BB9" w:rsidP="00782B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4"/>
          <w:lang w:eastAsia="en-US"/>
        </w:rPr>
      </w:pPr>
    </w:p>
    <w:p w:rsidR="00782BB9" w:rsidRPr="00782BB9" w:rsidRDefault="00782BB9" w:rsidP="00782BB9">
      <w:pPr>
        <w:pStyle w:val="410"/>
        <w:numPr>
          <w:ilvl w:val="0"/>
          <w:numId w:val="9"/>
        </w:numPr>
        <w:spacing w:before="0" w:after="0"/>
        <w:rPr>
          <w:rFonts w:ascii="Times New Roman" w:hAnsi="Times New Roman"/>
          <w:sz w:val="22"/>
          <w:szCs w:val="22"/>
          <w:lang w:val="en-US"/>
        </w:rPr>
      </w:pPr>
      <w:r w:rsidRPr="00782BB9">
        <w:rPr>
          <w:rFonts w:ascii="Times New Roman" w:hAnsi="Times New Roman"/>
          <w:sz w:val="22"/>
          <w:szCs w:val="22"/>
        </w:rPr>
        <w:t>Основные положения</w:t>
      </w:r>
    </w:p>
    <w:p w:rsidR="00782BB9" w:rsidRPr="00782BB9" w:rsidRDefault="00782BB9" w:rsidP="00782BB9">
      <w:pPr>
        <w:ind w:left="360"/>
      </w:pPr>
    </w:p>
    <w:tbl>
      <w:tblPr>
        <w:tblStyle w:val="af0"/>
        <w:tblW w:w="15594" w:type="dxa"/>
        <w:tblInd w:w="-318" w:type="dxa"/>
        <w:tblLook w:val="04A0"/>
      </w:tblPr>
      <w:tblGrid>
        <w:gridCol w:w="6238"/>
        <w:gridCol w:w="3280"/>
        <w:gridCol w:w="2111"/>
        <w:gridCol w:w="1624"/>
        <w:gridCol w:w="2341"/>
      </w:tblGrid>
      <w:tr w:rsidR="00782BB9" w:rsidRPr="00782BB9" w:rsidTr="00662B01">
        <w:tc>
          <w:tcPr>
            <w:tcW w:w="6238" w:type="dxa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lastRenderedPageBreak/>
              <w:t>Краткое наименование муниципального проекта</w:t>
            </w:r>
          </w:p>
        </w:tc>
        <w:tc>
          <w:tcPr>
            <w:tcW w:w="3280" w:type="dxa"/>
            <w:shd w:val="clear" w:color="auto" w:fill="auto"/>
          </w:tcPr>
          <w:p w:rsidR="00782BB9" w:rsidRPr="00782BB9" w:rsidRDefault="00782BB9" w:rsidP="00662B01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Педагоги и наставники</w:t>
            </w:r>
          </w:p>
        </w:tc>
        <w:tc>
          <w:tcPr>
            <w:tcW w:w="2111" w:type="dxa"/>
            <w:shd w:val="clear" w:color="auto" w:fill="auto"/>
          </w:tcPr>
          <w:p w:rsidR="00782BB9" w:rsidRPr="00782BB9" w:rsidRDefault="00782BB9" w:rsidP="00662B01">
            <w:pPr>
              <w:jc w:val="both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624" w:type="dxa"/>
            <w:shd w:val="clear" w:color="auto" w:fill="auto"/>
          </w:tcPr>
          <w:p w:rsidR="00782BB9" w:rsidRPr="00782BB9" w:rsidRDefault="00782BB9" w:rsidP="00662B01">
            <w:pPr>
              <w:jc w:val="both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Дата начала:</w:t>
            </w:r>
          </w:p>
          <w:p w:rsidR="00782BB9" w:rsidRPr="00782BB9" w:rsidRDefault="00782BB9" w:rsidP="00662B01">
            <w:pPr>
              <w:jc w:val="both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01.01.2025 г.</w:t>
            </w:r>
          </w:p>
        </w:tc>
        <w:tc>
          <w:tcPr>
            <w:tcW w:w="2341" w:type="dxa"/>
            <w:shd w:val="clear" w:color="auto" w:fill="auto"/>
          </w:tcPr>
          <w:p w:rsidR="00782BB9" w:rsidRPr="00782BB9" w:rsidRDefault="00782BB9" w:rsidP="00662B01">
            <w:pPr>
              <w:jc w:val="both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 xml:space="preserve">Дата окончания: </w:t>
            </w:r>
          </w:p>
          <w:p w:rsidR="00782BB9" w:rsidRPr="00782BB9" w:rsidRDefault="00782BB9" w:rsidP="00662B01">
            <w:pPr>
              <w:jc w:val="both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31.12.2030 г.</w:t>
            </w:r>
          </w:p>
        </w:tc>
      </w:tr>
      <w:tr w:rsidR="00782BB9" w:rsidRPr="00782BB9" w:rsidTr="00662B01">
        <w:tc>
          <w:tcPr>
            <w:tcW w:w="6238" w:type="dxa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 xml:space="preserve">Куратор муниципального проекта </w:t>
            </w:r>
          </w:p>
        </w:tc>
        <w:tc>
          <w:tcPr>
            <w:tcW w:w="3280" w:type="dxa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Прудникова Жанна Викторовна</w:t>
            </w:r>
          </w:p>
        </w:tc>
        <w:tc>
          <w:tcPr>
            <w:tcW w:w="6076" w:type="dxa"/>
            <w:gridSpan w:val="3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заместитель главы администрации Вейделевского района по социальной политике администрации район</w:t>
            </w:r>
          </w:p>
        </w:tc>
      </w:tr>
      <w:tr w:rsidR="00782BB9" w:rsidRPr="00782BB9" w:rsidTr="00662B01">
        <w:tc>
          <w:tcPr>
            <w:tcW w:w="6238" w:type="dxa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Руководитель муниципального проекта</w:t>
            </w:r>
          </w:p>
        </w:tc>
        <w:tc>
          <w:tcPr>
            <w:tcW w:w="3280" w:type="dxa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proofErr w:type="spellStart"/>
            <w:r w:rsidRPr="00782BB9">
              <w:rPr>
                <w:sz w:val="22"/>
                <w:szCs w:val="22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</w:rPr>
              <w:t xml:space="preserve"> Светлана Анатольевна</w:t>
            </w:r>
          </w:p>
        </w:tc>
        <w:tc>
          <w:tcPr>
            <w:tcW w:w="6076" w:type="dxa"/>
            <w:gridSpan w:val="3"/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 xml:space="preserve">Начальник управления образования администрации Вейделевского района </w:t>
            </w:r>
          </w:p>
        </w:tc>
      </w:tr>
      <w:tr w:rsidR="00782BB9" w:rsidRPr="00782BB9" w:rsidTr="00662B01">
        <w:tc>
          <w:tcPr>
            <w:tcW w:w="6238" w:type="dxa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Администратор муниципального проекта</w:t>
            </w:r>
          </w:p>
        </w:tc>
        <w:tc>
          <w:tcPr>
            <w:tcW w:w="3280" w:type="dxa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</w:p>
        </w:tc>
        <w:tc>
          <w:tcPr>
            <w:tcW w:w="6076" w:type="dxa"/>
            <w:gridSpan w:val="3"/>
            <w:shd w:val="clear" w:color="auto" w:fill="auto"/>
          </w:tcPr>
          <w:p w:rsidR="00782BB9" w:rsidRPr="00782BB9" w:rsidRDefault="00782BB9" w:rsidP="00662B01">
            <w:pPr>
              <w:jc w:val="both"/>
              <w:rPr>
                <w:sz w:val="22"/>
                <w:szCs w:val="22"/>
              </w:rPr>
            </w:pPr>
          </w:p>
        </w:tc>
      </w:tr>
      <w:tr w:rsidR="00782BB9" w:rsidRPr="00782BB9" w:rsidTr="00662B01">
        <w:tc>
          <w:tcPr>
            <w:tcW w:w="6238" w:type="dxa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3280" w:type="dxa"/>
            <w:shd w:val="clear" w:color="auto" w:fill="auto"/>
          </w:tcPr>
          <w:p w:rsidR="00782BB9" w:rsidRPr="00782BB9" w:rsidRDefault="00782BB9" w:rsidP="00662B01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-</w:t>
            </w:r>
          </w:p>
        </w:tc>
        <w:tc>
          <w:tcPr>
            <w:tcW w:w="6076" w:type="dxa"/>
            <w:gridSpan w:val="3"/>
            <w:shd w:val="clear" w:color="auto" w:fill="auto"/>
          </w:tcPr>
          <w:p w:rsidR="00782BB9" w:rsidRPr="00782BB9" w:rsidRDefault="00782BB9" w:rsidP="00662B01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-</w:t>
            </w:r>
          </w:p>
        </w:tc>
      </w:tr>
      <w:tr w:rsidR="00782BB9" w:rsidRPr="00782BB9" w:rsidTr="00662B01">
        <w:tc>
          <w:tcPr>
            <w:tcW w:w="6238" w:type="dxa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Целевые группы</w:t>
            </w:r>
          </w:p>
        </w:tc>
        <w:tc>
          <w:tcPr>
            <w:tcW w:w="9356" w:type="dxa"/>
            <w:gridSpan w:val="4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Педагогические работники общего образования</w:t>
            </w:r>
          </w:p>
        </w:tc>
      </w:tr>
      <w:tr w:rsidR="00782BB9" w:rsidRPr="00782BB9" w:rsidTr="00662B01">
        <w:tc>
          <w:tcPr>
            <w:tcW w:w="62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Белгородской области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 xml:space="preserve">Государственная программа Белгородской области 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Развитие образования Белгородской области</w:t>
            </w:r>
          </w:p>
        </w:tc>
      </w:tr>
      <w:tr w:rsidR="00782BB9" w:rsidRPr="00782BB9" w:rsidTr="00662B01"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Государственная программа Российской Федерации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Развитие образования</w:t>
            </w:r>
          </w:p>
        </w:tc>
      </w:tr>
    </w:tbl>
    <w:p w:rsidR="00782BB9" w:rsidRPr="00782BB9" w:rsidRDefault="00782BB9" w:rsidP="00782BB9">
      <w:pPr>
        <w:ind w:left="360"/>
      </w:pPr>
    </w:p>
    <w:p w:rsidR="00782BB9" w:rsidRPr="00782BB9" w:rsidRDefault="00782BB9" w:rsidP="00782BB9">
      <w:pPr>
        <w:pStyle w:val="410"/>
        <w:numPr>
          <w:ilvl w:val="0"/>
          <w:numId w:val="9"/>
        </w:numPr>
        <w:spacing w:before="0" w:after="0"/>
        <w:rPr>
          <w:rFonts w:ascii="Times New Roman" w:hAnsi="Times New Roman"/>
          <w:sz w:val="22"/>
          <w:szCs w:val="22"/>
        </w:rPr>
      </w:pPr>
      <w:r w:rsidRPr="00782BB9">
        <w:rPr>
          <w:rFonts w:ascii="Times New Roman" w:hAnsi="Times New Roman"/>
          <w:sz w:val="22"/>
          <w:szCs w:val="22"/>
        </w:rPr>
        <w:t>Показатели муниципального проекта 1</w:t>
      </w:r>
    </w:p>
    <w:p w:rsidR="00782BB9" w:rsidRPr="00782BB9" w:rsidRDefault="00782BB9" w:rsidP="00782BB9">
      <w:pPr>
        <w:ind w:left="360"/>
      </w:pPr>
    </w:p>
    <w:tbl>
      <w:tblPr>
        <w:tblW w:w="5019" w:type="pct"/>
        <w:jc w:val="center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37"/>
        <w:gridCol w:w="3025"/>
        <w:gridCol w:w="1165"/>
        <w:gridCol w:w="1051"/>
        <w:gridCol w:w="1017"/>
        <w:gridCol w:w="949"/>
        <w:gridCol w:w="625"/>
        <w:gridCol w:w="518"/>
        <w:gridCol w:w="681"/>
        <w:gridCol w:w="553"/>
        <w:gridCol w:w="673"/>
        <w:gridCol w:w="670"/>
        <w:gridCol w:w="540"/>
        <w:gridCol w:w="1300"/>
        <w:gridCol w:w="807"/>
      </w:tblGrid>
      <w:tr w:rsidR="00782BB9" w:rsidRPr="00782BB9" w:rsidTr="00662B01">
        <w:trPr>
          <w:trHeight w:val="481"/>
          <w:tblHeader/>
          <w:jc w:val="center"/>
        </w:trPr>
        <w:tc>
          <w:tcPr>
            <w:tcW w:w="578" w:type="dxa"/>
            <w:vMerge w:val="restart"/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szCs w:val="26"/>
              </w:rPr>
            </w:pPr>
            <w:r w:rsidRPr="00782BB9">
              <w:rPr>
                <w:szCs w:val="26"/>
              </w:rPr>
              <w:t xml:space="preserve">№ </w:t>
            </w:r>
            <w:proofErr w:type="spellStart"/>
            <w:proofErr w:type="gramStart"/>
            <w:r w:rsidRPr="00782BB9">
              <w:rPr>
                <w:szCs w:val="26"/>
              </w:rPr>
              <w:t>п</w:t>
            </w:r>
            <w:proofErr w:type="spellEnd"/>
            <w:proofErr w:type="gramEnd"/>
            <w:r w:rsidRPr="00782BB9">
              <w:rPr>
                <w:szCs w:val="26"/>
              </w:rPr>
              <w:t>/</w:t>
            </w:r>
            <w:proofErr w:type="spellStart"/>
            <w:r w:rsidRPr="00782BB9">
              <w:rPr>
                <w:szCs w:val="26"/>
              </w:rPr>
              <w:t>п</w:t>
            </w:r>
            <w:proofErr w:type="spellEnd"/>
          </w:p>
        </w:tc>
        <w:tc>
          <w:tcPr>
            <w:tcW w:w="3291" w:type="dxa"/>
            <w:vMerge w:val="restart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Показатели муниципального (ведомственного) проекта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Уровень показателя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Признак возрастания/ убывания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Единица измерения (по ОКЕИ)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Базовое значение</w:t>
            </w:r>
          </w:p>
        </w:tc>
        <w:tc>
          <w:tcPr>
            <w:tcW w:w="3922" w:type="dxa"/>
            <w:gridSpan w:val="6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Значение показателей по годам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Нарастающий итог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Информационная система</w:t>
            </w:r>
          </w:p>
        </w:tc>
      </w:tr>
      <w:tr w:rsidR="00782BB9" w:rsidRPr="00782BB9" w:rsidTr="00662B01">
        <w:trPr>
          <w:tblHeader/>
          <w:jc w:val="center"/>
        </w:trPr>
        <w:tc>
          <w:tcPr>
            <w:tcW w:w="578" w:type="dxa"/>
            <w:vMerge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</w:p>
        </w:tc>
        <w:tc>
          <w:tcPr>
            <w:tcW w:w="3291" w:type="dxa"/>
            <w:vMerge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значение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 xml:space="preserve"> год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  <w:lang w:val="en-US"/>
              </w:rPr>
              <w:t>2025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  <w:lang w:val="en-US"/>
              </w:rPr>
              <w:t>2026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2027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  <w:lang w:val="en-US"/>
              </w:rPr>
            </w:pPr>
            <w:r w:rsidRPr="00782BB9">
              <w:rPr>
                <w:szCs w:val="26"/>
                <w:lang w:val="en-US"/>
              </w:rPr>
              <w:t>2028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2029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2030</w:t>
            </w:r>
          </w:p>
        </w:tc>
        <w:tc>
          <w:tcPr>
            <w:tcW w:w="1410" w:type="dxa"/>
            <w:vMerge/>
            <w:shd w:val="clear" w:color="auto" w:fill="auto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</w:p>
        </w:tc>
      </w:tr>
      <w:tr w:rsidR="00782BB9" w:rsidRPr="00782BB9" w:rsidTr="00662B01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1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rFonts w:eastAsia="Arial Unicode MS"/>
                <w:szCs w:val="26"/>
              </w:rPr>
            </w:pPr>
            <w:r w:rsidRPr="00782BB9">
              <w:rPr>
                <w:rFonts w:eastAsia="Arial Unicode MS"/>
                <w:bCs/>
                <w:szCs w:val="26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rFonts w:eastAsia="Arial Unicode MS"/>
                <w:szCs w:val="26"/>
              </w:rPr>
            </w:pPr>
            <w:r w:rsidRPr="00782BB9">
              <w:rPr>
                <w:rFonts w:eastAsia="Arial Unicode MS"/>
                <w:szCs w:val="26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rFonts w:eastAsia="Arial Unicode MS"/>
                <w:szCs w:val="26"/>
              </w:rPr>
            </w:pPr>
            <w:r w:rsidRPr="00782BB9">
              <w:rPr>
                <w:rFonts w:eastAsia="Arial Unicode MS"/>
                <w:szCs w:val="26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rFonts w:eastAsia="Arial Unicode MS"/>
                <w:szCs w:val="26"/>
              </w:rPr>
            </w:pPr>
            <w:r w:rsidRPr="00782BB9">
              <w:rPr>
                <w:rFonts w:eastAsia="Arial Unicode MS"/>
                <w:szCs w:val="26"/>
              </w:rPr>
              <w:t>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rFonts w:eastAsia="Arial Unicode MS"/>
                <w:szCs w:val="26"/>
              </w:rPr>
            </w:pPr>
            <w:r w:rsidRPr="00782BB9">
              <w:rPr>
                <w:rFonts w:eastAsia="Arial Unicode MS"/>
                <w:szCs w:val="26"/>
              </w:rPr>
              <w:t>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rFonts w:eastAsia="Arial Unicode MS"/>
                <w:szCs w:val="26"/>
              </w:rPr>
            </w:pPr>
            <w:r w:rsidRPr="00782BB9">
              <w:rPr>
                <w:szCs w:val="26"/>
              </w:rPr>
              <w:t>7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8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9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11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12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13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14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15</w:t>
            </w:r>
          </w:p>
        </w:tc>
      </w:tr>
      <w:tr w:rsidR="00782BB9" w:rsidRPr="00782BB9" w:rsidTr="00662B01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82BB9" w:rsidRPr="00782BB9" w:rsidRDefault="00782BB9" w:rsidP="00662B01">
            <w:pPr>
              <w:jc w:val="center"/>
              <w:rPr>
                <w:szCs w:val="26"/>
              </w:rPr>
            </w:pPr>
            <w:r w:rsidRPr="00782BB9">
              <w:rPr>
                <w:szCs w:val="26"/>
              </w:rPr>
              <w:t>1.</w:t>
            </w:r>
          </w:p>
        </w:tc>
        <w:tc>
          <w:tcPr>
            <w:tcW w:w="14702" w:type="dxa"/>
            <w:gridSpan w:val="14"/>
            <w:shd w:val="clear" w:color="auto" w:fill="auto"/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Cs w:val="26"/>
              </w:rPr>
            </w:pPr>
            <w:r w:rsidRPr="00782BB9">
              <w:rPr>
                <w:b/>
                <w:szCs w:val="26"/>
              </w:rPr>
              <w:t>Задача. Обеспечено функционирование системы патриотического воспитания граждан Российской Федерации.</w:t>
            </w:r>
            <w:r w:rsidRPr="00782BB9">
              <w:rPr>
                <w:sz w:val="26"/>
                <w:szCs w:val="26"/>
              </w:rPr>
              <w:t xml:space="preserve"> </w:t>
            </w:r>
            <w:r w:rsidRPr="00782BB9">
              <w:rPr>
                <w:b/>
                <w:szCs w:val="26"/>
              </w:rPr>
              <w:t>Проведение мероприятий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ежемесячно.</w:t>
            </w:r>
          </w:p>
        </w:tc>
      </w:tr>
      <w:tr w:rsidR="00782BB9" w:rsidRPr="00782BB9" w:rsidTr="00662B01">
        <w:trPr>
          <w:jc w:val="center"/>
        </w:trPr>
        <w:tc>
          <w:tcPr>
            <w:tcW w:w="578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1.1</w:t>
            </w:r>
          </w:p>
        </w:tc>
        <w:tc>
          <w:tcPr>
            <w:tcW w:w="3291" w:type="dxa"/>
            <w:shd w:val="clear" w:color="auto" w:fill="auto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both"/>
              <w:rPr>
                <w:szCs w:val="26"/>
                <w:lang w:eastAsia="en-US"/>
              </w:rPr>
            </w:pPr>
            <w:r w:rsidRPr="00782BB9">
              <w:rPr>
                <w:szCs w:val="26"/>
                <w:lang w:eastAsia="en-US"/>
              </w:rPr>
              <w:t>Количество введенных в общеобразовательных организациях ставок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1263" w:type="dxa"/>
            <w:shd w:val="clear" w:color="auto" w:fill="auto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782BB9">
              <w:rPr>
                <w:szCs w:val="26"/>
                <w:lang w:eastAsia="en-US"/>
              </w:rPr>
              <w:t>НП, РП, МП</w:t>
            </w:r>
          </w:p>
        </w:tc>
        <w:tc>
          <w:tcPr>
            <w:tcW w:w="1139" w:type="dxa"/>
            <w:shd w:val="clear" w:color="auto" w:fill="auto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782BB9">
              <w:rPr>
                <w:szCs w:val="26"/>
                <w:lang w:eastAsia="en-US"/>
              </w:rPr>
              <w:t>Прогрессирующий</w:t>
            </w:r>
          </w:p>
        </w:tc>
        <w:tc>
          <w:tcPr>
            <w:tcW w:w="1102" w:type="dxa"/>
            <w:shd w:val="clear" w:color="auto" w:fill="auto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782BB9">
              <w:rPr>
                <w:szCs w:val="26"/>
                <w:lang w:eastAsia="en-US"/>
              </w:rPr>
              <w:t>Единица</w:t>
            </w:r>
          </w:p>
        </w:tc>
        <w:tc>
          <w:tcPr>
            <w:tcW w:w="1028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558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8</w:t>
            </w:r>
          </w:p>
        </w:tc>
        <w:tc>
          <w:tcPr>
            <w:tcW w:w="596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8</w:t>
            </w:r>
          </w:p>
        </w:tc>
        <w:tc>
          <w:tcPr>
            <w:tcW w:w="72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8</w:t>
            </w:r>
          </w:p>
        </w:tc>
        <w:tc>
          <w:tcPr>
            <w:tcW w:w="582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8</w:t>
            </w:r>
          </w:p>
        </w:tc>
        <w:tc>
          <w:tcPr>
            <w:tcW w:w="1410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нет</w:t>
            </w:r>
          </w:p>
        </w:tc>
        <w:tc>
          <w:tcPr>
            <w:tcW w:w="873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782BB9" w:rsidRPr="00782BB9" w:rsidTr="00662B01">
        <w:trPr>
          <w:jc w:val="center"/>
        </w:trPr>
        <w:tc>
          <w:tcPr>
            <w:tcW w:w="578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1.2.</w:t>
            </w:r>
          </w:p>
        </w:tc>
        <w:tc>
          <w:tcPr>
            <w:tcW w:w="3291" w:type="dxa"/>
            <w:shd w:val="clear" w:color="auto" w:fill="auto"/>
          </w:tcPr>
          <w:p w:rsidR="00782BB9" w:rsidRPr="00782BB9" w:rsidRDefault="00782BB9" w:rsidP="00662B01">
            <w:pPr>
              <w:tabs>
                <w:tab w:val="left" w:pos="2955"/>
              </w:tabs>
              <w:autoSpaceDE w:val="0"/>
              <w:autoSpaceDN w:val="0"/>
              <w:adjustRightInd w:val="0"/>
              <w:ind w:right="113"/>
              <w:jc w:val="both"/>
              <w:rPr>
                <w:szCs w:val="26"/>
                <w:lang w:eastAsia="en-US"/>
              </w:rPr>
            </w:pPr>
            <w:r w:rsidRPr="00782BB9">
              <w:rPr>
                <w:szCs w:val="26"/>
                <w:lang w:eastAsia="en-US"/>
              </w:rPr>
              <w:t>Доля созданных штатных единиц советника директора по воспитанию и взаимодействию с детскими общественными объединениями в общеобразовательных организациях в рамках выделенных денежных средств</w:t>
            </w:r>
          </w:p>
        </w:tc>
        <w:tc>
          <w:tcPr>
            <w:tcW w:w="1263" w:type="dxa"/>
            <w:shd w:val="clear" w:color="auto" w:fill="auto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782BB9">
              <w:rPr>
                <w:szCs w:val="26"/>
                <w:lang w:eastAsia="en-US"/>
              </w:rPr>
              <w:t>НП, РП, МП</w:t>
            </w:r>
          </w:p>
        </w:tc>
        <w:tc>
          <w:tcPr>
            <w:tcW w:w="1139" w:type="dxa"/>
            <w:shd w:val="clear" w:color="auto" w:fill="auto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782BB9">
              <w:rPr>
                <w:szCs w:val="26"/>
                <w:lang w:eastAsia="en-US"/>
              </w:rPr>
              <w:t>Прогрессирующий</w:t>
            </w:r>
          </w:p>
        </w:tc>
        <w:tc>
          <w:tcPr>
            <w:tcW w:w="1102" w:type="dxa"/>
            <w:shd w:val="clear" w:color="auto" w:fill="auto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782BB9">
              <w:rPr>
                <w:szCs w:val="26"/>
                <w:lang w:eastAsia="en-US"/>
              </w:rPr>
              <w:t>Процент</w:t>
            </w:r>
          </w:p>
        </w:tc>
        <w:tc>
          <w:tcPr>
            <w:tcW w:w="1028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674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558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596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72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723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582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1410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 xml:space="preserve">да </w:t>
            </w:r>
          </w:p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(в течени</w:t>
            </w:r>
            <w:proofErr w:type="gramStart"/>
            <w:r w:rsidRPr="00782BB9">
              <w:rPr>
                <w:rFonts w:ascii="Times New Roman" w:hAnsi="Times New Roman" w:cs="Times New Roman"/>
                <w:szCs w:val="26"/>
              </w:rPr>
              <w:t>и</w:t>
            </w:r>
            <w:proofErr w:type="gramEnd"/>
            <w:r w:rsidRPr="00782BB9">
              <w:rPr>
                <w:rFonts w:ascii="Times New Roman" w:hAnsi="Times New Roman" w:cs="Times New Roman"/>
                <w:szCs w:val="26"/>
              </w:rPr>
              <w:t xml:space="preserve"> отчетного года)</w:t>
            </w:r>
          </w:p>
        </w:tc>
        <w:tc>
          <w:tcPr>
            <w:tcW w:w="873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782BB9" w:rsidRPr="00782BB9" w:rsidTr="00662B01">
        <w:trPr>
          <w:jc w:val="center"/>
        </w:trPr>
        <w:tc>
          <w:tcPr>
            <w:tcW w:w="578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lastRenderedPageBreak/>
              <w:t>1.3.</w:t>
            </w:r>
          </w:p>
        </w:tc>
        <w:tc>
          <w:tcPr>
            <w:tcW w:w="3291" w:type="dxa"/>
            <w:shd w:val="clear" w:color="auto" w:fill="auto"/>
          </w:tcPr>
          <w:p w:rsidR="00782BB9" w:rsidRPr="00782BB9" w:rsidRDefault="00782BB9" w:rsidP="00662B01">
            <w:pPr>
              <w:tabs>
                <w:tab w:val="left" w:pos="2955"/>
              </w:tabs>
              <w:autoSpaceDE w:val="0"/>
              <w:autoSpaceDN w:val="0"/>
              <w:adjustRightInd w:val="0"/>
              <w:ind w:right="113"/>
              <w:jc w:val="both"/>
              <w:rPr>
                <w:szCs w:val="26"/>
                <w:lang w:eastAsia="en-US"/>
              </w:rPr>
            </w:pPr>
            <w:r w:rsidRPr="00782BB9">
              <w:rPr>
                <w:szCs w:val="26"/>
                <w:lang w:eastAsia="en-US"/>
              </w:rPr>
              <w:t xml:space="preserve">Доля обучающихся в общеобразовательных </w:t>
            </w:r>
            <w:proofErr w:type="gramStart"/>
            <w:r w:rsidRPr="00782BB9">
              <w:rPr>
                <w:szCs w:val="26"/>
                <w:lang w:eastAsia="en-US"/>
              </w:rPr>
              <w:t>организациях</w:t>
            </w:r>
            <w:proofErr w:type="gramEnd"/>
            <w:r w:rsidRPr="00782BB9">
              <w:rPr>
                <w:szCs w:val="26"/>
                <w:lang w:eastAsia="en-US"/>
              </w:rPr>
              <w:t xml:space="preserve"> вовлеченных в реализацию мероприятий федерального проекта</w:t>
            </w:r>
          </w:p>
        </w:tc>
        <w:tc>
          <w:tcPr>
            <w:tcW w:w="1263" w:type="dxa"/>
            <w:shd w:val="clear" w:color="auto" w:fill="auto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782BB9">
              <w:rPr>
                <w:szCs w:val="26"/>
                <w:lang w:eastAsia="en-US"/>
              </w:rPr>
              <w:t>НП, РП, МП</w:t>
            </w:r>
          </w:p>
        </w:tc>
        <w:tc>
          <w:tcPr>
            <w:tcW w:w="1139" w:type="dxa"/>
            <w:shd w:val="clear" w:color="auto" w:fill="auto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782BB9">
              <w:rPr>
                <w:szCs w:val="26"/>
                <w:lang w:eastAsia="en-US"/>
              </w:rPr>
              <w:t>Прогрессирующий</w:t>
            </w:r>
          </w:p>
        </w:tc>
        <w:tc>
          <w:tcPr>
            <w:tcW w:w="1102" w:type="dxa"/>
            <w:shd w:val="clear" w:color="auto" w:fill="auto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782BB9">
              <w:rPr>
                <w:szCs w:val="26"/>
                <w:lang w:eastAsia="en-US"/>
              </w:rPr>
              <w:t>Процент</w:t>
            </w:r>
          </w:p>
        </w:tc>
        <w:tc>
          <w:tcPr>
            <w:tcW w:w="1028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674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558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596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727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723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582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1410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 xml:space="preserve">да </w:t>
            </w:r>
          </w:p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  <w:r w:rsidRPr="00782BB9">
              <w:rPr>
                <w:rFonts w:ascii="Times New Roman" w:hAnsi="Times New Roman" w:cs="Times New Roman"/>
                <w:szCs w:val="26"/>
              </w:rPr>
              <w:t>(в течени</w:t>
            </w:r>
            <w:proofErr w:type="gramStart"/>
            <w:r w:rsidRPr="00782BB9">
              <w:rPr>
                <w:rFonts w:ascii="Times New Roman" w:hAnsi="Times New Roman" w:cs="Times New Roman"/>
                <w:szCs w:val="26"/>
              </w:rPr>
              <w:t>и</w:t>
            </w:r>
            <w:proofErr w:type="gramEnd"/>
            <w:r w:rsidRPr="00782BB9">
              <w:rPr>
                <w:rFonts w:ascii="Times New Roman" w:hAnsi="Times New Roman" w:cs="Times New Roman"/>
                <w:szCs w:val="26"/>
              </w:rPr>
              <w:t xml:space="preserve"> отчетного года)</w:t>
            </w:r>
          </w:p>
        </w:tc>
        <w:tc>
          <w:tcPr>
            <w:tcW w:w="873" w:type="dxa"/>
            <w:shd w:val="clear" w:color="auto" w:fill="auto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782BB9">
        <w:rPr>
          <w:rFonts w:ascii="Times New Roman" w:hAnsi="Times New Roman" w:cs="Times New Roman"/>
          <w:sz w:val="22"/>
        </w:rPr>
        <w:t>3. Помесячный план достижения показателей муниципального проекта 1 в 2025 году</w:t>
      </w: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tbl>
      <w:tblPr>
        <w:tblW w:w="4983" w:type="pct"/>
        <w:jc w:val="center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81"/>
        <w:gridCol w:w="3617"/>
        <w:gridCol w:w="976"/>
        <w:gridCol w:w="1088"/>
        <w:gridCol w:w="538"/>
        <w:gridCol w:w="722"/>
        <w:gridCol w:w="661"/>
        <w:gridCol w:w="713"/>
        <w:gridCol w:w="615"/>
        <w:gridCol w:w="679"/>
        <w:gridCol w:w="751"/>
        <w:gridCol w:w="560"/>
        <w:gridCol w:w="36"/>
        <w:gridCol w:w="596"/>
        <w:gridCol w:w="543"/>
        <w:gridCol w:w="560"/>
        <w:gridCol w:w="934"/>
      </w:tblGrid>
      <w:tr w:rsidR="00782BB9" w:rsidRPr="00782BB9" w:rsidTr="00662B01">
        <w:trPr>
          <w:tblHeader/>
          <w:jc w:val="center"/>
        </w:trPr>
        <w:tc>
          <w:tcPr>
            <w:tcW w:w="621" w:type="dxa"/>
            <w:vMerge w:val="restart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№ </w:t>
            </w:r>
            <w:proofErr w:type="spellStart"/>
            <w:proofErr w:type="gramStart"/>
            <w:r w:rsidRPr="00782BB9">
              <w:t>п</w:t>
            </w:r>
            <w:proofErr w:type="spellEnd"/>
            <w:proofErr w:type="gramEnd"/>
            <w:r w:rsidRPr="00782BB9">
              <w:t>/</w:t>
            </w:r>
            <w:proofErr w:type="spellStart"/>
            <w:r w:rsidRPr="00782BB9">
              <w:t>п</w:t>
            </w:r>
            <w:proofErr w:type="spellEnd"/>
          </w:p>
        </w:tc>
        <w:tc>
          <w:tcPr>
            <w:tcW w:w="3994" w:type="dxa"/>
            <w:vMerge w:val="restart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Наименование показателя</w:t>
            </w:r>
          </w:p>
        </w:tc>
        <w:tc>
          <w:tcPr>
            <w:tcW w:w="1059" w:type="dxa"/>
            <w:vMerge w:val="restart"/>
            <w:shd w:val="clear" w:color="auto" w:fill="FFFFFF"/>
            <w:vAlign w:val="center"/>
          </w:tcPr>
          <w:p w:rsidR="00782BB9" w:rsidRPr="00782BB9" w:rsidRDefault="00782BB9" w:rsidP="00662B01">
            <w:pPr>
              <w:ind w:left="-101" w:right="-158"/>
              <w:jc w:val="center"/>
            </w:pPr>
            <w:r w:rsidRPr="00782BB9">
              <w:t>Уровень показателя</w:t>
            </w:r>
          </w:p>
        </w:tc>
        <w:tc>
          <w:tcPr>
            <w:tcW w:w="1183" w:type="dxa"/>
            <w:vMerge w:val="restart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Единица измерения</w:t>
            </w:r>
          </w:p>
          <w:p w:rsidR="00782BB9" w:rsidRPr="00782BB9" w:rsidRDefault="00782BB9" w:rsidP="00662B01">
            <w:pPr>
              <w:jc w:val="center"/>
            </w:pPr>
            <w:r w:rsidRPr="00782BB9">
              <w:t>(по ОКЕИ)</w:t>
            </w:r>
          </w:p>
        </w:tc>
        <w:tc>
          <w:tcPr>
            <w:tcW w:w="7461" w:type="dxa"/>
            <w:gridSpan w:val="12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  <w:rPr>
                <w:vertAlign w:val="superscript"/>
              </w:rPr>
            </w:pPr>
            <w:r w:rsidRPr="00782BB9">
              <w:t>Плановые значения по кварталам/месяцам</w:t>
            </w:r>
          </w:p>
        </w:tc>
        <w:tc>
          <w:tcPr>
            <w:tcW w:w="1012" w:type="dxa"/>
            <w:vMerge w:val="restart"/>
            <w:shd w:val="clear" w:color="auto" w:fill="FFFFFF"/>
            <w:vAlign w:val="center"/>
          </w:tcPr>
          <w:p w:rsidR="00782BB9" w:rsidRPr="00782BB9" w:rsidRDefault="00782BB9" w:rsidP="00662B01">
            <w:pPr>
              <w:ind w:left="-115" w:right="-107"/>
              <w:jc w:val="center"/>
            </w:pPr>
            <w:proofErr w:type="gramStart"/>
            <w:r w:rsidRPr="00782BB9">
              <w:t>На конец</w:t>
            </w:r>
            <w:proofErr w:type="gramEnd"/>
            <w:r w:rsidRPr="00782BB9">
              <w:t xml:space="preserve"> 2025 года</w:t>
            </w:r>
          </w:p>
        </w:tc>
      </w:tr>
      <w:tr w:rsidR="00782BB9" w:rsidRPr="00782BB9" w:rsidTr="00662B01">
        <w:trPr>
          <w:tblHeader/>
          <w:jc w:val="center"/>
        </w:trPr>
        <w:tc>
          <w:tcPr>
            <w:tcW w:w="621" w:type="dxa"/>
            <w:vMerge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</w:p>
        </w:tc>
        <w:tc>
          <w:tcPr>
            <w:tcW w:w="3994" w:type="dxa"/>
            <w:vMerge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</w:p>
        </w:tc>
        <w:tc>
          <w:tcPr>
            <w:tcW w:w="1059" w:type="dxa"/>
            <w:vMerge/>
            <w:shd w:val="clear" w:color="auto" w:fill="FFFFFF"/>
          </w:tcPr>
          <w:p w:rsidR="00782BB9" w:rsidRPr="00782BB9" w:rsidRDefault="00782BB9" w:rsidP="00662B01">
            <w:pPr>
              <w:jc w:val="center"/>
            </w:pPr>
          </w:p>
        </w:tc>
        <w:tc>
          <w:tcPr>
            <w:tcW w:w="1183" w:type="dxa"/>
            <w:vMerge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</w:p>
        </w:tc>
        <w:tc>
          <w:tcPr>
            <w:tcW w:w="572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ind w:left="-108" w:right="-108"/>
              <w:jc w:val="center"/>
            </w:pPr>
            <w:r w:rsidRPr="00782BB9">
              <w:t>янв.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ind w:right="-108"/>
              <w:jc w:val="center"/>
            </w:pPr>
            <w:proofErr w:type="spellStart"/>
            <w:r w:rsidRPr="00782BB9">
              <w:t>фев</w:t>
            </w:r>
            <w:proofErr w:type="spellEnd"/>
            <w:r w:rsidRPr="00782BB9">
              <w:t>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ind w:left="-42" w:right="-108"/>
              <w:jc w:val="center"/>
            </w:pPr>
            <w:r w:rsidRPr="00782BB9">
              <w:t>март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апр.</w:t>
            </w:r>
          </w:p>
        </w:tc>
        <w:tc>
          <w:tcPr>
            <w:tcW w:w="657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май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июнь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июль</w:t>
            </w:r>
          </w:p>
        </w:tc>
        <w:tc>
          <w:tcPr>
            <w:tcW w:w="636" w:type="dxa"/>
            <w:gridSpan w:val="2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авг.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ind w:left="-26"/>
              <w:jc w:val="center"/>
            </w:pPr>
            <w:r w:rsidRPr="00782BB9">
              <w:t>сен.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ind w:left="-43" w:right="-162"/>
            </w:pPr>
            <w:r w:rsidRPr="00782BB9">
              <w:t>окт.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ind w:left="-54" w:right="-132"/>
              <w:jc w:val="center"/>
            </w:pPr>
            <w:r w:rsidRPr="00782BB9">
              <w:t>ноя.</w:t>
            </w:r>
          </w:p>
        </w:tc>
        <w:tc>
          <w:tcPr>
            <w:tcW w:w="1012" w:type="dxa"/>
            <w:vMerge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</w:p>
        </w:tc>
      </w:tr>
      <w:tr w:rsidR="00782BB9" w:rsidRPr="00782BB9" w:rsidTr="00662B01">
        <w:trPr>
          <w:tblHeader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1</w:t>
            </w:r>
          </w:p>
        </w:tc>
        <w:tc>
          <w:tcPr>
            <w:tcW w:w="3994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2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4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5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7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8</w:t>
            </w:r>
          </w:p>
        </w:tc>
        <w:tc>
          <w:tcPr>
            <w:tcW w:w="657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9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10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11</w:t>
            </w:r>
          </w:p>
        </w:tc>
        <w:tc>
          <w:tcPr>
            <w:tcW w:w="636" w:type="dxa"/>
            <w:gridSpan w:val="2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12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13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14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15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jc w:val="center"/>
            </w:pPr>
            <w:r w:rsidRPr="00782BB9">
              <w:t>16</w:t>
            </w:r>
          </w:p>
        </w:tc>
      </w:tr>
      <w:tr w:rsidR="00782BB9" w:rsidRPr="00782BB9" w:rsidTr="00662B01">
        <w:trPr>
          <w:trHeight w:val="215"/>
          <w:tblHeader/>
          <w:jc w:val="center"/>
        </w:trPr>
        <w:tc>
          <w:tcPr>
            <w:tcW w:w="621" w:type="dxa"/>
            <w:shd w:val="clear" w:color="auto" w:fill="FFFFFF"/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252" w:hanging="252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1.</w:t>
            </w:r>
          </w:p>
        </w:tc>
        <w:tc>
          <w:tcPr>
            <w:tcW w:w="14709" w:type="dxa"/>
            <w:gridSpan w:val="16"/>
            <w:shd w:val="clear" w:color="auto" w:fill="FFFFFF"/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82BB9">
              <w:rPr>
                <w:b/>
                <w:szCs w:val="26"/>
              </w:rPr>
              <w:t>Задача. Обеспечено функционирование системы патриотического воспитания граждан Российской Федерации.</w:t>
            </w:r>
            <w:r w:rsidRPr="00782BB9">
              <w:rPr>
                <w:sz w:val="26"/>
                <w:szCs w:val="26"/>
              </w:rPr>
              <w:t xml:space="preserve"> </w:t>
            </w:r>
            <w:r w:rsidRPr="00782BB9">
              <w:rPr>
                <w:b/>
                <w:szCs w:val="26"/>
              </w:rPr>
              <w:t>Проведение мероприятий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ежемесячно.</w:t>
            </w:r>
          </w:p>
        </w:tc>
      </w:tr>
      <w:tr w:rsidR="00782BB9" w:rsidRPr="00782BB9" w:rsidTr="00662B01">
        <w:trPr>
          <w:tblHeader/>
          <w:jc w:val="center"/>
        </w:trPr>
        <w:tc>
          <w:tcPr>
            <w:tcW w:w="621" w:type="dxa"/>
            <w:shd w:val="clear" w:color="auto" w:fill="FFFFFF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94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both"/>
              <w:rPr>
                <w:szCs w:val="26"/>
                <w:lang w:eastAsia="en-US"/>
              </w:rPr>
            </w:pPr>
            <w:r w:rsidRPr="00782BB9">
              <w:rPr>
                <w:szCs w:val="26"/>
                <w:lang w:eastAsia="en-US"/>
              </w:rPr>
              <w:t>Количество введенных в общеобразовательных организациях ставок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1059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782BB9">
              <w:rPr>
                <w:szCs w:val="26"/>
                <w:lang w:eastAsia="en-US"/>
              </w:rPr>
              <w:t>НП, РП, МП</w:t>
            </w:r>
          </w:p>
        </w:tc>
        <w:tc>
          <w:tcPr>
            <w:tcW w:w="1183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szCs w:val="26"/>
                <w:lang w:eastAsia="en-US"/>
              </w:rPr>
              <w:t>Единица</w:t>
            </w:r>
          </w:p>
        </w:tc>
        <w:tc>
          <w:tcPr>
            <w:tcW w:w="572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-</w:t>
            </w:r>
          </w:p>
        </w:tc>
        <w:tc>
          <w:tcPr>
            <w:tcW w:w="776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-</w:t>
            </w:r>
          </w:p>
        </w:tc>
        <w:tc>
          <w:tcPr>
            <w:tcW w:w="766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-</w:t>
            </w:r>
          </w:p>
        </w:tc>
        <w:tc>
          <w:tcPr>
            <w:tcW w:w="657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-</w:t>
            </w:r>
          </w:p>
        </w:tc>
        <w:tc>
          <w:tcPr>
            <w:tcW w:w="728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-</w:t>
            </w:r>
          </w:p>
        </w:tc>
        <w:tc>
          <w:tcPr>
            <w:tcW w:w="809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-</w:t>
            </w:r>
          </w:p>
        </w:tc>
        <w:tc>
          <w:tcPr>
            <w:tcW w:w="596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-</w:t>
            </w:r>
          </w:p>
        </w:tc>
        <w:tc>
          <w:tcPr>
            <w:tcW w:w="676" w:type="dxa"/>
            <w:gridSpan w:val="2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-</w:t>
            </w:r>
          </w:p>
        </w:tc>
        <w:tc>
          <w:tcPr>
            <w:tcW w:w="596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-</w:t>
            </w:r>
          </w:p>
        </w:tc>
        <w:tc>
          <w:tcPr>
            <w:tcW w:w="1012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8</w:t>
            </w:r>
          </w:p>
        </w:tc>
      </w:tr>
      <w:tr w:rsidR="00782BB9" w:rsidRPr="00782BB9" w:rsidTr="00662B01">
        <w:trPr>
          <w:tblHeader/>
          <w:jc w:val="center"/>
        </w:trPr>
        <w:tc>
          <w:tcPr>
            <w:tcW w:w="621" w:type="dxa"/>
            <w:shd w:val="clear" w:color="auto" w:fill="FFFFFF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94" w:type="dxa"/>
            <w:shd w:val="clear" w:color="auto" w:fill="FFFFFF"/>
          </w:tcPr>
          <w:p w:rsidR="00782BB9" w:rsidRPr="00782BB9" w:rsidRDefault="00782BB9" w:rsidP="00662B01">
            <w:pPr>
              <w:tabs>
                <w:tab w:val="left" w:pos="2955"/>
              </w:tabs>
              <w:autoSpaceDE w:val="0"/>
              <w:autoSpaceDN w:val="0"/>
              <w:adjustRightInd w:val="0"/>
              <w:ind w:right="113"/>
              <w:jc w:val="both"/>
              <w:rPr>
                <w:szCs w:val="26"/>
                <w:lang w:eastAsia="en-US"/>
              </w:rPr>
            </w:pPr>
            <w:r w:rsidRPr="00782BB9">
              <w:rPr>
                <w:szCs w:val="26"/>
                <w:lang w:eastAsia="en-US"/>
              </w:rPr>
              <w:t>Доля созданных штатных единиц советника директора по воспитанию и взаимодействию с детскими общественными объединениями в общеобразовательных организациях в рамках выделенных денежных средств</w:t>
            </w:r>
          </w:p>
        </w:tc>
        <w:tc>
          <w:tcPr>
            <w:tcW w:w="1059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782BB9">
              <w:rPr>
                <w:szCs w:val="26"/>
                <w:lang w:eastAsia="en-US"/>
              </w:rPr>
              <w:t>НП, РП, МП</w:t>
            </w:r>
          </w:p>
        </w:tc>
        <w:tc>
          <w:tcPr>
            <w:tcW w:w="1183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Процент</w:t>
            </w:r>
          </w:p>
        </w:tc>
        <w:tc>
          <w:tcPr>
            <w:tcW w:w="572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776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708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766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657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728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809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596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676" w:type="dxa"/>
            <w:gridSpan w:val="2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577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596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1012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</w:tr>
      <w:tr w:rsidR="00782BB9" w:rsidRPr="00782BB9" w:rsidTr="00662B01">
        <w:trPr>
          <w:tblHeader/>
          <w:jc w:val="center"/>
        </w:trPr>
        <w:tc>
          <w:tcPr>
            <w:tcW w:w="621" w:type="dxa"/>
            <w:shd w:val="clear" w:color="auto" w:fill="FFFFFF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994" w:type="dxa"/>
            <w:shd w:val="clear" w:color="auto" w:fill="FFFFFF"/>
          </w:tcPr>
          <w:p w:rsidR="00782BB9" w:rsidRPr="00782BB9" w:rsidRDefault="00782BB9" w:rsidP="00662B01">
            <w:pPr>
              <w:tabs>
                <w:tab w:val="left" w:pos="2955"/>
              </w:tabs>
              <w:autoSpaceDE w:val="0"/>
              <w:autoSpaceDN w:val="0"/>
              <w:adjustRightInd w:val="0"/>
              <w:ind w:right="113"/>
              <w:jc w:val="both"/>
              <w:rPr>
                <w:szCs w:val="26"/>
                <w:lang w:eastAsia="en-US"/>
              </w:rPr>
            </w:pPr>
            <w:r w:rsidRPr="00782BB9">
              <w:rPr>
                <w:szCs w:val="26"/>
                <w:lang w:eastAsia="en-US"/>
              </w:rPr>
              <w:t xml:space="preserve">Доля обучающихся в общеобразовательных </w:t>
            </w:r>
            <w:proofErr w:type="gramStart"/>
            <w:r w:rsidRPr="00782BB9">
              <w:rPr>
                <w:szCs w:val="26"/>
                <w:lang w:eastAsia="en-US"/>
              </w:rPr>
              <w:t>организациях</w:t>
            </w:r>
            <w:proofErr w:type="gramEnd"/>
            <w:r w:rsidRPr="00782BB9">
              <w:rPr>
                <w:szCs w:val="26"/>
                <w:lang w:eastAsia="en-US"/>
              </w:rPr>
              <w:t xml:space="preserve"> вовлеченных в реализацию мероприятий федерального проекта</w:t>
            </w:r>
          </w:p>
        </w:tc>
        <w:tc>
          <w:tcPr>
            <w:tcW w:w="1059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782BB9">
              <w:rPr>
                <w:szCs w:val="26"/>
                <w:lang w:eastAsia="en-US"/>
              </w:rPr>
              <w:t>НП, РП, МП</w:t>
            </w:r>
          </w:p>
        </w:tc>
        <w:tc>
          <w:tcPr>
            <w:tcW w:w="1183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Процент</w:t>
            </w:r>
          </w:p>
        </w:tc>
        <w:tc>
          <w:tcPr>
            <w:tcW w:w="572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776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708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766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657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728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809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596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676" w:type="dxa"/>
            <w:gridSpan w:val="2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577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596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  <w:tc>
          <w:tcPr>
            <w:tcW w:w="1012" w:type="dxa"/>
            <w:shd w:val="clear" w:color="auto" w:fill="FFFFFF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100</w:t>
            </w: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18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782BB9">
        <w:rPr>
          <w:rFonts w:ascii="Times New Roman" w:hAnsi="Times New Roman" w:cs="Times New Roman"/>
          <w:sz w:val="22"/>
        </w:rPr>
        <w:t>4. Перечень мероприятий (результатов) муниципального проекта 1</w:t>
      </w: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  <w:sz w:val="18"/>
        </w:rPr>
      </w:pPr>
    </w:p>
    <w:tbl>
      <w:tblPr>
        <w:tblW w:w="1545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68"/>
        <w:gridCol w:w="1703"/>
        <w:gridCol w:w="992"/>
        <w:gridCol w:w="694"/>
        <w:gridCol w:w="9"/>
        <w:gridCol w:w="671"/>
        <w:gridCol w:w="30"/>
        <w:gridCol w:w="640"/>
        <w:gridCol w:w="30"/>
        <w:gridCol w:w="679"/>
        <w:gridCol w:w="30"/>
        <w:gridCol w:w="619"/>
        <w:gridCol w:w="708"/>
        <w:gridCol w:w="709"/>
        <w:gridCol w:w="620"/>
        <w:gridCol w:w="30"/>
        <w:gridCol w:w="1703"/>
        <w:gridCol w:w="6"/>
        <w:gridCol w:w="60"/>
        <w:gridCol w:w="788"/>
        <w:gridCol w:w="6"/>
        <w:gridCol w:w="48"/>
        <w:gridCol w:w="1843"/>
      </w:tblGrid>
      <w:tr w:rsidR="00782BB9" w:rsidRPr="00782BB9" w:rsidTr="00662B01">
        <w:trPr>
          <w:trHeight w:val="20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782BB9">
              <w:rPr>
                <w:lang w:eastAsia="en-US"/>
              </w:rPr>
              <w:t>п</w:t>
            </w:r>
            <w:proofErr w:type="spellEnd"/>
            <w:proofErr w:type="gramEnd"/>
            <w:r w:rsidRPr="00782BB9">
              <w:rPr>
                <w:lang w:eastAsia="en-US"/>
              </w:rPr>
              <w:t>/</w:t>
            </w:r>
            <w:proofErr w:type="spellStart"/>
            <w:r w:rsidRPr="00782BB9">
              <w:rPr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Наименование меро</w:t>
            </w:r>
            <w:r w:rsidRPr="00782BB9">
              <w:rPr>
                <w:lang w:eastAsia="en-US"/>
              </w:rPr>
              <w:softHyphen/>
              <w:t>приятия (результата)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Наименование структурных эле</w:t>
            </w:r>
            <w:r w:rsidRPr="00782BB9">
              <w:rPr>
                <w:lang w:eastAsia="en-US"/>
              </w:rPr>
              <w:softHyphen/>
              <w:t>ментов государ</w:t>
            </w:r>
            <w:r w:rsidRPr="00782BB9">
              <w:rPr>
                <w:lang w:eastAsia="en-US"/>
              </w:rPr>
              <w:softHyphen/>
              <w:t>ственных про</w:t>
            </w:r>
            <w:r w:rsidRPr="00782BB9">
              <w:rPr>
                <w:lang w:eastAsia="en-US"/>
              </w:rPr>
              <w:softHyphen/>
              <w:t>грамм вместе с наименованием государственной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Единица изме</w:t>
            </w:r>
            <w:r w:rsidRPr="00782BB9">
              <w:rPr>
                <w:lang w:eastAsia="en-US"/>
              </w:rPr>
              <w:softHyphen/>
              <w:t>рения (по ОКЕИ)</w:t>
            </w: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Базовое зна</w:t>
            </w:r>
            <w:r w:rsidRPr="00782BB9">
              <w:rPr>
                <w:lang w:eastAsia="en-US"/>
              </w:rPr>
              <w:softHyphen/>
              <w:t>чение</w:t>
            </w:r>
          </w:p>
        </w:tc>
        <w:tc>
          <w:tcPr>
            <w:tcW w:w="4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Период, год</w:t>
            </w: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Тип мероприятия (результата)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Уровень меро</w:t>
            </w:r>
            <w:r w:rsidRPr="00782BB9">
              <w:rPr>
                <w:lang w:eastAsia="en-US"/>
              </w:rPr>
              <w:softHyphen/>
              <w:t>приятия (резуль</w:t>
            </w:r>
            <w:r w:rsidRPr="00782BB9">
              <w:rPr>
                <w:lang w:eastAsia="en-US"/>
              </w:rPr>
              <w:softHyphen/>
              <w:t>тата)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Связь с пока</w:t>
            </w:r>
            <w:r w:rsidRPr="00782BB9">
              <w:rPr>
                <w:lang w:eastAsia="en-US"/>
              </w:rPr>
              <w:softHyphen/>
              <w:t>зателями ре</w:t>
            </w:r>
            <w:r w:rsidRPr="00782BB9">
              <w:rPr>
                <w:lang w:eastAsia="en-US"/>
              </w:rPr>
              <w:softHyphen/>
              <w:t>гионального (ведомствен</w:t>
            </w:r>
            <w:r w:rsidRPr="00782BB9">
              <w:rPr>
                <w:lang w:eastAsia="en-US"/>
              </w:rPr>
              <w:softHyphen/>
              <w:t>ного) проекта</w:t>
            </w:r>
          </w:p>
        </w:tc>
      </w:tr>
      <w:tr w:rsidR="00782BB9" w:rsidRPr="00782BB9" w:rsidTr="00662B01">
        <w:trPr>
          <w:trHeight w:val="299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2025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2026</w:t>
            </w:r>
          </w:p>
        </w:tc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2027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2028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2029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2030</w:t>
            </w:r>
          </w:p>
        </w:tc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2BB9" w:rsidRPr="00782BB9" w:rsidTr="00662B01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зна</w:t>
            </w:r>
            <w:r w:rsidRPr="00782BB9">
              <w:rPr>
                <w:lang w:eastAsia="en-US"/>
              </w:rPr>
              <w:softHyphen/>
              <w:t>чение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год</w:t>
            </w:r>
          </w:p>
        </w:tc>
        <w:tc>
          <w:tcPr>
            <w:tcW w:w="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2BB9" w:rsidRPr="00782BB9" w:rsidTr="00662B01">
        <w:trPr>
          <w:trHeight w:val="113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8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12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13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16</w:t>
            </w:r>
          </w:p>
        </w:tc>
      </w:tr>
      <w:tr w:rsidR="00782BB9" w:rsidRPr="00782BB9" w:rsidTr="00662B01">
        <w:trPr>
          <w:trHeight w:val="1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1.</w:t>
            </w:r>
          </w:p>
        </w:tc>
        <w:tc>
          <w:tcPr>
            <w:tcW w:w="148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82BB9">
              <w:rPr>
                <w:b/>
                <w:szCs w:val="26"/>
              </w:rPr>
              <w:t>Задача. Обеспечено функционирование системы патриотического воспитания граждан Российской Федерации.</w:t>
            </w:r>
            <w:r w:rsidRPr="00782BB9">
              <w:rPr>
                <w:sz w:val="26"/>
                <w:szCs w:val="26"/>
              </w:rPr>
              <w:t xml:space="preserve"> </w:t>
            </w:r>
            <w:r w:rsidRPr="00782BB9">
              <w:rPr>
                <w:b/>
                <w:szCs w:val="26"/>
              </w:rPr>
              <w:t>Проведение мероприятий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ежемесячно.</w:t>
            </w:r>
          </w:p>
        </w:tc>
      </w:tr>
      <w:tr w:rsidR="00782BB9" w:rsidRPr="00782BB9" w:rsidTr="00662B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right="-62"/>
              <w:rPr>
                <w:lang w:eastAsia="en-US"/>
              </w:rPr>
            </w:pPr>
            <w:r w:rsidRPr="00782BB9">
              <w:rPr>
                <w:lang w:eastAsia="en-US"/>
              </w:rPr>
              <w:t>Мероприятие (результат)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Региональный проект «Педагоги и наставники» государ</w:t>
            </w:r>
            <w:r w:rsidRPr="00782BB9">
              <w:rPr>
                <w:lang w:eastAsia="en-US"/>
              </w:rPr>
              <w:softHyphen/>
              <w:t>ственной про</w:t>
            </w:r>
            <w:r w:rsidRPr="00782BB9">
              <w:rPr>
                <w:lang w:eastAsia="en-US"/>
              </w:rPr>
              <w:softHyphen/>
              <w:t>граммы «Развитие образования Бел</w:t>
            </w:r>
            <w:r w:rsidRPr="00782BB9">
              <w:rPr>
                <w:lang w:eastAsia="en-US"/>
              </w:rPr>
              <w:softHyphen/>
              <w:t>городской обла</w:t>
            </w:r>
            <w:r w:rsidRPr="00782BB9">
              <w:rPr>
                <w:lang w:eastAsia="en-US"/>
              </w:rPr>
              <w:softHyphen/>
              <w:t>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Единиц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2023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8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right="-62"/>
              <w:jc w:val="center"/>
              <w:rPr>
                <w:lang w:eastAsia="en-US"/>
              </w:rPr>
            </w:pPr>
            <w:r w:rsidRPr="00782BB9">
              <w:t>Обеспечено привлечение квалифицированных кадров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МП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51" w:right="-62"/>
              <w:rPr>
                <w:lang w:eastAsia="en-US"/>
              </w:rPr>
            </w:pPr>
            <w:r w:rsidRPr="00782BB9">
              <w:t xml:space="preserve">Охват </w:t>
            </w:r>
            <w:proofErr w:type="gramStart"/>
            <w:r w:rsidRPr="00782BB9">
              <w:t>обучающихся</w:t>
            </w:r>
            <w:proofErr w:type="gramEnd"/>
            <w:r w:rsidRPr="00782BB9">
              <w:t xml:space="preserve"> мероприятиями патриотической и духовно – нравственной направленности, до 100%</w:t>
            </w:r>
          </w:p>
        </w:tc>
      </w:tr>
      <w:tr w:rsidR="00782BB9" w:rsidRPr="00782BB9" w:rsidTr="00662B01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pStyle w:val="ConsPlusNormal0"/>
              <w:ind w:left="-62" w:right="-63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8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Из федерального и областного бюджета  представлены субсидии в целях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82BB9" w:rsidRPr="00782BB9" w:rsidTr="00662B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0" w:right="-64"/>
              <w:rPr>
                <w:lang w:eastAsia="en-US"/>
              </w:rPr>
            </w:pPr>
            <w:r w:rsidRPr="00782BB9">
              <w:rPr>
                <w:lang w:eastAsia="en-US"/>
              </w:rPr>
              <w:t xml:space="preserve">Мероприятие (результат) «Обеспечение выплат ежемесячного денежного вознаграждения советникам директоров по воспитанию и взаимодействию с </w:t>
            </w:r>
            <w:r w:rsidRPr="00782BB9">
              <w:rPr>
                <w:lang w:eastAsia="en-US"/>
              </w:rPr>
              <w:lastRenderedPageBreak/>
              <w:t xml:space="preserve">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782BB9">
              <w:rPr>
                <w:lang w:eastAsia="en-US"/>
              </w:rPr>
              <w:t>г</w:t>
            </w:r>
            <w:proofErr w:type="gramEnd"/>
            <w:r w:rsidRPr="00782BB9">
              <w:rPr>
                <w:lang w:eastAsia="en-US"/>
              </w:rPr>
              <w:t>. Байконура и федеральной территории «Сириус», муниципальных общеобразовательных организаций и профессиональных образовательных организаций»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>Региональный проект «Педагоги и наставники» государ</w:t>
            </w:r>
            <w:r w:rsidRPr="00782BB9">
              <w:rPr>
                <w:lang w:eastAsia="en-US"/>
              </w:rPr>
              <w:softHyphen/>
              <w:t>ственной про</w:t>
            </w:r>
            <w:r w:rsidRPr="00782BB9">
              <w:rPr>
                <w:lang w:eastAsia="en-US"/>
              </w:rPr>
              <w:softHyphen/>
              <w:t>граммы «Развитие образования Бел</w:t>
            </w:r>
            <w:r w:rsidRPr="00782BB9">
              <w:rPr>
                <w:lang w:eastAsia="en-US"/>
              </w:rPr>
              <w:softHyphen/>
            </w:r>
            <w:r w:rsidRPr="00782BB9">
              <w:rPr>
                <w:lang w:eastAsia="en-US"/>
              </w:rPr>
              <w:lastRenderedPageBreak/>
              <w:t>городской обла</w:t>
            </w:r>
            <w:r w:rsidRPr="00782BB9">
              <w:rPr>
                <w:lang w:eastAsia="en-US"/>
              </w:rPr>
              <w:softHyphen/>
              <w:t>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>Единиц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2023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8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t xml:space="preserve">Обеспечена </w:t>
            </w:r>
            <w:r w:rsidRPr="00782BB9">
              <w:rPr>
                <w:lang w:eastAsia="en-US"/>
              </w:rPr>
              <w:t xml:space="preserve">выплата ежемесячного денежного вознаграждения советникам директоров по </w:t>
            </w:r>
            <w:r w:rsidRPr="00782BB9">
              <w:rPr>
                <w:lang w:eastAsia="en-US"/>
              </w:rPr>
              <w:lastRenderedPageBreak/>
              <w:t>воспитанию и взаимодействию с детскими общественными объединениями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>МП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both"/>
              <w:rPr>
                <w:lang w:eastAsia="en-US"/>
              </w:rPr>
            </w:pPr>
            <w:r w:rsidRPr="00782BB9">
              <w:rPr>
                <w:bCs/>
              </w:rPr>
              <w:t xml:space="preserve">Доля созданных штатных единиц советника директора по воспитанию и взаимодействию с детскими </w:t>
            </w:r>
            <w:r w:rsidRPr="00782BB9">
              <w:rPr>
                <w:bCs/>
              </w:rPr>
              <w:lastRenderedPageBreak/>
              <w:t xml:space="preserve">общественными объединениями в общеобразовательных организациях в рамках выделенных денежных средств. Доля обучающихся в общеобразовательных </w:t>
            </w:r>
            <w:proofErr w:type="gramStart"/>
            <w:r w:rsidRPr="00782BB9">
              <w:rPr>
                <w:bCs/>
              </w:rPr>
              <w:t>организациях</w:t>
            </w:r>
            <w:proofErr w:type="gramEnd"/>
            <w:r w:rsidRPr="00782BB9">
              <w:rPr>
                <w:bCs/>
              </w:rPr>
              <w:t xml:space="preserve"> вовлеченных в реализацию мероприятий федерального проекта</w:t>
            </w:r>
          </w:p>
        </w:tc>
      </w:tr>
      <w:tr w:rsidR="00782BB9" w:rsidRPr="00782BB9" w:rsidTr="00662B01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>1.2.1</w:t>
            </w:r>
          </w:p>
        </w:tc>
        <w:tc>
          <w:tcPr>
            <w:tcW w:w="148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ind w:left="-57" w:right="-62"/>
              <w:jc w:val="both"/>
              <w:rPr>
                <w:bCs/>
              </w:rPr>
            </w:pPr>
            <w:r w:rsidRPr="00782BB9">
              <w:t xml:space="preserve">Реализации данного мероприятия </w:t>
            </w:r>
            <w:proofErr w:type="gramStart"/>
            <w:r w:rsidRPr="00782BB9">
              <w:t>направлена</w:t>
            </w:r>
            <w:proofErr w:type="gramEnd"/>
            <w:r w:rsidRPr="00782BB9">
              <w:t xml:space="preserve"> на выплату ежемесячного денежного вознаграждения советникам директора по воспитанию и взаимодействию с детскими общественными объединениями в общеобразовательных организациях Вейделевского района</w:t>
            </w:r>
          </w:p>
        </w:tc>
      </w:tr>
      <w:tr w:rsidR="00782BB9" w:rsidRPr="00782BB9" w:rsidTr="00662B01">
        <w:trPr>
          <w:trHeight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right="-64"/>
              <w:rPr>
                <w:lang w:eastAsia="en-US"/>
              </w:rPr>
            </w:pPr>
            <w:r w:rsidRPr="00782BB9">
              <w:rPr>
                <w:lang w:eastAsia="en-US"/>
              </w:rPr>
              <w:t>Мероприятие (результат) «</w:t>
            </w:r>
            <w:r w:rsidRPr="00782BB9">
              <w:rPr>
                <w:bCs/>
                <w:iCs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782BB9">
              <w:rPr>
                <w:bCs/>
                <w:iCs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proofErr w:type="gramStart"/>
            <w:r w:rsidRPr="00782BB9">
              <w:rPr>
                <w:lang w:eastAsia="en-US"/>
              </w:rPr>
              <w:t>,»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>Региональный про</w:t>
            </w:r>
            <w:r w:rsidRPr="00782BB9">
              <w:rPr>
                <w:lang w:eastAsia="en-US"/>
              </w:rPr>
              <w:softHyphen/>
              <w:t>ект «Педагоги и наставники» госу</w:t>
            </w:r>
            <w:r w:rsidRPr="00782BB9">
              <w:rPr>
                <w:lang w:eastAsia="en-US"/>
              </w:rPr>
              <w:softHyphen/>
              <w:t>дарственной про</w:t>
            </w:r>
            <w:r w:rsidRPr="00782BB9">
              <w:rPr>
                <w:lang w:eastAsia="en-US"/>
              </w:rPr>
              <w:softHyphen/>
              <w:t>граммы «Развитие образования Белго</w:t>
            </w:r>
            <w:r w:rsidRPr="00782BB9">
              <w:rPr>
                <w:lang w:eastAsia="en-US"/>
              </w:rPr>
              <w:softHyphen/>
              <w:t>родской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Единиц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126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2023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127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127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127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782BB9">
              <w:t>Обеспечена</w:t>
            </w:r>
            <w:proofErr w:type="gramEnd"/>
            <w:r w:rsidRPr="00782BB9">
              <w:t xml:space="preserve"> </w:t>
            </w:r>
            <w:r w:rsidRPr="00782BB9">
              <w:rPr>
                <w:lang w:eastAsia="en-US"/>
              </w:rPr>
              <w:t xml:space="preserve">выплат по ежемесячному денежному вознаграждению за классное руководство педагогическим работникам </w:t>
            </w:r>
            <w:r w:rsidRPr="00782BB9">
              <w:rPr>
                <w:lang w:eastAsia="en-US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>МП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pStyle w:val="aff8"/>
              <w:rPr>
                <w:sz w:val="20"/>
                <w:szCs w:val="20"/>
                <w:lang w:eastAsia="en-US"/>
              </w:rPr>
            </w:pPr>
            <w:r w:rsidRPr="00782BB9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получающих вознаграждение за классное руководство, в общей численности педагогических </w:t>
            </w:r>
            <w:r w:rsidRPr="00782B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работников, выполняющих функции классного руководителя</w:t>
            </w:r>
          </w:p>
        </w:tc>
      </w:tr>
      <w:tr w:rsidR="00782BB9" w:rsidRPr="00782BB9" w:rsidTr="00662B01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>1.3.1</w:t>
            </w:r>
          </w:p>
        </w:tc>
        <w:tc>
          <w:tcPr>
            <w:tcW w:w="148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ind w:left="82" w:right="80"/>
              <w:jc w:val="both"/>
              <w:rPr>
                <w:bCs/>
              </w:rPr>
            </w:pPr>
            <w:r w:rsidRPr="00782BB9">
              <w:t xml:space="preserve">Ежемесячная выплата денежного вознаграждения за выполнение функций классного руководителя в размере 10 000. Выплата производится </w:t>
            </w:r>
            <w:r w:rsidRPr="00782BB9">
              <w:br/>
              <w:t>на основании Постановления Правительства Российской Федерации от 29 марта 2024 г. № 397 «О внесение изменений в Постановление Правительства Российской Федерации от 29 декабря 2021 года № 2539»</w:t>
            </w:r>
          </w:p>
        </w:tc>
      </w:tr>
    </w:tbl>
    <w:p w:rsidR="00782BB9" w:rsidRPr="00782BB9" w:rsidRDefault="00782BB9" w:rsidP="00782BB9">
      <w:pPr>
        <w:spacing w:after="160" w:line="259" w:lineRule="auto"/>
        <w:jc w:val="center"/>
        <w:rPr>
          <w:b/>
          <w:sz w:val="22"/>
          <w:szCs w:val="22"/>
        </w:rPr>
      </w:pPr>
      <w:r w:rsidRPr="00782BB9">
        <w:rPr>
          <w:b/>
          <w:sz w:val="22"/>
          <w:szCs w:val="22"/>
        </w:rPr>
        <w:t>5. Финансовое обеспечение муниципального проекта 1</w:t>
      </w:r>
    </w:p>
    <w:tbl>
      <w:tblPr>
        <w:tblW w:w="15499" w:type="dxa"/>
        <w:tblInd w:w="-318" w:type="dxa"/>
        <w:tblLook w:val="04A0"/>
      </w:tblPr>
      <w:tblGrid>
        <w:gridCol w:w="486"/>
        <w:gridCol w:w="5894"/>
        <w:gridCol w:w="2399"/>
        <w:gridCol w:w="940"/>
        <w:gridCol w:w="940"/>
        <w:gridCol w:w="940"/>
        <w:gridCol w:w="940"/>
        <w:gridCol w:w="940"/>
        <w:gridCol w:w="940"/>
        <w:gridCol w:w="1080"/>
      </w:tblGrid>
      <w:tr w:rsidR="00782BB9" w:rsidRPr="00782BB9" w:rsidTr="00662B01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№ </w:t>
            </w:r>
            <w:proofErr w:type="spellStart"/>
            <w:proofErr w:type="gramStart"/>
            <w:r w:rsidRPr="00782BB9">
              <w:t>п</w:t>
            </w:r>
            <w:proofErr w:type="spellEnd"/>
            <w:proofErr w:type="gramEnd"/>
            <w:r w:rsidRPr="00782BB9">
              <w:t>/</w:t>
            </w:r>
            <w:proofErr w:type="spellStart"/>
            <w:r w:rsidRPr="00782BB9">
              <w:t>п</w:t>
            </w:r>
            <w:proofErr w:type="spellEnd"/>
          </w:p>
        </w:tc>
        <w:tc>
          <w:tcPr>
            <w:tcW w:w="5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Код бюджетной классификации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Объем финансового обеспечения по годам реализации, тыс. рублей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всего</w:t>
            </w:r>
          </w:p>
        </w:tc>
      </w:tr>
      <w:tr w:rsidR="00782BB9" w:rsidRPr="00782BB9" w:rsidTr="00662B01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10</w:t>
            </w:r>
          </w:p>
        </w:tc>
      </w:tr>
      <w:tr w:rsidR="00782BB9" w:rsidRPr="00782BB9" w:rsidTr="00662B01">
        <w:trPr>
          <w:trHeight w:val="52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  <w:iCs/>
              </w:rPr>
            </w:pPr>
            <w:r w:rsidRPr="00782BB9">
              <w:rPr>
                <w:b/>
                <w:bCs/>
                <w:iCs/>
              </w:rPr>
              <w:t>Муниципальные проекты, входящие в национальный проект "Педагоги и наставники" (всего), в том числе: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871 07 09 02 1 Ю</w:t>
            </w:r>
            <w:proofErr w:type="gramStart"/>
            <w:r w:rsidRPr="00782BB9">
              <w:t>6</w:t>
            </w:r>
            <w:proofErr w:type="gramEnd"/>
            <w:r w:rsidRPr="00782BB9">
              <w:t xml:space="preserve"> 51790 600, </w:t>
            </w:r>
          </w:p>
          <w:p w:rsidR="00782BB9" w:rsidRPr="00782BB9" w:rsidRDefault="00782BB9" w:rsidP="00662B01">
            <w:pPr>
              <w:jc w:val="center"/>
            </w:pPr>
            <w:r w:rsidRPr="00782BB9">
              <w:t xml:space="preserve">871 07 02 </w:t>
            </w:r>
            <w:proofErr w:type="spellStart"/>
            <w:r w:rsidRPr="00782BB9">
              <w:t>02</w:t>
            </w:r>
            <w:proofErr w:type="spellEnd"/>
            <w:r w:rsidRPr="00782BB9">
              <w:t xml:space="preserve"> 1 Ю</w:t>
            </w:r>
            <w:proofErr w:type="gramStart"/>
            <w:r w:rsidRPr="00782BB9">
              <w:t>6</w:t>
            </w:r>
            <w:proofErr w:type="gramEnd"/>
            <w:r w:rsidRPr="00782BB9">
              <w:t xml:space="preserve"> 50500 600, </w:t>
            </w:r>
          </w:p>
          <w:p w:rsidR="00782BB9" w:rsidRPr="00782BB9" w:rsidRDefault="00782BB9" w:rsidP="00662B01">
            <w:pPr>
              <w:jc w:val="center"/>
            </w:pPr>
            <w:r w:rsidRPr="00782BB9">
              <w:t xml:space="preserve">871 07 02 </w:t>
            </w:r>
            <w:proofErr w:type="spellStart"/>
            <w:r w:rsidRPr="00782BB9">
              <w:t>02</w:t>
            </w:r>
            <w:proofErr w:type="spellEnd"/>
            <w:r w:rsidRPr="00782BB9">
              <w:t xml:space="preserve"> 1 Ю</w:t>
            </w:r>
            <w:proofErr w:type="gramStart"/>
            <w:r w:rsidRPr="00782BB9">
              <w:t>6</w:t>
            </w:r>
            <w:proofErr w:type="gramEnd"/>
            <w:r w:rsidRPr="00782BB9">
              <w:t xml:space="preserve"> 53030 600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22 749,6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22 784,2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22 826,1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22 826,1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22 826,1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22 826,1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136 838,2</w:t>
            </w:r>
          </w:p>
        </w:tc>
      </w:tr>
      <w:tr w:rsidR="00782BB9" w:rsidRPr="00782BB9" w:rsidTr="00662B01">
        <w:trPr>
          <w:trHeight w:val="28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22 749,6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22 784,2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22 826,1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22 826,1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22 826,1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22 826,1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136 838,2</w:t>
            </w:r>
          </w:p>
        </w:tc>
      </w:tr>
      <w:tr w:rsidR="00782BB9" w:rsidRPr="00782BB9" w:rsidTr="00662B01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22 612,6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22 506,2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22 401,6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22 401,6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22 401,6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22 401,6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134 725,2</w:t>
            </w:r>
          </w:p>
        </w:tc>
      </w:tr>
      <w:tr w:rsidR="00782BB9" w:rsidRPr="00782BB9" w:rsidTr="00662B01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137,0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278,0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424,5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2 113,0</w:t>
            </w:r>
          </w:p>
        </w:tc>
      </w:tr>
      <w:tr w:rsidR="00782BB9" w:rsidRPr="00782BB9" w:rsidTr="00662B01">
        <w:trPr>
          <w:trHeight w:val="22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 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8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8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Объём налоговых расходов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96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both"/>
              <w:rPr>
                <w:b/>
                <w:bCs/>
                <w:iCs/>
              </w:rPr>
            </w:pPr>
            <w:r w:rsidRPr="00782BB9">
              <w:rPr>
                <w:b/>
                <w:bCs/>
                <w:iCs/>
              </w:rPr>
              <w:t>1.1 Мероприятие (результат) 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" (всего), в том числе: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871 07 09 02 1 Ю</w:t>
            </w:r>
            <w:proofErr w:type="gramStart"/>
            <w:r w:rsidRPr="00782BB9">
              <w:t>6</w:t>
            </w:r>
            <w:proofErr w:type="gramEnd"/>
            <w:r w:rsidRPr="00782BB9">
              <w:t xml:space="preserve"> 51790 600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2 282,1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2 316,7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2 358,6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2 358,6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2 358,6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2 358,6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14 033,2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2 282,1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2 316,7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2 358,6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2 358,6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2 358,6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2 358,6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14 033,2</w:t>
            </w:r>
          </w:p>
        </w:tc>
      </w:tr>
      <w:tr w:rsidR="00782BB9" w:rsidRPr="00782BB9" w:rsidTr="00662B01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2 145,1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2 038,7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1 934,1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1 934,1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1 934,1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1 934,1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11 920,2</w:t>
            </w:r>
          </w:p>
        </w:tc>
      </w:tr>
      <w:tr w:rsidR="00782BB9" w:rsidRPr="00782BB9" w:rsidTr="00662B01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137,0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278,0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424,5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2 113,0</w:t>
            </w:r>
          </w:p>
        </w:tc>
      </w:tr>
      <w:tr w:rsidR="00782BB9" w:rsidRPr="00782BB9" w:rsidTr="00662B01">
        <w:trPr>
          <w:trHeight w:val="28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 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2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8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Объём налоговых расходов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198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both"/>
              <w:rPr>
                <w:b/>
                <w:bCs/>
                <w:iCs/>
              </w:rPr>
            </w:pPr>
            <w:r w:rsidRPr="00782BB9">
              <w:rPr>
                <w:b/>
                <w:bCs/>
                <w:iCs/>
              </w:rPr>
              <w:t xml:space="preserve">1.2 Мероприятие (результат) 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782BB9">
              <w:rPr>
                <w:b/>
                <w:bCs/>
                <w:iCs/>
              </w:rPr>
              <w:t>г</w:t>
            </w:r>
            <w:proofErr w:type="gramEnd"/>
            <w:r w:rsidRPr="00782BB9">
              <w:rPr>
                <w:b/>
                <w:bCs/>
                <w:iCs/>
              </w:rPr>
              <w:t>. Байконура и федеральной территории «Сириус», муниципальных общеобразовательных организаций и профессиональных образовательных организаций " (всего), в том числе: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871 07 02 </w:t>
            </w:r>
            <w:proofErr w:type="spellStart"/>
            <w:r w:rsidRPr="00782BB9">
              <w:t>02</w:t>
            </w:r>
            <w:proofErr w:type="spellEnd"/>
            <w:r w:rsidRPr="00782BB9">
              <w:t xml:space="preserve"> 1 Ю</w:t>
            </w:r>
            <w:proofErr w:type="gramStart"/>
            <w:r w:rsidRPr="00782BB9">
              <w:t>6</w:t>
            </w:r>
            <w:proofErr w:type="gramEnd"/>
            <w:r w:rsidRPr="00782BB9">
              <w:t xml:space="preserve"> 50500 600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625,0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625,0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625,0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625,0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625,0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625,0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3 750,0</w:t>
            </w:r>
          </w:p>
        </w:tc>
      </w:tr>
      <w:tr w:rsidR="00782BB9" w:rsidRPr="00782BB9" w:rsidTr="00662B01">
        <w:trPr>
          <w:trHeight w:val="28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625,0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625,0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625,0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625,0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625,0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625,0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3 750,0</w:t>
            </w:r>
          </w:p>
        </w:tc>
      </w:tr>
      <w:tr w:rsidR="00782BB9" w:rsidRPr="00782BB9" w:rsidTr="00662B01">
        <w:trPr>
          <w:trHeight w:val="28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3 750,0</w:t>
            </w:r>
          </w:p>
        </w:tc>
      </w:tr>
      <w:tr w:rsidR="00782BB9" w:rsidRPr="00782BB9" w:rsidTr="00662B01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 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Объём налоговых расходов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166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lastRenderedPageBreak/>
              <w:t>4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both"/>
              <w:rPr>
                <w:b/>
                <w:bCs/>
                <w:iCs/>
              </w:rPr>
            </w:pPr>
            <w:r w:rsidRPr="00782BB9">
              <w:rPr>
                <w:b/>
                <w:bCs/>
                <w:iCs/>
              </w:rPr>
              <w:t>1.3 Мероприятие (результат) 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образования" (всего), в том числе: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871 07 02 </w:t>
            </w:r>
            <w:proofErr w:type="spellStart"/>
            <w:r w:rsidRPr="00782BB9">
              <w:t>02</w:t>
            </w:r>
            <w:proofErr w:type="spellEnd"/>
            <w:r w:rsidRPr="00782BB9">
              <w:t xml:space="preserve"> 1 Ю</w:t>
            </w:r>
            <w:proofErr w:type="gramStart"/>
            <w:r w:rsidRPr="00782BB9">
              <w:t>6</w:t>
            </w:r>
            <w:proofErr w:type="gramEnd"/>
            <w:r w:rsidRPr="00782BB9">
              <w:t xml:space="preserve"> 53030 600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19 842,5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19 842,5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19 842,5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19 842,5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19 842,5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19 842,5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119 055,0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19 842,5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19 842,5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19 842,5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19 842,5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19 842,5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19 842,5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119 055,0</w:t>
            </w:r>
          </w:p>
        </w:tc>
      </w:tr>
      <w:tr w:rsidR="00782BB9" w:rsidRPr="00782BB9" w:rsidTr="00662B01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19 842,5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19 842,5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19 842,5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19 842,5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19 842,5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19 842,5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119 055,0</w:t>
            </w:r>
          </w:p>
        </w:tc>
      </w:tr>
      <w:tr w:rsidR="00782BB9" w:rsidRPr="00782BB9" w:rsidTr="00662B01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 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Объём налоговых расходов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</w:tbl>
    <w:p w:rsidR="00782BB9" w:rsidRPr="00782BB9" w:rsidRDefault="00782BB9" w:rsidP="00782BB9">
      <w:pPr>
        <w:spacing w:after="160" w:line="259" w:lineRule="auto"/>
      </w:pPr>
      <w:r w:rsidRPr="00782BB9">
        <w:br w:type="page"/>
      </w:r>
    </w:p>
    <w:p w:rsidR="00782BB9" w:rsidRPr="00782BB9" w:rsidRDefault="00782BB9" w:rsidP="00782BB9">
      <w:pPr>
        <w:autoSpaceDE w:val="0"/>
        <w:autoSpaceDN w:val="0"/>
        <w:adjustRightInd w:val="0"/>
        <w:ind w:right="26"/>
        <w:jc w:val="center"/>
        <w:outlineLvl w:val="1"/>
        <w:rPr>
          <w:b/>
          <w:bCs/>
          <w:sz w:val="24"/>
          <w:szCs w:val="28"/>
          <w:lang w:eastAsia="en-US"/>
        </w:rPr>
      </w:pPr>
      <w:r w:rsidRPr="00782BB9">
        <w:rPr>
          <w:b/>
          <w:bCs/>
          <w:sz w:val="24"/>
          <w:szCs w:val="28"/>
          <w:lang w:eastAsia="en-US"/>
        </w:rPr>
        <w:lastRenderedPageBreak/>
        <w:t xml:space="preserve">               6. Помесячный план исполнения муниципального бюджета в части бюджетных ассигнований,</w:t>
      </w:r>
      <w:r w:rsidRPr="00782BB9">
        <w:rPr>
          <w:b/>
          <w:bCs/>
          <w:sz w:val="24"/>
          <w:szCs w:val="28"/>
          <w:lang w:eastAsia="en-US"/>
        </w:rPr>
        <w:br/>
        <w:t xml:space="preserve">                   предусмотренных на финансовое обеспечение реализации муниципального проекта 1 в 2025 году</w:t>
      </w:r>
    </w:p>
    <w:p w:rsidR="00782BB9" w:rsidRPr="00782BB9" w:rsidRDefault="00782BB9" w:rsidP="00782BB9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tbl>
      <w:tblPr>
        <w:tblW w:w="1559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"/>
        <w:gridCol w:w="5940"/>
        <w:gridCol w:w="709"/>
        <w:gridCol w:w="708"/>
        <w:gridCol w:w="709"/>
        <w:gridCol w:w="709"/>
        <w:gridCol w:w="567"/>
        <w:gridCol w:w="709"/>
        <w:gridCol w:w="708"/>
        <w:gridCol w:w="709"/>
        <w:gridCol w:w="709"/>
        <w:gridCol w:w="709"/>
        <w:gridCol w:w="709"/>
        <w:gridCol w:w="1559"/>
      </w:tblGrid>
      <w:tr w:rsidR="00782BB9" w:rsidRPr="00782BB9" w:rsidTr="00662B01"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№</w:t>
            </w:r>
          </w:p>
          <w:p w:rsidR="00782BB9" w:rsidRPr="00782BB9" w:rsidRDefault="00782BB9" w:rsidP="00662B01">
            <w:pPr>
              <w:autoSpaceDE w:val="0"/>
              <w:autoSpaceDN w:val="0"/>
              <w:adjustRightInd w:val="0"/>
              <w:ind w:right="-49"/>
              <w:jc w:val="center"/>
              <w:rPr>
                <w:lang w:eastAsia="en-US"/>
              </w:rPr>
            </w:pPr>
            <w:proofErr w:type="spellStart"/>
            <w:proofErr w:type="gramStart"/>
            <w:r w:rsidRPr="00782BB9">
              <w:rPr>
                <w:lang w:eastAsia="en-US"/>
              </w:rPr>
              <w:t>п</w:t>
            </w:r>
            <w:proofErr w:type="spellEnd"/>
            <w:proofErr w:type="gramEnd"/>
            <w:r w:rsidRPr="00782BB9">
              <w:rPr>
                <w:lang w:eastAsia="en-US"/>
              </w:rPr>
              <w:t>/</w:t>
            </w:r>
            <w:proofErr w:type="spellStart"/>
            <w:r w:rsidRPr="00782BB9">
              <w:rPr>
                <w:lang w:eastAsia="en-US"/>
              </w:rPr>
              <w:t>п</w:t>
            </w:r>
            <w:proofErr w:type="spellEnd"/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Наименование мероприятия (резуль</w:t>
            </w:r>
            <w:r w:rsidRPr="00782BB9">
              <w:rPr>
                <w:lang w:eastAsia="en-US"/>
              </w:rPr>
              <w:softHyphen/>
              <w:t>тата)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План исполнения нарастающим итогом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 xml:space="preserve">Всего на конец </w:t>
            </w:r>
          </w:p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2025 года (тыс. рублей)</w:t>
            </w:r>
          </w:p>
        </w:tc>
      </w:tr>
      <w:tr w:rsidR="00782BB9" w:rsidRPr="00782BB9" w:rsidTr="00662B01"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янв.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782BB9">
              <w:rPr>
                <w:lang w:eastAsia="en-US"/>
              </w:rPr>
              <w:t>фев</w:t>
            </w:r>
            <w:proofErr w:type="spellEnd"/>
            <w:r w:rsidRPr="00782BB9"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right="-62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сент.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окт.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right="-62"/>
              <w:jc w:val="center"/>
              <w:rPr>
                <w:lang w:eastAsia="en-US"/>
              </w:rPr>
            </w:pPr>
            <w:proofErr w:type="spellStart"/>
            <w:r w:rsidRPr="00782BB9">
              <w:rPr>
                <w:lang w:eastAsia="en-US"/>
              </w:rPr>
              <w:t>но</w:t>
            </w:r>
            <w:r w:rsidRPr="00782BB9">
              <w:rPr>
                <w:lang w:eastAsia="en-US"/>
              </w:rPr>
              <w:softHyphen/>
              <w:t>яб</w:t>
            </w:r>
            <w:proofErr w:type="spellEnd"/>
            <w:r w:rsidRPr="00782BB9">
              <w:rPr>
                <w:lang w:eastAsia="en-US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2BB9" w:rsidRPr="00782BB9" w:rsidTr="00662B0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14</w:t>
            </w:r>
          </w:p>
        </w:tc>
      </w:tr>
      <w:tr w:rsidR="00782BB9" w:rsidRPr="00782BB9" w:rsidTr="00662B0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</w:t>
            </w:r>
          </w:p>
        </w:tc>
        <w:tc>
          <w:tcPr>
            <w:tcW w:w="151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82BB9">
              <w:rPr>
                <w:b/>
              </w:rPr>
              <w:t>Задача. Обеспечено функционирование системы патриотического воспитания граждан Российской Федерации.</w:t>
            </w:r>
            <w:r w:rsidRPr="00782BB9">
              <w:t xml:space="preserve"> </w:t>
            </w:r>
            <w:r w:rsidRPr="00782BB9">
              <w:rPr>
                <w:b/>
              </w:rPr>
              <w:t>Проведение мероприятий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ежемесячно.</w:t>
            </w:r>
          </w:p>
        </w:tc>
      </w:tr>
      <w:tr w:rsidR="00782BB9" w:rsidRPr="00782BB9" w:rsidTr="00662B01">
        <w:trPr>
          <w:trHeight w:val="55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right="-49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right="79"/>
              <w:jc w:val="both"/>
              <w:rPr>
                <w:lang w:eastAsia="en-US"/>
              </w:rPr>
            </w:pPr>
            <w:r w:rsidRPr="00782BB9">
              <w:rPr>
                <w:lang w:eastAsia="en-US"/>
              </w:rPr>
              <w:t>Мероприятие (результат)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782BB9">
              <w:rPr>
                <w:lang w:eastAsia="en-US"/>
              </w:rPr>
              <w:t>2282,1</w:t>
            </w:r>
          </w:p>
        </w:tc>
      </w:tr>
      <w:tr w:rsidR="00782BB9" w:rsidRPr="00782BB9" w:rsidTr="00662B01">
        <w:trPr>
          <w:trHeight w:val="70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49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782BB9">
              <w:rPr>
                <w:lang w:eastAsia="en-US"/>
              </w:rPr>
              <w:t xml:space="preserve">Мероприятие (результат)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782BB9">
              <w:rPr>
                <w:lang w:eastAsia="en-US"/>
              </w:rPr>
              <w:t>г</w:t>
            </w:r>
            <w:proofErr w:type="gramEnd"/>
            <w:r w:rsidRPr="00782BB9">
              <w:rPr>
                <w:lang w:eastAsia="en-US"/>
              </w:rPr>
              <w:t>. Байконура и федеральной территории «Сириус», муниципальных общеобразовательных организаций и профессиональных 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782BB9">
              <w:rPr>
                <w:lang w:eastAsia="en-US"/>
              </w:rPr>
              <w:t>625,0</w:t>
            </w:r>
          </w:p>
        </w:tc>
      </w:tr>
      <w:tr w:rsidR="00782BB9" w:rsidRPr="00782BB9" w:rsidTr="00662B01">
        <w:trPr>
          <w:trHeight w:val="70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49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82BB9">
              <w:rPr>
                <w:lang w:eastAsia="en-US"/>
              </w:rPr>
              <w:t>Мероприятие (результат) «</w:t>
            </w:r>
            <w:r w:rsidRPr="00782BB9">
              <w:rPr>
                <w:bCs/>
                <w:i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Pr="00782BB9">
              <w:rPr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782BB9">
              <w:rPr>
                <w:lang w:eastAsia="en-US"/>
              </w:rPr>
              <w:t>19842,5</w:t>
            </w:r>
          </w:p>
        </w:tc>
      </w:tr>
      <w:tr w:rsidR="00782BB9" w:rsidRPr="00782BB9" w:rsidTr="00662B01">
        <w:trPr>
          <w:trHeight w:val="17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82BB9">
              <w:rPr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E42F7B" w:rsidP="00662B0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782BB9">
              <w:rPr>
                <w:lang w:eastAsia="en-US"/>
              </w:rPr>
              <w:fldChar w:fldCharType="begin"/>
            </w:r>
            <w:r w:rsidR="00782BB9" w:rsidRPr="00782BB9">
              <w:rPr>
                <w:lang w:eastAsia="en-US"/>
              </w:rPr>
              <w:instrText xml:space="preserve"> =SUM(ABOVE) </w:instrText>
            </w:r>
            <w:r w:rsidRPr="00782BB9">
              <w:rPr>
                <w:lang w:eastAsia="en-US"/>
              </w:rPr>
              <w:fldChar w:fldCharType="separate"/>
            </w:r>
            <w:r w:rsidR="00782BB9" w:rsidRPr="00782BB9">
              <w:rPr>
                <w:noProof/>
                <w:lang w:eastAsia="en-US"/>
              </w:rPr>
              <w:t>22749,6</w:t>
            </w:r>
            <w:r w:rsidRPr="00782BB9">
              <w:rPr>
                <w:lang w:eastAsia="en-US"/>
              </w:rPr>
              <w:fldChar w:fldCharType="end"/>
            </w:r>
          </w:p>
        </w:tc>
      </w:tr>
    </w:tbl>
    <w:p w:rsidR="00782BB9" w:rsidRPr="00782BB9" w:rsidRDefault="00782BB9" w:rsidP="00782BB9">
      <w:pPr>
        <w:spacing w:line="259" w:lineRule="auto"/>
        <w:jc w:val="center"/>
        <w:rPr>
          <w:b/>
          <w:sz w:val="24"/>
        </w:rPr>
      </w:pP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  <w:t xml:space="preserve">        ПРИЛОЖЕНИЕ</w:t>
      </w:r>
    </w:p>
    <w:p w:rsidR="00782BB9" w:rsidRPr="00782BB9" w:rsidRDefault="00782BB9" w:rsidP="00782BB9">
      <w:pPr>
        <w:spacing w:line="259" w:lineRule="auto"/>
        <w:jc w:val="right"/>
        <w:rPr>
          <w:b/>
          <w:sz w:val="24"/>
        </w:rPr>
      </w:pPr>
      <w:r w:rsidRPr="00782BB9">
        <w:rPr>
          <w:b/>
          <w:sz w:val="24"/>
        </w:rPr>
        <w:t>к паспорту муниципального проекта</w:t>
      </w:r>
    </w:p>
    <w:p w:rsidR="00782BB9" w:rsidRPr="00782BB9" w:rsidRDefault="00782BB9" w:rsidP="00782BB9">
      <w:pPr>
        <w:spacing w:line="259" w:lineRule="auto"/>
        <w:jc w:val="right"/>
        <w:rPr>
          <w:b/>
          <w:sz w:val="24"/>
        </w:rPr>
      </w:pPr>
      <w:r w:rsidRPr="00782BB9">
        <w:rPr>
          <w:b/>
          <w:sz w:val="24"/>
        </w:rPr>
        <w:t xml:space="preserve"> «Педагоги и наставники»</w:t>
      </w:r>
    </w:p>
    <w:p w:rsidR="00782BB9" w:rsidRPr="00782BB9" w:rsidRDefault="00782BB9" w:rsidP="00782BB9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8"/>
          <w:lang w:eastAsia="en-US"/>
        </w:rPr>
      </w:pPr>
    </w:p>
    <w:p w:rsidR="00782BB9" w:rsidRPr="00782BB9" w:rsidRDefault="00782BB9" w:rsidP="00782BB9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8"/>
          <w:lang w:eastAsia="en-US"/>
        </w:rPr>
      </w:pPr>
      <w:r w:rsidRPr="00782BB9">
        <w:rPr>
          <w:b/>
          <w:bCs/>
          <w:sz w:val="24"/>
          <w:szCs w:val="28"/>
          <w:lang w:eastAsia="en-US"/>
        </w:rPr>
        <w:t xml:space="preserve"> План реализации муниципального проекта 1</w:t>
      </w:r>
    </w:p>
    <w:p w:rsidR="00782BB9" w:rsidRPr="00782BB9" w:rsidRDefault="00782BB9" w:rsidP="00782BB9">
      <w:pPr>
        <w:spacing w:line="259" w:lineRule="auto"/>
      </w:pPr>
    </w:p>
    <w:tbl>
      <w:tblPr>
        <w:tblW w:w="1559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3"/>
        <w:gridCol w:w="851"/>
        <w:gridCol w:w="993"/>
        <w:gridCol w:w="1138"/>
        <w:gridCol w:w="7"/>
        <w:gridCol w:w="1269"/>
        <w:gridCol w:w="7"/>
        <w:gridCol w:w="1269"/>
        <w:gridCol w:w="7"/>
        <w:gridCol w:w="844"/>
        <w:gridCol w:w="7"/>
        <w:gridCol w:w="1268"/>
        <w:gridCol w:w="7"/>
        <w:gridCol w:w="698"/>
        <w:gridCol w:w="1134"/>
        <w:gridCol w:w="1984"/>
        <w:gridCol w:w="843"/>
        <w:gridCol w:w="7"/>
      </w:tblGrid>
      <w:tr w:rsidR="00782BB9" w:rsidRPr="00782BB9" w:rsidTr="00662B01">
        <w:trPr>
          <w:trHeight w:val="47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№</w:t>
            </w:r>
            <w:r w:rsidRPr="00782BB9">
              <w:rPr>
                <w:lang w:eastAsia="en-US"/>
              </w:rPr>
              <w:br/>
              <w:t xml:space="preserve"> </w:t>
            </w:r>
            <w:proofErr w:type="spellStart"/>
            <w:proofErr w:type="gramStart"/>
            <w:r w:rsidRPr="00782BB9">
              <w:rPr>
                <w:lang w:eastAsia="en-US"/>
              </w:rPr>
              <w:t>п</w:t>
            </w:r>
            <w:proofErr w:type="spellEnd"/>
            <w:proofErr w:type="gramEnd"/>
            <w:r w:rsidRPr="00782BB9">
              <w:rPr>
                <w:lang w:eastAsia="en-US"/>
              </w:rPr>
              <w:t>/</w:t>
            </w:r>
            <w:proofErr w:type="spellStart"/>
            <w:r w:rsidRPr="00782BB9">
              <w:rPr>
                <w:lang w:eastAsia="en-US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Наименование меро</w:t>
            </w:r>
            <w:r w:rsidRPr="00782BB9">
              <w:rPr>
                <w:lang w:eastAsia="en-US"/>
              </w:rPr>
              <w:softHyphen/>
              <w:t>приятия (результата), контрольной точки, объекта результата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Срок реализации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1" w:right="-62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Ответствен</w:t>
            </w:r>
            <w:r w:rsidRPr="00782BB9">
              <w:rPr>
                <w:lang w:eastAsia="en-US"/>
              </w:rPr>
              <w:softHyphen/>
              <w:t>ный испол</w:t>
            </w:r>
            <w:r w:rsidRPr="00782BB9">
              <w:rPr>
                <w:lang w:eastAsia="en-US"/>
              </w:rPr>
              <w:softHyphen/>
              <w:t>нитель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2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Адрес объекта (в соответ</w:t>
            </w:r>
            <w:r w:rsidRPr="00782BB9">
              <w:rPr>
                <w:lang w:eastAsia="en-US"/>
              </w:rPr>
              <w:softHyphen/>
              <w:t>ствии с ФИАС)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Мощность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Объем фи</w:t>
            </w:r>
            <w:r w:rsidRPr="00782BB9">
              <w:rPr>
                <w:lang w:eastAsia="en-US"/>
              </w:rPr>
              <w:softHyphen/>
              <w:t>нансового обеспечения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Вид под</w:t>
            </w:r>
            <w:r w:rsidRPr="00782BB9">
              <w:rPr>
                <w:lang w:eastAsia="en-US"/>
              </w:rPr>
              <w:softHyphen/>
              <w:t>тверждаю</w:t>
            </w:r>
            <w:r w:rsidRPr="00782BB9">
              <w:rPr>
                <w:lang w:eastAsia="en-US"/>
              </w:rPr>
              <w:softHyphen/>
              <w:t>щего доку</w:t>
            </w:r>
            <w:r w:rsidRPr="00782BB9">
              <w:rPr>
                <w:lang w:eastAsia="en-US"/>
              </w:rPr>
              <w:softHyphen/>
              <w:t>мента и ха</w:t>
            </w:r>
            <w:r w:rsidRPr="00782BB9">
              <w:rPr>
                <w:lang w:eastAsia="en-US"/>
              </w:rPr>
              <w:softHyphen/>
              <w:t>рактеристика мероприятия (результата)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Информационная система</w:t>
            </w:r>
          </w:p>
        </w:tc>
      </w:tr>
      <w:tr w:rsidR="00782BB9" w:rsidRPr="00782BB9" w:rsidTr="00662B01">
        <w:trPr>
          <w:trHeight w:val="8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начало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окончание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предшествен</w:t>
            </w:r>
            <w:r w:rsidRPr="00782BB9">
              <w:rPr>
                <w:lang w:eastAsia="en-US"/>
              </w:rPr>
              <w:softHyphen/>
              <w:t>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последователи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Единица измерения (по ОКЕИ)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Значение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2BB9" w:rsidRPr="00782BB9" w:rsidTr="00662B0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13</w:t>
            </w:r>
          </w:p>
        </w:tc>
      </w:tr>
      <w:tr w:rsidR="00782BB9" w:rsidRPr="00782BB9" w:rsidTr="00662B01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1.</w:t>
            </w:r>
          </w:p>
        </w:tc>
        <w:tc>
          <w:tcPr>
            <w:tcW w:w="15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82BB9">
              <w:rPr>
                <w:b/>
              </w:rPr>
              <w:t>Задача. Обеспечено функционирование системы патриотического воспитания граждан Российской Федерации.</w:t>
            </w:r>
            <w:r w:rsidRPr="00782BB9">
              <w:t xml:space="preserve"> </w:t>
            </w:r>
            <w:r w:rsidRPr="00782BB9">
              <w:rPr>
                <w:b/>
              </w:rPr>
              <w:t>Проведение мероприятий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ежемесячно.</w:t>
            </w:r>
          </w:p>
        </w:tc>
      </w:tr>
      <w:tr w:rsidR="00782BB9" w:rsidRPr="00782BB9" w:rsidTr="0066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right="78"/>
              <w:jc w:val="both"/>
              <w:rPr>
                <w:lang w:eastAsia="en-US"/>
              </w:rPr>
            </w:pPr>
            <w:r w:rsidRPr="00782BB9">
              <w:rPr>
                <w:lang w:eastAsia="en-US"/>
              </w:rPr>
              <w:t>Мероприятие (результат)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82BB9">
              <w:rPr>
                <w:lang w:eastAsia="en-US"/>
              </w:rPr>
              <w:t>01.01.25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82BB9">
              <w:rPr>
                <w:lang w:eastAsia="en-US"/>
              </w:rPr>
              <w:t>31.12.30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точками от</w:t>
            </w:r>
            <w:r w:rsidRPr="00782BB9">
              <w:rPr>
                <w:lang w:eastAsia="en-US"/>
              </w:rPr>
              <w:softHyphen/>
              <w:t>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</w:t>
            </w:r>
            <w:r w:rsidRPr="00782BB9">
              <w:rPr>
                <w:lang w:eastAsia="en-US"/>
              </w:rPr>
              <w:softHyphen/>
              <w:t>ками отсут</w:t>
            </w:r>
            <w:r w:rsidRPr="00782BB9">
              <w:rPr>
                <w:lang w:eastAsia="en-US"/>
              </w:rPr>
              <w:softHyphen/>
              <w:t>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782BB9">
              <w:rPr>
                <w:lang w:eastAsia="en-US"/>
              </w:rPr>
              <w:t>Масютенко</w:t>
            </w:r>
            <w:proofErr w:type="spellEnd"/>
            <w:r w:rsidRPr="00782BB9">
              <w:rPr>
                <w:lang w:eastAsia="en-US"/>
              </w:rPr>
              <w:t xml:space="preserve"> Светлана Анатольевна – начальник управления образования администрации Вейделевского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2282,1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0" w:right="-62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Из федерального и областного бюджета  представлены субсидии в целях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2BB9" w:rsidRPr="00782BB9" w:rsidTr="00662B01">
        <w:trPr>
          <w:trHeight w:val="1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3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1.1.К</w:t>
            </w:r>
            <w:proofErr w:type="gramStart"/>
            <w:r w:rsidRPr="00782BB9">
              <w:rPr>
                <w:lang w:eastAsia="en-US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tabs>
                <w:tab w:val="left" w:pos="1853"/>
              </w:tabs>
              <w:spacing w:line="0" w:lineRule="atLeast"/>
              <w:jc w:val="both"/>
            </w:pPr>
            <w:r w:rsidRPr="00782BB9">
              <w:rPr>
                <w:rFonts w:eastAsiaTheme="minorEastAsia"/>
              </w:rPr>
              <w:t>Контрольная точка «Приняты меры по трудоустройству работников на вакантные рабочие места»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 xml:space="preserve">трольными </w:t>
            </w:r>
            <w:r w:rsidRPr="00782BB9">
              <w:rPr>
                <w:lang w:eastAsia="en-US"/>
              </w:rPr>
              <w:lastRenderedPageBreak/>
              <w:t>точками от</w:t>
            </w:r>
            <w:r w:rsidRPr="00782BB9">
              <w:rPr>
                <w:lang w:eastAsia="en-US"/>
              </w:rPr>
              <w:softHyphen/>
              <w:t>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</w:t>
            </w:r>
            <w:r w:rsidRPr="00782BB9">
              <w:rPr>
                <w:lang w:eastAsia="en-US"/>
              </w:rPr>
              <w:softHyphen/>
              <w:t xml:space="preserve">ками </w:t>
            </w:r>
            <w:r w:rsidRPr="00782BB9">
              <w:rPr>
                <w:lang w:eastAsia="en-US"/>
              </w:rPr>
              <w:lastRenderedPageBreak/>
              <w:t>отсут</w:t>
            </w:r>
            <w:r w:rsidRPr="00782BB9">
              <w:rPr>
                <w:lang w:eastAsia="en-US"/>
              </w:rPr>
              <w:softHyphen/>
              <w:t>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782BB9">
              <w:rPr>
                <w:lang w:eastAsia="en-US"/>
              </w:rPr>
              <w:lastRenderedPageBreak/>
              <w:t>Масютенко</w:t>
            </w:r>
            <w:proofErr w:type="spellEnd"/>
            <w:r w:rsidRPr="00782BB9">
              <w:rPr>
                <w:lang w:eastAsia="en-US"/>
              </w:rPr>
              <w:t xml:space="preserve"> Светлана Анатольевна – начальник управления образования </w:t>
            </w:r>
            <w:r w:rsidRPr="00782BB9">
              <w:rPr>
                <w:lang w:eastAsia="en-US"/>
              </w:rPr>
              <w:lastRenderedPageBreak/>
              <w:t>администрации Вейделевского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>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Информационная справка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2BB9" w:rsidRPr="00782BB9" w:rsidTr="0066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3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>1.1.К</w:t>
            </w:r>
            <w:proofErr w:type="gramStart"/>
            <w:r w:rsidRPr="00782BB9">
              <w:rPr>
                <w:lang w:eastAsia="en-US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right="78"/>
              <w:jc w:val="both"/>
              <w:rPr>
                <w:lang w:eastAsia="en-US"/>
              </w:rPr>
            </w:pPr>
            <w:r w:rsidRPr="00782BB9">
              <w:rPr>
                <w:lang w:eastAsia="en-US"/>
              </w:rPr>
              <w:t xml:space="preserve"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</w:t>
            </w:r>
            <w:proofErr w:type="gramStart"/>
            <w:r w:rsidRPr="00782BB9">
              <w:rPr>
                <w:lang w:eastAsia="en-US"/>
              </w:rPr>
              <w:t>лицу</w:t>
            </w:r>
            <w:proofErr w:type="gramEnd"/>
            <w:r w:rsidRPr="00782BB9">
              <w:rPr>
                <w:lang w:eastAsia="en-US"/>
              </w:rPr>
              <w:t xml:space="preserve"> включённому в реестр соглашений»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точками от</w:t>
            </w:r>
            <w:r w:rsidRPr="00782BB9">
              <w:rPr>
                <w:lang w:eastAsia="en-US"/>
              </w:rPr>
              <w:softHyphen/>
              <w:t>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</w:t>
            </w:r>
            <w:r w:rsidRPr="00782BB9">
              <w:rPr>
                <w:lang w:eastAsia="en-US"/>
              </w:rPr>
              <w:softHyphen/>
              <w:t>ками отсут</w:t>
            </w:r>
            <w:r w:rsidRPr="00782BB9">
              <w:rPr>
                <w:lang w:eastAsia="en-US"/>
              </w:rPr>
              <w:softHyphen/>
              <w:t>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782BB9">
              <w:rPr>
                <w:lang w:eastAsia="en-US"/>
              </w:rPr>
              <w:t>Масютенко</w:t>
            </w:r>
            <w:proofErr w:type="spellEnd"/>
            <w:r w:rsidRPr="00782BB9">
              <w:rPr>
                <w:lang w:eastAsia="en-US"/>
              </w:rPr>
              <w:t xml:space="preserve"> Светлана Анатольевна – начальник управления образования администрации Вейделевского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Соглашение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2BB9" w:rsidRPr="00782BB9" w:rsidTr="0066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3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1.1.К3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«Предоставлен отчет о выполнении соглашения о предоставлении субсидии юридическому (физическому) лицу»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точками от</w:t>
            </w:r>
            <w:r w:rsidRPr="00782BB9">
              <w:rPr>
                <w:lang w:eastAsia="en-US"/>
              </w:rPr>
              <w:softHyphen/>
              <w:t>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</w:t>
            </w:r>
            <w:r w:rsidRPr="00782BB9">
              <w:rPr>
                <w:lang w:eastAsia="en-US"/>
              </w:rPr>
              <w:softHyphen/>
              <w:t>ками отсут</w:t>
            </w:r>
            <w:r w:rsidRPr="00782BB9">
              <w:rPr>
                <w:lang w:eastAsia="en-US"/>
              </w:rPr>
              <w:softHyphen/>
              <w:t>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782BB9">
              <w:rPr>
                <w:lang w:eastAsia="en-US"/>
              </w:rPr>
              <w:t>Масютенко</w:t>
            </w:r>
            <w:proofErr w:type="spellEnd"/>
            <w:r w:rsidRPr="00782BB9">
              <w:rPr>
                <w:lang w:eastAsia="en-US"/>
              </w:rPr>
              <w:t xml:space="preserve"> Светлана Анатольевна – начальник управления образования администрации Вейделевского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Отчёт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2BB9" w:rsidRPr="00782BB9" w:rsidTr="0066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right="78"/>
              <w:jc w:val="both"/>
              <w:rPr>
                <w:spacing w:val="-6"/>
                <w:lang w:eastAsia="en-US"/>
              </w:rPr>
            </w:pPr>
            <w:r w:rsidRPr="00782BB9">
              <w:rPr>
                <w:lang w:eastAsia="en-US"/>
              </w:rPr>
              <w:t xml:space="preserve">Мероприятие (результат) «Обеспечение выплат </w:t>
            </w:r>
            <w:r w:rsidRPr="00782BB9">
              <w:rPr>
                <w:lang w:eastAsia="en-US"/>
              </w:rPr>
              <w:lastRenderedPageBreak/>
              <w:t xml:space="preserve">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782BB9">
              <w:rPr>
                <w:lang w:eastAsia="en-US"/>
              </w:rPr>
              <w:t>г</w:t>
            </w:r>
            <w:proofErr w:type="gramEnd"/>
            <w:r w:rsidRPr="00782BB9">
              <w:rPr>
                <w:lang w:eastAsia="en-US"/>
              </w:rPr>
              <w:t>. Байконура и федеральной территории «Сириус», муниципальных общеобразовательных организаций и профессиональных образовательных организаций»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>01.01.25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82BB9">
              <w:rPr>
                <w:lang w:eastAsia="en-US"/>
              </w:rPr>
              <w:t>31.12.30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 xml:space="preserve">Взаимосвязь с иными </w:t>
            </w:r>
            <w:r w:rsidRPr="00782BB9">
              <w:rPr>
                <w:lang w:eastAsia="en-US"/>
              </w:rPr>
              <w:lastRenderedPageBreak/>
              <w:t>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точками от</w:t>
            </w:r>
            <w:r w:rsidRPr="00782BB9">
              <w:rPr>
                <w:lang w:eastAsia="en-US"/>
              </w:rPr>
              <w:softHyphen/>
              <w:t>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 xml:space="preserve">Взаимосвязь с иными </w:t>
            </w:r>
            <w:r w:rsidRPr="00782BB9">
              <w:rPr>
                <w:lang w:eastAsia="en-US"/>
              </w:rPr>
              <w:lastRenderedPageBreak/>
              <w:t>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</w:t>
            </w:r>
            <w:r w:rsidRPr="00782BB9">
              <w:rPr>
                <w:lang w:eastAsia="en-US"/>
              </w:rPr>
              <w:softHyphen/>
              <w:t>ками отсут</w:t>
            </w:r>
            <w:r w:rsidRPr="00782BB9">
              <w:rPr>
                <w:lang w:eastAsia="en-US"/>
              </w:rPr>
              <w:softHyphen/>
              <w:t>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782BB9">
              <w:rPr>
                <w:lang w:eastAsia="en-US"/>
              </w:rPr>
              <w:lastRenderedPageBreak/>
              <w:t>Масютенко</w:t>
            </w:r>
            <w:proofErr w:type="spellEnd"/>
            <w:r w:rsidRPr="00782BB9">
              <w:rPr>
                <w:lang w:eastAsia="en-US"/>
              </w:rPr>
              <w:t xml:space="preserve"> Светлана </w:t>
            </w:r>
            <w:r w:rsidRPr="00782BB9">
              <w:rPr>
                <w:lang w:eastAsia="en-US"/>
              </w:rPr>
              <w:lastRenderedPageBreak/>
              <w:t>Анатольевна – начальник управления образования администрации Вейделевского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>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625,0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82BB9">
              <w:rPr>
                <w:rFonts w:eastAsiaTheme="minorEastAsia"/>
              </w:rPr>
              <w:t xml:space="preserve">Предоставлены субсидии из </w:t>
            </w:r>
            <w:r w:rsidRPr="00782BB9">
              <w:rPr>
                <w:rFonts w:eastAsiaTheme="minorEastAsia"/>
              </w:rPr>
              <w:lastRenderedPageBreak/>
              <w:t>федерального бюджета в целях ежемесячного денежного вознаграждения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2BB9" w:rsidRPr="00782BB9" w:rsidTr="0066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3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>1.2.К</w:t>
            </w:r>
            <w:proofErr w:type="gramStart"/>
            <w:r w:rsidRPr="00782BB9">
              <w:rPr>
                <w:lang w:eastAsia="en-US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tabs>
                <w:tab w:val="left" w:pos="1853"/>
              </w:tabs>
              <w:spacing w:line="0" w:lineRule="atLeast"/>
              <w:jc w:val="both"/>
            </w:pPr>
            <w:r w:rsidRPr="00782BB9">
              <w:rPr>
                <w:rFonts w:eastAsiaTheme="minorEastAsia"/>
              </w:rPr>
              <w:t>Контрольная точка «Приняты меры по трудоустройству работников на вакантные рабочие места»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точками от</w:t>
            </w:r>
            <w:r w:rsidRPr="00782BB9">
              <w:rPr>
                <w:lang w:eastAsia="en-US"/>
              </w:rPr>
              <w:softHyphen/>
              <w:t>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</w:t>
            </w:r>
            <w:r w:rsidRPr="00782BB9">
              <w:rPr>
                <w:lang w:eastAsia="en-US"/>
              </w:rPr>
              <w:softHyphen/>
              <w:t>ками отсут</w:t>
            </w:r>
            <w:r w:rsidRPr="00782BB9">
              <w:rPr>
                <w:lang w:eastAsia="en-US"/>
              </w:rPr>
              <w:softHyphen/>
              <w:t>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782BB9">
              <w:rPr>
                <w:lang w:eastAsia="en-US"/>
              </w:rPr>
              <w:t>Масютенко</w:t>
            </w:r>
            <w:proofErr w:type="spellEnd"/>
            <w:r w:rsidRPr="00782BB9">
              <w:rPr>
                <w:lang w:eastAsia="en-US"/>
              </w:rPr>
              <w:t xml:space="preserve"> Светлана Анатольевна – начальник управления образования администрации Вейделевского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Информационная справка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2BB9" w:rsidRPr="00782BB9" w:rsidTr="0066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3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>1.2.К</w:t>
            </w:r>
            <w:proofErr w:type="gramStart"/>
            <w:r w:rsidRPr="00782BB9">
              <w:rPr>
                <w:lang w:eastAsia="en-US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tabs>
                <w:tab w:val="left" w:pos="1853"/>
              </w:tabs>
              <w:spacing w:line="0" w:lineRule="atLeast"/>
              <w:jc w:val="both"/>
            </w:pPr>
            <w:r w:rsidRPr="00782BB9">
              <w:t>Контрольная точка «Заключено соглашение о предоставлении иного межбюджетного трансферта, имеющего целевое назначение, из бюджета субъекта Российской Федерации местному бюджету»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точками от</w:t>
            </w:r>
            <w:r w:rsidRPr="00782BB9">
              <w:rPr>
                <w:lang w:eastAsia="en-US"/>
              </w:rPr>
              <w:softHyphen/>
              <w:t>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</w:t>
            </w:r>
            <w:r w:rsidRPr="00782BB9">
              <w:rPr>
                <w:lang w:eastAsia="en-US"/>
              </w:rPr>
              <w:softHyphen/>
              <w:t>ками отсут</w:t>
            </w:r>
            <w:r w:rsidRPr="00782BB9">
              <w:rPr>
                <w:lang w:eastAsia="en-US"/>
              </w:rPr>
              <w:softHyphen/>
              <w:t>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782BB9">
              <w:rPr>
                <w:lang w:eastAsia="en-US"/>
              </w:rPr>
              <w:t>Масютенко</w:t>
            </w:r>
            <w:proofErr w:type="spellEnd"/>
            <w:r w:rsidRPr="00782BB9">
              <w:rPr>
                <w:lang w:eastAsia="en-US"/>
              </w:rPr>
              <w:t xml:space="preserve"> Светлана Анатольевна – начальник управления образования администрации Вейделевского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Соглашение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center"/>
            </w:pPr>
            <w:r w:rsidRPr="00782BB9">
              <w:t>ГИИС «</w:t>
            </w:r>
            <w:proofErr w:type="spellStart"/>
            <w:r w:rsidRPr="00782BB9">
              <w:t>Элек-тро-нный</w:t>
            </w:r>
            <w:proofErr w:type="spellEnd"/>
            <w:r w:rsidRPr="00782BB9">
              <w:t xml:space="preserve"> </w:t>
            </w:r>
            <w:proofErr w:type="spellStart"/>
            <w:proofErr w:type="gramStart"/>
            <w:r w:rsidRPr="00782BB9">
              <w:t>бюд-жет</w:t>
            </w:r>
            <w:proofErr w:type="spellEnd"/>
            <w:proofErr w:type="gramEnd"/>
            <w:r w:rsidRPr="00782BB9">
              <w:t>»</w:t>
            </w:r>
          </w:p>
        </w:tc>
      </w:tr>
      <w:tr w:rsidR="00782BB9" w:rsidRPr="00782BB9" w:rsidTr="0066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3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1.2.К3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tabs>
                <w:tab w:val="left" w:pos="1853"/>
              </w:tabs>
              <w:spacing w:line="0" w:lineRule="atLeast"/>
              <w:jc w:val="both"/>
            </w:pPr>
            <w:r w:rsidRPr="00782BB9">
              <w:t>Контрольная точка «Представлен отчет об использовании межбюджетных трансфертов»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точками от</w:t>
            </w:r>
            <w:r w:rsidRPr="00782BB9">
              <w:rPr>
                <w:lang w:eastAsia="en-US"/>
              </w:rPr>
              <w:softHyphen/>
              <w:t>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</w:t>
            </w:r>
            <w:r w:rsidRPr="00782BB9">
              <w:rPr>
                <w:lang w:eastAsia="en-US"/>
              </w:rPr>
              <w:softHyphen/>
              <w:t>ками отсут</w:t>
            </w:r>
            <w:r w:rsidRPr="00782BB9">
              <w:rPr>
                <w:lang w:eastAsia="en-US"/>
              </w:rPr>
              <w:softHyphen/>
              <w:t>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782BB9">
              <w:rPr>
                <w:lang w:eastAsia="en-US"/>
              </w:rPr>
              <w:t>Масютенко</w:t>
            </w:r>
            <w:proofErr w:type="spellEnd"/>
            <w:r w:rsidRPr="00782BB9">
              <w:rPr>
                <w:lang w:eastAsia="en-US"/>
              </w:rPr>
              <w:t xml:space="preserve"> Светлана Анатольевна – начальник управления образования администрации Вейделевского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Отчёт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center"/>
            </w:pPr>
            <w:r w:rsidRPr="00782BB9">
              <w:t>ГИИС «</w:t>
            </w:r>
            <w:proofErr w:type="spellStart"/>
            <w:r w:rsidRPr="00782BB9">
              <w:t>Элек-тро-нный</w:t>
            </w:r>
            <w:proofErr w:type="spellEnd"/>
            <w:r w:rsidRPr="00782BB9">
              <w:t xml:space="preserve"> </w:t>
            </w:r>
            <w:proofErr w:type="spellStart"/>
            <w:proofErr w:type="gramStart"/>
            <w:r w:rsidRPr="00782BB9">
              <w:t>бюд-жет</w:t>
            </w:r>
            <w:proofErr w:type="spellEnd"/>
            <w:proofErr w:type="gramEnd"/>
            <w:r w:rsidRPr="00782BB9">
              <w:t>»</w:t>
            </w:r>
          </w:p>
        </w:tc>
      </w:tr>
      <w:tr w:rsidR="00782BB9" w:rsidRPr="00782BB9" w:rsidTr="0066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82BB9">
              <w:rPr>
                <w:lang w:eastAsia="en-US"/>
              </w:rPr>
              <w:t>Мероприятие (результат) «</w:t>
            </w:r>
            <w:r w:rsidRPr="00782BB9">
              <w:rPr>
                <w:bCs/>
                <w:iCs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</w:t>
            </w:r>
            <w:r w:rsidRPr="00782BB9">
              <w:rPr>
                <w:bCs/>
                <w:iCs/>
              </w:rPr>
              <w:lastRenderedPageBreak/>
              <w:t>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Pr="00782BB9">
              <w:rPr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>01.01.25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21.12.30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точками от</w:t>
            </w:r>
            <w:r w:rsidRPr="00782BB9">
              <w:rPr>
                <w:lang w:eastAsia="en-US"/>
              </w:rPr>
              <w:softHyphen/>
              <w:t>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</w:t>
            </w:r>
            <w:r w:rsidRPr="00782BB9">
              <w:rPr>
                <w:lang w:eastAsia="en-US"/>
              </w:rPr>
              <w:softHyphen/>
              <w:t>ками отсут</w:t>
            </w:r>
            <w:r w:rsidRPr="00782BB9">
              <w:rPr>
                <w:lang w:eastAsia="en-US"/>
              </w:rPr>
              <w:softHyphen/>
              <w:t>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782BB9">
              <w:rPr>
                <w:lang w:eastAsia="en-US"/>
              </w:rPr>
              <w:t>Масютенко</w:t>
            </w:r>
            <w:proofErr w:type="spellEnd"/>
            <w:r w:rsidRPr="00782BB9">
              <w:rPr>
                <w:lang w:eastAsia="en-US"/>
              </w:rPr>
              <w:t xml:space="preserve"> Светлана Анатольевна – начальник управления образования администрации Вейделевского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19842,5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t xml:space="preserve">Предоставлены субсидии из федерального бюджета в целях денежного вознаграждения за классное руководство педагогическим работникам </w:t>
            </w:r>
            <w:r w:rsidRPr="00782BB9">
              <w:lastRenderedPageBreak/>
              <w:t>муниципальных образовательных организаций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2BB9" w:rsidRPr="00782BB9" w:rsidTr="0066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3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>1.3.К</w:t>
            </w:r>
            <w:proofErr w:type="gramStart"/>
            <w:r w:rsidRPr="00782BB9">
              <w:rPr>
                <w:lang w:eastAsia="en-US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tabs>
                <w:tab w:val="left" w:pos="1853"/>
              </w:tabs>
              <w:spacing w:line="0" w:lineRule="atLeast"/>
              <w:jc w:val="both"/>
            </w:pPr>
            <w:r w:rsidRPr="00782BB9">
              <w:rPr>
                <w:rFonts w:eastAsiaTheme="minorEastAsia"/>
              </w:rPr>
              <w:t>Контрольная точка «Приняты меры по трудоустройству работников на вакантные рабочие места»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точками от</w:t>
            </w:r>
            <w:r w:rsidRPr="00782BB9">
              <w:rPr>
                <w:lang w:eastAsia="en-US"/>
              </w:rPr>
              <w:softHyphen/>
              <w:t>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</w:t>
            </w:r>
            <w:r w:rsidRPr="00782BB9">
              <w:rPr>
                <w:lang w:eastAsia="en-US"/>
              </w:rPr>
              <w:softHyphen/>
              <w:t>ками отсут</w:t>
            </w:r>
            <w:r w:rsidRPr="00782BB9">
              <w:rPr>
                <w:lang w:eastAsia="en-US"/>
              </w:rPr>
              <w:softHyphen/>
              <w:t>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782BB9">
              <w:rPr>
                <w:lang w:eastAsia="en-US"/>
              </w:rPr>
              <w:t>Масютенко</w:t>
            </w:r>
            <w:proofErr w:type="spellEnd"/>
            <w:r w:rsidRPr="00782BB9">
              <w:rPr>
                <w:lang w:eastAsia="en-US"/>
              </w:rPr>
              <w:t xml:space="preserve"> Светлана Анатольевна – начальник управления образования администрации Вейделевского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Информационная справка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2BB9" w:rsidRPr="00782BB9" w:rsidTr="0066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3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1.3.К</w:t>
            </w:r>
            <w:proofErr w:type="gramStart"/>
            <w:r w:rsidRPr="00782BB9">
              <w:rPr>
                <w:lang w:eastAsia="en-US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tabs>
                <w:tab w:val="left" w:pos="1853"/>
              </w:tabs>
              <w:spacing w:line="0" w:lineRule="atLeast"/>
              <w:jc w:val="both"/>
            </w:pPr>
            <w:r w:rsidRPr="00782BB9">
              <w:t>Контрольная точка «Заключено соглашение о предоставлении иного межбюджетного трансферта, имеющего целевое назначение, из бюджета субъекта Российской Федерации местному бюджету»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точками от</w:t>
            </w:r>
            <w:r w:rsidRPr="00782BB9">
              <w:rPr>
                <w:lang w:eastAsia="en-US"/>
              </w:rPr>
              <w:softHyphen/>
              <w:t>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Взаимосвязь с иными 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</w:t>
            </w:r>
            <w:r w:rsidRPr="00782BB9">
              <w:rPr>
                <w:lang w:eastAsia="en-US"/>
              </w:rPr>
              <w:softHyphen/>
              <w:t>ками отсут</w:t>
            </w:r>
            <w:r w:rsidRPr="00782BB9">
              <w:rPr>
                <w:lang w:eastAsia="en-US"/>
              </w:rPr>
              <w:softHyphen/>
              <w:t>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782BB9">
              <w:rPr>
                <w:lang w:eastAsia="en-US"/>
              </w:rPr>
              <w:t>Масютенко</w:t>
            </w:r>
            <w:proofErr w:type="spellEnd"/>
            <w:r w:rsidRPr="00782BB9">
              <w:rPr>
                <w:lang w:eastAsia="en-US"/>
              </w:rPr>
              <w:t xml:space="preserve"> Светлана Анатольевна – начальник управления образования администрации Вейделевского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Соглашение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2BB9" w:rsidRPr="00782BB9" w:rsidTr="0066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3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1.3.К3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tabs>
                <w:tab w:val="left" w:pos="1853"/>
              </w:tabs>
              <w:spacing w:line="0" w:lineRule="atLeast"/>
              <w:jc w:val="both"/>
            </w:pPr>
            <w:r w:rsidRPr="00782BB9">
              <w:t xml:space="preserve">Контрольная точка «Представлен отчет об </w:t>
            </w:r>
            <w:r w:rsidRPr="00782BB9">
              <w:lastRenderedPageBreak/>
              <w:t>использовании межбюджетных трансфертов»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 xml:space="preserve">Взаимосвязь с иными </w:t>
            </w:r>
            <w:r w:rsidRPr="00782BB9">
              <w:rPr>
                <w:lang w:eastAsia="en-US"/>
              </w:rPr>
              <w:lastRenderedPageBreak/>
              <w:t>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точками от</w:t>
            </w:r>
            <w:r w:rsidRPr="00782BB9">
              <w:rPr>
                <w:lang w:eastAsia="en-US"/>
              </w:rPr>
              <w:softHyphen/>
              <w:t>сутствует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 xml:space="preserve">Взаимосвязь с иными </w:t>
            </w:r>
            <w:r w:rsidRPr="00782BB9">
              <w:rPr>
                <w:lang w:eastAsia="en-US"/>
              </w:rPr>
              <w:lastRenderedPageBreak/>
              <w:t>резуль</w:t>
            </w:r>
            <w:r w:rsidRPr="00782BB9">
              <w:rPr>
                <w:lang w:eastAsia="en-US"/>
              </w:rPr>
              <w:softHyphen/>
              <w:t>татами и кон</w:t>
            </w:r>
            <w:r w:rsidRPr="00782BB9">
              <w:rPr>
                <w:lang w:eastAsia="en-US"/>
              </w:rPr>
              <w:softHyphen/>
              <w:t>трольными точ</w:t>
            </w:r>
            <w:r w:rsidRPr="00782BB9">
              <w:rPr>
                <w:lang w:eastAsia="en-US"/>
              </w:rPr>
              <w:softHyphen/>
              <w:t>ками отсут</w:t>
            </w:r>
            <w:r w:rsidRPr="00782BB9">
              <w:rPr>
                <w:lang w:eastAsia="en-US"/>
              </w:rPr>
              <w:softHyphen/>
              <w:t>ствует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782BB9">
              <w:rPr>
                <w:lang w:eastAsia="en-US"/>
              </w:rPr>
              <w:lastRenderedPageBreak/>
              <w:t>Масютенко</w:t>
            </w:r>
            <w:proofErr w:type="spellEnd"/>
            <w:r w:rsidRPr="00782BB9">
              <w:rPr>
                <w:lang w:eastAsia="en-US"/>
              </w:rPr>
              <w:t xml:space="preserve"> Светлана </w:t>
            </w:r>
            <w:r w:rsidRPr="00782BB9">
              <w:rPr>
                <w:lang w:eastAsia="en-US"/>
              </w:rPr>
              <w:lastRenderedPageBreak/>
              <w:t>Анатольевна – начальник управления образования администрации Вейделевского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lastRenderedPageBreak/>
              <w:t>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2BB9">
              <w:rPr>
                <w:lang w:eastAsia="en-US"/>
              </w:rPr>
              <w:t>Отчёт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782BB9" w:rsidRPr="00782BB9" w:rsidRDefault="00782BB9" w:rsidP="00782BB9">
      <w:pPr>
        <w:spacing w:after="160" w:line="259" w:lineRule="auto"/>
      </w:pPr>
    </w:p>
    <w:p w:rsidR="00782BB9" w:rsidRPr="00782BB9" w:rsidRDefault="00782BB9" w:rsidP="00782BB9">
      <w:pPr>
        <w:jc w:val="center"/>
        <w:rPr>
          <w:sz w:val="24"/>
          <w:szCs w:val="24"/>
        </w:rPr>
      </w:pPr>
      <w:r w:rsidRPr="00782BB9">
        <w:rPr>
          <w:b/>
          <w:sz w:val="24"/>
          <w:szCs w:val="24"/>
          <w:lang w:val="en-US" w:eastAsia="en-US"/>
        </w:rPr>
        <w:t>IV</w:t>
      </w:r>
      <w:r w:rsidRPr="00782BB9">
        <w:rPr>
          <w:b/>
          <w:sz w:val="24"/>
          <w:szCs w:val="24"/>
          <w:lang w:eastAsia="en-US"/>
        </w:rPr>
        <w:t>.</w:t>
      </w:r>
      <w:r w:rsidRPr="00782BB9">
        <w:rPr>
          <w:b/>
          <w:sz w:val="24"/>
          <w:szCs w:val="24"/>
        </w:rPr>
        <w:t xml:space="preserve"> Паспорт муниципального проекта, входящего в национальный проект «Всё лучшее детям»</w:t>
      </w:r>
      <w:r w:rsidRPr="00782BB9">
        <w:rPr>
          <w:sz w:val="24"/>
          <w:szCs w:val="24"/>
        </w:rPr>
        <w:t xml:space="preserve"> </w:t>
      </w:r>
    </w:p>
    <w:p w:rsidR="00782BB9" w:rsidRPr="00782BB9" w:rsidRDefault="00782BB9" w:rsidP="00782BB9">
      <w:pPr>
        <w:jc w:val="center"/>
        <w:rPr>
          <w:b/>
          <w:sz w:val="24"/>
          <w:szCs w:val="24"/>
        </w:rPr>
      </w:pPr>
      <w:r w:rsidRPr="00782BB9">
        <w:rPr>
          <w:b/>
          <w:sz w:val="24"/>
          <w:szCs w:val="24"/>
        </w:rPr>
        <w:t>(далее – муниципальный проект 2)</w:t>
      </w:r>
    </w:p>
    <w:p w:rsidR="00782BB9" w:rsidRPr="00782BB9" w:rsidRDefault="00782BB9" w:rsidP="00782BB9">
      <w:pPr>
        <w:pStyle w:val="ConsPlusTitle"/>
        <w:jc w:val="center"/>
        <w:outlineLvl w:val="1"/>
        <w:rPr>
          <w:rFonts w:ascii="Times New Roman" w:hAnsi="Times New Roman" w:cs="Times New Roman"/>
          <w:b w:val="0"/>
          <w:lang w:eastAsia="en-US"/>
        </w:rPr>
      </w:pPr>
    </w:p>
    <w:p w:rsidR="00782BB9" w:rsidRPr="00782BB9" w:rsidRDefault="00782BB9" w:rsidP="00782BB9">
      <w:pPr>
        <w:pStyle w:val="410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2"/>
          <w:lang w:val="en-US"/>
        </w:rPr>
      </w:pPr>
      <w:r w:rsidRPr="00782BB9">
        <w:rPr>
          <w:rFonts w:ascii="Times New Roman" w:hAnsi="Times New Roman"/>
          <w:sz w:val="24"/>
          <w:szCs w:val="22"/>
        </w:rPr>
        <w:t>Основные положения</w:t>
      </w:r>
    </w:p>
    <w:p w:rsidR="00782BB9" w:rsidRPr="00782BB9" w:rsidRDefault="00782BB9" w:rsidP="00782BB9">
      <w:pPr>
        <w:ind w:left="360"/>
        <w:rPr>
          <w:sz w:val="24"/>
        </w:rPr>
      </w:pPr>
    </w:p>
    <w:tbl>
      <w:tblPr>
        <w:tblStyle w:val="af0"/>
        <w:tblW w:w="15594" w:type="dxa"/>
        <w:tblInd w:w="-318" w:type="dxa"/>
        <w:tblLook w:val="04A0"/>
      </w:tblPr>
      <w:tblGrid>
        <w:gridCol w:w="6238"/>
        <w:gridCol w:w="3280"/>
        <w:gridCol w:w="2111"/>
        <w:gridCol w:w="1624"/>
        <w:gridCol w:w="2341"/>
      </w:tblGrid>
      <w:tr w:rsidR="00782BB9" w:rsidRPr="00782BB9" w:rsidTr="00662B01">
        <w:tc>
          <w:tcPr>
            <w:tcW w:w="6238" w:type="dxa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Краткое наименование муниципального проекта</w:t>
            </w:r>
          </w:p>
        </w:tc>
        <w:tc>
          <w:tcPr>
            <w:tcW w:w="3280" w:type="dxa"/>
            <w:shd w:val="clear" w:color="auto" w:fill="auto"/>
          </w:tcPr>
          <w:p w:rsidR="00782BB9" w:rsidRPr="00782BB9" w:rsidRDefault="00782BB9" w:rsidP="00662B01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Всё лучшее детям</w:t>
            </w:r>
          </w:p>
        </w:tc>
        <w:tc>
          <w:tcPr>
            <w:tcW w:w="2111" w:type="dxa"/>
            <w:shd w:val="clear" w:color="auto" w:fill="auto"/>
          </w:tcPr>
          <w:p w:rsidR="00782BB9" w:rsidRPr="00782BB9" w:rsidRDefault="00782BB9" w:rsidP="00662B01">
            <w:pPr>
              <w:jc w:val="both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624" w:type="dxa"/>
            <w:shd w:val="clear" w:color="auto" w:fill="auto"/>
          </w:tcPr>
          <w:p w:rsidR="00782BB9" w:rsidRPr="00782BB9" w:rsidRDefault="00782BB9" w:rsidP="00662B01">
            <w:pPr>
              <w:jc w:val="both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Дата начала:</w:t>
            </w:r>
          </w:p>
          <w:p w:rsidR="00782BB9" w:rsidRPr="00782BB9" w:rsidRDefault="00782BB9" w:rsidP="00662B01">
            <w:pPr>
              <w:jc w:val="both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01.01.2025 г.</w:t>
            </w:r>
          </w:p>
        </w:tc>
        <w:tc>
          <w:tcPr>
            <w:tcW w:w="2341" w:type="dxa"/>
            <w:shd w:val="clear" w:color="auto" w:fill="auto"/>
          </w:tcPr>
          <w:p w:rsidR="00782BB9" w:rsidRPr="00782BB9" w:rsidRDefault="00782BB9" w:rsidP="00662B01">
            <w:pPr>
              <w:jc w:val="both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 xml:space="preserve">Дата окончания: </w:t>
            </w:r>
          </w:p>
          <w:p w:rsidR="00782BB9" w:rsidRPr="00782BB9" w:rsidRDefault="00782BB9" w:rsidP="00662B01">
            <w:pPr>
              <w:jc w:val="both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31.12.2030 г.</w:t>
            </w:r>
          </w:p>
        </w:tc>
      </w:tr>
      <w:tr w:rsidR="00782BB9" w:rsidRPr="00782BB9" w:rsidTr="00662B01">
        <w:tc>
          <w:tcPr>
            <w:tcW w:w="6238" w:type="dxa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 xml:space="preserve">Куратор муниципального проекта </w:t>
            </w:r>
          </w:p>
        </w:tc>
        <w:tc>
          <w:tcPr>
            <w:tcW w:w="3280" w:type="dxa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Прудникова Жанна Викторовна</w:t>
            </w:r>
          </w:p>
        </w:tc>
        <w:tc>
          <w:tcPr>
            <w:tcW w:w="6076" w:type="dxa"/>
            <w:gridSpan w:val="3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заместитель главы администрации Вейделевского района по социальной политике администрации район</w:t>
            </w:r>
          </w:p>
        </w:tc>
      </w:tr>
      <w:tr w:rsidR="00782BB9" w:rsidRPr="00782BB9" w:rsidTr="00662B01">
        <w:tc>
          <w:tcPr>
            <w:tcW w:w="6238" w:type="dxa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Руководитель муниципального проекта</w:t>
            </w:r>
          </w:p>
        </w:tc>
        <w:tc>
          <w:tcPr>
            <w:tcW w:w="3280" w:type="dxa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proofErr w:type="spellStart"/>
            <w:r w:rsidRPr="00782BB9">
              <w:rPr>
                <w:sz w:val="22"/>
                <w:szCs w:val="22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</w:rPr>
              <w:t xml:space="preserve"> Светлана Анатольевна</w:t>
            </w:r>
          </w:p>
        </w:tc>
        <w:tc>
          <w:tcPr>
            <w:tcW w:w="6076" w:type="dxa"/>
            <w:gridSpan w:val="3"/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 xml:space="preserve">Начальник управления образования администрации Вейделевского района </w:t>
            </w:r>
          </w:p>
        </w:tc>
      </w:tr>
      <w:tr w:rsidR="00782BB9" w:rsidRPr="00782BB9" w:rsidTr="00662B01">
        <w:tc>
          <w:tcPr>
            <w:tcW w:w="6238" w:type="dxa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Администратор муниципального проекта</w:t>
            </w:r>
          </w:p>
        </w:tc>
        <w:tc>
          <w:tcPr>
            <w:tcW w:w="3280" w:type="dxa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</w:p>
        </w:tc>
        <w:tc>
          <w:tcPr>
            <w:tcW w:w="6076" w:type="dxa"/>
            <w:gridSpan w:val="3"/>
            <w:shd w:val="clear" w:color="auto" w:fill="auto"/>
          </w:tcPr>
          <w:p w:rsidR="00782BB9" w:rsidRPr="00782BB9" w:rsidRDefault="00782BB9" w:rsidP="00662B01">
            <w:pPr>
              <w:jc w:val="both"/>
              <w:rPr>
                <w:sz w:val="22"/>
                <w:szCs w:val="22"/>
              </w:rPr>
            </w:pPr>
          </w:p>
        </w:tc>
      </w:tr>
      <w:tr w:rsidR="00782BB9" w:rsidRPr="00782BB9" w:rsidTr="00662B01">
        <w:tc>
          <w:tcPr>
            <w:tcW w:w="6238" w:type="dxa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3280" w:type="dxa"/>
            <w:shd w:val="clear" w:color="auto" w:fill="auto"/>
          </w:tcPr>
          <w:p w:rsidR="00782BB9" w:rsidRPr="00782BB9" w:rsidRDefault="00782BB9" w:rsidP="00662B01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-</w:t>
            </w:r>
          </w:p>
        </w:tc>
        <w:tc>
          <w:tcPr>
            <w:tcW w:w="6076" w:type="dxa"/>
            <w:gridSpan w:val="3"/>
            <w:shd w:val="clear" w:color="auto" w:fill="auto"/>
          </w:tcPr>
          <w:p w:rsidR="00782BB9" w:rsidRPr="00782BB9" w:rsidRDefault="00782BB9" w:rsidP="00662B01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-</w:t>
            </w:r>
          </w:p>
        </w:tc>
      </w:tr>
      <w:tr w:rsidR="00782BB9" w:rsidRPr="00782BB9" w:rsidTr="00662B01">
        <w:tc>
          <w:tcPr>
            <w:tcW w:w="6238" w:type="dxa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Целевые группы</w:t>
            </w:r>
          </w:p>
        </w:tc>
        <w:tc>
          <w:tcPr>
            <w:tcW w:w="9356" w:type="dxa"/>
            <w:gridSpan w:val="4"/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Педагогические работники общего образования</w:t>
            </w:r>
          </w:p>
        </w:tc>
      </w:tr>
      <w:tr w:rsidR="00782BB9" w:rsidRPr="00782BB9" w:rsidTr="00662B01">
        <w:tc>
          <w:tcPr>
            <w:tcW w:w="62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Белгородской области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 xml:space="preserve">Государственная программа Белгородской области 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Развитие образования Белгородской области</w:t>
            </w:r>
          </w:p>
        </w:tc>
      </w:tr>
      <w:tr w:rsidR="00782BB9" w:rsidRPr="00782BB9" w:rsidTr="00662B01"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Государственная программа Российской Федерации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B9" w:rsidRPr="00782BB9" w:rsidRDefault="00782BB9" w:rsidP="00662B01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Развитие образования</w:t>
            </w:r>
          </w:p>
        </w:tc>
      </w:tr>
    </w:tbl>
    <w:p w:rsidR="00782BB9" w:rsidRPr="00782BB9" w:rsidRDefault="00782BB9" w:rsidP="00782BB9">
      <w:pPr>
        <w:spacing w:line="259" w:lineRule="auto"/>
        <w:rPr>
          <w:sz w:val="24"/>
        </w:rPr>
      </w:pPr>
    </w:p>
    <w:p w:rsidR="00782BB9" w:rsidRPr="00782BB9" w:rsidRDefault="00782BB9" w:rsidP="00782BB9">
      <w:pPr>
        <w:pStyle w:val="410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2"/>
        </w:rPr>
      </w:pPr>
      <w:r w:rsidRPr="00782BB9">
        <w:rPr>
          <w:rFonts w:ascii="Times New Roman" w:hAnsi="Times New Roman"/>
          <w:sz w:val="24"/>
          <w:szCs w:val="22"/>
        </w:rPr>
        <w:lastRenderedPageBreak/>
        <w:t>Показатели регионального проекта 2</w:t>
      </w:r>
    </w:p>
    <w:p w:rsidR="00782BB9" w:rsidRPr="00782BB9" w:rsidRDefault="00782BB9" w:rsidP="00782BB9">
      <w:pPr>
        <w:rPr>
          <w:sz w:val="24"/>
          <w:lang w:eastAsia="en-US"/>
        </w:rPr>
      </w:pPr>
    </w:p>
    <w:tbl>
      <w:tblPr>
        <w:tblW w:w="5139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517"/>
        <w:gridCol w:w="3790"/>
        <w:gridCol w:w="828"/>
        <w:gridCol w:w="1259"/>
        <w:gridCol w:w="953"/>
        <w:gridCol w:w="640"/>
        <w:gridCol w:w="586"/>
        <w:gridCol w:w="585"/>
        <w:gridCol w:w="638"/>
        <w:gridCol w:w="520"/>
        <w:gridCol w:w="631"/>
        <w:gridCol w:w="627"/>
        <w:gridCol w:w="609"/>
        <w:gridCol w:w="1315"/>
        <w:gridCol w:w="951"/>
      </w:tblGrid>
      <w:tr w:rsidR="00782BB9" w:rsidRPr="00782BB9" w:rsidTr="00662B01">
        <w:trPr>
          <w:trHeight w:val="481"/>
          <w:tblHeader/>
        </w:trPr>
        <w:tc>
          <w:tcPr>
            <w:tcW w:w="555" w:type="dxa"/>
            <w:vMerge w:val="restart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2BB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82BB9">
              <w:rPr>
                <w:sz w:val="22"/>
                <w:szCs w:val="22"/>
              </w:rPr>
              <w:t>/</w:t>
            </w:r>
            <w:proofErr w:type="spellStart"/>
            <w:r w:rsidRPr="00782BB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23" w:type="dxa"/>
            <w:vMerge w:val="restart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Показатели муниципального (ведомственного) проекта</w:t>
            </w:r>
          </w:p>
        </w:tc>
        <w:tc>
          <w:tcPr>
            <w:tcW w:w="895" w:type="dxa"/>
            <w:vMerge w:val="restart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1032" w:type="dxa"/>
            <w:vMerge w:val="restart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323" w:type="dxa"/>
            <w:gridSpan w:val="2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895" w:type="dxa"/>
            <w:gridSpan w:val="6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426" w:type="dxa"/>
            <w:vMerge w:val="restart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Нарастающий итог</w:t>
            </w:r>
          </w:p>
        </w:tc>
        <w:tc>
          <w:tcPr>
            <w:tcW w:w="1030" w:type="dxa"/>
            <w:vMerge w:val="restart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Информационная система</w:t>
            </w:r>
          </w:p>
        </w:tc>
      </w:tr>
      <w:tr w:rsidR="00782BB9" w:rsidRPr="00782BB9" w:rsidTr="00662B01">
        <w:trPr>
          <w:tblHeader/>
        </w:trPr>
        <w:tc>
          <w:tcPr>
            <w:tcW w:w="555" w:type="dxa"/>
            <w:vMerge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3" w:type="dxa"/>
            <w:vMerge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FFFFFF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dxa"/>
            <w:vMerge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значение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31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2027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  <w:lang w:val="en-US"/>
              </w:rPr>
            </w:pPr>
            <w:r w:rsidRPr="00782BB9">
              <w:rPr>
                <w:sz w:val="22"/>
                <w:szCs w:val="22"/>
                <w:lang w:val="en-US"/>
              </w:rPr>
              <w:t>2028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2029</w:t>
            </w:r>
          </w:p>
        </w:tc>
        <w:tc>
          <w:tcPr>
            <w:tcW w:w="657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2030</w:t>
            </w:r>
          </w:p>
        </w:tc>
        <w:tc>
          <w:tcPr>
            <w:tcW w:w="1426" w:type="dxa"/>
            <w:vMerge/>
            <w:shd w:val="clear" w:color="auto" w:fill="FFFFFF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</w:p>
        </w:tc>
      </w:tr>
      <w:tr w:rsidR="00782BB9" w:rsidRPr="00782BB9" w:rsidTr="00662B01">
        <w:tc>
          <w:tcPr>
            <w:tcW w:w="555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1</w:t>
            </w:r>
          </w:p>
        </w:tc>
        <w:tc>
          <w:tcPr>
            <w:tcW w:w="4123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782BB9">
              <w:rPr>
                <w:rFonts w:eastAsia="Arial Unicode MS"/>
                <w:bCs/>
                <w:sz w:val="22"/>
                <w:szCs w:val="22"/>
              </w:rPr>
              <w:t>2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782BB9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782BB9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782BB9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691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782BB9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7</w:t>
            </w:r>
          </w:p>
        </w:tc>
        <w:tc>
          <w:tcPr>
            <w:tcW w:w="631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9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11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13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14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15</w:t>
            </w:r>
          </w:p>
        </w:tc>
      </w:tr>
      <w:tr w:rsidR="00782BB9" w:rsidRPr="00782BB9" w:rsidTr="00662B01">
        <w:trPr>
          <w:trHeight w:val="293"/>
        </w:trPr>
        <w:tc>
          <w:tcPr>
            <w:tcW w:w="555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b/>
                <w:sz w:val="22"/>
                <w:szCs w:val="22"/>
              </w:rPr>
            </w:pPr>
            <w:r w:rsidRPr="00782BB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089" w:type="dxa"/>
            <w:gridSpan w:val="14"/>
            <w:shd w:val="clear" w:color="auto" w:fill="FFFFFF"/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 xml:space="preserve">Задача «Выполнение комплекса мер по приведению технического состояния зданий общеобразовательных организаций в соответствие с нормативными требованиями комплексной безопасности, требованиями </w:t>
            </w:r>
            <w:proofErr w:type="spellStart"/>
            <w:r w:rsidRPr="00782BB9">
              <w:rPr>
                <w:sz w:val="22"/>
                <w:szCs w:val="22"/>
                <w:lang w:eastAsia="en-US"/>
              </w:rPr>
              <w:t>СниП</w:t>
            </w:r>
            <w:proofErr w:type="spellEnd"/>
            <w:r w:rsidRPr="00782BB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2BB9"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 w:rsidRPr="00782BB9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782BB9" w:rsidRPr="00782BB9" w:rsidTr="00662B01">
        <w:tc>
          <w:tcPr>
            <w:tcW w:w="555" w:type="dxa"/>
            <w:shd w:val="clear" w:color="auto" w:fill="FFFFFF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4123" w:type="dxa"/>
            <w:shd w:val="clear" w:color="auto" w:fill="FFFFFF"/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ind w:right="113"/>
              <w:jc w:val="both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hd w:val="clear" w:color="auto" w:fill="FFFFFF"/>
              </w:rPr>
              <w:t>Количество оснащенных предметных кабинетов «Основы безопасности и защиты Родины» (ОБЗР), «Труд (Технология)»</w:t>
            </w:r>
          </w:p>
        </w:tc>
        <w:tc>
          <w:tcPr>
            <w:tcW w:w="895" w:type="dxa"/>
            <w:shd w:val="clear" w:color="auto" w:fill="FFFFFF"/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НП</w:t>
            </w:r>
            <w:proofErr w:type="gramStart"/>
            <w:r w:rsidRPr="00782BB9">
              <w:rPr>
                <w:sz w:val="22"/>
                <w:szCs w:val="22"/>
                <w:lang w:eastAsia="en-US"/>
              </w:rPr>
              <w:t>,Р</w:t>
            </w:r>
            <w:proofErr w:type="gramEnd"/>
            <w:r w:rsidRPr="00782BB9">
              <w:rPr>
                <w:sz w:val="22"/>
                <w:szCs w:val="22"/>
                <w:lang w:eastAsia="en-US"/>
              </w:rPr>
              <w:t xml:space="preserve">П, МП </w:t>
            </w:r>
          </w:p>
        </w:tc>
        <w:tc>
          <w:tcPr>
            <w:tcW w:w="1365" w:type="dxa"/>
            <w:shd w:val="clear" w:color="auto" w:fill="FFFFFF"/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82BB9"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032" w:type="dxa"/>
            <w:shd w:val="clear" w:color="auto" w:fill="FFFFFF"/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691" w:type="dxa"/>
            <w:shd w:val="clear" w:color="auto" w:fill="FFFFFF"/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2" w:type="dxa"/>
            <w:shd w:val="clear" w:color="auto" w:fill="FFFFFF"/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31" w:type="dxa"/>
            <w:shd w:val="clear" w:color="auto" w:fill="auto"/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9" w:type="dxa"/>
            <w:shd w:val="clear" w:color="auto" w:fill="auto"/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0" w:type="dxa"/>
            <w:shd w:val="clear" w:color="auto" w:fill="auto"/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7" w:type="dxa"/>
            <w:shd w:val="clear" w:color="auto" w:fill="auto"/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7" w:type="dxa"/>
            <w:shd w:val="clear" w:color="auto" w:fill="auto"/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6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 xml:space="preserve">да 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(в течени</w:t>
            </w:r>
            <w:proofErr w:type="gramStart"/>
            <w:r w:rsidRPr="00782BB9">
              <w:rPr>
                <w:rFonts w:ascii="Times New Roman" w:hAnsi="Times New Roman" w:cs="Times New Roman"/>
                <w:sz w:val="22"/>
              </w:rPr>
              <w:t>и</w:t>
            </w:r>
            <w:proofErr w:type="gramEnd"/>
            <w:r w:rsidRPr="00782BB9">
              <w:rPr>
                <w:rFonts w:ascii="Times New Roman" w:hAnsi="Times New Roman" w:cs="Times New Roman"/>
                <w:sz w:val="22"/>
              </w:rPr>
              <w:t xml:space="preserve"> отчётного года) </w:t>
            </w:r>
          </w:p>
        </w:tc>
        <w:tc>
          <w:tcPr>
            <w:tcW w:w="1030" w:type="dxa"/>
            <w:shd w:val="clear" w:color="auto" w:fill="auto"/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да</w:t>
            </w: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numPr>
          <w:ilvl w:val="0"/>
          <w:numId w:val="10"/>
        </w:numPr>
        <w:adjustRightInd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Помесячный план достижения показателей регионального проекта 2 в 2025 году</w:t>
      </w: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tbl>
      <w:tblPr>
        <w:tblW w:w="505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69"/>
        <w:gridCol w:w="3052"/>
        <w:gridCol w:w="1246"/>
        <w:gridCol w:w="1323"/>
        <w:gridCol w:w="532"/>
        <w:gridCol w:w="651"/>
        <w:gridCol w:w="639"/>
        <w:gridCol w:w="628"/>
        <w:gridCol w:w="542"/>
        <w:gridCol w:w="673"/>
        <w:gridCol w:w="715"/>
        <w:gridCol w:w="550"/>
        <w:gridCol w:w="550"/>
        <w:gridCol w:w="684"/>
        <w:gridCol w:w="544"/>
        <w:gridCol w:w="1476"/>
      </w:tblGrid>
      <w:tr w:rsidR="00782BB9" w:rsidRPr="00782BB9" w:rsidTr="00662B01">
        <w:trPr>
          <w:tblHeader/>
        </w:trPr>
        <w:tc>
          <w:tcPr>
            <w:tcW w:w="606" w:type="dxa"/>
            <w:vMerge w:val="restart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2BB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82BB9">
              <w:rPr>
                <w:sz w:val="22"/>
                <w:szCs w:val="22"/>
              </w:rPr>
              <w:t>/</w:t>
            </w:r>
            <w:proofErr w:type="spellStart"/>
            <w:r w:rsidRPr="00782BB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4" w:type="dxa"/>
            <w:vMerge w:val="restart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58" w:type="dxa"/>
            <w:vMerge w:val="restart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443" w:type="dxa"/>
            <w:vMerge w:val="restart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Единица измерения</w:t>
            </w:r>
          </w:p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(по ОКЕИ)</w:t>
            </w:r>
          </w:p>
        </w:tc>
        <w:tc>
          <w:tcPr>
            <w:tcW w:w="7165" w:type="dxa"/>
            <w:gridSpan w:val="11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82BB9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1613" w:type="dxa"/>
            <w:vMerge w:val="restart"/>
            <w:shd w:val="clear" w:color="auto" w:fill="FFFFFF"/>
            <w:vAlign w:val="center"/>
          </w:tcPr>
          <w:p w:rsidR="00782BB9" w:rsidRPr="00782BB9" w:rsidRDefault="00782BB9" w:rsidP="00AB18BA">
            <w:pPr>
              <w:ind w:left="-115" w:right="-107"/>
              <w:jc w:val="center"/>
              <w:rPr>
                <w:sz w:val="22"/>
                <w:szCs w:val="22"/>
              </w:rPr>
            </w:pPr>
            <w:proofErr w:type="gramStart"/>
            <w:r w:rsidRPr="00782BB9">
              <w:rPr>
                <w:sz w:val="22"/>
                <w:szCs w:val="22"/>
              </w:rPr>
              <w:t>На конец</w:t>
            </w:r>
            <w:proofErr w:type="gramEnd"/>
            <w:r w:rsidRPr="00782BB9">
              <w:rPr>
                <w:sz w:val="22"/>
                <w:szCs w:val="22"/>
              </w:rPr>
              <w:t xml:space="preserve"> 2025 года</w:t>
            </w:r>
          </w:p>
        </w:tc>
      </w:tr>
      <w:tr w:rsidR="00782BB9" w:rsidRPr="00782BB9" w:rsidTr="00662B01">
        <w:trPr>
          <w:tblHeader/>
        </w:trPr>
        <w:tc>
          <w:tcPr>
            <w:tcW w:w="606" w:type="dxa"/>
            <w:vMerge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  <w:vMerge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FFFFFF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янв.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782BB9">
              <w:rPr>
                <w:sz w:val="22"/>
                <w:szCs w:val="22"/>
              </w:rPr>
              <w:t>Фев</w:t>
            </w:r>
            <w:proofErr w:type="spellEnd"/>
            <w:r w:rsidRPr="00782BB9"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ind w:left="-75" w:right="-108"/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Март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апр.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Май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июнь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июль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авг.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ind w:left="-49" w:right="-150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Сен.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ind w:right="-121"/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Окт.</w:t>
            </w:r>
          </w:p>
        </w:tc>
        <w:tc>
          <w:tcPr>
            <w:tcW w:w="578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ind w:right="-108"/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Ноя.</w:t>
            </w:r>
          </w:p>
        </w:tc>
        <w:tc>
          <w:tcPr>
            <w:tcW w:w="1613" w:type="dxa"/>
            <w:vMerge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</w:p>
        </w:tc>
      </w:tr>
      <w:tr w:rsidR="00782BB9" w:rsidRPr="00782BB9" w:rsidTr="00662B01">
        <w:trPr>
          <w:tblHeader/>
        </w:trPr>
        <w:tc>
          <w:tcPr>
            <w:tcW w:w="606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1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4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5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7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9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10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11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12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13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14</w:t>
            </w:r>
          </w:p>
        </w:tc>
        <w:tc>
          <w:tcPr>
            <w:tcW w:w="578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15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16</w:t>
            </w:r>
          </w:p>
        </w:tc>
      </w:tr>
      <w:tr w:rsidR="00782BB9" w:rsidRPr="00782BB9" w:rsidTr="00662B01">
        <w:trPr>
          <w:trHeight w:val="215"/>
          <w:tblHeader/>
        </w:trPr>
        <w:tc>
          <w:tcPr>
            <w:tcW w:w="606" w:type="dxa"/>
            <w:shd w:val="clear" w:color="auto" w:fill="FFFFFF"/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1.</w:t>
            </w:r>
          </w:p>
        </w:tc>
        <w:tc>
          <w:tcPr>
            <w:tcW w:w="14943" w:type="dxa"/>
            <w:gridSpan w:val="15"/>
            <w:shd w:val="clear" w:color="auto" w:fill="FFFFFF"/>
            <w:vAlign w:val="center"/>
          </w:tcPr>
          <w:p w:rsidR="00782BB9" w:rsidRPr="00782BB9" w:rsidRDefault="00782BB9" w:rsidP="00AB18BA">
            <w:pPr>
              <w:jc w:val="both"/>
              <w:rPr>
                <w:b/>
                <w:sz w:val="22"/>
                <w:szCs w:val="22"/>
              </w:rPr>
            </w:pPr>
            <w:r w:rsidRPr="00782BB9">
              <w:rPr>
                <w:sz w:val="22"/>
                <w:szCs w:val="22"/>
                <w:lang w:eastAsia="en-US"/>
              </w:rPr>
              <w:t xml:space="preserve">Задача «Выполнение комплекса мер по приведению технического состояния зданий общеобразовательных организаций в соответствие с нормативными требованиями комплексной безопасности, требованиями </w:t>
            </w:r>
            <w:proofErr w:type="spellStart"/>
            <w:r w:rsidRPr="00782BB9">
              <w:rPr>
                <w:sz w:val="22"/>
                <w:szCs w:val="22"/>
                <w:lang w:eastAsia="en-US"/>
              </w:rPr>
              <w:t>СниП</w:t>
            </w:r>
            <w:proofErr w:type="spellEnd"/>
            <w:r w:rsidRPr="00782BB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2BB9"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 w:rsidRPr="00782BB9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782BB9" w:rsidRPr="00782BB9" w:rsidTr="00662B01">
        <w:trPr>
          <w:tblHeader/>
        </w:trPr>
        <w:tc>
          <w:tcPr>
            <w:tcW w:w="606" w:type="dxa"/>
            <w:shd w:val="clear" w:color="auto" w:fill="FFFFFF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3364" w:type="dxa"/>
            <w:shd w:val="clear" w:color="auto" w:fill="FFFFFF"/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hd w:val="clear" w:color="auto" w:fill="FFFFFF"/>
              </w:rPr>
              <w:t>Количество оснащенных предметных кабинетов «Основы безопасности и защиты Родины» (ОБЗР), «Труд (Технология)»</w:t>
            </w:r>
          </w:p>
        </w:tc>
        <w:tc>
          <w:tcPr>
            <w:tcW w:w="1358" w:type="dxa"/>
            <w:shd w:val="clear" w:color="auto" w:fill="FFFFFF"/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НП, РП, МП</w:t>
            </w:r>
          </w:p>
        </w:tc>
        <w:tc>
          <w:tcPr>
            <w:tcW w:w="1443" w:type="dxa"/>
            <w:shd w:val="clear" w:color="auto" w:fill="FFFFFF"/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565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97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78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82BB9" w:rsidRPr="00782BB9" w:rsidRDefault="00782BB9" w:rsidP="00782BB9">
      <w:pPr>
        <w:pStyle w:val="ConsPlusTitle"/>
        <w:numPr>
          <w:ilvl w:val="0"/>
          <w:numId w:val="10"/>
        </w:numPr>
        <w:adjustRightInd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Перечень мероприятий (результатов) регионального проекта 2</w:t>
      </w: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tbl>
      <w:tblPr>
        <w:tblW w:w="15594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76"/>
        <w:gridCol w:w="3494"/>
        <w:gridCol w:w="1882"/>
        <w:gridCol w:w="1156"/>
        <w:gridCol w:w="823"/>
        <w:gridCol w:w="612"/>
        <w:gridCol w:w="630"/>
        <w:gridCol w:w="708"/>
        <w:gridCol w:w="671"/>
        <w:gridCol w:w="579"/>
        <w:gridCol w:w="651"/>
        <w:gridCol w:w="711"/>
        <w:gridCol w:w="844"/>
        <w:gridCol w:w="870"/>
        <w:gridCol w:w="1487"/>
      </w:tblGrid>
      <w:tr w:rsidR="00782BB9" w:rsidRPr="00782BB9" w:rsidTr="00662B01">
        <w:trPr>
          <w:trHeight w:val="20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-57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2BB9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2BB9">
              <w:rPr>
                <w:bCs/>
                <w:sz w:val="22"/>
                <w:szCs w:val="22"/>
              </w:rPr>
              <w:t>/</w:t>
            </w:r>
            <w:proofErr w:type="spellStart"/>
            <w:r w:rsidRPr="00782BB9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Наименование структурных эле</w:t>
            </w:r>
            <w:r w:rsidRPr="00782BB9">
              <w:rPr>
                <w:bCs/>
                <w:sz w:val="22"/>
                <w:szCs w:val="22"/>
              </w:rPr>
              <w:softHyphen/>
              <w:t>ментов государ</w:t>
            </w:r>
            <w:r w:rsidRPr="00782BB9">
              <w:rPr>
                <w:bCs/>
                <w:sz w:val="22"/>
                <w:szCs w:val="22"/>
              </w:rPr>
              <w:softHyphen/>
              <w:t>ственных про</w:t>
            </w:r>
            <w:r w:rsidRPr="00782BB9">
              <w:rPr>
                <w:bCs/>
                <w:sz w:val="22"/>
                <w:szCs w:val="22"/>
              </w:rPr>
              <w:softHyphen/>
              <w:t xml:space="preserve">грамм вместе с наименованием государственной </w:t>
            </w:r>
            <w:r w:rsidRPr="00782BB9">
              <w:rPr>
                <w:bCs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lastRenderedPageBreak/>
              <w:t>Единица измерения (по ОКЕИ)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3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 xml:space="preserve">Значения мероприятия (результата), </w:t>
            </w:r>
            <w:r w:rsidRPr="00782BB9">
              <w:rPr>
                <w:sz w:val="22"/>
                <w:szCs w:val="22"/>
              </w:rPr>
              <w:br w:type="textWrapping" w:clear="all"/>
              <w:t>параметра характеристики мероприятия (результата) по годам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Уровень меро</w:t>
            </w:r>
            <w:r w:rsidRPr="00782BB9">
              <w:rPr>
                <w:bCs/>
                <w:sz w:val="22"/>
                <w:szCs w:val="22"/>
              </w:rPr>
              <w:softHyphen/>
              <w:t>приятия (резуль</w:t>
            </w:r>
            <w:r w:rsidRPr="00782BB9">
              <w:rPr>
                <w:bCs/>
                <w:sz w:val="22"/>
                <w:szCs w:val="22"/>
              </w:rPr>
              <w:softHyphen/>
              <w:t>тата)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Связь с показателями комплекса процессных мероприятий</w:t>
            </w:r>
          </w:p>
        </w:tc>
      </w:tr>
      <w:tr w:rsidR="00782BB9" w:rsidRPr="00782BB9" w:rsidTr="00662B01">
        <w:trPr>
          <w:trHeight w:val="20"/>
        </w:trPr>
        <w:tc>
          <w:tcPr>
            <w:tcW w:w="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значение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47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41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43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2029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2030</w:t>
            </w:r>
          </w:p>
        </w:tc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173"/>
              <w:jc w:val="center"/>
              <w:rPr>
                <w:bCs/>
                <w:sz w:val="22"/>
                <w:szCs w:val="22"/>
              </w:rPr>
            </w:pPr>
          </w:p>
        </w:tc>
      </w:tr>
      <w:tr w:rsidR="00782BB9" w:rsidRPr="00782BB9" w:rsidTr="00662B01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43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44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103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46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43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82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46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46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43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43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 xml:space="preserve">    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 xml:space="preserve">     13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43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43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43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16</w:t>
            </w:r>
          </w:p>
        </w:tc>
      </w:tr>
      <w:tr w:rsidR="00782BB9" w:rsidRPr="00782BB9" w:rsidTr="00662B01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43"/>
              <w:jc w:val="center"/>
              <w:rPr>
                <w:bCs/>
                <w:sz w:val="22"/>
                <w:szCs w:val="22"/>
              </w:rPr>
            </w:pPr>
            <w:r w:rsidRPr="00782BB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51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 xml:space="preserve">Задача «Выполнение комплекса мер по приведению технического состояния зданий общеобразовательных организаций в соответствие с нормативными требованиями комплексной безопасности, требованиями </w:t>
            </w:r>
            <w:proofErr w:type="spellStart"/>
            <w:r w:rsidRPr="00782BB9">
              <w:rPr>
                <w:sz w:val="22"/>
                <w:szCs w:val="22"/>
                <w:lang w:eastAsia="en-US"/>
              </w:rPr>
              <w:t>СниП</w:t>
            </w:r>
            <w:proofErr w:type="spellEnd"/>
            <w:r w:rsidRPr="00782BB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2BB9"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 w:rsidRPr="00782BB9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782BB9" w:rsidRPr="00782BB9" w:rsidTr="00662B01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Мероприятие «</w:t>
            </w:r>
            <w:r w:rsidRPr="00782BB9">
              <w:rPr>
                <w:rFonts w:ascii="Times New Roman" w:eastAsia="Calibri" w:hAnsi="Times New Roman" w:cs="Times New Roman"/>
                <w:sz w:val="22"/>
                <w:lang w:eastAsia="en-US"/>
              </w:rPr>
              <w:t>Оснащение предметных кабинетов общеобразовательных организаций средствами обучения и воспитания»»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  <w:lang w:eastAsia="en-US"/>
              </w:rPr>
              <w:t>НП, РП, МП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 xml:space="preserve">Единиц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bCs/>
              </w:rPr>
              <w:t>Количество оснащенных предметных кабинетов «Основы безопасности и защиты Родины» (ОБЗР), «Труд (Технология)»</w:t>
            </w:r>
          </w:p>
        </w:tc>
      </w:tr>
    </w:tbl>
    <w:p w:rsidR="00782BB9" w:rsidRPr="00782BB9" w:rsidRDefault="00782BB9" w:rsidP="00782BB9">
      <w:pPr>
        <w:pStyle w:val="ConsPlusNormal0"/>
        <w:ind w:left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82BB9">
        <w:rPr>
          <w:rFonts w:ascii="Times New Roman" w:hAnsi="Times New Roman" w:cs="Times New Roman"/>
          <w:b/>
          <w:sz w:val="24"/>
          <w:szCs w:val="28"/>
        </w:rPr>
        <w:t>5. Финансовое обеспечение муниципального проекта 2</w:t>
      </w:r>
    </w:p>
    <w:tbl>
      <w:tblPr>
        <w:tblW w:w="15593" w:type="dxa"/>
        <w:tblInd w:w="-318" w:type="dxa"/>
        <w:tblLook w:val="04A0"/>
      </w:tblPr>
      <w:tblGrid>
        <w:gridCol w:w="486"/>
        <w:gridCol w:w="6177"/>
        <w:gridCol w:w="2294"/>
        <w:gridCol w:w="931"/>
        <w:gridCol w:w="930"/>
        <w:gridCol w:w="930"/>
        <w:gridCol w:w="930"/>
        <w:gridCol w:w="930"/>
        <w:gridCol w:w="930"/>
        <w:gridCol w:w="1055"/>
      </w:tblGrid>
      <w:tr w:rsidR="00782BB9" w:rsidRPr="00782BB9" w:rsidTr="00662B01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№ </w:t>
            </w:r>
            <w:proofErr w:type="spellStart"/>
            <w:proofErr w:type="gramStart"/>
            <w:r w:rsidRPr="00782BB9">
              <w:t>п</w:t>
            </w:r>
            <w:proofErr w:type="spellEnd"/>
            <w:proofErr w:type="gramEnd"/>
            <w:r w:rsidRPr="00782BB9">
              <w:t>/</w:t>
            </w:r>
            <w:proofErr w:type="spellStart"/>
            <w:r w:rsidRPr="00782BB9">
              <w:t>п</w:t>
            </w:r>
            <w:proofErr w:type="spellEnd"/>
          </w:p>
        </w:tc>
        <w:tc>
          <w:tcPr>
            <w:tcW w:w="6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Код бюджетной классификации</w:t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Объем финансового обеспечения по годам реализации, тыс. рублей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всего</w:t>
            </w:r>
          </w:p>
        </w:tc>
      </w:tr>
      <w:tr w:rsidR="00782BB9" w:rsidRPr="00782BB9" w:rsidTr="00662B01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10</w:t>
            </w:r>
          </w:p>
        </w:tc>
      </w:tr>
      <w:tr w:rsidR="00782BB9" w:rsidRPr="00782BB9" w:rsidTr="00662B01">
        <w:trPr>
          <w:trHeight w:val="52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  <w:iCs/>
              </w:rPr>
            </w:pPr>
            <w:r w:rsidRPr="00782BB9">
              <w:rPr>
                <w:b/>
                <w:bCs/>
                <w:iCs/>
              </w:rPr>
              <w:t>Муниципальный проект, входящий в национальные проекты «Все лучшее детям» (всего), в том числе: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871 07 02 </w:t>
            </w:r>
            <w:proofErr w:type="spellStart"/>
            <w:r w:rsidRPr="00782BB9">
              <w:t>02</w:t>
            </w:r>
            <w:proofErr w:type="spellEnd"/>
            <w:r w:rsidRPr="00782BB9">
              <w:t xml:space="preserve"> 1 Ю</w:t>
            </w:r>
            <w:proofErr w:type="gramStart"/>
            <w:r w:rsidRPr="00782BB9">
              <w:t>4</w:t>
            </w:r>
            <w:proofErr w:type="gramEnd"/>
            <w:r w:rsidRPr="00782BB9">
              <w:t xml:space="preserve"> 55590 600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704,8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704,8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704,8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704,8</w:t>
            </w:r>
          </w:p>
        </w:tc>
      </w:tr>
      <w:tr w:rsidR="00782BB9" w:rsidRPr="00782BB9" w:rsidTr="00662B01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622,7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622,7</w:t>
            </w:r>
          </w:p>
        </w:tc>
      </w:tr>
      <w:tr w:rsidR="00782BB9" w:rsidRPr="00782BB9" w:rsidTr="00662B01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39,8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39,8</w:t>
            </w:r>
          </w:p>
        </w:tc>
      </w:tr>
      <w:tr w:rsidR="00782BB9" w:rsidRPr="00782BB9" w:rsidTr="00662B01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 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42,3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42,3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Объём налоговых расходов</w:t>
            </w: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5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rPr>
                <w:b/>
                <w:bCs/>
                <w:iCs/>
              </w:rPr>
            </w:pPr>
            <w:r w:rsidRPr="00782BB9">
              <w:rPr>
                <w:b/>
                <w:bCs/>
                <w:iCs/>
              </w:rPr>
              <w:t>1.1 мероприятие «Оснащение предметных кабинетов общеобразовательных организаций средствами обучения и воспитания» (всего), в том числе: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871 07 02 </w:t>
            </w:r>
            <w:proofErr w:type="spellStart"/>
            <w:r w:rsidRPr="00782BB9">
              <w:t>02</w:t>
            </w:r>
            <w:proofErr w:type="spellEnd"/>
            <w:r w:rsidRPr="00782BB9">
              <w:t xml:space="preserve"> 1 Ю</w:t>
            </w:r>
            <w:proofErr w:type="gramStart"/>
            <w:r w:rsidRPr="00782BB9">
              <w:t>4</w:t>
            </w:r>
            <w:proofErr w:type="gramEnd"/>
            <w:r w:rsidRPr="00782BB9">
              <w:t xml:space="preserve"> 55590 600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704,8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704,8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704,8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704,8</w:t>
            </w:r>
          </w:p>
        </w:tc>
      </w:tr>
      <w:tr w:rsidR="00782BB9" w:rsidRPr="00782BB9" w:rsidTr="00662B01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622,7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622,7</w:t>
            </w:r>
          </w:p>
        </w:tc>
      </w:tr>
      <w:tr w:rsidR="00782BB9" w:rsidRPr="00782BB9" w:rsidTr="00662B01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39,8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39,8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 </w:t>
            </w: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Объём налоговых расходов</w:t>
            </w: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</w:tbl>
    <w:p w:rsidR="00782BB9" w:rsidRPr="00782BB9" w:rsidRDefault="00782BB9" w:rsidP="00782BB9">
      <w:pPr>
        <w:pStyle w:val="ConsPlusNormal0"/>
        <w:ind w:left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82BB9" w:rsidRPr="00782BB9" w:rsidRDefault="00782BB9" w:rsidP="00782BB9">
      <w:pPr>
        <w:autoSpaceDE w:val="0"/>
        <w:autoSpaceDN w:val="0"/>
        <w:adjustRightInd w:val="0"/>
        <w:ind w:right="26" w:firstLine="1134"/>
        <w:jc w:val="center"/>
        <w:outlineLvl w:val="1"/>
        <w:rPr>
          <w:b/>
          <w:bCs/>
          <w:sz w:val="24"/>
          <w:szCs w:val="28"/>
          <w:lang w:eastAsia="en-US"/>
        </w:rPr>
      </w:pPr>
      <w:r w:rsidRPr="00782BB9">
        <w:rPr>
          <w:b/>
          <w:bCs/>
          <w:sz w:val="24"/>
          <w:szCs w:val="28"/>
          <w:lang w:eastAsia="en-US"/>
        </w:rPr>
        <w:t>6. Помесячный план исполнения муниципального бюджета в части бюджетных ассигнований,</w:t>
      </w:r>
      <w:r w:rsidRPr="00782BB9">
        <w:rPr>
          <w:b/>
          <w:bCs/>
          <w:sz w:val="24"/>
          <w:szCs w:val="28"/>
          <w:lang w:eastAsia="en-US"/>
        </w:rPr>
        <w:br/>
        <w:t xml:space="preserve">                   предусмотренных на финансовое обеспечение реализации муниципального проекта 2 в 2025 году</w:t>
      </w:r>
    </w:p>
    <w:p w:rsidR="00782BB9" w:rsidRPr="00782BB9" w:rsidRDefault="00782BB9" w:rsidP="00782BB9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tbl>
      <w:tblPr>
        <w:tblW w:w="1545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06"/>
        <w:gridCol w:w="709"/>
        <w:gridCol w:w="709"/>
        <w:gridCol w:w="709"/>
        <w:gridCol w:w="708"/>
        <w:gridCol w:w="709"/>
        <w:gridCol w:w="992"/>
        <w:gridCol w:w="851"/>
        <w:gridCol w:w="708"/>
        <w:gridCol w:w="709"/>
        <w:gridCol w:w="709"/>
        <w:gridCol w:w="850"/>
        <w:gridCol w:w="1715"/>
      </w:tblGrid>
      <w:tr w:rsidR="00782BB9" w:rsidRPr="00782BB9" w:rsidTr="00662B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№</w:t>
            </w:r>
          </w:p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82BB9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82BB9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782BB9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Наименование мероприятия       (резуль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тата)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План исполнения нарастающим итогом (тыс. рублей)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 xml:space="preserve">Всего </w:t>
            </w:r>
            <w:proofErr w:type="gramStart"/>
            <w:r w:rsidRPr="00782BB9">
              <w:rPr>
                <w:b/>
                <w:sz w:val="22"/>
                <w:szCs w:val="22"/>
                <w:lang w:eastAsia="en-US"/>
              </w:rPr>
              <w:t>на конец</w:t>
            </w:r>
            <w:proofErr w:type="gramEnd"/>
            <w:r w:rsidRPr="00782BB9">
              <w:rPr>
                <w:b/>
                <w:sz w:val="22"/>
                <w:szCs w:val="22"/>
                <w:lang w:eastAsia="en-US"/>
              </w:rPr>
              <w:t xml:space="preserve"> 2025 года (тыс. рублей)</w:t>
            </w:r>
          </w:p>
        </w:tc>
      </w:tr>
      <w:tr w:rsidR="00782BB9" w:rsidRPr="00782BB9" w:rsidTr="00662B01">
        <w:trPr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янв.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82BB9">
              <w:rPr>
                <w:b/>
                <w:sz w:val="22"/>
                <w:szCs w:val="22"/>
                <w:lang w:eastAsia="en-US"/>
              </w:rPr>
              <w:t>Фев</w:t>
            </w:r>
            <w:proofErr w:type="spellEnd"/>
            <w:r w:rsidRPr="00782BB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апр.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Сент.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Окт.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82BB9">
              <w:rPr>
                <w:b/>
                <w:sz w:val="22"/>
                <w:szCs w:val="22"/>
                <w:lang w:eastAsia="en-US"/>
              </w:rPr>
              <w:t>Нояб</w:t>
            </w:r>
            <w:proofErr w:type="spellEnd"/>
            <w:r w:rsidRPr="00782BB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82BB9" w:rsidRPr="00782BB9" w:rsidTr="00662B01">
        <w:trPr>
          <w:trHeight w:val="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14</w:t>
            </w:r>
          </w:p>
        </w:tc>
      </w:tr>
      <w:tr w:rsidR="00782BB9" w:rsidRPr="00782BB9" w:rsidTr="00662B0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704,8</w:t>
            </w:r>
          </w:p>
        </w:tc>
      </w:tr>
      <w:tr w:rsidR="00782BB9" w:rsidRPr="00782BB9" w:rsidTr="00662B0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704,8</w:t>
            </w:r>
          </w:p>
        </w:tc>
      </w:tr>
    </w:tbl>
    <w:p w:rsidR="00782BB9" w:rsidRPr="00782BB9" w:rsidRDefault="00782BB9" w:rsidP="00782BB9">
      <w:pPr>
        <w:jc w:val="center"/>
        <w:rPr>
          <w:b/>
          <w:szCs w:val="24"/>
          <w:lang w:eastAsia="en-US"/>
        </w:rPr>
      </w:pPr>
    </w:p>
    <w:p w:rsidR="00782BB9" w:rsidRPr="00782BB9" w:rsidRDefault="00782BB9" w:rsidP="00782BB9">
      <w:pPr>
        <w:spacing w:line="259" w:lineRule="auto"/>
        <w:jc w:val="center"/>
        <w:rPr>
          <w:b/>
          <w:sz w:val="24"/>
        </w:rPr>
      </w:pP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</w:r>
      <w:r w:rsidRPr="00782BB9">
        <w:rPr>
          <w:b/>
          <w:sz w:val="24"/>
        </w:rPr>
        <w:tab/>
        <w:t xml:space="preserve">        ПРИЛОЖЕНИЕ</w:t>
      </w:r>
    </w:p>
    <w:p w:rsidR="00782BB9" w:rsidRPr="00782BB9" w:rsidRDefault="00782BB9" w:rsidP="00782BB9">
      <w:pPr>
        <w:spacing w:line="259" w:lineRule="auto"/>
        <w:jc w:val="right"/>
        <w:rPr>
          <w:b/>
          <w:sz w:val="24"/>
        </w:rPr>
      </w:pPr>
      <w:r w:rsidRPr="00782BB9">
        <w:rPr>
          <w:b/>
          <w:sz w:val="24"/>
        </w:rPr>
        <w:t>к паспорту муниципального проекта</w:t>
      </w:r>
    </w:p>
    <w:p w:rsidR="00782BB9" w:rsidRPr="00782BB9" w:rsidRDefault="00782BB9" w:rsidP="00782BB9">
      <w:pPr>
        <w:spacing w:line="259" w:lineRule="auto"/>
        <w:jc w:val="right"/>
        <w:rPr>
          <w:b/>
          <w:sz w:val="24"/>
        </w:rPr>
      </w:pPr>
      <w:r w:rsidRPr="00782BB9">
        <w:rPr>
          <w:b/>
          <w:sz w:val="24"/>
        </w:rPr>
        <w:t xml:space="preserve"> «Всё лучшее детям»</w:t>
      </w:r>
    </w:p>
    <w:p w:rsidR="00782BB9" w:rsidRPr="00782BB9" w:rsidRDefault="00782BB9" w:rsidP="00782BB9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  <w:lang w:eastAsia="en-US"/>
        </w:rPr>
      </w:pPr>
    </w:p>
    <w:p w:rsidR="00782BB9" w:rsidRPr="00782BB9" w:rsidRDefault="00782BB9" w:rsidP="00782BB9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eastAsia="en-US"/>
        </w:rPr>
      </w:pPr>
      <w:r w:rsidRPr="00782BB9">
        <w:rPr>
          <w:b/>
          <w:bCs/>
          <w:sz w:val="24"/>
          <w:szCs w:val="24"/>
          <w:lang w:eastAsia="en-US"/>
        </w:rPr>
        <w:t>План реализации муниципального проекта 2</w:t>
      </w:r>
    </w:p>
    <w:p w:rsidR="00782BB9" w:rsidRPr="00782BB9" w:rsidRDefault="00782BB9" w:rsidP="00782BB9">
      <w:pPr>
        <w:autoSpaceDE w:val="0"/>
        <w:autoSpaceDN w:val="0"/>
        <w:adjustRightInd w:val="0"/>
        <w:jc w:val="center"/>
        <w:outlineLvl w:val="1"/>
        <w:rPr>
          <w:b/>
          <w:bCs/>
          <w:szCs w:val="24"/>
          <w:lang w:eastAsia="en-US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127"/>
        <w:gridCol w:w="851"/>
        <w:gridCol w:w="850"/>
        <w:gridCol w:w="1417"/>
        <w:gridCol w:w="1418"/>
        <w:gridCol w:w="1559"/>
        <w:gridCol w:w="992"/>
        <w:gridCol w:w="1134"/>
        <w:gridCol w:w="710"/>
        <w:gridCol w:w="1133"/>
        <w:gridCol w:w="1842"/>
        <w:gridCol w:w="993"/>
      </w:tblGrid>
      <w:tr w:rsidR="00782BB9" w:rsidRPr="00782BB9" w:rsidTr="00662B01">
        <w:trPr>
          <w:trHeight w:val="24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№</w:t>
            </w:r>
            <w:r w:rsidRPr="00782BB9">
              <w:rPr>
                <w:b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proofErr w:type="gramStart"/>
            <w:r w:rsidRPr="00782BB9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82BB9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782BB9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Наименование меро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приятия (результата), контрольной точки, объекта результата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Взаимосвязь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Ответствен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ный испол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Адрес объекта (в соответ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ствии с ФИАС)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Мощность объекта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Объем фи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нансового обеспечения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Вид под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тверждаю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щего доку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мента и ха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рактеристика мероприятия 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Информационная система</w:t>
            </w:r>
          </w:p>
        </w:tc>
      </w:tr>
      <w:tr w:rsidR="00782BB9" w:rsidRPr="00782BB9" w:rsidTr="00662B01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окончание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предшествен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последователи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82BB9" w:rsidRPr="00782BB9" w:rsidTr="00662B01">
        <w:trPr>
          <w:trHeight w:val="11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13</w:t>
            </w:r>
          </w:p>
        </w:tc>
      </w:tr>
      <w:tr w:rsidR="00782BB9" w:rsidRPr="00782BB9" w:rsidTr="00662B0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Задача «Проведение работ по капитальному ремонту зданий региональных (муниципальных) общеобразовательных организаций»</w:t>
            </w:r>
          </w:p>
        </w:tc>
      </w:tr>
      <w:tr w:rsidR="00782BB9" w:rsidRPr="00782BB9" w:rsidTr="00662B01">
        <w:trPr>
          <w:trHeight w:val="2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lastRenderedPageBreak/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Мероприятие (резуль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тат) «Оснащение предметных кабинетов общеобразовательных организаций средствами обучения и воспитания»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1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01.01.25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3"/>
              <w:jc w:val="right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31.12.25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Взаимосвязь с иными резуль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татами и кон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трольными точками от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Взаимосвязь с иными резуль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татами и кон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трольными точ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ками отсут</w:t>
            </w:r>
            <w:r w:rsidRPr="00782BB9">
              <w:rPr>
                <w:b/>
                <w:sz w:val="22"/>
                <w:szCs w:val="22"/>
                <w:lang w:eastAsia="en-US"/>
              </w:rPr>
              <w:softHyphen/>
              <w:t>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82BB9">
              <w:rPr>
                <w:b/>
                <w:sz w:val="22"/>
                <w:szCs w:val="22"/>
                <w:lang w:eastAsia="en-US"/>
              </w:rPr>
              <w:t>Масютенко</w:t>
            </w:r>
            <w:proofErr w:type="spellEnd"/>
            <w:r w:rsidRPr="00782BB9">
              <w:rPr>
                <w:b/>
                <w:sz w:val="22"/>
                <w:szCs w:val="22"/>
                <w:lang w:eastAsia="en-US"/>
              </w:rPr>
              <w:t xml:space="preserve"> Светлана Анатольевна – начальник управления образования Вейделевского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2BB9">
              <w:rPr>
                <w:b/>
                <w:sz w:val="22"/>
                <w:szCs w:val="22"/>
                <w:lang w:eastAsia="en-US"/>
              </w:rPr>
              <w:t>704,8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center"/>
              <w:rPr>
                <w:b/>
                <w:bCs/>
                <w:sz w:val="22"/>
              </w:rPr>
            </w:pPr>
            <w:r w:rsidRPr="00782BB9">
              <w:rPr>
                <w:b/>
                <w:bCs/>
                <w:sz w:val="22"/>
              </w:rPr>
              <w:t>Приобретение оборудования для предметных кабинетов «Основы безопасности и защиты Родины» (ОБЗР), «Труд (Технология)»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center"/>
              <w:rPr>
                <w:b/>
                <w:bCs/>
                <w:sz w:val="22"/>
              </w:rPr>
            </w:pPr>
          </w:p>
        </w:tc>
      </w:tr>
      <w:tr w:rsidR="00782BB9" w:rsidRPr="00782BB9" w:rsidTr="00662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3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1.1.К</w:t>
            </w:r>
            <w:proofErr w:type="gramStart"/>
            <w:r w:rsidRPr="00782BB9">
              <w:rPr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tabs>
                <w:tab w:val="left" w:pos="1853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Контрольная точка «Определение общеобразовательных организаций, участвующих в проекте»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1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01.01.25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3"/>
              <w:jc w:val="right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24.01.25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Взаимосвязь с иными резуль</w:t>
            </w:r>
            <w:r w:rsidRPr="00782BB9">
              <w:rPr>
                <w:sz w:val="22"/>
                <w:szCs w:val="22"/>
                <w:lang w:eastAsia="en-US"/>
              </w:rPr>
              <w:softHyphen/>
              <w:t>татами и кон</w:t>
            </w:r>
            <w:r w:rsidRPr="00782BB9">
              <w:rPr>
                <w:sz w:val="22"/>
                <w:szCs w:val="22"/>
                <w:lang w:eastAsia="en-US"/>
              </w:rPr>
              <w:softHyphen/>
              <w:t>трольными точками от</w:t>
            </w:r>
            <w:r w:rsidRPr="00782BB9">
              <w:rPr>
                <w:sz w:val="22"/>
                <w:szCs w:val="22"/>
                <w:lang w:eastAsia="en-US"/>
              </w:rPr>
              <w:softHyphen/>
              <w:t>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Взаимосвязь с иными резуль</w:t>
            </w:r>
            <w:r w:rsidRPr="00782BB9">
              <w:rPr>
                <w:sz w:val="22"/>
                <w:szCs w:val="22"/>
                <w:lang w:eastAsia="en-US"/>
              </w:rPr>
              <w:softHyphen/>
              <w:t>татами и кон</w:t>
            </w:r>
            <w:r w:rsidRPr="00782BB9">
              <w:rPr>
                <w:sz w:val="22"/>
                <w:szCs w:val="22"/>
                <w:lang w:eastAsia="en-US"/>
              </w:rPr>
              <w:softHyphen/>
              <w:t>трольными точ</w:t>
            </w:r>
            <w:r w:rsidRPr="00782BB9">
              <w:rPr>
                <w:sz w:val="22"/>
                <w:szCs w:val="22"/>
                <w:lang w:eastAsia="en-US"/>
              </w:rPr>
              <w:softHyphen/>
              <w:t>ками отсут</w:t>
            </w:r>
            <w:r w:rsidRPr="00782BB9">
              <w:rPr>
                <w:sz w:val="22"/>
                <w:szCs w:val="22"/>
                <w:lang w:eastAsia="en-US"/>
              </w:rPr>
              <w:softHyphen/>
              <w:t>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82BB9">
              <w:rPr>
                <w:sz w:val="22"/>
                <w:szCs w:val="22"/>
                <w:lang w:eastAsia="en-US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  <w:lang w:eastAsia="en-US"/>
              </w:rPr>
              <w:t xml:space="preserve"> Светлана Анатольевна – начальник управления образования Вейделевского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center"/>
              <w:rPr>
                <w:bCs/>
                <w:sz w:val="22"/>
              </w:rPr>
            </w:pPr>
            <w:r w:rsidRPr="00782BB9">
              <w:rPr>
                <w:bCs/>
                <w:sz w:val="22"/>
              </w:rPr>
              <w:t>Информационная 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center"/>
              <w:rPr>
                <w:bCs/>
                <w:sz w:val="22"/>
              </w:rPr>
            </w:pPr>
          </w:p>
        </w:tc>
      </w:tr>
      <w:tr w:rsidR="00782BB9" w:rsidRPr="00782BB9" w:rsidTr="00662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3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1.1.К</w:t>
            </w:r>
            <w:proofErr w:type="gramStart"/>
            <w:r w:rsidRPr="00782BB9">
              <w:rPr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tabs>
                <w:tab w:val="left" w:pos="1853"/>
              </w:tabs>
              <w:spacing w:line="0" w:lineRule="atLeast"/>
              <w:jc w:val="both"/>
              <w:rPr>
                <w:sz w:val="22"/>
              </w:rPr>
            </w:pPr>
            <w:r w:rsidRPr="00782BB9">
              <w:rPr>
                <w:sz w:val="22"/>
              </w:rPr>
              <w:t xml:space="preserve">Контрольная точка «Заключено соглашение о предоставлении иного межбюджетного трансферта, </w:t>
            </w:r>
            <w:r w:rsidRPr="00782BB9">
              <w:rPr>
                <w:sz w:val="22"/>
              </w:rPr>
              <w:lastRenderedPageBreak/>
              <w:t>имеющего целевое назначение, из бюджета субъекта Российской Федерации местному бюджету»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1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lastRenderedPageBreak/>
              <w:t>01.01.25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3"/>
              <w:jc w:val="right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30.04.25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Взаимосвязь с иными резуль</w:t>
            </w:r>
            <w:r w:rsidRPr="00782BB9">
              <w:rPr>
                <w:sz w:val="22"/>
                <w:szCs w:val="22"/>
                <w:lang w:eastAsia="en-US"/>
              </w:rPr>
              <w:softHyphen/>
              <w:t>татами и кон</w:t>
            </w:r>
            <w:r w:rsidRPr="00782BB9">
              <w:rPr>
                <w:sz w:val="22"/>
                <w:szCs w:val="22"/>
                <w:lang w:eastAsia="en-US"/>
              </w:rPr>
              <w:softHyphen/>
              <w:t>трольными точками от</w:t>
            </w:r>
            <w:r w:rsidRPr="00782BB9">
              <w:rPr>
                <w:sz w:val="22"/>
                <w:szCs w:val="22"/>
                <w:lang w:eastAsia="en-US"/>
              </w:rPr>
              <w:softHyphen/>
              <w:t>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Взаимосвязь с иными резуль</w:t>
            </w:r>
            <w:r w:rsidRPr="00782BB9">
              <w:rPr>
                <w:sz w:val="22"/>
                <w:szCs w:val="22"/>
                <w:lang w:eastAsia="en-US"/>
              </w:rPr>
              <w:softHyphen/>
              <w:t>татами и кон</w:t>
            </w:r>
            <w:r w:rsidRPr="00782BB9">
              <w:rPr>
                <w:sz w:val="22"/>
                <w:szCs w:val="22"/>
                <w:lang w:eastAsia="en-US"/>
              </w:rPr>
              <w:softHyphen/>
              <w:t>трольными точ</w:t>
            </w:r>
            <w:r w:rsidRPr="00782BB9">
              <w:rPr>
                <w:sz w:val="22"/>
                <w:szCs w:val="22"/>
                <w:lang w:eastAsia="en-US"/>
              </w:rPr>
              <w:softHyphen/>
              <w:t>ками отсут</w:t>
            </w:r>
            <w:r w:rsidRPr="00782BB9">
              <w:rPr>
                <w:sz w:val="22"/>
                <w:szCs w:val="22"/>
                <w:lang w:eastAsia="en-US"/>
              </w:rPr>
              <w:softHyphen/>
              <w:t>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82BB9">
              <w:rPr>
                <w:sz w:val="22"/>
                <w:szCs w:val="22"/>
                <w:lang w:eastAsia="en-US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  <w:lang w:eastAsia="en-US"/>
              </w:rPr>
              <w:t xml:space="preserve"> Светлана Анатольевна – начальник управления образования Вейделевского </w:t>
            </w:r>
            <w:r w:rsidRPr="00782BB9">
              <w:rPr>
                <w:sz w:val="22"/>
                <w:szCs w:val="22"/>
                <w:lang w:eastAsia="en-US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center"/>
              <w:rPr>
                <w:bCs/>
                <w:sz w:val="22"/>
              </w:rPr>
            </w:pPr>
            <w:r w:rsidRPr="00782BB9">
              <w:rPr>
                <w:bCs/>
                <w:sz w:val="22"/>
              </w:rPr>
              <w:t>Соглашение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ind w:left="-62" w:right="-62"/>
              <w:jc w:val="center"/>
              <w:rPr>
                <w:sz w:val="22"/>
              </w:rPr>
            </w:pPr>
            <w:r w:rsidRPr="00782BB9">
              <w:rPr>
                <w:sz w:val="22"/>
              </w:rPr>
              <w:t>ГИИС «Электронный бюджет»</w:t>
            </w:r>
          </w:p>
        </w:tc>
      </w:tr>
      <w:tr w:rsidR="00782BB9" w:rsidRPr="00782BB9" w:rsidTr="00662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3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lastRenderedPageBreak/>
              <w:t>1.1.К3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tabs>
                <w:tab w:val="left" w:pos="1853"/>
              </w:tabs>
              <w:spacing w:line="0" w:lineRule="atLeast"/>
              <w:jc w:val="both"/>
              <w:rPr>
                <w:sz w:val="22"/>
              </w:rPr>
            </w:pPr>
            <w:r w:rsidRPr="00782BB9">
              <w:rPr>
                <w:sz w:val="22"/>
              </w:rPr>
              <w:t xml:space="preserve">Контрольная точка «Утверждение перечня закупаемого оборудования»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1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15.02.25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3"/>
              <w:jc w:val="right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20.02.25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Взаимосвязь с иными резуль</w:t>
            </w:r>
            <w:r w:rsidRPr="00782BB9">
              <w:rPr>
                <w:sz w:val="22"/>
                <w:szCs w:val="22"/>
                <w:lang w:eastAsia="en-US"/>
              </w:rPr>
              <w:softHyphen/>
              <w:t>татами и кон</w:t>
            </w:r>
            <w:r w:rsidRPr="00782BB9">
              <w:rPr>
                <w:sz w:val="22"/>
                <w:szCs w:val="22"/>
                <w:lang w:eastAsia="en-US"/>
              </w:rPr>
              <w:softHyphen/>
              <w:t>трольными точками от</w:t>
            </w:r>
            <w:r w:rsidRPr="00782BB9">
              <w:rPr>
                <w:sz w:val="22"/>
                <w:szCs w:val="22"/>
                <w:lang w:eastAsia="en-US"/>
              </w:rPr>
              <w:softHyphen/>
              <w:t>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Взаимосвязь с иными резуль</w:t>
            </w:r>
            <w:r w:rsidRPr="00782BB9">
              <w:rPr>
                <w:sz w:val="22"/>
                <w:szCs w:val="22"/>
                <w:lang w:eastAsia="en-US"/>
              </w:rPr>
              <w:softHyphen/>
              <w:t>татами и кон</w:t>
            </w:r>
            <w:r w:rsidRPr="00782BB9">
              <w:rPr>
                <w:sz w:val="22"/>
                <w:szCs w:val="22"/>
                <w:lang w:eastAsia="en-US"/>
              </w:rPr>
              <w:softHyphen/>
              <w:t>трольными точ</w:t>
            </w:r>
            <w:r w:rsidRPr="00782BB9">
              <w:rPr>
                <w:sz w:val="22"/>
                <w:szCs w:val="22"/>
                <w:lang w:eastAsia="en-US"/>
              </w:rPr>
              <w:softHyphen/>
              <w:t>ками отсут</w:t>
            </w:r>
            <w:r w:rsidRPr="00782BB9">
              <w:rPr>
                <w:sz w:val="22"/>
                <w:szCs w:val="22"/>
                <w:lang w:eastAsia="en-US"/>
              </w:rPr>
              <w:softHyphen/>
              <w:t>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Косова Елена Николаевна – директор МУ «МЦОКО»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center"/>
              <w:rPr>
                <w:bCs/>
                <w:sz w:val="22"/>
              </w:rPr>
            </w:pPr>
            <w:r w:rsidRPr="00782BB9">
              <w:rPr>
                <w:bCs/>
                <w:sz w:val="22"/>
              </w:rPr>
              <w:t>Инфраструктурный лист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center"/>
              <w:rPr>
                <w:bCs/>
                <w:sz w:val="22"/>
              </w:rPr>
            </w:pPr>
          </w:p>
        </w:tc>
      </w:tr>
      <w:tr w:rsidR="00782BB9" w:rsidRPr="00782BB9" w:rsidTr="00662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3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1.1.К</w:t>
            </w:r>
            <w:proofErr w:type="gramStart"/>
            <w:r w:rsidRPr="00782BB9">
              <w:rPr>
                <w:sz w:val="22"/>
                <w:szCs w:val="22"/>
                <w:lang w:eastAsia="en-US"/>
              </w:rPr>
              <w:t>4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tabs>
                <w:tab w:val="left" w:pos="1853"/>
              </w:tabs>
              <w:spacing w:line="0" w:lineRule="atLeast"/>
              <w:jc w:val="both"/>
              <w:rPr>
                <w:sz w:val="22"/>
              </w:rPr>
            </w:pPr>
            <w:r w:rsidRPr="00782BB9">
              <w:rPr>
                <w:sz w:val="22"/>
              </w:rPr>
              <w:t>Контрольная точка «Размещение планов-графиков и контрактация закупаемого оборудования»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1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20.02.25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3"/>
              <w:jc w:val="right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01.05.25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Взаимосвязь с иными резуль</w:t>
            </w:r>
            <w:r w:rsidRPr="00782BB9">
              <w:rPr>
                <w:sz w:val="22"/>
                <w:szCs w:val="22"/>
                <w:lang w:eastAsia="en-US"/>
              </w:rPr>
              <w:softHyphen/>
              <w:t>татами и кон</w:t>
            </w:r>
            <w:r w:rsidRPr="00782BB9">
              <w:rPr>
                <w:sz w:val="22"/>
                <w:szCs w:val="22"/>
                <w:lang w:eastAsia="en-US"/>
              </w:rPr>
              <w:softHyphen/>
              <w:t>трольными точками от</w:t>
            </w:r>
            <w:r w:rsidRPr="00782BB9">
              <w:rPr>
                <w:sz w:val="22"/>
                <w:szCs w:val="22"/>
                <w:lang w:eastAsia="en-US"/>
              </w:rPr>
              <w:softHyphen/>
              <w:t>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Взаимосвязь с иными резуль</w:t>
            </w:r>
            <w:r w:rsidRPr="00782BB9">
              <w:rPr>
                <w:sz w:val="22"/>
                <w:szCs w:val="22"/>
                <w:lang w:eastAsia="en-US"/>
              </w:rPr>
              <w:softHyphen/>
              <w:t>татами и кон</w:t>
            </w:r>
            <w:r w:rsidRPr="00782BB9">
              <w:rPr>
                <w:sz w:val="22"/>
                <w:szCs w:val="22"/>
                <w:lang w:eastAsia="en-US"/>
              </w:rPr>
              <w:softHyphen/>
              <w:t>трольными точ</w:t>
            </w:r>
            <w:r w:rsidRPr="00782BB9">
              <w:rPr>
                <w:sz w:val="22"/>
                <w:szCs w:val="22"/>
                <w:lang w:eastAsia="en-US"/>
              </w:rPr>
              <w:softHyphen/>
              <w:t>ками отсут</w:t>
            </w:r>
            <w:r w:rsidRPr="00782BB9">
              <w:rPr>
                <w:sz w:val="22"/>
                <w:szCs w:val="22"/>
                <w:lang w:eastAsia="en-US"/>
              </w:rPr>
              <w:softHyphen/>
              <w:t>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82BB9">
              <w:rPr>
                <w:sz w:val="22"/>
                <w:szCs w:val="22"/>
                <w:lang w:eastAsia="en-US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  <w:lang w:eastAsia="en-US"/>
              </w:rPr>
              <w:t xml:space="preserve"> Светлана Анатольевна – начальник управления образования Вейделевского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center"/>
              <w:rPr>
                <w:bCs/>
                <w:sz w:val="22"/>
              </w:rPr>
            </w:pPr>
            <w:r w:rsidRPr="00782BB9">
              <w:rPr>
                <w:bCs/>
                <w:sz w:val="22"/>
              </w:rPr>
              <w:t>Контракт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center"/>
              <w:rPr>
                <w:bCs/>
                <w:sz w:val="22"/>
              </w:rPr>
            </w:pPr>
            <w:r w:rsidRPr="00782BB9">
              <w:rPr>
                <w:bCs/>
                <w:sz w:val="22"/>
              </w:rPr>
              <w:t>ЕИС</w:t>
            </w:r>
          </w:p>
        </w:tc>
      </w:tr>
      <w:tr w:rsidR="00782BB9" w:rsidRPr="00782BB9" w:rsidTr="00662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3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1.1.К5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tabs>
                <w:tab w:val="left" w:pos="1853"/>
              </w:tabs>
              <w:spacing w:line="0" w:lineRule="atLeast"/>
              <w:jc w:val="both"/>
              <w:rPr>
                <w:sz w:val="22"/>
              </w:rPr>
            </w:pPr>
            <w:r w:rsidRPr="00782BB9">
              <w:rPr>
                <w:sz w:val="22"/>
              </w:rPr>
              <w:t xml:space="preserve">Контрольная точка «Поставка оборудования, </w:t>
            </w:r>
            <w:r w:rsidRPr="00782BB9">
              <w:rPr>
                <w:sz w:val="22"/>
              </w:rPr>
              <w:lastRenderedPageBreak/>
              <w:t>приемка»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1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lastRenderedPageBreak/>
              <w:t>01.05.25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1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15.08.25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Взаимосвязь с иными резуль</w:t>
            </w:r>
            <w:r w:rsidRPr="00782BB9">
              <w:rPr>
                <w:sz w:val="22"/>
                <w:szCs w:val="22"/>
                <w:lang w:eastAsia="en-US"/>
              </w:rPr>
              <w:softHyphen/>
              <w:t xml:space="preserve">татами </w:t>
            </w:r>
            <w:r w:rsidRPr="00782BB9">
              <w:rPr>
                <w:sz w:val="22"/>
                <w:szCs w:val="22"/>
                <w:lang w:eastAsia="en-US"/>
              </w:rPr>
              <w:lastRenderedPageBreak/>
              <w:t>и кон</w:t>
            </w:r>
            <w:r w:rsidRPr="00782BB9">
              <w:rPr>
                <w:sz w:val="22"/>
                <w:szCs w:val="22"/>
                <w:lang w:eastAsia="en-US"/>
              </w:rPr>
              <w:softHyphen/>
              <w:t>трольными точками от</w:t>
            </w:r>
            <w:r w:rsidRPr="00782BB9">
              <w:rPr>
                <w:sz w:val="22"/>
                <w:szCs w:val="22"/>
                <w:lang w:eastAsia="en-US"/>
              </w:rPr>
              <w:softHyphen/>
              <w:t>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lastRenderedPageBreak/>
              <w:t>Взаимосвязь с иными резуль</w:t>
            </w:r>
            <w:r w:rsidRPr="00782BB9">
              <w:rPr>
                <w:sz w:val="22"/>
                <w:szCs w:val="22"/>
                <w:lang w:eastAsia="en-US"/>
              </w:rPr>
              <w:softHyphen/>
              <w:t xml:space="preserve">татами </w:t>
            </w:r>
            <w:r w:rsidRPr="00782BB9">
              <w:rPr>
                <w:sz w:val="22"/>
                <w:szCs w:val="22"/>
                <w:lang w:eastAsia="en-US"/>
              </w:rPr>
              <w:lastRenderedPageBreak/>
              <w:t>и кон</w:t>
            </w:r>
            <w:r w:rsidRPr="00782BB9">
              <w:rPr>
                <w:sz w:val="22"/>
                <w:szCs w:val="22"/>
                <w:lang w:eastAsia="en-US"/>
              </w:rPr>
              <w:softHyphen/>
              <w:t>трольными точ</w:t>
            </w:r>
            <w:r w:rsidRPr="00782BB9">
              <w:rPr>
                <w:sz w:val="22"/>
                <w:szCs w:val="22"/>
                <w:lang w:eastAsia="en-US"/>
              </w:rPr>
              <w:softHyphen/>
              <w:t>ками отсут</w:t>
            </w:r>
            <w:r w:rsidRPr="00782BB9">
              <w:rPr>
                <w:sz w:val="22"/>
                <w:szCs w:val="22"/>
                <w:lang w:eastAsia="en-US"/>
              </w:rPr>
              <w:softHyphen/>
              <w:t>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82BB9">
              <w:rPr>
                <w:sz w:val="22"/>
                <w:szCs w:val="22"/>
                <w:lang w:eastAsia="en-US"/>
              </w:rPr>
              <w:lastRenderedPageBreak/>
              <w:t>Масютенко</w:t>
            </w:r>
            <w:proofErr w:type="spellEnd"/>
            <w:r w:rsidRPr="00782BB9">
              <w:rPr>
                <w:sz w:val="22"/>
                <w:szCs w:val="22"/>
                <w:lang w:eastAsia="en-US"/>
              </w:rPr>
              <w:t xml:space="preserve"> Светлана Анатольевна – </w:t>
            </w:r>
            <w:r w:rsidRPr="00782BB9">
              <w:rPr>
                <w:sz w:val="22"/>
                <w:szCs w:val="22"/>
                <w:lang w:eastAsia="en-US"/>
              </w:rPr>
              <w:lastRenderedPageBreak/>
              <w:t>начальник управления образования Вейделевского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center"/>
              <w:rPr>
                <w:bCs/>
                <w:sz w:val="22"/>
              </w:rPr>
            </w:pPr>
            <w:r w:rsidRPr="00782BB9">
              <w:rPr>
                <w:bCs/>
                <w:sz w:val="22"/>
              </w:rPr>
              <w:t>Акт приёмки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center"/>
              <w:rPr>
                <w:bCs/>
                <w:sz w:val="22"/>
              </w:rPr>
            </w:pPr>
            <w:r w:rsidRPr="00782BB9">
              <w:rPr>
                <w:bCs/>
                <w:sz w:val="22"/>
              </w:rPr>
              <w:t>ЕИС</w:t>
            </w:r>
          </w:p>
        </w:tc>
      </w:tr>
      <w:tr w:rsidR="00782BB9" w:rsidRPr="00782BB9" w:rsidTr="00662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3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lastRenderedPageBreak/>
              <w:t>1.1.К</w:t>
            </w:r>
            <w:proofErr w:type="gramStart"/>
            <w:r w:rsidRPr="00782BB9">
              <w:rPr>
                <w:sz w:val="22"/>
                <w:szCs w:val="22"/>
                <w:lang w:eastAsia="en-US"/>
              </w:rPr>
              <w:t>6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tabs>
                <w:tab w:val="left" w:pos="1853"/>
              </w:tabs>
              <w:spacing w:line="0" w:lineRule="atLeast"/>
              <w:jc w:val="both"/>
              <w:rPr>
                <w:sz w:val="22"/>
              </w:rPr>
            </w:pPr>
            <w:r w:rsidRPr="00782BB9">
              <w:rPr>
                <w:sz w:val="22"/>
              </w:rPr>
              <w:t>Контрольная точка «Оплата поставок оборудования»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1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15.08.25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1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30.09.25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Взаимосвязь с иными резуль</w:t>
            </w:r>
            <w:r w:rsidRPr="00782BB9">
              <w:rPr>
                <w:sz w:val="22"/>
                <w:szCs w:val="22"/>
                <w:lang w:eastAsia="en-US"/>
              </w:rPr>
              <w:softHyphen/>
              <w:t>татами и кон</w:t>
            </w:r>
            <w:r w:rsidRPr="00782BB9">
              <w:rPr>
                <w:sz w:val="22"/>
                <w:szCs w:val="22"/>
                <w:lang w:eastAsia="en-US"/>
              </w:rPr>
              <w:softHyphen/>
              <w:t>трольными точками от</w:t>
            </w:r>
            <w:r w:rsidRPr="00782BB9">
              <w:rPr>
                <w:sz w:val="22"/>
                <w:szCs w:val="22"/>
                <w:lang w:eastAsia="en-US"/>
              </w:rPr>
              <w:softHyphen/>
              <w:t>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Взаимосвязь с иными резуль</w:t>
            </w:r>
            <w:r w:rsidRPr="00782BB9">
              <w:rPr>
                <w:sz w:val="22"/>
                <w:szCs w:val="22"/>
                <w:lang w:eastAsia="en-US"/>
              </w:rPr>
              <w:softHyphen/>
              <w:t>татами и кон</w:t>
            </w:r>
            <w:r w:rsidRPr="00782BB9">
              <w:rPr>
                <w:sz w:val="22"/>
                <w:szCs w:val="22"/>
                <w:lang w:eastAsia="en-US"/>
              </w:rPr>
              <w:softHyphen/>
              <w:t>трольными точ</w:t>
            </w:r>
            <w:r w:rsidRPr="00782BB9">
              <w:rPr>
                <w:sz w:val="22"/>
                <w:szCs w:val="22"/>
                <w:lang w:eastAsia="en-US"/>
              </w:rPr>
              <w:softHyphen/>
              <w:t>ками отсут</w:t>
            </w:r>
            <w:r w:rsidRPr="00782BB9">
              <w:rPr>
                <w:sz w:val="22"/>
                <w:szCs w:val="22"/>
                <w:lang w:eastAsia="en-US"/>
              </w:rPr>
              <w:softHyphen/>
              <w:t>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82BB9">
              <w:rPr>
                <w:sz w:val="22"/>
                <w:szCs w:val="22"/>
                <w:lang w:eastAsia="en-US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  <w:lang w:eastAsia="en-US"/>
              </w:rPr>
              <w:t xml:space="preserve"> Светлана Анатольевна – начальник управления образования Вейделевского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center"/>
              <w:rPr>
                <w:bCs/>
                <w:sz w:val="22"/>
              </w:rPr>
            </w:pPr>
            <w:r w:rsidRPr="00782BB9">
              <w:rPr>
                <w:sz w:val="22"/>
              </w:rPr>
              <w:t>Предоставлены субсидии из федерального, областного, местного бюджетов  в целях оплаты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center"/>
              <w:rPr>
                <w:bCs/>
                <w:sz w:val="22"/>
              </w:rPr>
            </w:pPr>
          </w:p>
        </w:tc>
      </w:tr>
      <w:tr w:rsidR="00782BB9" w:rsidRPr="00782BB9" w:rsidTr="00662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3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1.1.К</w:t>
            </w:r>
            <w:proofErr w:type="gramStart"/>
            <w:r w:rsidRPr="00782BB9">
              <w:rPr>
                <w:sz w:val="22"/>
                <w:szCs w:val="22"/>
                <w:lang w:eastAsia="en-US"/>
              </w:rPr>
              <w:t>7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tabs>
                <w:tab w:val="left" w:pos="1853"/>
              </w:tabs>
              <w:spacing w:line="0" w:lineRule="atLeast"/>
              <w:jc w:val="both"/>
              <w:rPr>
                <w:sz w:val="22"/>
              </w:rPr>
            </w:pPr>
            <w:r w:rsidRPr="00782BB9">
              <w:rPr>
                <w:sz w:val="22"/>
              </w:rPr>
              <w:t xml:space="preserve">Контрольная точка </w:t>
            </w:r>
          </w:p>
          <w:p w:rsidR="00782BB9" w:rsidRPr="00782BB9" w:rsidRDefault="00782BB9" w:rsidP="00662B01">
            <w:pPr>
              <w:tabs>
                <w:tab w:val="left" w:pos="1853"/>
              </w:tabs>
              <w:spacing w:line="0" w:lineRule="atLeast"/>
              <w:jc w:val="both"/>
              <w:rPr>
                <w:sz w:val="22"/>
              </w:rPr>
            </w:pPr>
            <w:r w:rsidRPr="00782BB9">
              <w:rPr>
                <w:sz w:val="22"/>
              </w:rPr>
              <w:t xml:space="preserve">«В общеобразовательных организациях созданы и функционируют кабинеты «Основы безопасности и защиты Родины» (ОБЗР), «Труд (Технология)»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1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01.08.25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1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31.12.25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Взаимосвязь с иными резуль</w:t>
            </w:r>
            <w:r w:rsidRPr="00782BB9">
              <w:rPr>
                <w:sz w:val="22"/>
                <w:szCs w:val="22"/>
                <w:lang w:eastAsia="en-US"/>
              </w:rPr>
              <w:softHyphen/>
              <w:t>татами и кон</w:t>
            </w:r>
            <w:r w:rsidRPr="00782BB9">
              <w:rPr>
                <w:sz w:val="22"/>
                <w:szCs w:val="22"/>
                <w:lang w:eastAsia="en-US"/>
              </w:rPr>
              <w:softHyphen/>
              <w:t>трольными точками от</w:t>
            </w:r>
            <w:r w:rsidRPr="00782BB9">
              <w:rPr>
                <w:sz w:val="22"/>
                <w:szCs w:val="22"/>
                <w:lang w:eastAsia="en-US"/>
              </w:rPr>
              <w:softHyphen/>
              <w:t>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Взаимосвязь с иными резуль</w:t>
            </w:r>
            <w:r w:rsidRPr="00782BB9">
              <w:rPr>
                <w:sz w:val="22"/>
                <w:szCs w:val="22"/>
                <w:lang w:eastAsia="en-US"/>
              </w:rPr>
              <w:softHyphen/>
              <w:t>татами и кон</w:t>
            </w:r>
            <w:r w:rsidRPr="00782BB9">
              <w:rPr>
                <w:sz w:val="22"/>
                <w:szCs w:val="22"/>
                <w:lang w:eastAsia="en-US"/>
              </w:rPr>
              <w:softHyphen/>
              <w:t>трольными точ</w:t>
            </w:r>
            <w:r w:rsidRPr="00782BB9">
              <w:rPr>
                <w:sz w:val="22"/>
                <w:szCs w:val="22"/>
                <w:lang w:eastAsia="en-US"/>
              </w:rPr>
              <w:softHyphen/>
              <w:t>ками отсут</w:t>
            </w:r>
            <w:r w:rsidRPr="00782BB9">
              <w:rPr>
                <w:sz w:val="22"/>
                <w:szCs w:val="22"/>
                <w:lang w:eastAsia="en-US"/>
              </w:rPr>
              <w:softHyphen/>
              <w:t>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82BB9">
              <w:rPr>
                <w:sz w:val="22"/>
                <w:szCs w:val="22"/>
                <w:lang w:eastAsia="en-US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  <w:lang w:eastAsia="en-US"/>
              </w:rPr>
              <w:t xml:space="preserve"> Светлана Анатольевна – начальник управления образования Вейделевского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center"/>
              <w:rPr>
                <w:bCs/>
                <w:sz w:val="22"/>
              </w:rPr>
            </w:pPr>
            <w:r w:rsidRPr="00782BB9">
              <w:rPr>
                <w:bCs/>
                <w:sz w:val="22"/>
              </w:rPr>
              <w:t>Отчёт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center"/>
              <w:rPr>
                <w:bCs/>
                <w:sz w:val="22"/>
              </w:rPr>
            </w:pPr>
          </w:p>
        </w:tc>
      </w:tr>
      <w:tr w:rsidR="00782BB9" w:rsidRPr="00782BB9" w:rsidTr="00662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3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lastRenderedPageBreak/>
              <w:t>1.1.К8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tabs>
                <w:tab w:val="left" w:pos="1853"/>
              </w:tabs>
              <w:spacing w:line="0" w:lineRule="atLeast"/>
              <w:jc w:val="both"/>
              <w:rPr>
                <w:sz w:val="22"/>
              </w:rPr>
            </w:pPr>
            <w:r w:rsidRPr="00782BB9">
              <w:rPr>
                <w:sz w:val="22"/>
              </w:rPr>
              <w:t>Контрольная точка «Представлен отчет об использовании межбюджетных трансфертов»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1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01.01.25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ind w:left="-62" w:right="-61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31.12.25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Взаимосвязь с иными резуль</w:t>
            </w:r>
            <w:r w:rsidRPr="00782BB9">
              <w:rPr>
                <w:sz w:val="22"/>
                <w:szCs w:val="22"/>
                <w:lang w:eastAsia="en-US"/>
              </w:rPr>
              <w:softHyphen/>
              <w:t>татами и кон</w:t>
            </w:r>
            <w:r w:rsidRPr="00782BB9">
              <w:rPr>
                <w:sz w:val="22"/>
                <w:szCs w:val="22"/>
                <w:lang w:eastAsia="en-US"/>
              </w:rPr>
              <w:softHyphen/>
              <w:t>трольными точками от</w:t>
            </w:r>
            <w:r w:rsidRPr="00782BB9">
              <w:rPr>
                <w:sz w:val="22"/>
                <w:szCs w:val="22"/>
                <w:lang w:eastAsia="en-US"/>
              </w:rPr>
              <w:softHyphen/>
              <w:t>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Взаимосвязь с иными резуль</w:t>
            </w:r>
            <w:r w:rsidRPr="00782BB9">
              <w:rPr>
                <w:sz w:val="22"/>
                <w:szCs w:val="22"/>
                <w:lang w:eastAsia="en-US"/>
              </w:rPr>
              <w:softHyphen/>
              <w:t>татами и кон</w:t>
            </w:r>
            <w:r w:rsidRPr="00782BB9">
              <w:rPr>
                <w:sz w:val="22"/>
                <w:szCs w:val="22"/>
                <w:lang w:eastAsia="en-US"/>
              </w:rPr>
              <w:softHyphen/>
              <w:t>трольными точ</w:t>
            </w:r>
            <w:r w:rsidRPr="00782BB9">
              <w:rPr>
                <w:sz w:val="22"/>
                <w:szCs w:val="22"/>
                <w:lang w:eastAsia="en-US"/>
              </w:rPr>
              <w:softHyphen/>
              <w:t>ками отсут</w:t>
            </w:r>
            <w:r w:rsidRPr="00782BB9">
              <w:rPr>
                <w:sz w:val="22"/>
                <w:szCs w:val="22"/>
                <w:lang w:eastAsia="en-US"/>
              </w:rPr>
              <w:softHyphen/>
              <w:t>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82BB9">
              <w:rPr>
                <w:sz w:val="22"/>
                <w:szCs w:val="22"/>
                <w:lang w:eastAsia="en-US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  <w:lang w:eastAsia="en-US"/>
              </w:rPr>
              <w:t xml:space="preserve"> Светлана Анатольевна – начальник управления образования Вейделевского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82BB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jc w:val="center"/>
              <w:rPr>
                <w:bCs/>
                <w:sz w:val="22"/>
              </w:rPr>
            </w:pPr>
            <w:r w:rsidRPr="00782BB9">
              <w:rPr>
                <w:bCs/>
                <w:sz w:val="22"/>
              </w:rPr>
              <w:t>Отчёт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9" w:rsidRPr="00782BB9" w:rsidRDefault="00782BB9" w:rsidP="00662B01">
            <w:pPr>
              <w:ind w:left="-62" w:right="-62"/>
              <w:jc w:val="center"/>
              <w:rPr>
                <w:sz w:val="22"/>
              </w:rPr>
            </w:pPr>
            <w:r w:rsidRPr="00782BB9">
              <w:rPr>
                <w:sz w:val="22"/>
              </w:rPr>
              <w:t>ГИИС «Электронный бюджет»</w:t>
            </w:r>
          </w:p>
        </w:tc>
      </w:tr>
    </w:tbl>
    <w:p w:rsidR="00782BB9" w:rsidRPr="00782BB9" w:rsidRDefault="00782BB9" w:rsidP="00782BB9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eastAsia="en-US"/>
        </w:rPr>
      </w:pPr>
    </w:p>
    <w:p w:rsidR="00782BB9" w:rsidRPr="00782BB9" w:rsidRDefault="00782BB9" w:rsidP="00782BB9">
      <w:pPr>
        <w:spacing w:after="160" w:line="259" w:lineRule="auto"/>
      </w:pPr>
      <w:r w:rsidRPr="00782BB9">
        <w:br w:type="page"/>
      </w:r>
    </w:p>
    <w:p w:rsidR="00782BB9" w:rsidRPr="00782BB9" w:rsidRDefault="00782BB9" w:rsidP="00782BB9">
      <w:pPr>
        <w:spacing w:after="160" w:line="259" w:lineRule="auto"/>
      </w:pPr>
    </w:p>
    <w:p w:rsidR="00782BB9" w:rsidRPr="00782BB9" w:rsidRDefault="00782BB9" w:rsidP="00782BB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V. Паспорт комплекса процессных мероприятий "Реализация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образовательных программ дошкольного образования"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(далее - комплекс процессных мероприятий 1)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1. Общие положения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9639"/>
      </w:tblGrid>
      <w:tr w:rsidR="00782BB9" w:rsidRPr="00782BB9" w:rsidTr="00662B01">
        <w:tc>
          <w:tcPr>
            <w:tcW w:w="5591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Ответственный исполнительный орган  (иной государственный орган, организация)</w:t>
            </w:r>
          </w:p>
        </w:tc>
        <w:tc>
          <w:tcPr>
            <w:tcW w:w="9639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</w:rPr>
            </w:pPr>
            <w:r w:rsidRPr="00782BB9">
              <w:rPr>
                <w:rFonts w:ascii="Times New Roman" w:hAnsi="Times New Roman" w:cs="Times New Roman"/>
                <w:sz w:val="22"/>
              </w:rPr>
              <w:t>Управление образования администрации Вейделевского района (</w:t>
            </w:r>
            <w:proofErr w:type="spellStart"/>
            <w:r w:rsidRPr="00782BB9">
              <w:rPr>
                <w:rFonts w:ascii="Times New Roman" w:hAnsi="Times New Roman" w:cs="Times New Roman"/>
                <w:sz w:val="22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  <w:sz w:val="22"/>
              </w:rPr>
              <w:t xml:space="preserve"> С.А., начальник управления  образования администрации Вейделевского района)</w:t>
            </w:r>
          </w:p>
        </w:tc>
      </w:tr>
      <w:tr w:rsidR="00782BB9" w:rsidRPr="00782BB9" w:rsidTr="00662B01">
        <w:trPr>
          <w:trHeight w:val="348"/>
        </w:trPr>
        <w:tc>
          <w:tcPr>
            <w:tcW w:w="5591" w:type="dxa"/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bCs/>
                <w:sz w:val="22"/>
              </w:rPr>
            </w:pPr>
            <w:r w:rsidRPr="00782BB9">
              <w:rPr>
                <w:sz w:val="22"/>
              </w:rPr>
              <w:t xml:space="preserve">Связь с муниципальной программой 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b/>
                <w:sz w:val="22"/>
              </w:rPr>
            </w:pPr>
            <w:r w:rsidRPr="00782BB9">
              <w:rPr>
                <w:iCs/>
                <w:sz w:val="22"/>
              </w:rPr>
              <w:t xml:space="preserve">Муниципальная программа </w:t>
            </w:r>
            <w:r w:rsidRPr="00782BB9">
              <w:rPr>
                <w:sz w:val="22"/>
              </w:rPr>
              <w:t xml:space="preserve">Вейделевского </w:t>
            </w:r>
            <w:r w:rsidRPr="00782BB9">
              <w:rPr>
                <w:iCs/>
                <w:sz w:val="22"/>
              </w:rPr>
              <w:t xml:space="preserve">района </w:t>
            </w:r>
            <w:r w:rsidRPr="00782BB9">
              <w:rPr>
                <w:sz w:val="22"/>
              </w:rPr>
              <w:t>«Развитие образования Вейделевского района»</w:t>
            </w:r>
          </w:p>
        </w:tc>
      </w:tr>
    </w:tbl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2. Показатели комплекса процессных мероприятий 1</w:t>
      </w: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697"/>
        <w:gridCol w:w="1134"/>
        <w:gridCol w:w="1219"/>
        <w:gridCol w:w="1204"/>
        <w:gridCol w:w="1054"/>
        <w:gridCol w:w="604"/>
        <w:gridCol w:w="580"/>
        <w:gridCol w:w="567"/>
        <w:gridCol w:w="604"/>
        <w:gridCol w:w="604"/>
        <w:gridCol w:w="604"/>
        <w:gridCol w:w="604"/>
        <w:gridCol w:w="2120"/>
        <w:gridCol w:w="1134"/>
      </w:tblGrid>
      <w:tr w:rsidR="00782BB9" w:rsidRPr="00782BB9" w:rsidTr="00662B01">
        <w:tc>
          <w:tcPr>
            <w:tcW w:w="484" w:type="dxa"/>
            <w:vMerge w:val="restart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7" w:type="dxa"/>
            <w:vMerge w:val="restart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1134" w:type="dxa"/>
            <w:vMerge w:val="restart"/>
          </w:tcPr>
          <w:p w:rsidR="00782BB9" w:rsidRPr="00782BB9" w:rsidRDefault="00782BB9" w:rsidP="00662B01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1219" w:type="dxa"/>
            <w:vMerge w:val="restart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563" w:type="dxa"/>
            <w:gridSpan w:val="6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2120" w:type="dxa"/>
            <w:vMerge w:val="restart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Информационные системы</w:t>
            </w:r>
          </w:p>
        </w:tc>
      </w:tr>
      <w:tr w:rsidR="00782BB9" w:rsidRPr="00782BB9" w:rsidTr="00662B01">
        <w:tc>
          <w:tcPr>
            <w:tcW w:w="484" w:type="dxa"/>
            <w:vMerge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120" w:type="dxa"/>
            <w:vMerge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rPr>
          <w:trHeight w:val="295"/>
        </w:trPr>
        <w:tc>
          <w:tcPr>
            <w:tcW w:w="48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7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0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</w:t>
            </w:r>
          </w:p>
        </w:tc>
      </w:tr>
      <w:tr w:rsidR="00782BB9" w:rsidRPr="00782BB9" w:rsidTr="00662B01">
        <w:tc>
          <w:tcPr>
            <w:tcW w:w="15213" w:type="dxa"/>
            <w:gridSpan w:val="15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N 1 "Обеспечение государственных гарантий доступности и качественного дошкольного образования"</w:t>
            </w: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7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1,5 до 7 лет</w:t>
            </w:r>
          </w:p>
        </w:tc>
        <w:tc>
          <w:tcPr>
            <w:tcW w:w="113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19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80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0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113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97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1,5 до 7 лет в государственных общеобразовательных организациях</w:t>
            </w:r>
          </w:p>
        </w:tc>
        <w:tc>
          <w:tcPr>
            <w:tcW w:w="113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19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80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0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113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rPr>
          <w:trHeight w:val="224"/>
        </w:trPr>
        <w:tc>
          <w:tcPr>
            <w:tcW w:w="15213" w:type="dxa"/>
            <w:gridSpan w:val="15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Задача N 2 "Развитие системы дошкольного образования, обеспечивающей равный доступ населения к услугам дошкольных образовательных организаций"</w:t>
            </w: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97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граждан, воспользовавшихся правом на получение компенсации части родительской платы, в общей численности граждан, претендующих на указанное право</w:t>
            </w:r>
          </w:p>
        </w:tc>
        <w:tc>
          <w:tcPr>
            <w:tcW w:w="113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19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80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0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1134" w:type="dxa"/>
          </w:tcPr>
          <w:p w:rsidR="00782BB9" w:rsidRPr="00782BB9" w:rsidRDefault="00782BB9" w:rsidP="00662B0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3. Помесячный план достижения показателей комплекса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процессных мероприятий 1 в 2025 году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5248"/>
        <w:gridCol w:w="1275"/>
        <w:gridCol w:w="567"/>
        <w:gridCol w:w="567"/>
        <w:gridCol w:w="567"/>
        <w:gridCol w:w="567"/>
        <w:gridCol w:w="567"/>
        <w:gridCol w:w="709"/>
        <w:gridCol w:w="709"/>
        <w:gridCol w:w="708"/>
        <w:gridCol w:w="567"/>
        <w:gridCol w:w="567"/>
        <w:gridCol w:w="851"/>
        <w:gridCol w:w="992"/>
      </w:tblGrid>
      <w:tr w:rsidR="00782BB9" w:rsidRPr="00782BB9" w:rsidTr="00662B01">
        <w:tc>
          <w:tcPr>
            <w:tcW w:w="48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48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gridSpan w:val="11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Плановые значения по месяцам/кварталам</w:t>
            </w:r>
          </w:p>
        </w:tc>
        <w:tc>
          <w:tcPr>
            <w:tcW w:w="992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2025 года</w:t>
            </w:r>
          </w:p>
        </w:tc>
      </w:tr>
      <w:tr w:rsidR="00782BB9" w:rsidRPr="00782BB9" w:rsidTr="00662B01">
        <w:tc>
          <w:tcPr>
            <w:tcW w:w="48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фев</w:t>
            </w:r>
            <w:proofErr w:type="spellEnd"/>
            <w:r w:rsidRPr="00782B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авг.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сент.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85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</w:t>
            </w: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61" w:type="dxa"/>
            <w:gridSpan w:val="14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"Обеспечение государственных гарантий доступности и качественного дошкольного образования"</w:t>
            </w: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248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1,5 до 7 лет</w:t>
            </w:r>
          </w:p>
        </w:tc>
        <w:tc>
          <w:tcPr>
            <w:tcW w:w="127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248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1,5 до 7 лет в государственных общеобразовательных организациях</w:t>
            </w:r>
          </w:p>
        </w:tc>
        <w:tc>
          <w:tcPr>
            <w:tcW w:w="127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61" w:type="dxa"/>
            <w:gridSpan w:val="14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"Развитие системы дошкольного образования, обеспечивающей равный доступ населения к услугам дошкольных образовательных организаций"</w:t>
            </w: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48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граждан, воспользовавшихся правом на получение компенсации части родительской платы, в общей численности граждан, претендующих на указанное право</w:t>
            </w:r>
          </w:p>
        </w:tc>
        <w:tc>
          <w:tcPr>
            <w:tcW w:w="127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AB18BA" w:rsidRDefault="00AB18BA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AB18BA" w:rsidRDefault="00AB18BA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AB18BA" w:rsidRDefault="00AB18BA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AB18BA" w:rsidRDefault="00AB18BA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AB18BA" w:rsidRPr="00782BB9" w:rsidRDefault="00AB18BA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lastRenderedPageBreak/>
        <w:t>4. Перечень мероприятий (результатов) комплекса процессных мероприятий 1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494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4221"/>
        <w:gridCol w:w="1187"/>
        <w:gridCol w:w="1204"/>
        <w:gridCol w:w="1054"/>
        <w:gridCol w:w="591"/>
        <w:gridCol w:w="567"/>
        <w:gridCol w:w="607"/>
        <w:gridCol w:w="672"/>
        <w:gridCol w:w="567"/>
        <w:gridCol w:w="567"/>
        <w:gridCol w:w="567"/>
        <w:gridCol w:w="2481"/>
      </w:tblGrid>
      <w:tr w:rsidR="00782BB9" w:rsidRPr="00782BB9" w:rsidTr="00662B01">
        <w:tc>
          <w:tcPr>
            <w:tcW w:w="662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1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187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120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5" w:type="dxa"/>
            <w:gridSpan w:val="2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547" w:type="dxa"/>
            <w:gridSpan w:val="6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481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Связь с показателями комплекса процессных мероприятий</w:t>
            </w:r>
          </w:p>
        </w:tc>
      </w:tr>
      <w:tr w:rsidR="00782BB9" w:rsidRPr="00782BB9" w:rsidTr="00662B01">
        <w:tc>
          <w:tcPr>
            <w:tcW w:w="662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9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7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481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66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8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</w:tr>
      <w:tr w:rsidR="00782BB9" w:rsidRPr="00782BB9" w:rsidTr="00662B01">
        <w:tc>
          <w:tcPr>
            <w:tcW w:w="66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85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"Обеспечение государственных гарантий доступности качественного дошкольного образования"</w:t>
            </w:r>
          </w:p>
        </w:tc>
      </w:tr>
      <w:tr w:rsidR="00782BB9" w:rsidRPr="00782BB9" w:rsidTr="00662B01">
        <w:tc>
          <w:tcPr>
            <w:tcW w:w="66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21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8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2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81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1,5 до 7 лет</w:t>
            </w:r>
          </w:p>
        </w:tc>
      </w:tr>
      <w:tr w:rsidR="00782BB9" w:rsidRPr="00782BB9" w:rsidTr="00662B01">
        <w:tc>
          <w:tcPr>
            <w:tcW w:w="66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285" w:type="dxa"/>
            <w:gridSpan w:val="12"/>
          </w:tcPr>
          <w:p w:rsidR="00782BB9" w:rsidRPr="00AB18BA" w:rsidRDefault="00782BB9" w:rsidP="00AB18BA">
            <w:proofErr w:type="gramStart"/>
            <w:r w:rsidRPr="00AB18BA">
              <w:t xml:space="preserve">В рамках Федерального </w:t>
            </w:r>
            <w:hyperlink r:id="rId16" w:tooltip="Федеральный закон от 29.12.2012 N 273-ФЗ (ред. от 25.12.2023) &quot;Об образовании в Российской Федерации&quot; (с изм. и доп., вступ. в силу с 01.05.2024) {КонсультантПлюс}" w:history="1">
              <w:r w:rsidRPr="00AB18BA">
                <w:rPr>
                  <w:rStyle w:val="afe"/>
                </w:rPr>
                <w:t>закона</w:t>
              </w:r>
            </w:hyperlink>
            <w:r w:rsidRPr="00AB18BA">
              <w:t xml:space="preserve"> от 29 декабря 2012 года N 273-ФЗ "Об образовании в Российской Федерации" к полномочиям органов государственной власти субъекта Российской Федерации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путем выделения субвенций местным бюджетам в размере, необходимом для реализации образовательных программ дошкольного образования в части финансового обеспечения</w:t>
            </w:r>
            <w:proofErr w:type="gramEnd"/>
            <w:r w:rsidRPr="00AB18BA">
              <w:t xml:space="preserve"> расходов на оплату труда работников дошкольных образовательных организаций, расходов на учебные и наглядные пособия, средства обучения, игры и игрушки, расходные материалы (за исключением расходов на содержание зданий, хозяйственные нужды и коммунальных расходов, осуществляемых из местных бюджетов) в соответствии с нормативными затратами на образовательную деятельность.</w:t>
            </w:r>
          </w:p>
        </w:tc>
      </w:tr>
      <w:tr w:rsidR="00782BB9" w:rsidRPr="00782BB9" w:rsidTr="00662B01">
        <w:tc>
          <w:tcPr>
            <w:tcW w:w="662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21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деятельности муниципальных  учреждений (организаций)</w:t>
            </w:r>
          </w:p>
        </w:tc>
        <w:tc>
          <w:tcPr>
            <w:tcW w:w="1187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left="-62" w:right="-9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20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5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1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7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2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1,5 до 7 лет</w:t>
            </w:r>
          </w:p>
        </w:tc>
      </w:tr>
      <w:tr w:rsidR="00782BB9" w:rsidRPr="00782BB9" w:rsidTr="00662B01">
        <w:tc>
          <w:tcPr>
            <w:tcW w:w="662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4285" w:type="dxa"/>
            <w:gridSpan w:val="12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Создание условий, обеспечивающих общедоступное, качественное и бесплатное дошкольное образование в муниципальных учреждениях Вейделевского района</w:t>
            </w:r>
          </w:p>
        </w:tc>
      </w:tr>
      <w:tr w:rsidR="00782BB9" w:rsidRPr="00782BB9" w:rsidTr="00662B01">
        <w:tc>
          <w:tcPr>
            <w:tcW w:w="662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21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Капитальный ремонт объектов муниципальной собственности Вейделевского района</w:t>
            </w:r>
          </w:p>
        </w:tc>
        <w:tc>
          <w:tcPr>
            <w:tcW w:w="1187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20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91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72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Доступность дошкольных образования организаций Вейделевского района обеспеченных современными условиями труда</w:t>
            </w:r>
          </w:p>
        </w:tc>
      </w:tr>
      <w:tr w:rsidR="00782BB9" w:rsidRPr="00782BB9" w:rsidTr="00662B01">
        <w:tc>
          <w:tcPr>
            <w:tcW w:w="662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4285" w:type="dxa"/>
            <w:gridSpan w:val="12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Создание условий, обеспечивающих общедоступное, качественное и бесплатное дошкольное образование в муниципальных учреждениях Вейделевского района, в </w:t>
            </w:r>
            <w:r w:rsidRPr="00782BB9">
              <w:rPr>
                <w:rFonts w:ascii="Times New Roman" w:hAnsi="Times New Roman" w:cs="Times New Roman"/>
              </w:rPr>
              <w:lastRenderedPageBreak/>
              <w:t>современных условиях труда</w:t>
            </w:r>
          </w:p>
        </w:tc>
      </w:tr>
      <w:tr w:rsidR="00782BB9" w:rsidRPr="00782BB9" w:rsidTr="00662B01">
        <w:tc>
          <w:tcPr>
            <w:tcW w:w="662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285" w:type="dxa"/>
            <w:gridSpan w:val="12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"Развитие системы дошкольного образования, обеспечивающей равный доступ населения к услугам дошкольных образовательных организаций"</w:t>
            </w:r>
          </w:p>
        </w:tc>
      </w:tr>
      <w:tr w:rsidR="00782BB9" w:rsidRPr="00782BB9" w:rsidTr="00662B01">
        <w:tc>
          <w:tcPr>
            <w:tcW w:w="66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21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8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2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8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граждан, воспользовавшихся правом на получение компенсации части родительской платы, в общей численности граждан, претендующих на указанное право</w:t>
            </w:r>
          </w:p>
        </w:tc>
      </w:tr>
      <w:tr w:rsidR="00782BB9" w:rsidRPr="00782BB9" w:rsidTr="00662B01">
        <w:tc>
          <w:tcPr>
            <w:tcW w:w="66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4285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Реализация мероприятия направлена на материальную поддержку воспитания и обучения детей, посещающих образовательные организации, реализующие образовательную программу дошкольного образования, посредством предоставления субвенций муниципальным районам и городским округам на выплату компенсации части родительской платы за присмотр и уход за детьми в муниципальных образовательных организациях, реализующих основную программу дошкольного образования.</w:t>
            </w:r>
            <w:proofErr w:type="gramEnd"/>
          </w:p>
        </w:tc>
      </w:tr>
    </w:tbl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5. Финансовое обеспечение комплекса процессных мероприятий 1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4908" w:type="dxa"/>
        <w:tblInd w:w="95" w:type="dxa"/>
        <w:tblLayout w:type="fixed"/>
        <w:tblLook w:val="04A0"/>
      </w:tblPr>
      <w:tblGrid>
        <w:gridCol w:w="516"/>
        <w:gridCol w:w="6160"/>
        <w:gridCol w:w="1417"/>
        <w:gridCol w:w="914"/>
        <w:gridCol w:w="966"/>
        <w:gridCol w:w="966"/>
        <w:gridCol w:w="966"/>
        <w:gridCol w:w="966"/>
        <w:gridCol w:w="966"/>
        <w:gridCol w:w="1071"/>
      </w:tblGrid>
      <w:tr w:rsidR="00782BB9" w:rsidRPr="00782BB9" w:rsidTr="00662B01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bookmarkStart w:id="0" w:name="_MON_1791890875"/>
            <w:bookmarkEnd w:id="0"/>
            <w:r w:rsidRPr="00782BB9">
              <w:t xml:space="preserve">№ </w:t>
            </w:r>
            <w:proofErr w:type="spellStart"/>
            <w:proofErr w:type="gramStart"/>
            <w:r w:rsidRPr="00782BB9">
              <w:t>п</w:t>
            </w:r>
            <w:proofErr w:type="spellEnd"/>
            <w:proofErr w:type="gramEnd"/>
            <w:r w:rsidRPr="00782BB9">
              <w:t>/</w:t>
            </w:r>
            <w:proofErr w:type="spellStart"/>
            <w:r w:rsidRPr="00782BB9">
              <w:t>п</w:t>
            </w:r>
            <w:proofErr w:type="spellEnd"/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Наименование мероприятия (результата)/источник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108"/>
              <w:jc w:val="center"/>
            </w:pPr>
            <w:r w:rsidRPr="00782BB9">
              <w:t>Код бюджетной классификации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Объем финансового обеспечения по годам реализации, тыс. рублей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2026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2027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2028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2029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2030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всего</w:t>
            </w:r>
          </w:p>
        </w:tc>
      </w:tr>
      <w:tr w:rsidR="00782BB9" w:rsidRPr="00782BB9" w:rsidTr="00662B01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10</w:t>
            </w:r>
          </w:p>
        </w:tc>
      </w:tr>
      <w:tr w:rsidR="00782BB9" w:rsidRPr="00782BB9" w:rsidTr="00662B01">
        <w:trPr>
          <w:trHeight w:val="5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>Комплекс процессных мероприятий "Реализация образовательных программ дошкольного образования" (всего),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ind w:left="-108" w:right="-29"/>
              <w:jc w:val="center"/>
            </w:pPr>
            <w:r w:rsidRPr="00782BB9">
              <w:t xml:space="preserve">871 0701 02 4 01 73020 600            </w:t>
            </w:r>
          </w:p>
          <w:p w:rsidR="00782BB9" w:rsidRPr="00782BB9" w:rsidRDefault="00782BB9" w:rsidP="00662B01">
            <w:pPr>
              <w:ind w:left="-108" w:right="-29"/>
              <w:jc w:val="center"/>
            </w:pPr>
            <w:r w:rsidRPr="00782BB9">
              <w:t xml:space="preserve">871 0701 02 4 01 00590 600 </w:t>
            </w:r>
          </w:p>
          <w:p w:rsidR="00782BB9" w:rsidRPr="00782BB9" w:rsidRDefault="00782BB9" w:rsidP="00662B01">
            <w:pPr>
              <w:ind w:left="-108" w:right="-29"/>
              <w:jc w:val="center"/>
            </w:pPr>
            <w:r w:rsidRPr="00782BB9">
              <w:t>871 1004 02 4 01 73030 300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185618,5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199160,7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208543,6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208543,6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208543,6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208543,6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1218953,6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ind w:left="-108" w:right="-29"/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185618,5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199160,7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208543,6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208543,6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208543,6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208543,6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1218953,6</w:t>
            </w:r>
          </w:p>
        </w:tc>
      </w:tr>
      <w:tr w:rsidR="00782BB9" w:rsidRPr="00782BB9" w:rsidTr="00662B01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ind w:left="-108" w:right="-29"/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ind w:left="-108" w:right="-29"/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162176,5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174260,7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183643,6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183643,6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183643,6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183643,6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1071011,6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ind w:left="-108" w:right="-29"/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23442,0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24900,0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24900,0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24900,0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24900,0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24900,0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147942,0</w:t>
            </w:r>
          </w:p>
        </w:tc>
      </w:tr>
      <w:tr w:rsidR="00782BB9" w:rsidRPr="00782BB9" w:rsidTr="00662B01">
        <w:trPr>
          <w:trHeight w:val="27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ind w:left="-108" w:right="-29"/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112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1.1.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>Мероприятие (результат)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организациях" (всего),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ind w:left="-108" w:right="-29"/>
              <w:jc w:val="center"/>
            </w:pPr>
            <w:r w:rsidRPr="00782BB9">
              <w:t>871 0701 02 4 01 73020 600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159337,5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171421,7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180804,6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180804,6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180804,6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180804,6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1053977,6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ind w:left="-108" w:right="-29"/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159337,5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171421,7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180804,6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180804,6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180804,6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180804,6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1053977,6</w:t>
            </w:r>
          </w:p>
        </w:tc>
      </w:tr>
      <w:tr w:rsidR="00782BB9" w:rsidRPr="00782BB9" w:rsidTr="00662B01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ind w:left="-108" w:right="-29"/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ind w:left="-108" w:right="-29"/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159337,5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171421,7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180804,6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180804,6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180804,6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180804,6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1053977,6</w:t>
            </w:r>
          </w:p>
        </w:tc>
      </w:tr>
      <w:tr w:rsidR="00782BB9" w:rsidRPr="00782BB9" w:rsidTr="00662B01">
        <w:trPr>
          <w:trHeight w:val="22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ind w:left="-108" w:right="-29"/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2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ind w:left="-108" w:right="-29"/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Нераспределённый резерв (местный бюджет)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ind w:left="-108" w:right="-29"/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51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1.2.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>Мероприятие (результат) "Обеспечение деятельности муниципальных  учреждений (организаций)"  (всего), 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ind w:left="-108" w:right="-29"/>
              <w:jc w:val="center"/>
            </w:pPr>
            <w:r w:rsidRPr="00782BB9">
              <w:t>871 0701 02 4 01 00590 600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23442,0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24900,0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24900,0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24900,0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24900,0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24900,0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147942,0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ind w:left="-108" w:right="-29"/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23442,0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24900,0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24900,0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24900,0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24900,0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24900,0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147942,0</w:t>
            </w:r>
          </w:p>
        </w:tc>
      </w:tr>
      <w:tr w:rsidR="00782BB9" w:rsidRPr="00782BB9" w:rsidTr="00662B01">
        <w:trPr>
          <w:trHeight w:val="28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ind w:left="-108" w:right="-29"/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rPr>
                <w:szCs w:val="28"/>
              </w:rPr>
            </w:pPr>
            <w:r w:rsidRPr="00782BB9">
              <w:rPr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rPr>
                <w:szCs w:val="28"/>
              </w:rPr>
            </w:pPr>
            <w:r w:rsidRPr="00782BB9">
              <w:rPr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rPr>
                <w:szCs w:val="28"/>
              </w:rPr>
            </w:pPr>
            <w:r w:rsidRPr="00782BB9">
              <w:rPr>
                <w:szCs w:val="2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8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ind w:left="-108" w:right="-29"/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ind w:left="-108" w:right="-29"/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23442,0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24900,0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24900,0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24900,0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24900,0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24900,0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147942,0</w:t>
            </w:r>
          </w:p>
        </w:tc>
      </w:tr>
      <w:tr w:rsidR="00782BB9" w:rsidRPr="00782BB9" w:rsidTr="00662B01">
        <w:trPr>
          <w:trHeight w:val="22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ind w:left="-108" w:right="-29"/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2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Нераспределённый резерв (местный бюджет)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ind w:left="-108" w:right="-29"/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center"/>
            </w:pPr>
            <w:r w:rsidRPr="00782BB9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108" w:right="-45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8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1.3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 xml:space="preserve">Мероприятие (результат) "Выплата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 </w:t>
            </w:r>
            <w:r w:rsidRPr="00782BB9">
              <w:rPr>
                <w:b/>
                <w:bCs/>
                <w:i/>
                <w:iCs/>
              </w:rPr>
              <w:t>(всего),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ind w:left="-108" w:right="-29"/>
              <w:jc w:val="center"/>
            </w:pPr>
            <w:r w:rsidRPr="00782BB9">
              <w:t>871 1004 02 4 01 73030 300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2839,0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2839,0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2839,0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2839,0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2839,0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2839,0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17034,0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2839,0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2839,0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2839,0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2839,0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2839,0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2839,0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17034,0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2839,0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2839,0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2839,0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2839,0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2839,0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2839,0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17034,0</w:t>
            </w:r>
          </w:p>
        </w:tc>
      </w:tr>
      <w:tr w:rsidR="00782BB9" w:rsidRPr="00782BB9" w:rsidTr="00662B01">
        <w:trPr>
          <w:trHeight w:val="22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2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2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Нераспределённый резерв (местный бюджет)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center"/>
            </w:pPr>
            <w:r w:rsidRPr="00782BB9"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45" w:right="-56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</w:tbl>
    <w:p w:rsidR="00782BB9" w:rsidRPr="00782BB9" w:rsidRDefault="00782BB9" w:rsidP="00782BB9">
      <w:pPr>
        <w:spacing w:after="160" w:line="259" w:lineRule="auto"/>
        <w:rPr>
          <w:rFonts w:eastAsiaTheme="minorEastAsia"/>
          <w:szCs w:val="22"/>
        </w:rPr>
      </w:pPr>
    </w:p>
    <w:p w:rsidR="00782BB9" w:rsidRPr="00782BB9" w:rsidRDefault="00782BB9" w:rsidP="00782BB9">
      <w:pPr>
        <w:spacing w:after="160" w:line="259" w:lineRule="auto"/>
        <w:rPr>
          <w:rFonts w:eastAsiaTheme="minorEastAsia"/>
          <w:szCs w:val="22"/>
        </w:rPr>
      </w:pPr>
      <w:r w:rsidRPr="00782BB9">
        <w:rPr>
          <w:rFonts w:eastAsiaTheme="minorEastAsia"/>
          <w:szCs w:val="22"/>
        </w:rPr>
        <w:br w:type="page"/>
      </w:r>
    </w:p>
    <w:p w:rsidR="00782BB9" w:rsidRPr="00782BB9" w:rsidRDefault="00782BB9" w:rsidP="00782BB9">
      <w:pPr>
        <w:pStyle w:val="ConsPlusNormal0"/>
        <w:jc w:val="right"/>
        <w:outlineLvl w:val="2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lastRenderedPageBreak/>
        <w:t>Приложение</w:t>
      </w:r>
    </w:p>
    <w:p w:rsidR="00782BB9" w:rsidRPr="00782BB9" w:rsidRDefault="00782BB9" w:rsidP="00782BB9">
      <w:pPr>
        <w:pStyle w:val="ConsPlusNormal0"/>
        <w:jc w:val="right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t xml:space="preserve">к паспорту комплекса </w:t>
      </w:r>
      <w:proofErr w:type="gramStart"/>
      <w:r w:rsidRPr="00782BB9">
        <w:rPr>
          <w:rFonts w:ascii="Times New Roman" w:hAnsi="Times New Roman" w:cs="Times New Roman"/>
          <w:b/>
          <w:sz w:val="24"/>
        </w:rPr>
        <w:t>процессных</w:t>
      </w:r>
      <w:proofErr w:type="gramEnd"/>
    </w:p>
    <w:p w:rsidR="00782BB9" w:rsidRPr="00782BB9" w:rsidRDefault="00782BB9" w:rsidP="00782BB9">
      <w:pPr>
        <w:pStyle w:val="ConsPlusNormal0"/>
        <w:jc w:val="right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t>мероприятий "Реализация образовательных</w:t>
      </w:r>
    </w:p>
    <w:p w:rsidR="00782BB9" w:rsidRPr="00782BB9" w:rsidRDefault="00782BB9" w:rsidP="00782BB9">
      <w:pPr>
        <w:pStyle w:val="ConsPlusNormal0"/>
        <w:jc w:val="right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t>программ дошкольного образования"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План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 xml:space="preserve">реализации комплекса </w:t>
      </w:r>
      <w:proofErr w:type="gramStart"/>
      <w:r w:rsidRPr="00782BB9">
        <w:rPr>
          <w:rFonts w:ascii="Times New Roman" w:hAnsi="Times New Roman" w:cs="Times New Roman"/>
        </w:rPr>
        <w:t>процессных</w:t>
      </w:r>
      <w:proofErr w:type="gramEnd"/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мероприятий 1 в 2025-2027 году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041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5"/>
        <w:gridCol w:w="4807"/>
        <w:gridCol w:w="2225"/>
        <w:gridCol w:w="3221"/>
        <w:gridCol w:w="2190"/>
        <w:gridCol w:w="1853"/>
      </w:tblGrid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8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№</w:t>
            </w:r>
          </w:p>
          <w:p w:rsidR="00782BB9" w:rsidRPr="00782BB9" w:rsidRDefault="00782BB9" w:rsidP="00AB18BA">
            <w:pPr>
              <w:ind w:left="8"/>
              <w:jc w:val="center"/>
              <w:rPr>
                <w:bCs/>
                <w:highlight w:val="white"/>
              </w:rPr>
            </w:pPr>
            <w:proofErr w:type="spellStart"/>
            <w:proofErr w:type="gramStart"/>
            <w:r w:rsidRPr="00782BB9">
              <w:rPr>
                <w:bCs/>
                <w:highlight w:val="white"/>
              </w:rPr>
              <w:t>п</w:t>
            </w:r>
            <w:proofErr w:type="spellEnd"/>
            <w:proofErr w:type="gramEnd"/>
            <w:r w:rsidRPr="00782BB9">
              <w:rPr>
                <w:bCs/>
                <w:highlight w:val="white"/>
              </w:rPr>
              <w:t>/</w:t>
            </w:r>
            <w:proofErr w:type="spellStart"/>
            <w:r w:rsidRPr="00782BB9">
              <w:rPr>
                <w:bCs/>
                <w:highlight w:val="white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8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Задача, мероприятие (результат) /</w:t>
            </w:r>
          </w:p>
          <w:p w:rsidR="00782BB9" w:rsidRPr="00782BB9" w:rsidRDefault="00782BB9" w:rsidP="00AB18BA">
            <w:pPr>
              <w:ind w:left="8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контрольная точка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7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 xml:space="preserve">Дата наступления контрольной точки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highlight w:val="white"/>
              </w:rPr>
            </w:pPr>
            <w:r w:rsidRPr="00782BB9">
              <w:rPr>
                <w:highlight w:val="white"/>
              </w:rPr>
              <w:t>Ответственный исполнитель</w:t>
            </w:r>
          </w:p>
          <w:p w:rsidR="00782BB9" w:rsidRPr="00782BB9" w:rsidRDefault="00782BB9" w:rsidP="00AB18BA">
            <w:pPr>
              <w:pStyle w:val="TableParagraph"/>
              <w:ind w:left="173" w:right="158"/>
              <w:jc w:val="center"/>
              <w:rPr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Вид подтверждающего документа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Информационная система</w:t>
            </w: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7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1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7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 xml:space="preserve">3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6</w:t>
            </w: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Задача 1 "Обеспечение государственных гарантий доступности качественного дошкольного образования"</w:t>
            </w:r>
          </w:p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организациях" в 2025 году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«Заключено 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 (включено в реестр соглашений)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2BB9">
              <w:rPr>
                <w:rFonts w:ascii="Times New Roman" w:hAnsi="Times New Roman" w:cs="Times New Roman"/>
              </w:rPr>
              <w:t>01.03.2025-01.03.2027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«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1 квартал»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25.04.2025 – 25.04.2027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1.1.1.К3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«Предоставлен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2 квартал»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25.07.2025 – 25.07.2027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«Предоставлен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3 квартал»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25.10.2025 – 25.10.2027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организациях" в 2026году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1.1.2.К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«Предоставлен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4 квартал»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25.01.2025 – 25.01.2027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 Обеспечение деятельности муниципальных учреждений  Вейделевского района " в 2025 году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«Заключено 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 (включено в реестр соглашений)»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01.03.2025 – 01.03.2027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«Предоставлен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1 квартал»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25.04.2025 – 25.04.2027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1.2.1.К3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«Предоставлен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2 квартал»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25.07.2025 – 25.07.2027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1.2.1.К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«Предоставлен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3 квартал»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25.10.2025 – 25.10.2027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 Обеспечение деятельности муниципальных учреждений  Вейделевского района " в 2026году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1.2.2.К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«Предоставлен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4 квартал»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25.01.2025 – 25.01.2027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Задача 2 "Развитие системы дошкольного образования, обеспечивающей равный доступ населения к услугам дошкольных образовательных организаций"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 в 2025 году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«Заключено соглашение о порядке и условиях предоставления субвенций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31.03.2025 – 31.03.2027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2.1.2.К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«Представлен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1 квартал»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25.04.2025 – 25.04.2027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2.1.3.К3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«Представлен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2 квартал»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25.07.2025 – 25.07.2027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2.1.4.К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«Представлен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3 квартал»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25.10.2025 – 25.10.2027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 в 2026 году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2.1.2.К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«Представлен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4 квартал»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25.01.2025 – 25.01.2027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</w:tbl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spacing w:after="160" w:line="259" w:lineRule="auto"/>
        <w:rPr>
          <w:rFonts w:eastAsiaTheme="minorEastAsia"/>
          <w:b/>
          <w:sz w:val="24"/>
          <w:szCs w:val="22"/>
        </w:rPr>
      </w:pPr>
      <w:r w:rsidRPr="00782BB9">
        <w:rPr>
          <w:sz w:val="24"/>
        </w:rPr>
        <w:br w:type="page"/>
      </w:r>
    </w:p>
    <w:p w:rsidR="00782BB9" w:rsidRPr="00782BB9" w:rsidRDefault="00782BB9" w:rsidP="00782BB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  <w:lang w:val="en-US"/>
        </w:rPr>
        <w:lastRenderedPageBreak/>
        <w:t>VI</w:t>
      </w:r>
      <w:r w:rsidRPr="00782BB9">
        <w:rPr>
          <w:rFonts w:ascii="Times New Roman" w:hAnsi="Times New Roman" w:cs="Times New Roman"/>
        </w:rPr>
        <w:t>. Паспорт комплекса процессных мероприятий "Реализация образовательных программ общего образования"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(далее - комплекс процессных мероприятий 2)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1. Общие положения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3"/>
        <w:gridCol w:w="11481"/>
      </w:tblGrid>
      <w:tr w:rsidR="00782BB9" w:rsidRPr="00782BB9" w:rsidTr="00662B01">
        <w:tc>
          <w:tcPr>
            <w:tcW w:w="3823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Ответственный исполнительный орган </w:t>
            </w:r>
          </w:p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 Вейделевского района </w:t>
            </w:r>
          </w:p>
        </w:tc>
        <w:tc>
          <w:tcPr>
            <w:tcW w:w="11481" w:type="dxa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 – (</w:t>
            </w: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С.А.), 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начальник управления образования администрации Вейделевского района </w:t>
            </w:r>
          </w:p>
        </w:tc>
      </w:tr>
      <w:tr w:rsidR="00782BB9" w:rsidRPr="00782BB9" w:rsidTr="00662B01">
        <w:tc>
          <w:tcPr>
            <w:tcW w:w="3823" w:type="dxa"/>
            <w:shd w:val="clear" w:color="auto" w:fill="auto"/>
            <w:vAlign w:val="center"/>
          </w:tcPr>
          <w:p w:rsidR="00782BB9" w:rsidRPr="00782BB9" w:rsidRDefault="00782BB9" w:rsidP="00AB18BA">
            <w:pPr>
              <w:rPr>
                <w:bCs/>
              </w:rPr>
            </w:pPr>
            <w:r w:rsidRPr="00782BB9">
              <w:t xml:space="preserve">Связь с муниципальной программой </w:t>
            </w:r>
          </w:p>
        </w:tc>
        <w:tc>
          <w:tcPr>
            <w:tcW w:w="11481" w:type="dxa"/>
            <w:shd w:val="clear" w:color="auto" w:fill="auto"/>
            <w:vAlign w:val="center"/>
          </w:tcPr>
          <w:p w:rsidR="00782BB9" w:rsidRPr="00782BB9" w:rsidRDefault="00782BB9" w:rsidP="00AB18BA">
            <w:pPr>
              <w:rPr>
                <w:b/>
              </w:rPr>
            </w:pPr>
            <w:r w:rsidRPr="00782BB9">
              <w:rPr>
                <w:iCs/>
              </w:rPr>
              <w:t xml:space="preserve">Муниципальная программа </w:t>
            </w:r>
            <w:r w:rsidRPr="00782BB9">
              <w:t xml:space="preserve">Вейделевского </w:t>
            </w:r>
            <w:r w:rsidRPr="00782BB9">
              <w:rPr>
                <w:iCs/>
              </w:rPr>
              <w:t xml:space="preserve">района </w:t>
            </w:r>
            <w:r w:rsidRPr="00782BB9">
              <w:t>«Развитие образования Вейделевского района»</w:t>
            </w:r>
          </w:p>
        </w:tc>
      </w:tr>
    </w:tbl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2. Показатели комплекса процессных мероприятий 2</w:t>
      </w: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839"/>
        <w:gridCol w:w="1315"/>
        <w:gridCol w:w="1117"/>
        <w:gridCol w:w="1204"/>
        <w:gridCol w:w="1054"/>
        <w:gridCol w:w="604"/>
        <w:gridCol w:w="580"/>
        <w:gridCol w:w="567"/>
        <w:gridCol w:w="567"/>
        <w:gridCol w:w="567"/>
        <w:gridCol w:w="530"/>
        <w:gridCol w:w="604"/>
        <w:gridCol w:w="1922"/>
        <w:gridCol w:w="1418"/>
      </w:tblGrid>
      <w:tr w:rsidR="00782BB9" w:rsidRPr="00782BB9" w:rsidTr="00662B01">
        <w:tc>
          <w:tcPr>
            <w:tcW w:w="48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9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1315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Признак возрастания/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1117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7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415" w:type="dxa"/>
            <w:gridSpan w:val="6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1922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1418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Информационные системы</w:t>
            </w:r>
          </w:p>
        </w:tc>
      </w:tr>
      <w:tr w:rsidR="00782BB9" w:rsidRPr="00782BB9" w:rsidTr="00662B01">
        <w:tc>
          <w:tcPr>
            <w:tcW w:w="48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3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922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rPr>
          <w:trHeight w:val="222"/>
        </w:trPr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</w:t>
            </w:r>
          </w:p>
        </w:tc>
      </w:tr>
      <w:tr w:rsidR="00782BB9" w:rsidRPr="00782BB9" w:rsidTr="00662B01">
        <w:tc>
          <w:tcPr>
            <w:tcW w:w="15372" w:type="dxa"/>
            <w:gridSpan w:val="15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"Внедрение системы моральных и материальных стимулов поддержки педагогических работников, которое характеризуется проведением комплексных мероприятий, направленных на стимулирование и повышение качества подготовки педагогических кадров, ежегодно"</w:t>
            </w: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3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педагогических работников, получающих вознаграждение за классное руководство, в общей численности педагогических работников, выполняющих функции классного руководителя</w:t>
            </w:r>
          </w:p>
        </w:tc>
        <w:tc>
          <w:tcPr>
            <w:tcW w:w="131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11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8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141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15372" w:type="dxa"/>
            <w:gridSpan w:val="15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Задача "Создание условий, способствующих полноценному воспитанию и развитию каждого обучающегося, осваивающего образовательные программы общего образования, которое в том числе характеризуется 100 % обеспечением доли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3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обучающихся 1 - 4 классов государственных и муниципальных общеобразовательных организаций, обеспеченных </w:t>
            </w:r>
            <w:r w:rsidRPr="00782BB9">
              <w:rPr>
                <w:rFonts w:ascii="Times New Roman" w:hAnsi="Times New Roman" w:cs="Times New Roman"/>
              </w:rPr>
              <w:lastRenderedPageBreak/>
              <w:t>бесплатным горячим питанием, в общей численности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131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Прогрессирующий</w:t>
            </w:r>
          </w:p>
        </w:tc>
        <w:tc>
          <w:tcPr>
            <w:tcW w:w="111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8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141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83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Доля обучающихся, обеспеченных качественным горячим питанием в образовательных учреждениях Вейделевского района</w:t>
            </w:r>
            <w:proofErr w:type="gramEnd"/>
          </w:p>
        </w:tc>
        <w:tc>
          <w:tcPr>
            <w:tcW w:w="131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11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8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53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92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141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83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782BB9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обучающихся по программам общего образования</w:t>
            </w:r>
          </w:p>
        </w:tc>
        <w:tc>
          <w:tcPr>
            <w:tcW w:w="131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11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8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53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2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Управление образования администрации Вейделевского района </w:t>
            </w:r>
          </w:p>
        </w:tc>
        <w:tc>
          <w:tcPr>
            <w:tcW w:w="141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83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обучающихся, систематически занимающихся физической культурой и спортом, в общей </w:t>
            </w:r>
            <w:proofErr w:type="gramStart"/>
            <w:r w:rsidRPr="00782BB9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обучающихся по программам общего образования</w:t>
            </w:r>
          </w:p>
        </w:tc>
        <w:tc>
          <w:tcPr>
            <w:tcW w:w="131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11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8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3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2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141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15372" w:type="dxa"/>
            <w:gridSpan w:val="15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Задача N 3 "Обеспечена возможность детям получать качественное общее образование в условиях, отвечающих современным требованиям, 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независимо от места проживания ребенка"</w:t>
            </w: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3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обучающихся общеобразовательных организаций Вейделевского района на уровне среднего общего образования, охваченных профильным обучением</w:t>
            </w:r>
          </w:p>
        </w:tc>
        <w:tc>
          <w:tcPr>
            <w:tcW w:w="131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11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8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79,75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left="-85"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79,85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530" w:type="dxa"/>
          </w:tcPr>
          <w:p w:rsidR="00782BB9" w:rsidRPr="00782BB9" w:rsidRDefault="00782BB9" w:rsidP="00AB18BA">
            <w:pPr>
              <w:pStyle w:val="ConsPlusNormal0"/>
              <w:ind w:left="-85"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79,95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22" w:type="dxa"/>
          </w:tcPr>
          <w:p w:rsidR="00782BB9" w:rsidRPr="00782BB9" w:rsidRDefault="00782BB9" w:rsidP="00AB18BA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Управление образования администрации Вейделевского района</w:t>
            </w:r>
          </w:p>
        </w:tc>
        <w:tc>
          <w:tcPr>
            <w:tcW w:w="1418" w:type="dxa"/>
          </w:tcPr>
          <w:p w:rsidR="00782BB9" w:rsidRPr="00782BB9" w:rsidRDefault="00782BB9" w:rsidP="00AB18BA">
            <w:pPr>
              <w:rPr>
                <w:sz w:val="22"/>
                <w:szCs w:val="22"/>
              </w:rPr>
            </w:pP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3. Помесячный план достижения показателей комплекса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процессных мероприятий 2 в 2025-2030 году</w:t>
      </w:r>
    </w:p>
    <w:p w:rsidR="00782BB9" w:rsidRPr="00782BB9" w:rsidRDefault="00782BB9" w:rsidP="00782BB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tbl>
      <w:tblPr>
        <w:tblW w:w="1536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085"/>
        <w:gridCol w:w="1085"/>
        <w:gridCol w:w="665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043"/>
      </w:tblGrid>
      <w:tr w:rsidR="00782BB9" w:rsidRPr="00782BB9" w:rsidTr="00662B01">
        <w:trPr>
          <w:trHeight w:val="182"/>
        </w:trPr>
        <w:tc>
          <w:tcPr>
            <w:tcW w:w="567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85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085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8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19" w:type="dxa"/>
            <w:gridSpan w:val="11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Плановые значения по месяцам/кварталам</w:t>
            </w:r>
          </w:p>
        </w:tc>
        <w:tc>
          <w:tcPr>
            <w:tcW w:w="1043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2025 года </w:t>
            </w:r>
          </w:p>
        </w:tc>
      </w:tr>
      <w:tr w:rsidR="00782BB9" w:rsidRPr="00782BB9" w:rsidTr="00662B01">
        <w:tc>
          <w:tcPr>
            <w:tcW w:w="567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фев</w:t>
            </w:r>
            <w:proofErr w:type="spellEnd"/>
            <w:r w:rsidRPr="00782B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апр</w:t>
            </w:r>
            <w:proofErr w:type="spellEnd"/>
            <w:proofErr w:type="gramEnd"/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авг</w:t>
            </w:r>
            <w:proofErr w:type="spellEnd"/>
            <w:proofErr w:type="gramEnd"/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сен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43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16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94" w:type="dxa"/>
            <w:gridSpan w:val="15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"Внедрение системы моральных и материальных стимулов поддержки педагогических работников, которое характеризуется проведением комплексных мероприятий, направленных на стимулирование и повышение качества подготовки педагогических кадров, ежегодно"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педагогических работников, получающих вознаграждение за классное руководство, в общей численности педагогических работников, выполняющих функции классного руководителя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94" w:type="dxa"/>
            <w:gridSpan w:val="15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Задача "Создание условий, способствующих полноценному воспитанию и развитию каждого обучающегося, осваивающего образовательные программы общего образования, которое в том числе характеризуется 100% обеспечением доли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</w:tr>
      <w:tr w:rsidR="00782BB9" w:rsidRPr="00782BB9" w:rsidTr="00662B01">
        <w:trPr>
          <w:trHeight w:val="1431"/>
        </w:trPr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обучающихся 1 - 4 классов государственных и муниципальных общеобразовательных организаций, обеспеченных бесплатным горячим питанием, в общей численности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Доля обучающихся, обеспеченных качественным горячим питанием в образовательных учреждениях Вейделевского района</w:t>
            </w:r>
            <w:proofErr w:type="gramEnd"/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left="-157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99,2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782BB9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обучающихся по программам общего образования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65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обучающихся, систематически занимающихся </w:t>
            </w:r>
            <w:r w:rsidRPr="00782BB9">
              <w:rPr>
                <w:rFonts w:ascii="Times New Roman" w:hAnsi="Times New Roman" w:cs="Times New Roman"/>
              </w:rPr>
              <w:lastRenderedPageBreak/>
              <w:t xml:space="preserve">физической культурой и спортом, в общей </w:t>
            </w:r>
            <w:proofErr w:type="gramStart"/>
            <w:r w:rsidRPr="00782BB9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обучающихся по программам общего образования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КПМ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65" w:type="dxa"/>
          </w:tcPr>
          <w:p w:rsidR="00782BB9" w:rsidRPr="00782BB9" w:rsidRDefault="00782BB9" w:rsidP="00AB18BA">
            <w:r w:rsidRPr="00782BB9">
              <w:t>84</w:t>
            </w:r>
          </w:p>
        </w:tc>
        <w:tc>
          <w:tcPr>
            <w:tcW w:w="709" w:type="dxa"/>
          </w:tcPr>
          <w:p w:rsidR="00782BB9" w:rsidRPr="00782BB9" w:rsidRDefault="00782BB9" w:rsidP="00AB18BA">
            <w:r w:rsidRPr="00782BB9">
              <w:t>84</w:t>
            </w:r>
          </w:p>
        </w:tc>
        <w:tc>
          <w:tcPr>
            <w:tcW w:w="567" w:type="dxa"/>
          </w:tcPr>
          <w:p w:rsidR="00782BB9" w:rsidRPr="00782BB9" w:rsidRDefault="00782BB9" w:rsidP="00AB18BA">
            <w:r w:rsidRPr="00782BB9">
              <w:t>84</w:t>
            </w:r>
          </w:p>
        </w:tc>
        <w:tc>
          <w:tcPr>
            <w:tcW w:w="567" w:type="dxa"/>
          </w:tcPr>
          <w:p w:rsidR="00782BB9" w:rsidRPr="00782BB9" w:rsidRDefault="00782BB9" w:rsidP="00AB18BA">
            <w:r w:rsidRPr="00782BB9">
              <w:t>84</w:t>
            </w:r>
          </w:p>
        </w:tc>
        <w:tc>
          <w:tcPr>
            <w:tcW w:w="567" w:type="dxa"/>
          </w:tcPr>
          <w:p w:rsidR="00782BB9" w:rsidRPr="00782BB9" w:rsidRDefault="00782BB9" w:rsidP="00AB18BA">
            <w:r w:rsidRPr="00782BB9">
              <w:t>84</w:t>
            </w:r>
          </w:p>
        </w:tc>
        <w:tc>
          <w:tcPr>
            <w:tcW w:w="567" w:type="dxa"/>
          </w:tcPr>
          <w:p w:rsidR="00782BB9" w:rsidRPr="00782BB9" w:rsidRDefault="00782BB9" w:rsidP="00AB18BA">
            <w:r w:rsidRPr="00782BB9">
              <w:t>84</w:t>
            </w:r>
          </w:p>
        </w:tc>
        <w:tc>
          <w:tcPr>
            <w:tcW w:w="567" w:type="dxa"/>
          </w:tcPr>
          <w:p w:rsidR="00782BB9" w:rsidRPr="00782BB9" w:rsidRDefault="00782BB9" w:rsidP="00AB18BA">
            <w:r w:rsidRPr="00782BB9">
              <w:t>84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85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794" w:type="dxa"/>
            <w:gridSpan w:val="15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"Обеспечена возможность детям получать качественное общее образование в условиях, отвечающих современным требованиям, независимо от места проживания ребенка"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обучающихся общеобразовательных организаций Вейделевского района  на уровне среднего общего образования, охваченных профильным обучением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79,75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79,75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79,8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94" w:type="dxa"/>
            <w:gridSpan w:val="15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"Обеспечение реализации мероприятий государственной программы в соответствии с установленными сроками и этапами"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среднего уровня достижения целевых показателей непосредственного результата по направлениям развития дошкольного и  школьного  образования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Количество педагогических работников областных и муниципальных организаций дошкольного, основного общего, дополнительного образования, обученных по дополнительным профессиональным программам переподготовки длительностью свыше 500 часов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педагогических работников, прошедших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полностью или частично в форме стажировки в базовых образовательных организациях, от общего числа педагогических работников, прошедших обучение по дополнительным профессиональным программам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педагогических работников, участвующих в региональных конкурсах профессионального мастерства, от общего числа педагогических работников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Количество работников образовательных организаций Вейделевского района, повысивших компетентность по применению новых моделей и технологий в образовательном процессе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Количество молодых специалистов (педагогических </w:t>
            </w:r>
            <w:r w:rsidRPr="00782BB9">
              <w:rPr>
                <w:rFonts w:ascii="Times New Roman" w:hAnsi="Times New Roman" w:cs="Times New Roman"/>
              </w:rPr>
              <w:lastRenderedPageBreak/>
              <w:t xml:space="preserve">работников), прошедших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за отчетный период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4.7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Количество слушателей курсов по подготовке руководящего состава по предупреждению и ликвидации чрезвычайных ситуаций по программе длительностью не менее 36 часов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29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педагогических работников, пользующихся социальной льготой на бесплатную жилую площадь с отоплением и освещением, от общего количества педагогических работников в органах управления образования, претендующих на указанное право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педагогических работников общеобразовательных организаций, прошедших оздоровление на базе местных здравниц, от общего числа педагогических работников общеобразовательных организаций, подавших заявки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Уровень ежегодного достижения показателей государственного задания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Количество организаций, включенных в систему оказания психолого-педагогической и реабилитационной поддержки детям, принявших участие в исследованиях, мониторингах, </w:t>
            </w:r>
            <w:proofErr w:type="spellStart"/>
            <w:r w:rsidRPr="00782BB9">
              <w:rPr>
                <w:rFonts w:ascii="Times New Roman" w:hAnsi="Times New Roman" w:cs="Times New Roman"/>
              </w:rPr>
              <w:t>скринингах</w:t>
            </w:r>
            <w:proofErr w:type="spellEnd"/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27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782BB9">
              <w:rPr>
                <w:rFonts w:ascii="Times New Roman" w:hAnsi="Times New Roman" w:cs="Times New Roman"/>
              </w:rPr>
              <w:t xml:space="preserve">Общее число участников образовательного процесса, принявших участие в исследованиях, мониторингах, </w:t>
            </w:r>
            <w:proofErr w:type="spellStart"/>
            <w:r w:rsidRPr="00782BB9">
              <w:rPr>
                <w:rFonts w:ascii="Times New Roman" w:hAnsi="Times New Roman" w:cs="Times New Roman"/>
              </w:rPr>
              <w:t>скринингах</w:t>
            </w:r>
            <w:proofErr w:type="spellEnd"/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2525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2525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Численность детей, испытывающих трудности в обучении, социальной адаптации и развитии, получивших специализированную психолого-педагогическую и медико-социальную помощь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420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Численность обучающихся, их родителей (законных представителей), педагогических работников и иных работников системы образования, получивших консультативную помощь по вопросам воспитания, </w:t>
            </w:r>
            <w:r w:rsidRPr="00782BB9">
              <w:rPr>
                <w:rFonts w:ascii="Times New Roman" w:hAnsi="Times New Roman" w:cs="Times New Roman"/>
              </w:rPr>
              <w:lastRenderedPageBreak/>
              <w:t>обучения и развития несовершеннолетних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4.15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Численность несовершеннолетних от 0 до 18 лет, прошедших комплексное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психолого-медико-педагогическое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обследование с целью своевременного выявления недостатков в физическом и (или) психическом развитии и (или) отклонений в поведении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27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Реализовано дополнительных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чел./час.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50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4962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Численность граждан, охваченных деятельностью Центров опережающей профессиональной подготовки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150</w:t>
            </w: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4. Перечень мероприятий (результатов)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комплекса процессных мероприятий 2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5"/>
        <w:gridCol w:w="2839"/>
        <w:gridCol w:w="1398"/>
        <w:gridCol w:w="1006"/>
        <w:gridCol w:w="1054"/>
        <w:gridCol w:w="604"/>
        <w:gridCol w:w="752"/>
        <w:gridCol w:w="708"/>
        <w:gridCol w:w="784"/>
        <w:gridCol w:w="784"/>
        <w:gridCol w:w="784"/>
        <w:gridCol w:w="784"/>
        <w:gridCol w:w="3038"/>
      </w:tblGrid>
      <w:tr w:rsidR="00782BB9" w:rsidRPr="00782BB9" w:rsidTr="00662B01">
        <w:tc>
          <w:tcPr>
            <w:tcW w:w="775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9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398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1006" w:type="dxa"/>
            <w:vMerge w:val="restart"/>
          </w:tcPr>
          <w:p w:rsidR="00782BB9" w:rsidRPr="00782BB9" w:rsidRDefault="00782BB9" w:rsidP="00AB18BA">
            <w:pPr>
              <w:pStyle w:val="ConsPlusNormal0"/>
              <w:ind w:left="-48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9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596" w:type="dxa"/>
            <w:gridSpan w:val="6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3038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Связь с показателями комплекса процессных мероприятий</w:t>
            </w:r>
          </w:p>
        </w:tc>
      </w:tr>
      <w:tr w:rsidR="00782BB9" w:rsidRPr="00782BB9" w:rsidTr="00662B01">
        <w:tc>
          <w:tcPr>
            <w:tcW w:w="775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5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3038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77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</w:tr>
      <w:tr w:rsidR="00782BB9" w:rsidRPr="00782BB9" w:rsidTr="00662B01">
        <w:tc>
          <w:tcPr>
            <w:tcW w:w="77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35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"Внедрение системы моральных и материальных стимулов поддержки педагогических работников, которое характеризуется проведением комплексных мероприятий, направленных на стимулирование и повышение качества подготовки педагогических кадров, ежегодно"</w:t>
            </w:r>
          </w:p>
        </w:tc>
      </w:tr>
      <w:tr w:rsidR="00782BB9" w:rsidRPr="00782BB9" w:rsidTr="00662B01">
        <w:tc>
          <w:tcPr>
            <w:tcW w:w="77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39" w:type="dxa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Выплата денежного вознаграждения за выполнение функций классного руководителя педагогическим работникам  муниципальных образовательных организаций</w:t>
            </w:r>
          </w:p>
        </w:tc>
        <w:tc>
          <w:tcPr>
            <w:tcW w:w="139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100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03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педагогических работников, получающих вознаграждение за классное руководство, в общей численности педагогических работников, выполняющих функции классного руководителя</w:t>
            </w:r>
          </w:p>
        </w:tc>
      </w:tr>
      <w:tr w:rsidR="00782BB9" w:rsidRPr="00782BB9" w:rsidTr="00662B01">
        <w:tc>
          <w:tcPr>
            <w:tcW w:w="77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4535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Ежемесячная выплата денежного вознаграждения за выполнение функций классного руководителя 100% педагогическим работникам государственных и муниципальных общеобразовательных организаций общеобразовательных организаций, выполняющих функции классного руководителя. </w:t>
            </w:r>
          </w:p>
        </w:tc>
      </w:tr>
      <w:tr w:rsidR="00782BB9" w:rsidRPr="00782BB9" w:rsidTr="00662B01">
        <w:tc>
          <w:tcPr>
            <w:tcW w:w="77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35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 xml:space="preserve">Задача 2 "Создание условий, способствующих полноценному воспитанию и развитию каждого обучающегося, осваивающего образовательные программы общего образования, которое в том числе характеризуется 100% обеспечением доли обучающихся, получающих начальное общее образование в государственных и </w:t>
            </w:r>
            <w:r w:rsidRPr="00782BB9">
              <w:rPr>
                <w:rFonts w:ascii="Times New Roman" w:hAnsi="Times New Roman" w:cs="Times New Roman"/>
              </w:rPr>
              <w:lastRenderedPageBreak/>
              <w:t>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</w:tr>
      <w:tr w:rsidR="00782BB9" w:rsidRPr="00782BB9" w:rsidTr="00662B01">
        <w:tc>
          <w:tcPr>
            <w:tcW w:w="77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2839" w:type="dxa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9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00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5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60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2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708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78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78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78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78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303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1 - 4 классов государственных и муниципальных общеобразовательных организаций, обеспеченных бесплатным горячим питанием, в общей численности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</w:tr>
      <w:tr w:rsidR="00782BB9" w:rsidRPr="00782BB9" w:rsidTr="00662B01">
        <w:tc>
          <w:tcPr>
            <w:tcW w:w="77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4535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обучающихся начальной школы (1 - 4 классов) не менее одного раза в день бесплатным горячим питанием, предусматривающим наличие горячего блюда (не считая горячего напитка) за счет бюджетов федерального, регионального и местного уровней, а также за счет иных источников финансирования, установленных законом.</w:t>
            </w:r>
          </w:p>
        </w:tc>
      </w:tr>
      <w:tr w:rsidR="00782BB9" w:rsidRPr="00782BB9" w:rsidTr="00662B01">
        <w:tc>
          <w:tcPr>
            <w:tcW w:w="77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83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Социальная поддержка многодетных семей</w:t>
            </w:r>
          </w:p>
        </w:tc>
        <w:tc>
          <w:tcPr>
            <w:tcW w:w="139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00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3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Доля обучающихся, обеспеченных качественным горячим питанием в образовательных учреждениях Вейделевского района</w:t>
            </w:r>
            <w:proofErr w:type="gramEnd"/>
          </w:p>
        </w:tc>
      </w:tr>
      <w:tr w:rsidR="00782BB9" w:rsidRPr="00782BB9" w:rsidTr="00662B01">
        <w:tc>
          <w:tcPr>
            <w:tcW w:w="77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14535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льготным питанием детей из многодетных семей, обучающихся в общеобразовательных организациях Вейделевского района</w:t>
            </w:r>
          </w:p>
        </w:tc>
      </w:tr>
      <w:tr w:rsidR="00782BB9" w:rsidRPr="00782BB9" w:rsidTr="00662B01">
        <w:tc>
          <w:tcPr>
            <w:tcW w:w="775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839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Проведение мероприятий, направленных на развитие общего образования</w:t>
            </w:r>
          </w:p>
        </w:tc>
        <w:tc>
          <w:tcPr>
            <w:tcW w:w="1398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006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5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2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38" w:type="dxa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782BB9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обучающихся по программам общего образования</w:t>
            </w:r>
          </w:p>
        </w:tc>
      </w:tr>
      <w:tr w:rsidR="00782BB9" w:rsidRPr="00782BB9" w:rsidTr="00662B01">
        <w:tc>
          <w:tcPr>
            <w:tcW w:w="775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обучающихся, систематически занимающихся физической культурой и спортом, в общей </w:t>
            </w:r>
            <w:proofErr w:type="gramStart"/>
            <w:r w:rsidRPr="00782BB9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</w:t>
            </w:r>
            <w:r w:rsidRPr="00782BB9">
              <w:rPr>
                <w:rFonts w:ascii="Times New Roman" w:hAnsi="Times New Roman" w:cs="Times New Roman"/>
              </w:rPr>
              <w:lastRenderedPageBreak/>
              <w:t>обучающихся по программам общего образования</w:t>
            </w:r>
          </w:p>
        </w:tc>
      </w:tr>
      <w:tr w:rsidR="00782BB9" w:rsidRPr="00782BB9" w:rsidTr="00662B01">
        <w:tc>
          <w:tcPr>
            <w:tcW w:w="77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2.3.1.</w:t>
            </w:r>
          </w:p>
        </w:tc>
        <w:tc>
          <w:tcPr>
            <w:tcW w:w="14535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Проведение организационно-методических мероприятий, направленных на развитие общего образования; создание системы выявления, развития и поддержки одаренных детей в различных областях научной и творческой деятельности; создание условий для сохранения и укрепления здоровья детей и подростков, а также формирования у них культуры питания</w:t>
            </w:r>
          </w:p>
        </w:tc>
      </w:tr>
      <w:tr w:rsidR="00782BB9" w:rsidRPr="00782BB9" w:rsidTr="00662B01">
        <w:tc>
          <w:tcPr>
            <w:tcW w:w="77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35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"Обеспечена возможность детям получать качественное общее образование в условиях, отвечающих современным требованиям, независимо от места проживания ребенка"</w:t>
            </w:r>
          </w:p>
        </w:tc>
      </w:tr>
      <w:tr w:rsidR="00782BB9" w:rsidRPr="00782BB9" w:rsidTr="00662B01">
        <w:tc>
          <w:tcPr>
            <w:tcW w:w="77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39" w:type="dxa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Реализация государственного стандарта общего образования</w:t>
            </w:r>
          </w:p>
        </w:tc>
        <w:tc>
          <w:tcPr>
            <w:tcW w:w="139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00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38" w:type="dxa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обучающихся общеобразовательных организаций Вейделевского района на уровне среднего общего образования, охваченных профильным обучением</w:t>
            </w:r>
          </w:p>
        </w:tc>
      </w:tr>
      <w:tr w:rsidR="00782BB9" w:rsidRPr="00782BB9" w:rsidTr="00662B01">
        <w:tc>
          <w:tcPr>
            <w:tcW w:w="775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14535" w:type="dxa"/>
            <w:gridSpan w:val="12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Реализация мероприятия направлена на обеспечение возможностей для получения обучающимися муниципальных общеобразовательных организаций общедоступного и бесплатного начального общего, основного общего, среднего общего образования путем выделения субвенций местным бюджетам в размере, необходимом для реализации общеобразовательных программ в части финансового обеспечения расходов на оплату труда, приобретение учебников и учебных пособий, средств обучения (за исключением расходов на содержание зданий и оплату коммунальных услуг) в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2BB9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с нормативами.</w:t>
            </w:r>
          </w:p>
        </w:tc>
      </w:tr>
      <w:tr w:rsidR="00782BB9" w:rsidRPr="00782BB9" w:rsidTr="00662B01">
        <w:tc>
          <w:tcPr>
            <w:tcW w:w="775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39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«Обеспечение деятельности (оказание услуг) муниципальных учреждений (организаций) Вейделевского района»</w:t>
            </w:r>
          </w:p>
        </w:tc>
        <w:tc>
          <w:tcPr>
            <w:tcW w:w="1398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006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2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38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обучающихся общеобразовательных организаций Вейделевского района на уровне среднего общего образования, охваченных независимыми оценочными процедурами</w:t>
            </w:r>
          </w:p>
        </w:tc>
      </w:tr>
      <w:tr w:rsidR="00782BB9" w:rsidRPr="00782BB9" w:rsidTr="00662B01">
        <w:tc>
          <w:tcPr>
            <w:tcW w:w="775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14535" w:type="dxa"/>
            <w:gridSpan w:val="12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Обеспечение возможностей для участия в независимых оценочных процедурах </w:t>
            </w:r>
            <w:proofErr w:type="gramStart"/>
            <w:r w:rsidRPr="00782BB9">
              <w:rPr>
                <w:rFonts w:ascii="Times New Roman" w:hAnsi="Times New Roman" w:cs="Times New Roman"/>
              </w:rPr>
              <w:t>в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2BB9">
              <w:rPr>
                <w:rFonts w:ascii="Times New Roman" w:hAnsi="Times New Roman" w:cs="Times New Roman"/>
              </w:rPr>
              <w:t>муниципальных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общеобразовательных организаций по программам начального общего, основного общего, среднего общего образования</w:t>
            </w:r>
          </w:p>
        </w:tc>
      </w:tr>
      <w:tr w:rsidR="00782BB9" w:rsidRPr="00782BB9" w:rsidTr="00662B01">
        <w:tc>
          <w:tcPr>
            <w:tcW w:w="775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839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Капитальный ремонт объектов муниципальной собственности Вейделевского района </w:t>
            </w:r>
          </w:p>
        </w:tc>
        <w:tc>
          <w:tcPr>
            <w:tcW w:w="1398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006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2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8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8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8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8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38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общеобразовательных организаций Вейделевского района обеспеченных современными условиями труда</w:t>
            </w:r>
          </w:p>
        </w:tc>
      </w:tr>
      <w:tr w:rsidR="00782BB9" w:rsidRPr="00782BB9" w:rsidTr="00662B01">
        <w:tc>
          <w:tcPr>
            <w:tcW w:w="775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14535" w:type="dxa"/>
            <w:gridSpan w:val="12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возможностей для получения обучающимися муниципальных общеобразовательных организаций общедоступного и бесплатного начального общего, основного общего, среднего общего образования, включает в себя оказание муниципальными общеобразовательными организациями района  услуг и выполнение работ в рамках муниципального задания в современных условиях труда</w:t>
            </w:r>
          </w:p>
        </w:tc>
      </w:tr>
      <w:tr w:rsidR="00782BB9" w:rsidRPr="00782BB9" w:rsidTr="00662B01">
        <w:tc>
          <w:tcPr>
            <w:tcW w:w="775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2839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 государственных и муниципальных  общеобразовательных организациях введены ставки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398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006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2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38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/>
              </w:rPr>
              <w:t xml:space="preserve">Охват </w:t>
            </w:r>
            <w:proofErr w:type="gramStart"/>
            <w:r w:rsidRPr="00782BB9">
              <w:rPr>
                <w:rFonts w:ascii="Times New Roman" w:hAnsi="Times New Roman"/>
              </w:rPr>
              <w:t>обучающихся</w:t>
            </w:r>
            <w:proofErr w:type="gramEnd"/>
            <w:r w:rsidRPr="00782BB9">
              <w:rPr>
                <w:rFonts w:ascii="Times New Roman" w:hAnsi="Times New Roman"/>
              </w:rPr>
              <w:t xml:space="preserve"> мероприятиями патриотической и духовно – нравственной направленности, до 100%</w:t>
            </w:r>
          </w:p>
        </w:tc>
      </w:tr>
      <w:tr w:rsidR="00782BB9" w:rsidRPr="00782BB9" w:rsidTr="00662B01">
        <w:tc>
          <w:tcPr>
            <w:tcW w:w="775" w:type="dxa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14535" w:type="dxa"/>
            <w:gridSpan w:val="12"/>
            <w:shd w:val="clear" w:color="auto" w:fill="auto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Из бюджета Белгородской области представлены субвенции на осуществление отдельных государственных полномочий в части обеспечения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</w:t>
            </w:r>
          </w:p>
        </w:tc>
      </w:tr>
    </w:tbl>
    <w:p w:rsidR="00782BB9" w:rsidRPr="00782BB9" w:rsidRDefault="00782BB9" w:rsidP="00782BB9">
      <w:pPr>
        <w:spacing w:line="259" w:lineRule="auto"/>
        <w:rPr>
          <w:sz w:val="22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5. Финансовое обеспечение комплекса процессных мероприятий 2</w:t>
      </w: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383" w:type="dxa"/>
        <w:tblInd w:w="-34" w:type="dxa"/>
        <w:tblLook w:val="04A0"/>
      </w:tblPr>
      <w:tblGrid>
        <w:gridCol w:w="551"/>
        <w:gridCol w:w="5261"/>
        <w:gridCol w:w="2552"/>
        <w:gridCol w:w="980"/>
        <w:gridCol w:w="980"/>
        <w:gridCol w:w="980"/>
        <w:gridCol w:w="980"/>
        <w:gridCol w:w="980"/>
        <w:gridCol w:w="980"/>
        <w:gridCol w:w="1139"/>
      </w:tblGrid>
      <w:tr w:rsidR="00782BB9" w:rsidRPr="00782BB9" w:rsidTr="00662B01">
        <w:trPr>
          <w:trHeight w:val="30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№ </w:t>
            </w:r>
            <w:proofErr w:type="spellStart"/>
            <w:proofErr w:type="gramStart"/>
            <w:r w:rsidRPr="00782BB9">
              <w:t>п</w:t>
            </w:r>
            <w:proofErr w:type="spellEnd"/>
            <w:proofErr w:type="gramEnd"/>
            <w:r w:rsidRPr="00782BB9">
              <w:t>/</w:t>
            </w:r>
            <w:proofErr w:type="spellStart"/>
            <w:r w:rsidRPr="00782BB9">
              <w:t>п</w:t>
            </w:r>
            <w:proofErr w:type="spellEnd"/>
          </w:p>
        </w:tc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Наименование мероприятия (результата)/источник финансового обеспечения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Код бюджетной классификации</w:t>
            </w:r>
          </w:p>
        </w:tc>
        <w:tc>
          <w:tcPr>
            <w:tcW w:w="70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Объем финансового обеспечения по годам реализации, тыс. рублей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всего</w:t>
            </w:r>
          </w:p>
        </w:tc>
      </w:tr>
      <w:tr w:rsidR="00782BB9" w:rsidRPr="00782BB9" w:rsidTr="00662B01">
        <w:trPr>
          <w:trHeight w:val="2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 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10</w:t>
            </w:r>
          </w:p>
        </w:tc>
      </w:tr>
      <w:tr w:rsidR="009277B8" w:rsidRPr="00782BB9" w:rsidTr="00662B01">
        <w:trPr>
          <w:trHeight w:val="51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B8" w:rsidRPr="00782BB9" w:rsidRDefault="009277B8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B8" w:rsidRPr="009277B8" w:rsidRDefault="009277B8" w:rsidP="00314DBB">
            <w:pPr>
              <w:rPr>
                <w:b/>
                <w:bCs/>
              </w:rPr>
            </w:pPr>
            <w:r w:rsidRPr="009277B8">
              <w:rPr>
                <w:b/>
                <w:bCs/>
              </w:rPr>
              <w:t>Комплекс процессных мероприятий "Реализация образовательных программ общего образования"  (всего), в том числе: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B8" w:rsidRPr="00782BB9" w:rsidRDefault="009277B8" w:rsidP="00662B01">
            <w:pPr>
              <w:jc w:val="center"/>
            </w:pPr>
            <w:r w:rsidRPr="00782BB9">
              <w:t xml:space="preserve">871 0702 02 4 02 73040 600               871 0702 02 4 02 73060 600           871 0702 02 4 02 L3040 600              871 0702 02 4 02 00590 600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B8" w:rsidRPr="00782BB9" w:rsidRDefault="009277B8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285627,8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B8" w:rsidRPr="00782BB9" w:rsidRDefault="009277B8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326697,7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B8" w:rsidRPr="00782BB9" w:rsidRDefault="009277B8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358376,8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B8" w:rsidRPr="00782BB9" w:rsidRDefault="009277B8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358376,8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B8" w:rsidRPr="00782BB9" w:rsidRDefault="009277B8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358376,8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B8" w:rsidRPr="00782BB9" w:rsidRDefault="009277B8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358376,8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B8" w:rsidRPr="00782BB9" w:rsidRDefault="009277B8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2045832,7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285627,8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326697,7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358376,8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358376,8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358376,8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358376,8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2045832,7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3131,6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2536,6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2348,8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2348,8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2348,8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2348,8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15063,4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241024,7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272974,4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291432,9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291432,9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291432,9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291432,9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1679730,7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36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41471,5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51186,7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64595,1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64595,1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64595,1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64595,1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351038,6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100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BB9" w:rsidRPr="00782BB9" w:rsidRDefault="00782BB9" w:rsidP="00662B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2BB9">
              <w:rPr>
                <w:rFonts w:ascii="Calibri" w:hAnsi="Calibri" w:cs="Calibri"/>
                <w:sz w:val="22"/>
                <w:szCs w:val="22"/>
              </w:rPr>
              <w:t>1.1.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>Мероприятие  (результат) "Выплата денежного вознаграждения за выполнение функций классного руководителя педагогическим работникам  муниципальных образовательных организаций" (всего), в том числе: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871 0702 02 4 02 73060 600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1162,0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1162,0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1162,0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1162,0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1162,0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1162,0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6972,0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1162,0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1162,0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1162,0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1162,0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1162,0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1162,0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6972,0</w:t>
            </w:r>
          </w:p>
        </w:tc>
      </w:tr>
      <w:tr w:rsidR="00782BB9" w:rsidRPr="00782BB9" w:rsidTr="00662B01">
        <w:trPr>
          <w:trHeight w:val="28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8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</w:t>
            </w:r>
            <w:r w:rsidRPr="00782BB9">
              <w:lastRenderedPageBreak/>
              <w:t>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1162,0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1162,0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1162,0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1162,0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1162,0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1162,0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6972,0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36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8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Нераспределённый резерв (местный бюджет)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132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BB9" w:rsidRPr="00782BB9" w:rsidRDefault="00782BB9" w:rsidP="00662B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2BB9">
              <w:rPr>
                <w:rFonts w:ascii="Calibri" w:hAnsi="Calibri" w:cs="Calibri"/>
                <w:sz w:val="22"/>
                <w:szCs w:val="22"/>
              </w:rPr>
              <w:t>1.2.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 xml:space="preserve">Мероприятие  (результат) "Организация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782BB9">
              <w:rPr>
                <w:b/>
                <w:bCs/>
              </w:rPr>
              <w:t>организациях</w:t>
            </w:r>
            <w:proofErr w:type="gramEnd"/>
            <w:r w:rsidRPr="00782BB9">
              <w:rPr>
                <w:b/>
                <w:bCs/>
              </w:rPr>
              <w:t xml:space="preserve"> (муниципальные образовательные организации) Вейделевского района" (всего), в том числе: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871 0702 02 4 02 L3040 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4232,0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3730,4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3788,4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3788,4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3788,4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3788,4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23116,0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4232,0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3730,4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3788,4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3788,4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3788,4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3788,4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23116,0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3131,6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2536,6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2348,8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2348,8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2348,8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2348,8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15063,4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36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1100,4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1193,8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1439,6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1439,6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1439,6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1439,6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8052,6</w:t>
            </w:r>
          </w:p>
        </w:tc>
      </w:tr>
      <w:tr w:rsidR="00782BB9" w:rsidRPr="00782BB9" w:rsidTr="00662B01">
        <w:trPr>
          <w:trHeight w:val="31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1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Нераспределённый резерв (местный бюджет)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51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BB9" w:rsidRPr="00782BB9" w:rsidRDefault="00782BB9" w:rsidP="00662B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2BB9">
              <w:rPr>
                <w:rFonts w:ascii="Calibri" w:hAnsi="Calibri" w:cs="Calibri"/>
                <w:sz w:val="22"/>
                <w:szCs w:val="22"/>
              </w:rPr>
              <w:t>1.3.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>Мероприятие "Социальная поддержка многодетных семей" (всего), в том числе: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871 0702 02 4 02 12240 600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8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8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- межбюджетные трансферты из регионального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51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- межбюджетные трансферты из иных бюджетов бюджетной системы Российской Федерации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1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бюджетам  поселений </w:t>
            </w:r>
            <w:r w:rsidRPr="00782BB9">
              <w:rPr>
                <w:sz w:val="12"/>
                <w:szCs w:val="12"/>
              </w:rPr>
              <w:t>36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Консолидированные бюджеты муниципальных образований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58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BB9" w:rsidRPr="00782BB9" w:rsidRDefault="00782BB9" w:rsidP="00662B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2BB9">
              <w:rPr>
                <w:rFonts w:ascii="Calibri" w:hAnsi="Calibri" w:cs="Calibri"/>
                <w:sz w:val="22"/>
                <w:szCs w:val="22"/>
              </w:rPr>
              <w:t>1.4.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  <w:iCs/>
              </w:rPr>
            </w:pPr>
            <w:r w:rsidRPr="00782BB9">
              <w:rPr>
                <w:b/>
                <w:bCs/>
                <w:iCs/>
              </w:rPr>
              <w:t>Мероприятие  (результат) "Реализация государственного стандарта общего образования" (всего), в том числе: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871 0702 02 4 02 73040 600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239862,7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271812,4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290270,9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290270,9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290270,9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290270,9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1672758,7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239862,7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271812,4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290270,9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290270,9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290270,9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290270,9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1672758,7</w:t>
            </w:r>
          </w:p>
        </w:tc>
      </w:tr>
      <w:tr w:rsidR="00782BB9" w:rsidRPr="00782BB9" w:rsidTr="00662B01">
        <w:trPr>
          <w:trHeight w:val="31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- межбюджетные трансферты из федерального бюджета </w:t>
            </w:r>
            <w:r w:rsidRPr="00782BB9">
              <w:lastRenderedPageBreak/>
              <w:t>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239862,7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271812,4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290270,9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290270,9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290270,9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290270,9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1672758,7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36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Нераспределённый резерв (местный бюджет)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91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BB9" w:rsidRPr="00782BB9" w:rsidRDefault="00782BB9" w:rsidP="00662B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2BB9">
              <w:rPr>
                <w:rFonts w:ascii="Calibri" w:hAnsi="Calibri" w:cs="Calibri"/>
                <w:sz w:val="22"/>
                <w:szCs w:val="22"/>
              </w:rPr>
              <w:t>1.5.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proofErr w:type="gramStart"/>
            <w:r w:rsidRPr="00782BB9">
              <w:rPr>
                <w:b/>
                <w:bCs/>
              </w:rPr>
              <w:t>Мероприятие (результат)  «Обеспечение деятельности (оказание услуг) муниципальных учреждений (организаций) Вейделевского района» (всего), в том числе:</w:t>
            </w:r>
            <w:proofErr w:type="gramEnd"/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871 0702 02 4 02 00590 600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40371,1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49992,9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63155,5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63155,5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63155,5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63155,5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342986,0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40371,1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49992,9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63155,5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63155,5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63155,5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63155,5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342986,0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36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40371,1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49992,9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63155,5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63155,5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63155,5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63155,5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342986,0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Нераспределённый резерв (местный бюджет)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</w:tbl>
    <w:p w:rsidR="00782BB9" w:rsidRPr="00782BB9" w:rsidRDefault="00782BB9" w:rsidP="00782BB9">
      <w:pPr>
        <w:pStyle w:val="ConsPlusNormal0"/>
        <w:jc w:val="right"/>
        <w:outlineLvl w:val="2"/>
        <w:rPr>
          <w:rFonts w:ascii="Times New Roman" w:hAnsi="Times New Roman" w:cs="Times New Roman"/>
          <w:b/>
          <w:sz w:val="24"/>
        </w:rPr>
      </w:pPr>
      <w:bookmarkStart w:id="1" w:name="_MON_1791966286"/>
      <w:bookmarkEnd w:id="1"/>
    </w:p>
    <w:p w:rsidR="00782BB9" w:rsidRPr="00782BB9" w:rsidRDefault="00782BB9" w:rsidP="00782BB9">
      <w:pPr>
        <w:spacing w:after="160" w:line="259" w:lineRule="auto"/>
        <w:rPr>
          <w:rFonts w:eastAsiaTheme="minorEastAsia"/>
          <w:b/>
          <w:sz w:val="24"/>
          <w:szCs w:val="22"/>
        </w:rPr>
      </w:pPr>
      <w:r w:rsidRPr="00782BB9">
        <w:rPr>
          <w:b/>
          <w:sz w:val="24"/>
        </w:rPr>
        <w:br w:type="page"/>
      </w:r>
    </w:p>
    <w:p w:rsidR="00782BB9" w:rsidRPr="00782BB9" w:rsidRDefault="00782BB9" w:rsidP="00782BB9">
      <w:pPr>
        <w:pStyle w:val="ConsPlusNormal0"/>
        <w:jc w:val="right"/>
        <w:outlineLvl w:val="2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lastRenderedPageBreak/>
        <w:t>Приложение</w:t>
      </w:r>
    </w:p>
    <w:p w:rsidR="00782BB9" w:rsidRPr="00782BB9" w:rsidRDefault="00782BB9" w:rsidP="00782BB9">
      <w:pPr>
        <w:pStyle w:val="ConsPlusNormal0"/>
        <w:jc w:val="right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t>к паспорту комплекса процессных мероприятий</w:t>
      </w:r>
    </w:p>
    <w:p w:rsidR="00782BB9" w:rsidRPr="00782BB9" w:rsidRDefault="00782BB9" w:rsidP="00AB18BA">
      <w:pPr>
        <w:pStyle w:val="ConsPlusNormal0"/>
        <w:jc w:val="right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"Реализация образовательных программ общего образования"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План реализации комплекса процессных мероприятий 2 в 2025-2027 году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633" w:type="dxa"/>
        <w:tblInd w:w="-398" w:type="dxa"/>
        <w:tblCellMar>
          <w:left w:w="28" w:type="dxa"/>
          <w:right w:w="28" w:type="dxa"/>
        </w:tblCellMar>
        <w:tblLook w:val="04A0"/>
      </w:tblPr>
      <w:tblGrid>
        <w:gridCol w:w="748"/>
        <w:gridCol w:w="4639"/>
        <w:gridCol w:w="3114"/>
        <w:gridCol w:w="3361"/>
        <w:gridCol w:w="2190"/>
        <w:gridCol w:w="1581"/>
      </w:tblGrid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8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№</w:t>
            </w:r>
          </w:p>
          <w:p w:rsidR="00782BB9" w:rsidRPr="00782BB9" w:rsidRDefault="00782BB9" w:rsidP="00AB18BA">
            <w:pPr>
              <w:ind w:left="8"/>
              <w:jc w:val="center"/>
              <w:rPr>
                <w:bCs/>
                <w:highlight w:val="white"/>
              </w:rPr>
            </w:pPr>
            <w:proofErr w:type="spellStart"/>
            <w:proofErr w:type="gramStart"/>
            <w:r w:rsidRPr="00782BB9">
              <w:rPr>
                <w:bCs/>
                <w:highlight w:val="white"/>
              </w:rPr>
              <w:t>п</w:t>
            </w:r>
            <w:proofErr w:type="spellEnd"/>
            <w:proofErr w:type="gramEnd"/>
            <w:r w:rsidRPr="00782BB9">
              <w:rPr>
                <w:bCs/>
                <w:highlight w:val="white"/>
              </w:rPr>
              <w:t>/</w:t>
            </w:r>
            <w:proofErr w:type="spellStart"/>
            <w:r w:rsidRPr="00782BB9">
              <w:rPr>
                <w:bCs/>
                <w:highlight w:val="white"/>
              </w:rPr>
              <w:t>п</w:t>
            </w:r>
            <w:proofErr w:type="spell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8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Задача, мероприятие (результат) /</w:t>
            </w:r>
          </w:p>
          <w:p w:rsidR="00782BB9" w:rsidRPr="00782BB9" w:rsidRDefault="00782BB9" w:rsidP="00AB18BA">
            <w:pPr>
              <w:ind w:left="8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контрольная точка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ind w:left="7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Дата наступления контрольной точки (</w:t>
            </w:r>
            <w:proofErr w:type="spellStart"/>
            <w:r w:rsidRPr="00782BB9">
              <w:rPr>
                <w:bCs/>
                <w:highlight w:val="white"/>
              </w:rPr>
              <w:t>день</w:t>
            </w:r>
            <w:proofErr w:type="gramStart"/>
            <w:r w:rsidRPr="00782BB9">
              <w:rPr>
                <w:bCs/>
                <w:highlight w:val="white"/>
              </w:rPr>
              <w:t>.м</w:t>
            </w:r>
            <w:proofErr w:type="gramEnd"/>
            <w:r w:rsidRPr="00782BB9">
              <w:rPr>
                <w:bCs/>
                <w:highlight w:val="white"/>
              </w:rPr>
              <w:t>есяц</w:t>
            </w:r>
            <w:proofErr w:type="spellEnd"/>
            <w:r w:rsidRPr="00782BB9">
              <w:rPr>
                <w:bCs/>
                <w:highlight w:val="white"/>
              </w:rPr>
              <w:t>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highlight w:val="white"/>
              </w:rPr>
            </w:pPr>
            <w:r w:rsidRPr="00782BB9">
              <w:rPr>
                <w:highlight w:val="white"/>
              </w:rPr>
              <w:t>Ответственный исполнитель</w:t>
            </w:r>
          </w:p>
          <w:p w:rsidR="00782BB9" w:rsidRPr="00782BB9" w:rsidRDefault="00782BB9" w:rsidP="00AB18BA">
            <w:pPr>
              <w:pStyle w:val="TableParagraph"/>
              <w:ind w:left="173" w:right="158"/>
              <w:jc w:val="center"/>
              <w:rPr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Вид подтверждающего документа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BB9" w:rsidRPr="00782BB9" w:rsidRDefault="00782BB9" w:rsidP="00AB18BA">
            <w:pPr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Информационная система</w:t>
            </w: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7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7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 xml:space="preserve">2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 xml:space="preserve">3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  <w:r w:rsidRPr="00782BB9">
              <w:rPr>
                <w:bCs/>
                <w:highlight w:val="white"/>
              </w:rPr>
              <w:t>6</w:t>
            </w: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7"/>
              <w:jc w:val="center"/>
              <w:rPr>
                <w:b/>
                <w:bCs/>
                <w:highlight w:val="white"/>
              </w:rPr>
            </w:pPr>
            <w:r w:rsidRPr="00782BB9">
              <w:rPr>
                <w:b/>
                <w:bCs/>
                <w:highlight w:val="white"/>
              </w:rPr>
              <w:t>1.</w:t>
            </w:r>
          </w:p>
        </w:tc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/>
                <w:bCs/>
                <w:highlight w:val="white"/>
              </w:rPr>
            </w:pPr>
            <w:r w:rsidRPr="00782BB9">
              <w:rPr>
                <w:b/>
              </w:rPr>
              <w:t>Задача "Внедрение системы моральных и материальных стимулов поддержки педагогических работников, которое характеризуется проведением комплексных мероприятий, направленных на стимулирование и повышение качества подготовки педагогических кадров"</w:t>
            </w: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"Выплата денежного вознаграждения за выполнение функций классного руководителя педагогическим работникам муниципальных учреждений"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"Выплата денежного вознаграждения за выполнение функций классного руководителя педагогическим работникам муниципальных учреждений" за 2025 год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"Заключено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муниципальных учреждений"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15.02.2025 – 15.02.2027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1.1.2.К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"Выплаты осуществлены"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15.12.2025 – 15.12.2027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 о расходах бюджета Вейделевского района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"Выплата денежного вознаграждения за выполнение функций классного руководителя педагогическим работникам государственных учреждений" за 2026 год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1.1.2.К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"Заключено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муниципальных  учреждений"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15.02.2025 – 15.02.2027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1.1.2.К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"Выплаты осуществлены"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15.12.2025 – 15.12.2027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 о расходах бюджета Вейделевского района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"Выплата денежного вознаграждения за выполнение функций классного руководителя педагогическим работникам государственных учреждений" за 2027 год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1.1.1.3К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"Заключено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муниципальных учреждений"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15.02.2025 – 15.02.2027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1.1.3.К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"Выплаты осуществлены"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15.12.2025 – 15.12.2027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 о расходах бюджета Вейделевского района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/>
                <w:bCs/>
                <w:highlight w:val="white"/>
              </w:rPr>
            </w:pPr>
            <w:r w:rsidRPr="00782BB9">
              <w:rPr>
                <w:b/>
              </w:rPr>
              <w:t>Задача "Создание условий, способствующих полноценному воспитанию и развитию каждого обучающегося, осваивающего образовательные программы общего образования, которое в том числе характеризуется 100% обеспечением доли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организациях"</w:t>
            </w: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Мероприятие (результат) "Бесплатное горячее питание обучающихся, получающих начальное общее образование в муниципальных организациях"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Мероприятие (результат) "Бесплатное горячее питание обучающихся, получающих начальное общее образование в муниципальных организациях" в 2025 году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Контрольная точка "Мониторинг обеспеченности в 1-м квартале 2025 года бесплатным горячим питанием обучающихся, получающих начальное общее образование в муниципальных организациях"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31.03.2025 – 31.03.2027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2.1.2.К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Контрольная точка "Мониторинг обеспеченности в 2-м квартале 2025года бесплатным горячим питанием обучающихся, получающих начальное общее образование в муниципальных организациях"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30.06.2025 30.06.2027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2.1.3.К3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Контрольная точка "Мониторинг обеспеченности в 3-м квартале 2025 года бесплатным горячим питанием обучающихся, получающих начальное общее образование в муниципальных организациях"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30.09.2025 30.09.2027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2.1.4.К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Контрольная точка "Мониторинг обеспеченности в 4-м квартале 2025 года бесплатным горячим питанием обучающихся, получающих начальное общее образование в муниципальных организациях"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31.12.2025 31.12.2027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"Социальная поддержка многодетных семей"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421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"Социальная поддержка многодетных семей" в 2025 году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2.2.1.К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Контрольная точка "Мониторинг обеспеченности в 1-м квартале 2025 года бесплатным горячим питанием обучающихся, получающих общее образование в муниципальных организациях"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31.03.2025 31.03.2027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2.2.2.К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Контрольная точка "Мониторинг обеспеченности в 2-м квартале 2025 года бесплатным горячим питанием обучающихся, получающих общее образование в муниципальных организациях"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30.06.2025 30.06.2027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2.2.3.К3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Контрольная точка "Мониторинг обеспеченности в 3-м квартале 2025 года бесплатным горячим питанием обучающихся, получающих общее образование в государственных и муниципальных организациях"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30.09.2025 – 30.09.2027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2.2.4.К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Контрольная точка "Мониторинг обеспеченности в 4-м квартале 2024 года бесплатным горячим питанием обучающихся, получающих общее образование в муниципальных организациях"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31.12.2025 31.12.2027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"Проведение мероприятий, направленных на развитие общего образования"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"Проведение мероприятий, направленных на развитие общего образования" в 2024 году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2.3.1.К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"Мониторинг численности обучающихся по основным общеобразовательным программам, принявшим участие во Всероссийской олимпиаде школьников, по уровням общего образования и общеобразовательным предметам за 1-й квартал 2025 года"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10.01.2025 – 10.01.2027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2.3.2.К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"Мониторинг численности обучающихся по основным общеобразовательным программам, принявшим участие во Всероссийской олимпиаде школьников, по уровням общего образования и общеобразовательным предметам за 2-й квартал 2025 года"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10.04.2025 10.04.2027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2.3.3.К3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"Мониторинг численности обучающихся по основным общеобразовательным программам, принявшим участие во Всероссийской олимпиаде школьников, по уровням общего образования и общеобразовательным предметам за 3-й квартал 2025 года"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10.07.2025 10.07.2027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2.3.4.К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"Мониторинг численности обучающихся по основным общеобразовательным программам, принявшим участие во Всероссийской олимпиаде школьников, по уровням общего образования и общеобразовательным предметам за 4-й квартал 2025 года"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10.10.2025 10.10.2027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 xml:space="preserve">Задача "Обеспечена возможность детям получать качественное общее образование в условиях, отвечающих современным требованиям, 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2BB9">
              <w:rPr>
                <w:rFonts w:ascii="Times New Roman" w:hAnsi="Times New Roman" w:cs="Times New Roman"/>
                <w:b/>
              </w:rPr>
              <w:t>независимо от места проживания ребенка"</w:t>
            </w: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"Реализация государственного стандарта общего образования"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30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"Реализация государственного стандарта общего образования" в 2025 году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3.1.1.К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"Мониторинг прогнозных данных по охвату профильным обучением обучающихся общеобразовательных организаций Вейделевского района  на уровне среднего общего образования на будущий учебный год"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31.04.2025 - 31.04.2027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Отчетная форма по итогам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Мероприятие (результат) "Обеспечение деятельности (оказание услуг) муниципальных учреждений (организаций) Вейделевского района"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3.2.1.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Мероприятие (результат) "Обеспечение деятельности (оказание услуг) муниципальных учреждений (организаций)  Вейделевского района" в 2025 году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3.2.1.К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"Мониторинг прогнозных данных по численности обучающихся по адаптированным основным образовательным программам начального общего, основного общего и среднего общего образования, учителям-дефектологам, учителям-логопедам на будущий учебный год"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31.04.2025 - 31.04.2027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Отчетная форма по итогам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  <w:tr w:rsidR="00782BB9" w:rsidRPr="00782BB9" w:rsidTr="00662B01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3.2.2.К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Контрольная точка "Мониторинг прогнозных данных по численности обучающихся по адаптированным основным образовательным программам начального общего, основного общего и среднего общего образования, учителям-дефектологам, учителям-логопедам в текущем учебном году"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left="-62" w:right="-47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31.10.2025 - 31.10.2027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С.А.- начальник управления образования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Отчетная форма по итогам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B9" w:rsidRPr="00782BB9" w:rsidRDefault="00782BB9" w:rsidP="00AB18BA">
            <w:pPr>
              <w:ind w:left="5"/>
              <w:jc w:val="center"/>
              <w:rPr>
                <w:bCs/>
                <w:highlight w:val="white"/>
              </w:rPr>
            </w:pPr>
          </w:p>
        </w:tc>
      </w:tr>
    </w:tbl>
    <w:p w:rsidR="00782BB9" w:rsidRPr="00782BB9" w:rsidRDefault="00782BB9" w:rsidP="00782BB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spacing w:after="160" w:line="259" w:lineRule="auto"/>
        <w:rPr>
          <w:rFonts w:eastAsiaTheme="minorEastAsia"/>
          <w:b/>
          <w:szCs w:val="22"/>
        </w:rPr>
      </w:pPr>
      <w:r w:rsidRPr="00782BB9">
        <w:br w:type="page"/>
      </w:r>
    </w:p>
    <w:p w:rsidR="00782BB9" w:rsidRPr="00782BB9" w:rsidRDefault="00782BB9" w:rsidP="00782BB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  <w:lang w:val="en-US"/>
        </w:rPr>
        <w:lastRenderedPageBreak/>
        <w:t>VII</w:t>
      </w:r>
      <w:r w:rsidRPr="00782BB9">
        <w:rPr>
          <w:rFonts w:ascii="Times New Roman" w:hAnsi="Times New Roman" w:cs="Times New Roman"/>
        </w:rPr>
        <w:t>. Паспорт комплекса процессных мероприятий "Развитие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дополнительного образования"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(далее - комплекс процессных мероприятий 3)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1. Общие положения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6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4"/>
        <w:gridCol w:w="10557"/>
      </w:tblGrid>
      <w:tr w:rsidR="00782BB9" w:rsidRPr="00782BB9" w:rsidTr="00662B01">
        <w:tc>
          <w:tcPr>
            <w:tcW w:w="5104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Ответственный исполнительный орган  (иной государственный орган, организация)</w:t>
            </w:r>
          </w:p>
        </w:tc>
        <w:tc>
          <w:tcPr>
            <w:tcW w:w="10557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 (</w:t>
            </w: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 – начальник управления образования администрации Вейделевского района)</w:t>
            </w:r>
          </w:p>
        </w:tc>
      </w:tr>
      <w:tr w:rsidR="00782BB9" w:rsidRPr="00782BB9" w:rsidTr="00662B01">
        <w:tc>
          <w:tcPr>
            <w:tcW w:w="5104" w:type="dxa"/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bCs/>
              </w:rPr>
            </w:pPr>
            <w:r w:rsidRPr="00782BB9">
              <w:t xml:space="preserve">Связь с муниципальной программой </w:t>
            </w:r>
          </w:p>
        </w:tc>
        <w:tc>
          <w:tcPr>
            <w:tcW w:w="10557" w:type="dxa"/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b/>
              </w:rPr>
            </w:pPr>
            <w:r w:rsidRPr="00782BB9">
              <w:rPr>
                <w:iCs/>
              </w:rPr>
              <w:t xml:space="preserve">Муниципальная программа </w:t>
            </w:r>
            <w:r w:rsidRPr="00782BB9">
              <w:t xml:space="preserve">Вейделевского </w:t>
            </w:r>
            <w:r w:rsidRPr="00782BB9">
              <w:rPr>
                <w:iCs/>
              </w:rPr>
              <w:t xml:space="preserve">района </w:t>
            </w:r>
            <w:r w:rsidRPr="00782BB9">
              <w:t>«Развитие образования Вейделевского района»</w:t>
            </w:r>
          </w:p>
        </w:tc>
      </w:tr>
    </w:tbl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2. Показатели комплекса процессных мероприятий 3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56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800"/>
        <w:gridCol w:w="1134"/>
        <w:gridCol w:w="850"/>
        <w:gridCol w:w="1078"/>
        <w:gridCol w:w="779"/>
        <w:gridCol w:w="708"/>
        <w:gridCol w:w="634"/>
        <w:gridCol w:w="567"/>
        <w:gridCol w:w="567"/>
        <w:gridCol w:w="567"/>
        <w:gridCol w:w="567"/>
        <w:gridCol w:w="567"/>
        <w:gridCol w:w="2127"/>
        <w:gridCol w:w="1276"/>
      </w:tblGrid>
      <w:tr w:rsidR="00782BB9" w:rsidRPr="00782BB9" w:rsidTr="00662B01">
        <w:trPr>
          <w:trHeight w:val="246"/>
        </w:trPr>
        <w:tc>
          <w:tcPr>
            <w:tcW w:w="45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00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82BB9" w:rsidRPr="00782BB9" w:rsidRDefault="00782BB9" w:rsidP="00AB18BA">
            <w:pPr>
              <w:pStyle w:val="ConsPlusNormal0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850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078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7" w:type="dxa"/>
            <w:gridSpan w:val="2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469" w:type="dxa"/>
            <w:gridSpan w:val="6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 показателей по месяцам/кварталам</w:t>
            </w:r>
          </w:p>
        </w:tc>
        <w:tc>
          <w:tcPr>
            <w:tcW w:w="2127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1276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Информационные системы</w:t>
            </w:r>
          </w:p>
        </w:tc>
      </w:tr>
      <w:tr w:rsidR="00782BB9" w:rsidRPr="00782BB9" w:rsidTr="00662B01">
        <w:tc>
          <w:tcPr>
            <w:tcW w:w="45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127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4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</w:t>
            </w:r>
          </w:p>
        </w:tc>
      </w:tr>
      <w:tr w:rsidR="00782BB9" w:rsidRPr="00782BB9" w:rsidTr="00662B01">
        <w:tc>
          <w:tcPr>
            <w:tcW w:w="454" w:type="dxa"/>
            <w:vAlign w:val="bottom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21" w:type="dxa"/>
            <w:gridSpan w:val="14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"Обеспечение государственных гарантий доступности дополнительного образования детей"</w:t>
            </w:r>
          </w:p>
        </w:tc>
      </w:tr>
      <w:tr w:rsidR="00782BB9" w:rsidRPr="00782BB9" w:rsidTr="00662B01">
        <w:tc>
          <w:tcPr>
            <w:tcW w:w="454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00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 w:rsidRPr="00782BB9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обучающихся по дополнительным образовательным программам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85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7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34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212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Управление образования администрации Вейделевского района </w:t>
            </w:r>
          </w:p>
        </w:tc>
        <w:tc>
          <w:tcPr>
            <w:tcW w:w="127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454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00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Удельный вес детей в возрасте 7 - 18 лет, являющихся членами общественных и молодежных организаций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85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7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9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34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212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127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454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800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детей с ограниченными возможностями здоровья, осваивающих дополнительные общеобразовательные </w:t>
            </w:r>
            <w:r w:rsidRPr="00782BB9">
              <w:rPr>
                <w:rFonts w:ascii="Times New Roman" w:hAnsi="Times New Roman" w:cs="Times New Roman"/>
              </w:rPr>
              <w:lastRenderedPageBreak/>
              <w:t>программы, в том числе с использованием дистанционных технологий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прогрессирующий</w:t>
            </w:r>
          </w:p>
        </w:tc>
        <w:tc>
          <w:tcPr>
            <w:tcW w:w="85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07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9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r w:rsidRPr="00782BB9">
              <w:rPr>
                <w:rFonts w:ascii="Times New Roman" w:hAnsi="Times New Roman" w:cs="Times New Roman"/>
              </w:rPr>
              <w:lastRenderedPageBreak/>
              <w:t>Вейделевского района</w:t>
            </w:r>
          </w:p>
        </w:tc>
        <w:tc>
          <w:tcPr>
            <w:tcW w:w="127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3. Помесячный план достижения показателей комплекса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процессных мероприятий 3 в 2025году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704"/>
        <w:gridCol w:w="141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993"/>
      </w:tblGrid>
      <w:tr w:rsidR="00782BB9" w:rsidRPr="00782BB9" w:rsidTr="00662B01">
        <w:tc>
          <w:tcPr>
            <w:tcW w:w="45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70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  <w:gridSpan w:val="11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Плановые значения на конец месяца</w:t>
            </w:r>
          </w:p>
        </w:tc>
        <w:tc>
          <w:tcPr>
            <w:tcW w:w="993" w:type="dxa"/>
            <w:vMerge w:val="restart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2025 года</w:t>
            </w:r>
          </w:p>
        </w:tc>
      </w:tr>
      <w:tr w:rsidR="00782BB9" w:rsidRPr="00782BB9" w:rsidTr="00662B01">
        <w:tc>
          <w:tcPr>
            <w:tcW w:w="45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фев</w:t>
            </w:r>
            <w:proofErr w:type="spellEnd"/>
            <w:r w:rsidRPr="00782B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right="-61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авг.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3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4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</w:t>
            </w:r>
          </w:p>
        </w:tc>
      </w:tr>
      <w:tr w:rsidR="00782BB9" w:rsidRPr="00782BB9" w:rsidTr="00662B01">
        <w:tc>
          <w:tcPr>
            <w:tcW w:w="4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4" w:type="dxa"/>
            <w:gridSpan w:val="14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1. Обеспечение государственных гарантий доступности дополнительного образования детей</w:t>
            </w:r>
          </w:p>
        </w:tc>
      </w:tr>
      <w:tr w:rsidR="00782BB9" w:rsidRPr="00782BB9" w:rsidTr="00662B01">
        <w:tc>
          <w:tcPr>
            <w:tcW w:w="4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 w:rsidRPr="00782BB9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обучающихся по дополнительным образовательным программам</w:t>
            </w:r>
          </w:p>
        </w:tc>
        <w:tc>
          <w:tcPr>
            <w:tcW w:w="141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47,8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47,8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47,8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47,8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47,8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47,8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47,8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47,8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47,8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47,8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48</w:t>
            </w:r>
          </w:p>
        </w:tc>
        <w:tc>
          <w:tcPr>
            <w:tcW w:w="99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82BB9">
              <w:rPr>
                <w:rFonts w:ascii="Times New Roman" w:hAnsi="Times New Roman" w:cs="Times New Roman"/>
                <w:szCs w:val="28"/>
              </w:rPr>
              <w:t>48</w:t>
            </w:r>
          </w:p>
        </w:tc>
      </w:tr>
      <w:tr w:rsidR="00782BB9" w:rsidRPr="00782BB9" w:rsidTr="00662B01">
        <w:tc>
          <w:tcPr>
            <w:tcW w:w="4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4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Удельный вес детей в возрасте 7 - 18 лет, являющихся членами общественных и молодежных организаций</w:t>
            </w:r>
          </w:p>
        </w:tc>
        <w:tc>
          <w:tcPr>
            <w:tcW w:w="141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95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95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95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95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95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95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95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95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95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95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95</w:t>
            </w:r>
          </w:p>
        </w:tc>
        <w:tc>
          <w:tcPr>
            <w:tcW w:w="99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82BB9">
              <w:rPr>
                <w:rFonts w:ascii="Times New Roman" w:hAnsi="Times New Roman" w:cs="Times New Roman"/>
                <w:szCs w:val="28"/>
              </w:rPr>
              <w:t>95,1</w:t>
            </w:r>
          </w:p>
        </w:tc>
      </w:tr>
      <w:tr w:rsidR="00782BB9" w:rsidRPr="00782BB9" w:rsidTr="00662B01">
        <w:tc>
          <w:tcPr>
            <w:tcW w:w="4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4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41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40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41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41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jc w:val="center"/>
              <w:rPr>
                <w:szCs w:val="28"/>
              </w:rPr>
            </w:pPr>
            <w:r w:rsidRPr="00782BB9">
              <w:rPr>
                <w:szCs w:val="28"/>
              </w:rPr>
              <w:t>43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82BB9">
              <w:rPr>
                <w:rFonts w:ascii="Times New Roman" w:hAnsi="Times New Roman" w:cs="Times New Roman"/>
                <w:szCs w:val="28"/>
              </w:rPr>
              <w:t>44</w:t>
            </w:r>
          </w:p>
        </w:tc>
        <w:tc>
          <w:tcPr>
            <w:tcW w:w="99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82BB9">
              <w:rPr>
                <w:rFonts w:ascii="Times New Roman" w:hAnsi="Times New Roman" w:cs="Times New Roman"/>
                <w:szCs w:val="28"/>
              </w:rPr>
              <w:t>45</w:t>
            </w: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4. Перечень мероприятий (результатов)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комплекса процессных мероприятий 3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2942"/>
        <w:gridCol w:w="1531"/>
        <w:gridCol w:w="1204"/>
        <w:gridCol w:w="680"/>
        <w:gridCol w:w="604"/>
        <w:gridCol w:w="615"/>
        <w:gridCol w:w="604"/>
        <w:gridCol w:w="604"/>
        <w:gridCol w:w="604"/>
        <w:gridCol w:w="604"/>
        <w:gridCol w:w="604"/>
        <w:gridCol w:w="3828"/>
      </w:tblGrid>
      <w:tr w:rsidR="00782BB9" w:rsidRPr="00782BB9" w:rsidTr="00662B01">
        <w:tc>
          <w:tcPr>
            <w:tcW w:w="66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42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531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120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4" w:type="dxa"/>
            <w:gridSpan w:val="2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635" w:type="dxa"/>
            <w:gridSpan w:val="6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3828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Связь с показателями комплекса процессных мероприятий</w:t>
            </w:r>
          </w:p>
        </w:tc>
      </w:tr>
      <w:tr w:rsidR="00782BB9" w:rsidRPr="00782BB9" w:rsidTr="00662B01">
        <w:tc>
          <w:tcPr>
            <w:tcW w:w="66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1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3828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66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4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</w:tr>
      <w:tr w:rsidR="00782BB9" w:rsidRPr="00782BB9" w:rsidTr="00662B01">
        <w:tc>
          <w:tcPr>
            <w:tcW w:w="66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24" w:type="dxa"/>
            <w:gridSpan w:val="12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"Обеспечение государственных гарантий доступности дополнительного образования детей"</w:t>
            </w:r>
          </w:p>
        </w:tc>
      </w:tr>
      <w:tr w:rsidR="00782BB9" w:rsidRPr="00782BB9" w:rsidTr="00662B01">
        <w:tc>
          <w:tcPr>
            <w:tcW w:w="66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42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деятельности (оказание услуг) муниципальных учреждений (организаций) Вейделевского района</w:t>
            </w:r>
          </w:p>
        </w:tc>
        <w:tc>
          <w:tcPr>
            <w:tcW w:w="153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2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8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 w:rsidRPr="00782BB9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обучающихся по дополнительным образовательным программам</w:t>
            </w:r>
          </w:p>
        </w:tc>
      </w:tr>
      <w:tr w:rsidR="00782BB9" w:rsidRPr="00782BB9" w:rsidTr="00662B01">
        <w:tc>
          <w:tcPr>
            <w:tcW w:w="66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4424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деятельности организаций дополнительного образования детей, подведомственных управлению образования администрации Вейделевского района</w:t>
            </w:r>
          </w:p>
        </w:tc>
      </w:tr>
      <w:tr w:rsidR="00782BB9" w:rsidRPr="00782BB9" w:rsidTr="00662B01">
        <w:tc>
          <w:tcPr>
            <w:tcW w:w="66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42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Реализация мероприятий, проводимых для детей и молодежи, расширение потенциала системы дополнительного образования детей</w:t>
            </w:r>
          </w:p>
        </w:tc>
        <w:tc>
          <w:tcPr>
            <w:tcW w:w="153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2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8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 w:rsidRPr="00782BB9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обучающихся по дополнительным образовательным программам</w:t>
            </w:r>
          </w:p>
        </w:tc>
      </w:tr>
      <w:tr w:rsidR="00782BB9" w:rsidRPr="00782BB9" w:rsidTr="00662B01">
        <w:tc>
          <w:tcPr>
            <w:tcW w:w="66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4424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Поддержка и организация массовых мероприятий с детьми и молодежью, создание условий для обеспечения свободы выбора обучающимися и родителями образовательных программ, возможности построения индивидуального образовательного маршрута, ориентированного на личностные результаты, разработку и экспериментальную апробацию образовательных программ нового поколения, на улучшение материально-технической базы организаций дополнительного образования детей, создание условий для реализации эффективного и рационального учебно-воспитательного процесса в организациях дополнительного образования детей</w:t>
            </w:r>
            <w:proofErr w:type="gramEnd"/>
          </w:p>
        </w:tc>
      </w:tr>
      <w:tr w:rsidR="00782BB9" w:rsidRPr="00782BB9" w:rsidTr="00662B01">
        <w:tc>
          <w:tcPr>
            <w:tcW w:w="66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942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деятельности социально ориентированных некоммерческих организаций, осуществляющих образовательную деятельность по общеобразовательным (</w:t>
            </w:r>
            <w:proofErr w:type="spellStart"/>
            <w:r w:rsidRPr="00782BB9">
              <w:rPr>
                <w:rFonts w:ascii="Times New Roman" w:hAnsi="Times New Roman" w:cs="Times New Roman"/>
              </w:rPr>
              <w:t>общеразвивающим</w:t>
            </w:r>
            <w:proofErr w:type="spellEnd"/>
            <w:r w:rsidRPr="00782BB9">
              <w:rPr>
                <w:rFonts w:ascii="Times New Roman" w:hAnsi="Times New Roman" w:cs="Times New Roman"/>
              </w:rPr>
              <w:t>) программам дополнительного образования детей</w:t>
            </w:r>
          </w:p>
        </w:tc>
        <w:tc>
          <w:tcPr>
            <w:tcW w:w="153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2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8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детей, охваченных дополнительными образовательными программами, в общей численности детей от 5 до 18 лет, имеющих право на получение дополнительного образования в рамках системы персонифицированного финансирования – не менее 30%</w:t>
            </w:r>
          </w:p>
        </w:tc>
      </w:tr>
      <w:tr w:rsidR="00782BB9" w:rsidRPr="00782BB9" w:rsidTr="00662B01">
        <w:tc>
          <w:tcPr>
            <w:tcW w:w="66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4424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lastRenderedPageBreak/>
        <w:t>5. Финансовое обеспечение комплекса процессных мероприятий 3</w:t>
      </w:r>
    </w:p>
    <w:p w:rsidR="00782BB9" w:rsidRPr="00782BB9" w:rsidRDefault="00782BB9" w:rsidP="00782BB9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tbl>
      <w:tblPr>
        <w:tblW w:w="15554" w:type="dxa"/>
        <w:tblInd w:w="-459" w:type="dxa"/>
        <w:tblLook w:val="04A0"/>
      </w:tblPr>
      <w:tblGrid>
        <w:gridCol w:w="551"/>
        <w:gridCol w:w="6112"/>
        <w:gridCol w:w="2268"/>
        <w:gridCol w:w="850"/>
        <w:gridCol w:w="939"/>
        <w:gridCol w:w="939"/>
        <w:gridCol w:w="939"/>
        <w:gridCol w:w="939"/>
        <w:gridCol w:w="939"/>
        <w:gridCol w:w="1078"/>
      </w:tblGrid>
      <w:tr w:rsidR="00782BB9" w:rsidRPr="00782BB9" w:rsidTr="00300382">
        <w:trPr>
          <w:trHeight w:val="30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№ </w:t>
            </w:r>
            <w:proofErr w:type="spellStart"/>
            <w:proofErr w:type="gramStart"/>
            <w:r w:rsidRPr="00782BB9">
              <w:t>п</w:t>
            </w:r>
            <w:proofErr w:type="spellEnd"/>
            <w:proofErr w:type="gramEnd"/>
            <w:r w:rsidRPr="00782BB9">
              <w:t>/</w:t>
            </w:r>
            <w:proofErr w:type="spellStart"/>
            <w:r w:rsidRPr="00782BB9">
              <w:t>п</w:t>
            </w:r>
            <w:proofErr w:type="spellEnd"/>
          </w:p>
        </w:tc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Наименование мероприятия (результата)/источник финансового обеспечения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Код бюджетной классификации</w:t>
            </w:r>
          </w:p>
        </w:tc>
        <w:tc>
          <w:tcPr>
            <w:tcW w:w="6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Объем финансового обеспечения по годам реализации, тыс. рублей</w:t>
            </w:r>
          </w:p>
        </w:tc>
      </w:tr>
      <w:tr w:rsidR="00782BB9" w:rsidRPr="00782BB9" w:rsidTr="00300382">
        <w:trPr>
          <w:trHeight w:val="30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2026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2027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2028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2029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2030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всего</w:t>
            </w:r>
          </w:p>
        </w:tc>
      </w:tr>
      <w:tr w:rsidR="00782BB9" w:rsidRPr="00782BB9" w:rsidTr="00300382">
        <w:trPr>
          <w:trHeight w:val="2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10</w:t>
            </w:r>
          </w:p>
        </w:tc>
      </w:tr>
      <w:tr w:rsidR="00782BB9" w:rsidRPr="00782BB9" w:rsidTr="00300382">
        <w:trPr>
          <w:trHeight w:val="52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1.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D41212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>Комплекс процессных мероприятий "Развитие дополнительного образования" (всего), в том числе: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82" w:rsidRDefault="00782BB9" w:rsidP="00662B01">
            <w:pPr>
              <w:jc w:val="center"/>
            </w:pPr>
            <w:r w:rsidRPr="00782BB9">
              <w:t xml:space="preserve">871 0703 02 4 03 00590 600             </w:t>
            </w:r>
          </w:p>
          <w:p w:rsidR="00782BB9" w:rsidRPr="00782BB9" w:rsidRDefault="00782BB9" w:rsidP="00662B01">
            <w:pPr>
              <w:jc w:val="center"/>
            </w:pPr>
            <w:r w:rsidRPr="00782BB9">
              <w:t>871 0703 02 4 03 23110 600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21984,0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23520,0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25076,0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25076,0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25076,0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25076,0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145808,0</w:t>
            </w:r>
          </w:p>
        </w:tc>
      </w:tr>
      <w:tr w:rsidR="00782BB9" w:rsidRPr="00782BB9" w:rsidTr="00300382">
        <w:trPr>
          <w:trHeight w:val="283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21984,0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23520,0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25076,0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25076,0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25076,0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25076,0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145808,0</w:t>
            </w:r>
          </w:p>
        </w:tc>
      </w:tr>
      <w:tr w:rsidR="00782BB9" w:rsidRPr="00782BB9" w:rsidTr="00300382">
        <w:trPr>
          <w:trHeight w:val="33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300382">
        <w:trPr>
          <w:trHeight w:val="33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300382">
        <w:trPr>
          <w:trHeight w:val="283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21984,0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23520,0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25076,0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25076,0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25076,0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25076,0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145808,0</w:t>
            </w:r>
          </w:p>
        </w:tc>
      </w:tr>
      <w:tr w:rsidR="00782BB9" w:rsidRPr="00782BB9" w:rsidTr="00300382">
        <w:trPr>
          <w:trHeight w:val="283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300382">
        <w:trPr>
          <w:trHeight w:val="76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BB9" w:rsidRPr="00782BB9" w:rsidRDefault="00782BB9" w:rsidP="00662B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2BB9">
              <w:rPr>
                <w:rFonts w:ascii="Calibri" w:hAnsi="Calibri" w:cs="Calibri"/>
                <w:sz w:val="22"/>
                <w:szCs w:val="22"/>
              </w:rPr>
              <w:t>1.1.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proofErr w:type="gramStart"/>
            <w:r w:rsidRPr="00782BB9">
              <w:rPr>
                <w:b/>
                <w:bCs/>
              </w:rPr>
              <w:t>Мероприятие (результат) "Обеспечение деятельности (оказание услуг) муниципальных учреждений (организаций) Вейделевского района, (всего), в том числе:</w:t>
            </w:r>
            <w:proofErr w:type="gram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871 0703 02 4 03 00590 600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10738,1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10275,9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11241,4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11241,4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11241,4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11241,4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65979,6</w:t>
            </w:r>
          </w:p>
        </w:tc>
      </w:tr>
      <w:tr w:rsidR="00782BB9" w:rsidRPr="00782BB9" w:rsidTr="00300382">
        <w:trPr>
          <w:trHeight w:val="283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10738,1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10275,9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11241,4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11241,4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11241,4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11241,4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65979,6</w:t>
            </w:r>
          </w:p>
        </w:tc>
      </w:tr>
      <w:tr w:rsidR="00782BB9" w:rsidRPr="00782BB9" w:rsidTr="00300382">
        <w:trPr>
          <w:trHeight w:val="30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300382">
        <w:trPr>
          <w:trHeight w:val="30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300382">
        <w:trPr>
          <w:trHeight w:val="30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10738,1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10275,9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11241,4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11241,4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11241,4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11241,4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65979,6</w:t>
            </w:r>
          </w:p>
        </w:tc>
      </w:tr>
      <w:tr w:rsidR="00782BB9" w:rsidRPr="00782BB9" w:rsidTr="00300382">
        <w:trPr>
          <w:trHeight w:val="28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300382">
        <w:trPr>
          <w:trHeight w:val="30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Нераспределённый резерв (местный бюджет)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300382">
        <w:trPr>
          <w:trHeight w:val="127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BB9" w:rsidRPr="00782BB9" w:rsidRDefault="00782BB9" w:rsidP="00662B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2BB9">
              <w:rPr>
                <w:rFonts w:ascii="Calibri" w:hAnsi="Calibri" w:cs="Calibri"/>
                <w:sz w:val="22"/>
                <w:szCs w:val="22"/>
              </w:rPr>
              <w:t>1.2.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>Мероприятие  (результат)</w:t>
            </w:r>
            <w:proofErr w:type="gramStart"/>
            <w:r w:rsidRPr="00782BB9">
              <w:rPr>
                <w:b/>
                <w:bCs/>
              </w:rPr>
              <w:t>"О</w:t>
            </w:r>
            <w:proofErr w:type="gramEnd"/>
            <w:r w:rsidRPr="00782BB9">
              <w:rPr>
                <w:b/>
                <w:bCs/>
              </w:rPr>
              <w:t>беспечение деятельности социально ориентированных некоммерческих организаций, осуществляющих образовательную деятельность по общеобразовательным (</w:t>
            </w:r>
            <w:proofErr w:type="spellStart"/>
            <w:r w:rsidRPr="00782BB9">
              <w:rPr>
                <w:b/>
                <w:bCs/>
              </w:rPr>
              <w:t>общеразвивающим</w:t>
            </w:r>
            <w:proofErr w:type="spellEnd"/>
            <w:r w:rsidRPr="00782BB9">
              <w:rPr>
                <w:b/>
                <w:bCs/>
              </w:rPr>
              <w:t>) программам дополнительного образования детей" (всего), в том числе: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871 0703 02 4 03 23110 600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11245,9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13244,1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13834,6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13834,6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13834,6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13834,6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79828,4</w:t>
            </w:r>
          </w:p>
        </w:tc>
      </w:tr>
      <w:tr w:rsidR="00782BB9" w:rsidRPr="00782BB9" w:rsidTr="00300382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11245,9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13244,1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13834,6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13834,6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13834,6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13834,6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79828,4</w:t>
            </w:r>
          </w:p>
        </w:tc>
      </w:tr>
      <w:tr w:rsidR="00782BB9" w:rsidRPr="00782BB9" w:rsidTr="00300382">
        <w:trPr>
          <w:trHeight w:val="27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300382">
        <w:trPr>
          <w:trHeight w:val="27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300382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11245,9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13244,1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13834,6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13834,6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13834,6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13834,6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79828,4</w:t>
            </w:r>
          </w:p>
        </w:tc>
      </w:tr>
      <w:tr w:rsidR="00782BB9" w:rsidRPr="00782BB9" w:rsidTr="00300382">
        <w:trPr>
          <w:trHeight w:val="24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300382">
        <w:trPr>
          <w:trHeight w:val="24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Нераспределённый резерв (местный бюджет)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 w:right="-161"/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300382">
            <w:pPr>
              <w:ind w:left="-108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</w:tbl>
    <w:p w:rsidR="00782BB9" w:rsidRPr="00782BB9" w:rsidRDefault="00782BB9" w:rsidP="00782BB9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300382" w:rsidRDefault="00300382" w:rsidP="00AB18BA">
      <w:pPr>
        <w:spacing w:after="160" w:line="259" w:lineRule="auto"/>
        <w:jc w:val="right"/>
        <w:rPr>
          <w:b/>
          <w:sz w:val="24"/>
        </w:rPr>
      </w:pPr>
    </w:p>
    <w:p w:rsidR="00782BB9" w:rsidRPr="00782BB9" w:rsidRDefault="00782BB9" w:rsidP="00AB18BA">
      <w:pPr>
        <w:spacing w:line="259" w:lineRule="auto"/>
        <w:jc w:val="right"/>
        <w:rPr>
          <w:b/>
          <w:sz w:val="24"/>
        </w:rPr>
      </w:pPr>
      <w:r w:rsidRPr="00782BB9">
        <w:rPr>
          <w:b/>
          <w:sz w:val="24"/>
        </w:rPr>
        <w:lastRenderedPageBreak/>
        <w:t>Приложение</w:t>
      </w:r>
    </w:p>
    <w:p w:rsidR="00782BB9" w:rsidRPr="00782BB9" w:rsidRDefault="00782BB9" w:rsidP="00782BB9">
      <w:pPr>
        <w:pStyle w:val="ConsPlusNormal0"/>
        <w:jc w:val="right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t>к паспорту комплекса процессных мероприятий</w:t>
      </w:r>
    </w:p>
    <w:p w:rsidR="00782BB9" w:rsidRPr="00782BB9" w:rsidRDefault="00782BB9" w:rsidP="00782BB9">
      <w:pPr>
        <w:pStyle w:val="ConsPlusNormal0"/>
        <w:jc w:val="right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t>"Развитие дополнительного образования детей"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План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 xml:space="preserve">реализации комплекса </w:t>
      </w:r>
      <w:proofErr w:type="gramStart"/>
      <w:r w:rsidRPr="00782BB9">
        <w:rPr>
          <w:rFonts w:ascii="Times New Roman" w:hAnsi="Times New Roman" w:cs="Times New Roman"/>
        </w:rPr>
        <w:t>процессных</w:t>
      </w:r>
      <w:proofErr w:type="gramEnd"/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мероприятий 3 в 2025-2027 году</w:t>
      </w:r>
    </w:p>
    <w:tbl>
      <w:tblPr>
        <w:tblW w:w="155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38"/>
        <w:gridCol w:w="5709"/>
        <w:gridCol w:w="2126"/>
        <w:gridCol w:w="4319"/>
        <w:gridCol w:w="2127"/>
      </w:tblGrid>
      <w:tr w:rsidR="00782BB9" w:rsidRPr="00782BB9" w:rsidTr="00662B01">
        <w:tc>
          <w:tcPr>
            <w:tcW w:w="123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12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431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2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</w:tr>
      <w:tr w:rsidR="00782BB9" w:rsidRPr="00782BB9" w:rsidTr="00662B01">
        <w:tc>
          <w:tcPr>
            <w:tcW w:w="1238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9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9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</w:tr>
      <w:tr w:rsidR="00782BB9" w:rsidRPr="00782BB9" w:rsidTr="00662B01">
        <w:tc>
          <w:tcPr>
            <w:tcW w:w="1238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81" w:type="dxa"/>
            <w:gridSpan w:val="4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"Обеспечение государственных гарантий доступности дополнительного образования детей"</w:t>
            </w:r>
          </w:p>
        </w:tc>
      </w:tr>
      <w:tr w:rsidR="00782BB9" w:rsidRPr="00782BB9" w:rsidTr="00662B01">
        <w:tc>
          <w:tcPr>
            <w:tcW w:w="1238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709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Мероприятие (результат) "Обеспечение деятельности (оказание услуг) муниципальных учреждений (организаций) Вейделевского района"</w:t>
            </w:r>
            <w:proofErr w:type="gramEnd"/>
          </w:p>
        </w:tc>
        <w:tc>
          <w:tcPr>
            <w:tcW w:w="2126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319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212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</w:tr>
      <w:tr w:rsidR="00782BB9" w:rsidRPr="00782BB9" w:rsidTr="00662B01">
        <w:tc>
          <w:tcPr>
            <w:tcW w:w="1238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709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Мероприятие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Мероприятие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 xml:space="preserve"> (результат) "Обеспечение деятельности (оказание услуг) муниципальных учреждений (организаций) Вейделевского района в 2025 году </w:t>
            </w:r>
          </w:p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319" w:type="dxa"/>
          </w:tcPr>
          <w:p w:rsidR="00782BB9" w:rsidRPr="00782BB9" w:rsidRDefault="00782BB9" w:rsidP="00AB18BA">
            <w:pPr>
              <w:rPr>
                <w:sz w:val="22"/>
                <w:szCs w:val="22"/>
              </w:rPr>
            </w:pPr>
            <w:proofErr w:type="spellStart"/>
            <w:r w:rsidRPr="00782BB9">
              <w:rPr>
                <w:sz w:val="22"/>
                <w:szCs w:val="22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212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</w:tr>
      <w:tr w:rsidR="00782BB9" w:rsidRPr="00782BB9" w:rsidTr="00662B01">
        <w:tc>
          <w:tcPr>
            <w:tcW w:w="1238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709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Осуществлено финансирование обеспечения деятельности (оказание услуг) муниципальных учреждений (организаций) Вейделевского района </w:t>
            </w:r>
          </w:p>
        </w:tc>
        <w:tc>
          <w:tcPr>
            <w:tcW w:w="2126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319" w:type="dxa"/>
          </w:tcPr>
          <w:p w:rsidR="00782BB9" w:rsidRPr="00782BB9" w:rsidRDefault="00782BB9" w:rsidP="00AB18BA">
            <w:pPr>
              <w:rPr>
                <w:sz w:val="22"/>
                <w:szCs w:val="22"/>
              </w:rPr>
            </w:pPr>
            <w:proofErr w:type="spellStart"/>
            <w:r w:rsidRPr="00782BB9">
              <w:rPr>
                <w:sz w:val="22"/>
                <w:szCs w:val="22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212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</w:tr>
      <w:tr w:rsidR="00782BB9" w:rsidRPr="00782BB9" w:rsidTr="00662B01">
        <w:tc>
          <w:tcPr>
            <w:tcW w:w="1238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709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"Реализация мероприятий, проводимых для детей и молодежи, расширение потенциала системы дополнительного образования детей"</w:t>
            </w:r>
          </w:p>
        </w:tc>
        <w:tc>
          <w:tcPr>
            <w:tcW w:w="2126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319" w:type="dxa"/>
          </w:tcPr>
          <w:p w:rsidR="00782BB9" w:rsidRPr="00782BB9" w:rsidRDefault="00782BB9" w:rsidP="00AB18BA">
            <w:pPr>
              <w:rPr>
                <w:sz w:val="22"/>
                <w:szCs w:val="22"/>
              </w:rPr>
            </w:pPr>
            <w:proofErr w:type="spellStart"/>
            <w:r w:rsidRPr="00782BB9">
              <w:rPr>
                <w:sz w:val="22"/>
                <w:szCs w:val="22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212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</w:tr>
      <w:tr w:rsidR="00782BB9" w:rsidRPr="00782BB9" w:rsidTr="00662B01">
        <w:tc>
          <w:tcPr>
            <w:tcW w:w="1238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5709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"Реализация мероприятий, проводимых для детей и молодежи, расширение потенциала системы дополнительного образования детей" в 2025 году</w:t>
            </w:r>
          </w:p>
        </w:tc>
        <w:tc>
          <w:tcPr>
            <w:tcW w:w="2126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319" w:type="dxa"/>
          </w:tcPr>
          <w:p w:rsidR="00782BB9" w:rsidRPr="00782BB9" w:rsidRDefault="00782BB9" w:rsidP="00AB18BA">
            <w:pPr>
              <w:rPr>
                <w:sz w:val="22"/>
                <w:szCs w:val="22"/>
              </w:rPr>
            </w:pPr>
            <w:proofErr w:type="spellStart"/>
            <w:r w:rsidRPr="00782BB9">
              <w:rPr>
                <w:sz w:val="22"/>
                <w:szCs w:val="22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212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</w:tr>
      <w:tr w:rsidR="00782BB9" w:rsidRPr="00782BB9" w:rsidTr="00662B01">
        <w:tc>
          <w:tcPr>
            <w:tcW w:w="1238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709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Реализованы мероприятия, проводимые для детей и молодежи, расширение потенциала системы дополнительного образования детей</w:t>
            </w:r>
          </w:p>
        </w:tc>
        <w:tc>
          <w:tcPr>
            <w:tcW w:w="2126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319" w:type="dxa"/>
          </w:tcPr>
          <w:p w:rsidR="00782BB9" w:rsidRPr="00782BB9" w:rsidRDefault="00782BB9" w:rsidP="00AB18BA">
            <w:pPr>
              <w:rPr>
                <w:sz w:val="22"/>
                <w:szCs w:val="22"/>
              </w:rPr>
            </w:pPr>
            <w:proofErr w:type="spellStart"/>
            <w:r w:rsidRPr="00782BB9">
              <w:rPr>
                <w:sz w:val="22"/>
                <w:szCs w:val="22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212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</w:tr>
    </w:tbl>
    <w:p w:rsidR="00782BB9" w:rsidRPr="00782BB9" w:rsidRDefault="00782BB9" w:rsidP="00782BB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  <w:lang w:val="en-US"/>
        </w:rPr>
        <w:lastRenderedPageBreak/>
        <w:t>VIII</w:t>
      </w:r>
      <w:r w:rsidRPr="00782BB9">
        <w:rPr>
          <w:rFonts w:ascii="Times New Roman" w:hAnsi="Times New Roman" w:cs="Times New Roman"/>
        </w:rPr>
        <w:t>.Паспорт комплекса процессных мероприятий "Развитие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системы оценки качества образования"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(далее - комплекс процессных мероприятий 4)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82BB9" w:rsidRPr="00782BB9" w:rsidRDefault="00782BB9" w:rsidP="00782BB9">
      <w:pPr>
        <w:pStyle w:val="ConsPlusTitle"/>
        <w:numPr>
          <w:ilvl w:val="0"/>
          <w:numId w:val="5"/>
        </w:numPr>
        <w:adjustRightInd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Общие положения</w:t>
      </w:r>
    </w:p>
    <w:p w:rsidR="00782BB9" w:rsidRPr="00782BB9" w:rsidRDefault="00782BB9" w:rsidP="00782BB9">
      <w:pPr>
        <w:pStyle w:val="ConsPlusTitle"/>
        <w:ind w:left="360"/>
        <w:jc w:val="center"/>
        <w:outlineLvl w:val="2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11482"/>
      </w:tblGrid>
      <w:tr w:rsidR="00782BB9" w:rsidRPr="00782BB9" w:rsidTr="00662B01">
        <w:tc>
          <w:tcPr>
            <w:tcW w:w="3748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Ответственный исполнительный орган (иной государственный орган, организация)</w:t>
            </w:r>
          </w:p>
        </w:tc>
        <w:tc>
          <w:tcPr>
            <w:tcW w:w="11482" w:type="dxa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 образования администрации Вейделевского района (</w:t>
            </w: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 – начальник управления образования администрации Вейделевского района)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3748" w:type="dxa"/>
            <w:shd w:val="clear" w:color="auto" w:fill="auto"/>
            <w:vAlign w:val="center"/>
          </w:tcPr>
          <w:p w:rsidR="00782BB9" w:rsidRPr="00782BB9" w:rsidRDefault="00782BB9" w:rsidP="00AB18BA">
            <w:pPr>
              <w:rPr>
                <w:bCs/>
              </w:rPr>
            </w:pPr>
            <w:r w:rsidRPr="00782BB9">
              <w:t xml:space="preserve">Связь с муниципальной программой 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82BB9" w:rsidRPr="00782BB9" w:rsidRDefault="00782BB9" w:rsidP="00AB18BA">
            <w:pPr>
              <w:rPr>
                <w:b/>
              </w:rPr>
            </w:pPr>
            <w:r w:rsidRPr="00782BB9">
              <w:rPr>
                <w:iCs/>
              </w:rPr>
              <w:t xml:space="preserve">Муниципальная программа </w:t>
            </w:r>
            <w:r w:rsidRPr="00782BB9">
              <w:t xml:space="preserve">Вейделевского </w:t>
            </w:r>
            <w:r w:rsidRPr="00782BB9">
              <w:rPr>
                <w:iCs/>
              </w:rPr>
              <w:t xml:space="preserve">района </w:t>
            </w:r>
            <w:r w:rsidRPr="00782BB9">
              <w:t>«Развитие образования Вейделевского района»</w:t>
            </w: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numPr>
          <w:ilvl w:val="0"/>
          <w:numId w:val="5"/>
        </w:numPr>
        <w:adjustRightInd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Показатели комплекса процессных мероприятий 4</w:t>
      </w:r>
    </w:p>
    <w:p w:rsidR="00782BB9" w:rsidRPr="00782BB9" w:rsidRDefault="00782BB9" w:rsidP="00782BB9">
      <w:pPr>
        <w:pStyle w:val="ConsPlusTitle"/>
        <w:ind w:left="360"/>
        <w:jc w:val="center"/>
        <w:outlineLvl w:val="2"/>
        <w:rPr>
          <w:rFonts w:ascii="Times New Roman" w:hAnsi="Times New Roman" w:cs="Times New Roman"/>
        </w:rPr>
      </w:pPr>
    </w:p>
    <w:tbl>
      <w:tblPr>
        <w:tblW w:w="1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294"/>
        <w:gridCol w:w="1276"/>
        <w:gridCol w:w="656"/>
        <w:gridCol w:w="1204"/>
        <w:gridCol w:w="975"/>
        <w:gridCol w:w="850"/>
        <w:gridCol w:w="634"/>
        <w:gridCol w:w="567"/>
        <w:gridCol w:w="567"/>
        <w:gridCol w:w="567"/>
        <w:gridCol w:w="709"/>
        <w:gridCol w:w="567"/>
        <w:gridCol w:w="1843"/>
        <w:gridCol w:w="1134"/>
      </w:tblGrid>
      <w:tr w:rsidR="00782BB9" w:rsidRPr="00782BB9" w:rsidTr="00662B01">
        <w:tc>
          <w:tcPr>
            <w:tcW w:w="45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9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656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5" w:type="dxa"/>
            <w:gridSpan w:val="2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611" w:type="dxa"/>
            <w:gridSpan w:val="6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Информационные системы</w:t>
            </w:r>
          </w:p>
        </w:tc>
      </w:tr>
      <w:tr w:rsidR="00782BB9" w:rsidRPr="00782BB9" w:rsidTr="00662B01">
        <w:tc>
          <w:tcPr>
            <w:tcW w:w="45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843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rPr>
          <w:trHeight w:val="310"/>
        </w:trPr>
        <w:tc>
          <w:tcPr>
            <w:tcW w:w="454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</w:t>
            </w:r>
          </w:p>
        </w:tc>
      </w:tr>
      <w:tr w:rsidR="00782BB9" w:rsidRPr="00782BB9" w:rsidTr="00662B01">
        <w:tc>
          <w:tcPr>
            <w:tcW w:w="15297" w:type="dxa"/>
            <w:gridSpan w:val="15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"Применение и развитие технологий и методик работы с результатами мониторинга системы образования в части оценки качества общего образования"</w:t>
            </w:r>
          </w:p>
        </w:tc>
      </w:tr>
      <w:tr w:rsidR="00782BB9" w:rsidRPr="00782BB9" w:rsidTr="00662B01">
        <w:tc>
          <w:tcPr>
            <w:tcW w:w="4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Организационно-технологическое обеспечение объективности проведения единого государственного экзамена</w:t>
            </w:r>
          </w:p>
        </w:tc>
        <w:tc>
          <w:tcPr>
            <w:tcW w:w="127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65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7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4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участников ГИА по программам основного общего образования и среднего общего образования, принимающих участие в государственной итоговой аттестации, от общего количества обучающихся 9, 11 (12) классов, освоивших программы основного общего и среднего общего </w:t>
            </w:r>
            <w:r w:rsidRPr="00782BB9">
              <w:rPr>
                <w:rFonts w:ascii="Times New Roman" w:hAnsi="Times New Roman" w:cs="Times New Roman"/>
              </w:rPr>
              <w:lastRenderedPageBreak/>
              <w:t>образования в текущем учебном году</w:t>
            </w:r>
          </w:p>
        </w:tc>
        <w:tc>
          <w:tcPr>
            <w:tcW w:w="127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Прогрессирующий</w:t>
            </w:r>
          </w:p>
        </w:tc>
        <w:tc>
          <w:tcPr>
            <w:tcW w:w="65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7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45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94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Организационно-технологическое обеспечение проведения оценочных процедур</w:t>
            </w:r>
          </w:p>
        </w:tc>
        <w:tc>
          <w:tcPr>
            <w:tcW w:w="127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65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7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3. Помесячный план достижения показателей комплекса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процессных мероприятий 4 в 2025 году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4965"/>
        <w:gridCol w:w="1134"/>
        <w:gridCol w:w="1134"/>
        <w:gridCol w:w="544"/>
        <w:gridCol w:w="544"/>
        <w:gridCol w:w="604"/>
        <w:gridCol w:w="544"/>
        <w:gridCol w:w="514"/>
        <w:gridCol w:w="652"/>
        <w:gridCol w:w="709"/>
        <w:gridCol w:w="567"/>
        <w:gridCol w:w="567"/>
        <w:gridCol w:w="567"/>
        <w:gridCol w:w="567"/>
        <w:gridCol w:w="1134"/>
      </w:tblGrid>
      <w:tr w:rsidR="00782BB9" w:rsidRPr="00782BB9" w:rsidTr="00662B01">
        <w:tc>
          <w:tcPr>
            <w:tcW w:w="48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65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4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11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Плановые значения на конец месяца</w:t>
            </w:r>
          </w:p>
        </w:tc>
        <w:tc>
          <w:tcPr>
            <w:tcW w:w="1134" w:type="dxa"/>
            <w:vMerge w:val="restart"/>
          </w:tcPr>
          <w:p w:rsidR="00782BB9" w:rsidRPr="00782BB9" w:rsidRDefault="00782BB9" w:rsidP="00AB18BA">
            <w:pPr>
              <w:pStyle w:val="ConsPlusNormal0"/>
              <w:ind w:left="-67" w:right="-62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2025 года</w:t>
            </w:r>
          </w:p>
        </w:tc>
      </w:tr>
      <w:tr w:rsidR="00782BB9" w:rsidRPr="00782BB9" w:rsidTr="00662B01">
        <w:tc>
          <w:tcPr>
            <w:tcW w:w="48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54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фев</w:t>
            </w:r>
            <w:proofErr w:type="spellEnd"/>
            <w:r w:rsidRPr="00782B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51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5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авг.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ноя.</w:t>
            </w:r>
          </w:p>
        </w:tc>
        <w:tc>
          <w:tcPr>
            <w:tcW w:w="113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16</w:t>
            </w: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6" w:type="dxa"/>
            <w:gridSpan w:val="15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"Применение и развитие технологий и методик работы с результатами мониторинга системы образования в части оценки качества общего образования"</w:t>
            </w: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Организационно-технологическое обеспечение объективности проведения единого государственного экзамена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4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участников ГИА по программам основного общего образования и среднего общего образования, принимающих участие в государственной итоговой аттестации, от общего количества обучающихся 9, 11 (12) классов, освоивших программы основного общего и среднего общего образования в текущем учебном году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4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9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Организационно-технологическое обеспечение проведения оценочных процедур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4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F0F12" w:rsidRDefault="001F0F12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F0F12" w:rsidRDefault="001F0F12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F0F12" w:rsidRPr="00782BB9" w:rsidRDefault="001F0F12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lastRenderedPageBreak/>
        <w:t>4. Перечень мероприятий (результатов)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комплекса процессных мероприятий 4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2659"/>
        <w:gridCol w:w="1134"/>
        <w:gridCol w:w="1057"/>
        <w:gridCol w:w="851"/>
        <w:gridCol w:w="634"/>
        <w:gridCol w:w="641"/>
        <w:gridCol w:w="709"/>
        <w:gridCol w:w="709"/>
        <w:gridCol w:w="851"/>
        <w:gridCol w:w="850"/>
        <w:gridCol w:w="851"/>
        <w:gridCol w:w="3663"/>
      </w:tblGrid>
      <w:tr w:rsidR="00782BB9" w:rsidRPr="00782BB9" w:rsidTr="00662B01">
        <w:trPr>
          <w:trHeight w:val="20"/>
        </w:trPr>
        <w:tc>
          <w:tcPr>
            <w:tcW w:w="66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59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</w:tcPr>
          <w:p w:rsidR="00782BB9" w:rsidRPr="00782BB9" w:rsidRDefault="00782BB9" w:rsidP="00AB18BA">
            <w:pPr>
              <w:pStyle w:val="ConsPlusNormal0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1057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5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5" w:type="dxa"/>
            <w:gridSpan w:val="2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611" w:type="dxa"/>
            <w:gridSpan w:val="6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3663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Связь с показателями комплекса процессных мероприятий</w:t>
            </w:r>
          </w:p>
        </w:tc>
      </w:tr>
      <w:tr w:rsidR="00782BB9" w:rsidRPr="00782BB9" w:rsidTr="00662B01">
        <w:trPr>
          <w:trHeight w:val="20"/>
        </w:trPr>
        <w:tc>
          <w:tcPr>
            <w:tcW w:w="66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AB18BA">
            <w:pPr>
              <w:pStyle w:val="ConsPlusNormal0"/>
              <w:ind w:left="-62" w:right="-61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4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3663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rPr>
          <w:trHeight w:val="20"/>
        </w:trPr>
        <w:tc>
          <w:tcPr>
            <w:tcW w:w="66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6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</w:tr>
      <w:tr w:rsidR="00782BB9" w:rsidRPr="00782BB9" w:rsidTr="00662B01">
        <w:trPr>
          <w:trHeight w:val="236"/>
        </w:trPr>
        <w:tc>
          <w:tcPr>
            <w:tcW w:w="66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09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"Применение и развитие технологий и методик работы с результатами мониторинга системы образования в части оценки качества общего образования</w:t>
            </w:r>
          </w:p>
        </w:tc>
      </w:tr>
      <w:tr w:rsidR="00782BB9" w:rsidRPr="00782BB9" w:rsidTr="00662B01">
        <w:tc>
          <w:tcPr>
            <w:tcW w:w="66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5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деятельности (оказание услуг) муниципальных учреждений (организаций) Вейделевского района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Направление списков в РЦОИ для выплаты  физическим лицам</w:t>
            </w:r>
          </w:p>
        </w:tc>
        <w:tc>
          <w:tcPr>
            <w:tcW w:w="105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1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41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участников ГИА по программам основного общего образования и среднего общего образования, принимающих участие в государственной итоговой аттестации, от общего количества обучающихся 9, 11 (12) классов, освоивших программы основного общего и среднего общего образования в текущем учебном году</w:t>
            </w:r>
          </w:p>
        </w:tc>
      </w:tr>
      <w:tr w:rsidR="00782BB9" w:rsidRPr="00782BB9" w:rsidTr="00662B01">
        <w:tc>
          <w:tcPr>
            <w:tcW w:w="66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4609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Реализация мероприятия направлена на обеспечение проведения ГИА для обучающихся 9, 11 (12) классов, освоивших программы основного общего и среднего общего образования в текущем учебном году</w:t>
            </w:r>
          </w:p>
        </w:tc>
      </w:tr>
      <w:tr w:rsidR="00782BB9" w:rsidRPr="00782BB9" w:rsidTr="00662B01">
        <w:tc>
          <w:tcPr>
            <w:tcW w:w="66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5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видеонаблюдением аудиторий пунктов проведения единого государственного экзамена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1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Организационно-технологическое обеспечение объективности проведения единого государственного экзамена</w:t>
            </w:r>
          </w:p>
        </w:tc>
      </w:tr>
      <w:tr w:rsidR="00782BB9" w:rsidRPr="00782BB9" w:rsidTr="00662B01">
        <w:trPr>
          <w:trHeight w:val="113"/>
        </w:trPr>
        <w:tc>
          <w:tcPr>
            <w:tcW w:w="66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4609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Реализация мероприятия направлена на обеспечение объективности при проведении ГИА по программам среднего общего образования</w:t>
            </w:r>
          </w:p>
        </w:tc>
      </w:tr>
      <w:tr w:rsidR="00782BB9" w:rsidRPr="00782BB9" w:rsidTr="00662B01">
        <w:tc>
          <w:tcPr>
            <w:tcW w:w="66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5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реализации мероприятий по оценке качества общего образования</w:t>
            </w:r>
          </w:p>
        </w:tc>
        <w:tc>
          <w:tcPr>
            <w:tcW w:w="11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41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Организационно-технологическое обеспечение проведения оценочных процедур</w:t>
            </w:r>
          </w:p>
        </w:tc>
      </w:tr>
      <w:tr w:rsidR="00782BB9" w:rsidRPr="00782BB9" w:rsidTr="00662B01">
        <w:trPr>
          <w:trHeight w:val="170"/>
        </w:trPr>
        <w:tc>
          <w:tcPr>
            <w:tcW w:w="66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4609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Реализация мероприятия направлена на обеспечение условий для проведения оценочных процедур</w:t>
            </w:r>
          </w:p>
        </w:tc>
      </w:tr>
    </w:tbl>
    <w:p w:rsidR="00AB18BA" w:rsidRDefault="00AB18BA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B18BA" w:rsidRDefault="00AB18BA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lastRenderedPageBreak/>
        <w:t>5. Финансовое обеспечение комплекса процессных мероприятий 4</w:t>
      </w: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181" w:type="dxa"/>
        <w:tblInd w:w="95" w:type="dxa"/>
        <w:tblLook w:val="04A0"/>
      </w:tblPr>
      <w:tblGrid>
        <w:gridCol w:w="516"/>
        <w:gridCol w:w="5451"/>
        <w:gridCol w:w="2693"/>
        <w:gridCol w:w="939"/>
        <w:gridCol w:w="939"/>
        <w:gridCol w:w="939"/>
        <w:gridCol w:w="939"/>
        <w:gridCol w:w="939"/>
        <w:gridCol w:w="939"/>
        <w:gridCol w:w="887"/>
      </w:tblGrid>
      <w:tr w:rsidR="00782BB9" w:rsidRPr="00782BB9" w:rsidTr="00662B01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№ </w:t>
            </w:r>
            <w:proofErr w:type="spellStart"/>
            <w:proofErr w:type="gramStart"/>
            <w:r w:rsidRPr="00782BB9">
              <w:t>п</w:t>
            </w:r>
            <w:proofErr w:type="spellEnd"/>
            <w:proofErr w:type="gramEnd"/>
            <w:r w:rsidRPr="00782BB9">
              <w:t>/</w:t>
            </w:r>
            <w:proofErr w:type="spellStart"/>
            <w:r w:rsidRPr="00782BB9">
              <w:t>п</w:t>
            </w:r>
            <w:proofErr w:type="spellEnd"/>
          </w:p>
        </w:tc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Наименование мероприятия (результата)/источник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Код бюджетной классификации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Объем финансового обеспечения по годам реализации, тыс. рублей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всего</w:t>
            </w:r>
          </w:p>
        </w:tc>
      </w:tr>
      <w:tr w:rsidR="00782BB9" w:rsidRPr="00782BB9" w:rsidTr="00662B01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10</w:t>
            </w:r>
          </w:p>
        </w:tc>
      </w:tr>
      <w:tr w:rsidR="00782BB9" w:rsidRPr="00782BB9" w:rsidTr="00662B01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>Комплекс процессных мероприятий "Развитие системы оценки качества образования" (всего), в том числе: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871 0709  02 4 04 00590 100             871 0709  02 4 04 00590 200            871 0709 02 4 04 00590 300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10166,1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9062,0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9394,0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9394,0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9394,0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9394,0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56804,1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10166,1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9062,0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56804,1</w:t>
            </w:r>
          </w:p>
        </w:tc>
      </w:tr>
      <w:tr w:rsidR="00782BB9" w:rsidRPr="00782BB9" w:rsidTr="00662B01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36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10166,1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9062,0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56804,1</w:t>
            </w:r>
          </w:p>
        </w:tc>
      </w:tr>
      <w:tr w:rsidR="00782BB9" w:rsidRPr="00782BB9" w:rsidTr="00662B01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76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1.1.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proofErr w:type="gramStart"/>
            <w:r w:rsidRPr="00782BB9">
              <w:rPr>
                <w:b/>
                <w:bCs/>
              </w:rPr>
              <w:t>Мероприятие (результат) "Обеспечение деятельности (оказание услуг) муниципальных учреждений (организаций) Вейделевского района", (всего), в том числе:</w:t>
            </w:r>
            <w:proofErr w:type="gram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871 0709  02 4 04 00590 100             871 0709  02 4 04 00590 200            871 0709 02 4 04 00590 300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10166,1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9062,0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9394,0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9394,0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9394,0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9394,0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56804,1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10166,1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9062,0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9394,0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56804,1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36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10166,1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9062,0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</w:pPr>
            <w:r w:rsidRPr="00782BB9">
              <w:t>9394,0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</w:pPr>
            <w:r w:rsidRPr="00782BB9">
              <w:t>9394,0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</w:pPr>
            <w:r w:rsidRPr="00782BB9">
              <w:t>9394,0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</w:pPr>
            <w:r w:rsidRPr="00782BB9">
              <w:t>9394,0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56804,1</w:t>
            </w:r>
          </w:p>
        </w:tc>
      </w:tr>
      <w:tr w:rsidR="00782BB9" w:rsidRPr="00782BB9" w:rsidTr="00662B01">
        <w:trPr>
          <w:trHeight w:val="24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Нераспределённый резерв (местный бюджет)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5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1.2.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>Мероприятие "Обеспечение видеонаблюдением аудиторий пунктов проведения единого государственного экзамена" (всего), в том числе: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871 0709 02 4 04 00590 300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- межбюджетные трансферты из регионального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- межбюджетные трансферты из иных бюджетов бюджетной системы Российской Федерации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бюджетам  поселений </w:t>
            </w:r>
            <w:r w:rsidRPr="00782BB9">
              <w:rPr>
                <w:sz w:val="12"/>
                <w:szCs w:val="12"/>
              </w:rPr>
              <w:t>36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Консолидированные бюджеты муниципальных образований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5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1.3.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>Мероприятие "Обеспечение реализации мероприятий по оценке качества общего образования" (всего), в том числе: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871 0709 02 4 04 00590 300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- межбюджетные трансферты из регионального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- межбюджетные трансферты из иных бюджетов бюджетной системы Российской Федерации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бюджетам  поселений </w:t>
            </w:r>
            <w:r w:rsidRPr="00782BB9">
              <w:rPr>
                <w:sz w:val="12"/>
                <w:szCs w:val="12"/>
              </w:rPr>
              <w:t>36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Консолидированные бюджеты муниципальных образований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spacing w:after="160" w:line="259" w:lineRule="auto"/>
        <w:rPr>
          <w:rFonts w:eastAsiaTheme="minorEastAsia"/>
          <w:b/>
          <w:szCs w:val="22"/>
        </w:rPr>
      </w:pPr>
      <w:r w:rsidRPr="00782BB9">
        <w:rPr>
          <w:rFonts w:eastAsiaTheme="minorEastAsia"/>
          <w:b/>
          <w:szCs w:val="22"/>
        </w:rPr>
        <w:br w:type="page"/>
      </w:r>
    </w:p>
    <w:p w:rsidR="00782BB9" w:rsidRPr="00782BB9" w:rsidRDefault="00782BB9" w:rsidP="00782BB9">
      <w:pPr>
        <w:pStyle w:val="ConsPlusNormal0"/>
        <w:jc w:val="right"/>
        <w:outlineLvl w:val="2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lastRenderedPageBreak/>
        <w:t>Приложение</w:t>
      </w:r>
    </w:p>
    <w:p w:rsidR="00782BB9" w:rsidRPr="00782BB9" w:rsidRDefault="00782BB9" w:rsidP="00782BB9">
      <w:pPr>
        <w:pStyle w:val="ConsPlusNormal0"/>
        <w:jc w:val="right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t>к паспорту комплекса процессных мероприятий</w:t>
      </w:r>
    </w:p>
    <w:p w:rsidR="00782BB9" w:rsidRPr="00782BB9" w:rsidRDefault="00782BB9" w:rsidP="00782BB9">
      <w:pPr>
        <w:pStyle w:val="ConsPlusNormal0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  <w:t xml:space="preserve">" Развитие системы </w:t>
      </w:r>
      <w:r w:rsidR="00AB18BA">
        <w:rPr>
          <w:rFonts w:ascii="Times New Roman" w:hAnsi="Times New Roman" w:cs="Times New Roman"/>
          <w:b/>
          <w:sz w:val="24"/>
        </w:rPr>
        <w:t xml:space="preserve">оценки </w:t>
      </w:r>
      <w:r w:rsidR="00AB18BA">
        <w:rPr>
          <w:rFonts w:ascii="Times New Roman" w:hAnsi="Times New Roman" w:cs="Times New Roman"/>
          <w:b/>
          <w:sz w:val="24"/>
        </w:rPr>
        <w:tab/>
      </w:r>
      <w:r w:rsidR="00AB18BA">
        <w:rPr>
          <w:rFonts w:ascii="Times New Roman" w:hAnsi="Times New Roman" w:cs="Times New Roman"/>
          <w:b/>
          <w:sz w:val="24"/>
        </w:rPr>
        <w:tab/>
      </w:r>
      <w:r w:rsidR="00AB18BA">
        <w:rPr>
          <w:rFonts w:ascii="Times New Roman" w:hAnsi="Times New Roman" w:cs="Times New Roman"/>
          <w:b/>
          <w:sz w:val="24"/>
        </w:rPr>
        <w:tab/>
      </w:r>
      <w:r w:rsidR="00AB18BA">
        <w:rPr>
          <w:rFonts w:ascii="Times New Roman" w:hAnsi="Times New Roman" w:cs="Times New Roman"/>
          <w:b/>
          <w:sz w:val="24"/>
        </w:rPr>
        <w:tab/>
      </w:r>
      <w:r w:rsidR="00AB18BA">
        <w:rPr>
          <w:rFonts w:ascii="Times New Roman" w:hAnsi="Times New Roman" w:cs="Times New Roman"/>
          <w:b/>
          <w:sz w:val="24"/>
        </w:rPr>
        <w:tab/>
      </w:r>
      <w:r w:rsidR="00AB18BA">
        <w:rPr>
          <w:rFonts w:ascii="Times New Roman" w:hAnsi="Times New Roman" w:cs="Times New Roman"/>
          <w:b/>
          <w:sz w:val="24"/>
        </w:rPr>
        <w:tab/>
      </w:r>
      <w:r w:rsidR="00AB18BA">
        <w:rPr>
          <w:rFonts w:ascii="Times New Roman" w:hAnsi="Times New Roman" w:cs="Times New Roman"/>
          <w:b/>
          <w:sz w:val="24"/>
        </w:rPr>
        <w:tab/>
      </w:r>
      <w:r w:rsidR="00AB18BA">
        <w:rPr>
          <w:rFonts w:ascii="Times New Roman" w:hAnsi="Times New Roman" w:cs="Times New Roman"/>
          <w:b/>
          <w:sz w:val="24"/>
        </w:rPr>
        <w:tab/>
      </w:r>
      <w:r w:rsidR="00AB18BA">
        <w:rPr>
          <w:rFonts w:ascii="Times New Roman" w:hAnsi="Times New Roman" w:cs="Times New Roman"/>
          <w:b/>
          <w:sz w:val="24"/>
        </w:rPr>
        <w:tab/>
      </w:r>
      <w:r w:rsidR="00AB18BA">
        <w:rPr>
          <w:rFonts w:ascii="Times New Roman" w:hAnsi="Times New Roman" w:cs="Times New Roman"/>
          <w:b/>
          <w:sz w:val="24"/>
        </w:rPr>
        <w:tab/>
      </w:r>
      <w:r w:rsidR="00AB18BA">
        <w:rPr>
          <w:rFonts w:ascii="Times New Roman" w:hAnsi="Times New Roman" w:cs="Times New Roman"/>
          <w:b/>
          <w:sz w:val="24"/>
        </w:rPr>
        <w:tab/>
      </w:r>
      <w:r w:rsidR="00AB18BA">
        <w:rPr>
          <w:rFonts w:ascii="Times New Roman" w:hAnsi="Times New Roman" w:cs="Times New Roman"/>
          <w:b/>
          <w:sz w:val="24"/>
        </w:rPr>
        <w:tab/>
      </w:r>
      <w:r w:rsidR="00AB18BA">
        <w:rPr>
          <w:rFonts w:ascii="Times New Roman" w:hAnsi="Times New Roman" w:cs="Times New Roman"/>
          <w:b/>
          <w:sz w:val="24"/>
        </w:rPr>
        <w:tab/>
      </w:r>
      <w:r w:rsidR="00AB18BA">
        <w:rPr>
          <w:rFonts w:ascii="Times New Roman" w:hAnsi="Times New Roman" w:cs="Times New Roman"/>
          <w:b/>
          <w:sz w:val="24"/>
        </w:rPr>
        <w:tab/>
      </w:r>
      <w:r w:rsidR="00AB18BA">
        <w:rPr>
          <w:rFonts w:ascii="Times New Roman" w:hAnsi="Times New Roman" w:cs="Times New Roman"/>
          <w:b/>
          <w:sz w:val="24"/>
        </w:rPr>
        <w:tab/>
      </w:r>
      <w:r w:rsidR="00AB18BA">
        <w:rPr>
          <w:rFonts w:ascii="Times New Roman" w:hAnsi="Times New Roman" w:cs="Times New Roman"/>
          <w:b/>
          <w:sz w:val="24"/>
        </w:rPr>
        <w:tab/>
        <w:t xml:space="preserve">качества </w:t>
      </w:r>
      <w:r w:rsidRPr="00782BB9">
        <w:rPr>
          <w:rFonts w:ascii="Times New Roman" w:hAnsi="Times New Roman" w:cs="Times New Roman"/>
          <w:b/>
          <w:sz w:val="24"/>
        </w:rPr>
        <w:t>образования "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</w:tabs>
        <w:contextualSpacing/>
        <w:jc w:val="center"/>
        <w:rPr>
          <w:b/>
          <w:sz w:val="24"/>
        </w:rPr>
      </w:pP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</w:tabs>
        <w:contextualSpacing/>
        <w:jc w:val="center"/>
        <w:rPr>
          <w:b/>
          <w:sz w:val="24"/>
        </w:rPr>
      </w:pPr>
      <w:r w:rsidRPr="00782BB9">
        <w:rPr>
          <w:b/>
          <w:sz w:val="24"/>
        </w:rPr>
        <w:t xml:space="preserve"> План реализации комплекса </w:t>
      </w:r>
      <w:proofErr w:type="gramStart"/>
      <w:r w:rsidRPr="00782BB9">
        <w:rPr>
          <w:b/>
          <w:sz w:val="24"/>
        </w:rPr>
        <w:t>процессных</w:t>
      </w:r>
      <w:proofErr w:type="gramEnd"/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</w:tabs>
        <w:spacing w:line="200" w:lineRule="atLeast"/>
        <w:contextualSpacing/>
        <w:jc w:val="center"/>
        <w:rPr>
          <w:b/>
          <w:sz w:val="24"/>
        </w:rPr>
      </w:pPr>
      <w:r w:rsidRPr="00782BB9">
        <w:rPr>
          <w:b/>
          <w:sz w:val="24"/>
        </w:rPr>
        <w:t>мероприятий 4 в 2025-2027 году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5245"/>
        <w:gridCol w:w="1842"/>
        <w:gridCol w:w="4961"/>
        <w:gridCol w:w="2127"/>
      </w:tblGrid>
      <w:tr w:rsidR="00782BB9" w:rsidRPr="00782BB9" w:rsidTr="00662B01">
        <w:trPr>
          <w:trHeight w:val="470"/>
        </w:trPr>
        <w:tc>
          <w:tcPr>
            <w:tcW w:w="105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4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184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496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2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</w:tr>
      <w:tr w:rsidR="00782BB9" w:rsidRPr="00782BB9" w:rsidTr="00662B01">
        <w:trPr>
          <w:trHeight w:val="20"/>
        </w:trPr>
        <w:tc>
          <w:tcPr>
            <w:tcW w:w="105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</w:tr>
      <w:tr w:rsidR="00782BB9" w:rsidRPr="00782BB9" w:rsidTr="00662B01">
        <w:tc>
          <w:tcPr>
            <w:tcW w:w="105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5" w:type="dxa"/>
            <w:gridSpan w:val="4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"Применение и развитие технологий и методик работы с результатами мониторинга системы образования в части оценки качества общего образования"</w:t>
            </w:r>
          </w:p>
        </w:tc>
      </w:tr>
      <w:tr w:rsidR="00782BB9" w:rsidRPr="00782BB9" w:rsidTr="00662B01">
        <w:tc>
          <w:tcPr>
            <w:tcW w:w="105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Обеспечение деятельности (оказание услуг) муниципальных учреждений (организаций)</w:t>
            </w:r>
          </w:p>
        </w:tc>
        <w:tc>
          <w:tcPr>
            <w:tcW w:w="184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61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212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</w:tr>
      <w:tr w:rsidR="00782BB9" w:rsidRPr="00782BB9" w:rsidTr="00662B01">
        <w:tc>
          <w:tcPr>
            <w:tcW w:w="105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24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Мероприятие (результат) "Обеспечена деятельность (оказание услуг) муниципальных учреждений (организаций) Вейделевского района" в 2025 году</w:t>
            </w:r>
            <w:proofErr w:type="gramEnd"/>
          </w:p>
        </w:tc>
        <w:tc>
          <w:tcPr>
            <w:tcW w:w="184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961" w:type="dxa"/>
          </w:tcPr>
          <w:p w:rsidR="00782BB9" w:rsidRPr="00782BB9" w:rsidRDefault="00782BB9" w:rsidP="00AB18BA">
            <w:pPr>
              <w:rPr>
                <w:sz w:val="22"/>
                <w:szCs w:val="22"/>
              </w:rPr>
            </w:pPr>
            <w:proofErr w:type="spellStart"/>
            <w:r w:rsidRPr="00782BB9">
              <w:rPr>
                <w:sz w:val="22"/>
                <w:szCs w:val="22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212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</w:tr>
      <w:tr w:rsidR="00782BB9" w:rsidRPr="00782BB9" w:rsidTr="00662B01">
        <w:tc>
          <w:tcPr>
            <w:tcW w:w="105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24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Использование предоставленных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961" w:type="dxa"/>
          </w:tcPr>
          <w:p w:rsidR="00782BB9" w:rsidRPr="00782BB9" w:rsidRDefault="00782BB9" w:rsidP="00AB18BA">
            <w:pPr>
              <w:rPr>
                <w:sz w:val="22"/>
                <w:szCs w:val="22"/>
              </w:rPr>
            </w:pPr>
            <w:proofErr w:type="spellStart"/>
            <w:r w:rsidRPr="00782BB9">
              <w:rPr>
                <w:sz w:val="22"/>
                <w:szCs w:val="22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212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</w:tr>
      <w:tr w:rsidR="00782BB9" w:rsidRPr="00782BB9" w:rsidTr="00662B01">
        <w:tc>
          <w:tcPr>
            <w:tcW w:w="105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24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 xml:space="preserve">Мероприятие (результат) "Обеспечена деятельность (оказание услуг) муниципальных учреждений (организаций) Вейделевского района" в 2025 году </w:t>
            </w:r>
            <w:proofErr w:type="gramEnd"/>
          </w:p>
        </w:tc>
        <w:tc>
          <w:tcPr>
            <w:tcW w:w="184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961" w:type="dxa"/>
          </w:tcPr>
          <w:p w:rsidR="00782BB9" w:rsidRPr="00782BB9" w:rsidRDefault="00782BB9" w:rsidP="00AB18BA">
            <w:pPr>
              <w:rPr>
                <w:sz w:val="22"/>
                <w:szCs w:val="22"/>
              </w:rPr>
            </w:pPr>
            <w:proofErr w:type="spellStart"/>
            <w:r w:rsidRPr="00782BB9">
              <w:rPr>
                <w:sz w:val="22"/>
                <w:szCs w:val="22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212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</w:tr>
      <w:tr w:rsidR="00782BB9" w:rsidRPr="00782BB9" w:rsidTr="00662B01">
        <w:tc>
          <w:tcPr>
            <w:tcW w:w="105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1.1.2.К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24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Использование предоставленных 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961" w:type="dxa"/>
          </w:tcPr>
          <w:p w:rsidR="00782BB9" w:rsidRPr="00782BB9" w:rsidRDefault="00782BB9" w:rsidP="00AB18BA">
            <w:proofErr w:type="spellStart"/>
            <w:r w:rsidRPr="00782BB9">
              <w:rPr>
                <w:sz w:val="22"/>
                <w:szCs w:val="22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212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</w:tr>
      <w:tr w:rsidR="00782BB9" w:rsidRPr="00782BB9" w:rsidTr="00662B01">
        <w:tc>
          <w:tcPr>
            <w:tcW w:w="105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24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 xml:space="preserve">Мероприятие (результат) "Обеспечена деятельность (оказание услуг)  муниципальных учреждений (организаций) Вейделевского района" в 2025 году </w:t>
            </w:r>
            <w:proofErr w:type="gramEnd"/>
          </w:p>
        </w:tc>
        <w:tc>
          <w:tcPr>
            <w:tcW w:w="184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961" w:type="dxa"/>
          </w:tcPr>
          <w:p w:rsidR="00782BB9" w:rsidRPr="00782BB9" w:rsidRDefault="00782BB9" w:rsidP="00AB18BA">
            <w:proofErr w:type="spellStart"/>
            <w:r w:rsidRPr="00782BB9">
              <w:rPr>
                <w:sz w:val="22"/>
                <w:szCs w:val="22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212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</w:tr>
      <w:tr w:rsidR="00782BB9" w:rsidRPr="00782BB9" w:rsidTr="00662B01">
        <w:tc>
          <w:tcPr>
            <w:tcW w:w="105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1.1.3.К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24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Использование предоставленных 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961" w:type="dxa"/>
          </w:tcPr>
          <w:p w:rsidR="00782BB9" w:rsidRPr="00782BB9" w:rsidRDefault="00782BB9" w:rsidP="00AB18BA">
            <w:proofErr w:type="spellStart"/>
            <w:r w:rsidRPr="00782BB9">
              <w:rPr>
                <w:sz w:val="22"/>
                <w:szCs w:val="22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212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</w:tr>
      <w:tr w:rsidR="00782BB9" w:rsidRPr="00782BB9" w:rsidTr="00662B01">
        <w:tc>
          <w:tcPr>
            <w:tcW w:w="105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24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"Обеспечение видеонаблюдением аудиторий пунктов проведения единого государственного экзамена"</w:t>
            </w:r>
          </w:p>
        </w:tc>
        <w:tc>
          <w:tcPr>
            <w:tcW w:w="184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61" w:type="dxa"/>
          </w:tcPr>
          <w:p w:rsidR="00782BB9" w:rsidRPr="00782BB9" w:rsidRDefault="00782BB9" w:rsidP="00AB18BA">
            <w:proofErr w:type="spellStart"/>
            <w:r w:rsidRPr="00782BB9">
              <w:rPr>
                <w:sz w:val="22"/>
                <w:szCs w:val="22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212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Протокол тестирования</w:t>
            </w:r>
          </w:p>
        </w:tc>
      </w:tr>
      <w:tr w:rsidR="00782BB9" w:rsidRPr="00782BB9" w:rsidTr="00662B01">
        <w:tc>
          <w:tcPr>
            <w:tcW w:w="105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24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"Обеспечение видеонаблюдением аудиторий пунктов проведения единого государственного экзамена" в 2025 году</w:t>
            </w:r>
          </w:p>
        </w:tc>
        <w:tc>
          <w:tcPr>
            <w:tcW w:w="184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961" w:type="dxa"/>
          </w:tcPr>
          <w:p w:rsidR="00782BB9" w:rsidRPr="00782BB9" w:rsidRDefault="00782BB9" w:rsidP="00AB18BA">
            <w:proofErr w:type="spellStart"/>
            <w:r w:rsidRPr="00782BB9">
              <w:rPr>
                <w:sz w:val="22"/>
                <w:szCs w:val="22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212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Протокол тестирования</w:t>
            </w:r>
          </w:p>
        </w:tc>
      </w:tr>
      <w:tr w:rsidR="00782BB9" w:rsidRPr="00782BB9" w:rsidTr="00662B01">
        <w:tc>
          <w:tcPr>
            <w:tcW w:w="1055" w:type="dxa"/>
            <w:shd w:val="clear" w:color="auto" w:fill="auto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1.2.К.1.</w:t>
            </w:r>
          </w:p>
        </w:tc>
        <w:tc>
          <w:tcPr>
            <w:tcW w:w="524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установкой видеонаблюдения в пунктах проведения экзаменов </w:t>
            </w:r>
          </w:p>
        </w:tc>
        <w:tc>
          <w:tcPr>
            <w:tcW w:w="184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31.03.2025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31.03.2026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31.03.2027</w:t>
            </w:r>
          </w:p>
        </w:tc>
        <w:tc>
          <w:tcPr>
            <w:tcW w:w="4961" w:type="dxa"/>
          </w:tcPr>
          <w:p w:rsidR="00782BB9" w:rsidRPr="00782BB9" w:rsidRDefault="00782BB9" w:rsidP="00AB18BA">
            <w:proofErr w:type="spellStart"/>
            <w:r w:rsidRPr="00782BB9">
              <w:rPr>
                <w:sz w:val="22"/>
                <w:szCs w:val="22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2127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782BB9" w:rsidRPr="00782BB9" w:rsidTr="00662B01">
        <w:tc>
          <w:tcPr>
            <w:tcW w:w="105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4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"Обеспечение реализации мероприятий по оценке качества общего образования"</w:t>
            </w:r>
          </w:p>
        </w:tc>
        <w:tc>
          <w:tcPr>
            <w:tcW w:w="184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31.03.2025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31.03.2026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31.03.2027</w:t>
            </w:r>
          </w:p>
        </w:tc>
        <w:tc>
          <w:tcPr>
            <w:tcW w:w="4961" w:type="dxa"/>
          </w:tcPr>
          <w:p w:rsidR="00782BB9" w:rsidRPr="00782BB9" w:rsidRDefault="00782BB9" w:rsidP="00AB18BA">
            <w:proofErr w:type="spellStart"/>
            <w:r w:rsidRPr="00782BB9">
              <w:rPr>
                <w:sz w:val="22"/>
                <w:szCs w:val="22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212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</w:tr>
      <w:tr w:rsidR="00782BB9" w:rsidRPr="00782BB9" w:rsidTr="00662B01">
        <w:tc>
          <w:tcPr>
            <w:tcW w:w="105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524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"Обеспечение реализации мероприятий по оценке качества общего образования" в 2025 году</w:t>
            </w:r>
          </w:p>
        </w:tc>
        <w:tc>
          <w:tcPr>
            <w:tcW w:w="184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31.03.2025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31.03.2026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31.03.2027</w:t>
            </w:r>
          </w:p>
        </w:tc>
        <w:tc>
          <w:tcPr>
            <w:tcW w:w="4961" w:type="dxa"/>
          </w:tcPr>
          <w:p w:rsidR="00782BB9" w:rsidRPr="00782BB9" w:rsidRDefault="00782BB9" w:rsidP="00AB18BA">
            <w:proofErr w:type="spellStart"/>
            <w:r w:rsidRPr="00782BB9">
              <w:rPr>
                <w:sz w:val="22"/>
                <w:szCs w:val="22"/>
              </w:rPr>
              <w:t>Масютенко</w:t>
            </w:r>
            <w:proofErr w:type="spellEnd"/>
            <w:r w:rsidRPr="00782BB9">
              <w:rPr>
                <w:sz w:val="22"/>
                <w:szCs w:val="22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212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</w:tr>
    </w:tbl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spacing w:after="160" w:line="259" w:lineRule="auto"/>
        <w:rPr>
          <w:rFonts w:eastAsiaTheme="minorEastAsia"/>
          <w:szCs w:val="22"/>
        </w:rPr>
      </w:pPr>
      <w:r w:rsidRPr="00782BB9">
        <w:br w:type="page"/>
      </w:r>
    </w:p>
    <w:p w:rsidR="00782BB9" w:rsidRPr="00782BB9" w:rsidRDefault="00782BB9" w:rsidP="00782BB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  <w:lang w:val="en-US"/>
        </w:rPr>
        <w:lastRenderedPageBreak/>
        <w:t>IX</w:t>
      </w:r>
      <w:r w:rsidRPr="00782BB9">
        <w:rPr>
          <w:rFonts w:ascii="Times New Roman" w:hAnsi="Times New Roman" w:cs="Times New Roman"/>
        </w:rPr>
        <w:t xml:space="preserve">. Паспорт комплекса процессных мероприятий </w:t>
      </w:r>
    </w:p>
    <w:p w:rsidR="00782BB9" w:rsidRPr="00782BB9" w:rsidRDefault="00782BB9" w:rsidP="00782BB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 xml:space="preserve">"Организация отдыха и </w:t>
      </w:r>
      <w:r w:rsidR="001F0F12">
        <w:rPr>
          <w:rFonts w:ascii="Times New Roman" w:hAnsi="Times New Roman" w:cs="Times New Roman"/>
        </w:rPr>
        <w:t>оздоровления детей и подростков</w:t>
      </w:r>
      <w:r w:rsidRPr="00782BB9">
        <w:rPr>
          <w:rFonts w:ascii="Times New Roman" w:hAnsi="Times New Roman" w:cs="Times New Roman"/>
        </w:rPr>
        <w:t xml:space="preserve">" </w:t>
      </w:r>
    </w:p>
    <w:p w:rsidR="00782BB9" w:rsidRPr="00782BB9" w:rsidRDefault="00782BB9" w:rsidP="00782BB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(далее - комплекс процессных мероприятий 5)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1. Общие положения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10915"/>
      </w:tblGrid>
      <w:tr w:rsidR="00782BB9" w:rsidRPr="00782BB9" w:rsidTr="00662B01">
        <w:tc>
          <w:tcPr>
            <w:tcW w:w="4173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Ответственный исполнительный орган (иной государственный орган, организация)</w:t>
            </w:r>
          </w:p>
        </w:tc>
        <w:tc>
          <w:tcPr>
            <w:tcW w:w="10915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 (</w:t>
            </w: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 – начальник управления образования администрации Вейделевского района)</w:t>
            </w:r>
          </w:p>
        </w:tc>
      </w:tr>
      <w:tr w:rsidR="00782BB9" w:rsidRPr="00782BB9" w:rsidTr="00662B01">
        <w:tc>
          <w:tcPr>
            <w:tcW w:w="4173" w:type="dxa"/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bCs/>
              </w:rPr>
            </w:pPr>
            <w:r w:rsidRPr="00782BB9">
              <w:t xml:space="preserve">Связь с муниципальной программой 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b/>
              </w:rPr>
            </w:pPr>
            <w:r w:rsidRPr="00782BB9">
              <w:rPr>
                <w:iCs/>
              </w:rPr>
              <w:t xml:space="preserve">Муниципальная программа </w:t>
            </w:r>
            <w:r w:rsidRPr="00782BB9">
              <w:t xml:space="preserve">Вейделевского </w:t>
            </w:r>
            <w:r w:rsidRPr="00782BB9">
              <w:rPr>
                <w:iCs/>
              </w:rPr>
              <w:t xml:space="preserve">района </w:t>
            </w:r>
            <w:r w:rsidRPr="00782BB9">
              <w:t>«Развитие образования Вейделевского района»</w:t>
            </w: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2. Показатели комплекса процессных мероприятий 5</w:t>
      </w:r>
    </w:p>
    <w:p w:rsidR="00782BB9" w:rsidRPr="00782BB9" w:rsidRDefault="00782BB9" w:rsidP="00782BB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3122"/>
        <w:gridCol w:w="1247"/>
        <w:gridCol w:w="1276"/>
        <w:gridCol w:w="1077"/>
        <w:gridCol w:w="658"/>
        <w:gridCol w:w="622"/>
        <w:gridCol w:w="650"/>
        <w:gridCol w:w="567"/>
        <w:gridCol w:w="567"/>
        <w:gridCol w:w="567"/>
        <w:gridCol w:w="567"/>
        <w:gridCol w:w="567"/>
        <w:gridCol w:w="1647"/>
        <w:gridCol w:w="1330"/>
      </w:tblGrid>
      <w:tr w:rsidR="00782BB9" w:rsidRPr="00782BB9" w:rsidTr="00662B01">
        <w:tc>
          <w:tcPr>
            <w:tcW w:w="565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22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1247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077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6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0" w:type="dxa"/>
            <w:gridSpan w:val="2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485" w:type="dxa"/>
            <w:gridSpan w:val="6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1647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1330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Информационные системы</w:t>
            </w:r>
          </w:p>
        </w:tc>
      </w:tr>
      <w:tr w:rsidR="00782BB9" w:rsidRPr="00782BB9" w:rsidTr="00662B01">
        <w:tc>
          <w:tcPr>
            <w:tcW w:w="565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2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647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</w:t>
            </w:r>
          </w:p>
        </w:tc>
      </w:tr>
      <w:tr w:rsidR="00782BB9" w:rsidRPr="00782BB9" w:rsidTr="00662B01">
        <w:tc>
          <w:tcPr>
            <w:tcW w:w="13699" w:type="dxa"/>
            <w:gridSpan w:val="14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"Организация отдыха и оздоровления детей в возрасте от 7 до 18 лет, в том числе детей, находящихся в трудной жизненной ситуации"</w:t>
            </w:r>
          </w:p>
        </w:tc>
        <w:tc>
          <w:tcPr>
            <w:tcW w:w="1330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22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детей, охваченных организованным отдыхом и оздоровлением, в общем количестве детей, обучающихся в общеобразовательных организациях, в возрасте до 18 лет</w:t>
            </w:r>
          </w:p>
        </w:tc>
        <w:tc>
          <w:tcPr>
            <w:tcW w:w="124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7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7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5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622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5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Управление образования администрации Вейделевского района </w:t>
            </w:r>
          </w:p>
        </w:tc>
        <w:tc>
          <w:tcPr>
            <w:tcW w:w="133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22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оздоровленных детей, находящихся в трудной жизненной ситуации, в общей численности детей, находящихся в трудной жизненной ситуации, подлежащих оздоровлению</w:t>
            </w:r>
          </w:p>
        </w:tc>
        <w:tc>
          <w:tcPr>
            <w:tcW w:w="124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7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7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5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22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5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64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133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5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22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детей, воспитанников областных профильных смен, </w:t>
            </w:r>
            <w:r w:rsidRPr="00782BB9">
              <w:rPr>
                <w:rFonts w:ascii="Times New Roman" w:hAnsi="Times New Roman" w:cs="Times New Roman"/>
              </w:rPr>
              <w:lastRenderedPageBreak/>
              <w:t>охваченных оздоровлением, в общем количестве детей, обучающихся в общеобразовательных организациях, в возрасте до 18 лет</w:t>
            </w:r>
          </w:p>
        </w:tc>
        <w:tc>
          <w:tcPr>
            <w:tcW w:w="124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Прогрессирующий</w:t>
            </w:r>
          </w:p>
        </w:tc>
        <w:tc>
          <w:tcPr>
            <w:tcW w:w="127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07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5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622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5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64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Министерство образования </w:t>
            </w:r>
            <w:r w:rsidRPr="00782BB9">
              <w:rPr>
                <w:rFonts w:ascii="Times New Roman" w:hAnsi="Times New Roman" w:cs="Times New Roman"/>
              </w:rPr>
              <w:lastRenderedPageBreak/>
              <w:t>Белгородской области</w:t>
            </w:r>
          </w:p>
        </w:tc>
        <w:tc>
          <w:tcPr>
            <w:tcW w:w="133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3. Помесячный план достижения показателей комплекса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процессных мероприятий 5 в 2025 году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4681"/>
        <w:gridCol w:w="993"/>
        <w:gridCol w:w="1059"/>
        <w:gridCol w:w="642"/>
        <w:gridCol w:w="567"/>
        <w:gridCol w:w="708"/>
        <w:gridCol w:w="567"/>
        <w:gridCol w:w="567"/>
        <w:gridCol w:w="642"/>
        <w:gridCol w:w="567"/>
        <w:gridCol w:w="634"/>
        <w:gridCol w:w="500"/>
        <w:gridCol w:w="567"/>
        <w:gridCol w:w="709"/>
        <w:gridCol w:w="1343"/>
      </w:tblGrid>
      <w:tr w:rsidR="00782BB9" w:rsidRPr="00782BB9" w:rsidTr="00662B01">
        <w:tc>
          <w:tcPr>
            <w:tcW w:w="48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81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059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7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70" w:type="dxa"/>
            <w:gridSpan w:val="11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Плановые значения по месяцам/кварталам</w:t>
            </w:r>
          </w:p>
        </w:tc>
        <w:tc>
          <w:tcPr>
            <w:tcW w:w="1343" w:type="dxa"/>
            <w:vMerge w:val="restart"/>
          </w:tcPr>
          <w:p w:rsidR="00782BB9" w:rsidRPr="00782BB9" w:rsidRDefault="00782BB9" w:rsidP="00AB18BA">
            <w:pPr>
              <w:pStyle w:val="ConsPlusNormal0"/>
              <w:ind w:left="-129" w:right="-136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2025 года</w:t>
            </w:r>
          </w:p>
        </w:tc>
      </w:tr>
      <w:tr w:rsidR="00782BB9" w:rsidRPr="00782BB9" w:rsidTr="00662B01">
        <w:tc>
          <w:tcPr>
            <w:tcW w:w="48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фев</w:t>
            </w:r>
            <w:proofErr w:type="spellEnd"/>
            <w:r w:rsidRPr="00782B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left="5" w:right="-62"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4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6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авг.</w:t>
            </w:r>
          </w:p>
        </w:tc>
        <w:tc>
          <w:tcPr>
            <w:tcW w:w="500" w:type="dxa"/>
          </w:tcPr>
          <w:p w:rsidR="00782BB9" w:rsidRPr="00782BB9" w:rsidRDefault="00782BB9" w:rsidP="00AB18BA">
            <w:pPr>
              <w:pStyle w:val="ConsPlusNormal0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сент.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43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1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16</w:t>
            </w: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6" w:type="dxa"/>
            <w:gridSpan w:val="15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"Организация отдыха и оздоровления детей в возрасте от 7 до 18 лет, в том числе детей, находящихся в трудной жизненной ситуации</w:t>
            </w: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81" w:type="dxa"/>
          </w:tcPr>
          <w:p w:rsidR="00782BB9" w:rsidRPr="00782BB9" w:rsidRDefault="00782BB9" w:rsidP="00AB18BA">
            <w:pPr>
              <w:pStyle w:val="ConsPlusNormal0"/>
              <w:ind w:left="-58" w:right="-62"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детей, охваченных организованным отдыхом и оздоровлением, в общем количестве детей, обучающихся в общеобразовательных организациях, в возрасте до 18 лет</w:t>
            </w:r>
          </w:p>
        </w:tc>
        <w:tc>
          <w:tcPr>
            <w:tcW w:w="99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5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4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rPr>
                <w:rFonts w:eastAsiaTheme="minorEastAsia"/>
                <w:szCs w:val="22"/>
              </w:rPr>
            </w:pPr>
            <w:r w:rsidRPr="00782BB9">
              <w:rPr>
                <w:rFonts w:eastAsiaTheme="minorEastAsia"/>
                <w:szCs w:val="22"/>
              </w:rPr>
              <w:t>54</w:t>
            </w:r>
          </w:p>
        </w:tc>
        <w:tc>
          <w:tcPr>
            <w:tcW w:w="642" w:type="dxa"/>
          </w:tcPr>
          <w:p w:rsidR="00782BB9" w:rsidRPr="00782BB9" w:rsidRDefault="00782BB9" w:rsidP="00AB18BA">
            <w:pPr>
              <w:rPr>
                <w:rFonts w:eastAsiaTheme="minorEastAsia"/>
                <w:szCs w:val="22"/>
              </w:rPr>
            </w:pPr>
            <w:r w:rsidRPr="00782BB9">
              <w:rPr>
                <w:rFonts w:eastAsiaTheme="minorEastAsia"/>
                <w:szCs w:val="22"/>
              </w:rPr>
              <w:t>54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rPr>
                <w:rFonts w:eastAsiaTheme="minorEastAsia"/>
                <w:szCs w:val="22"/>
              </w:rPr>
            </w:pPr>
            <w:r w:rsidRPr="00782BB9">
              <w:rPr>
                <w:rFonts w:eastAsiaTheme="minorEastAsia"/>
                <w:szCs w:val="22"/>
              </w:rPr>
              <w:t>54</w:t>
            </w:r>
          </w:p>
        </w:tc>
        <w:tc>
          <w:tcPr>
            <w:tcW w:w="634" w:type="dxa"/>
          </w:tcPr>
          <w:p w:rsidR="00782BB9" w:rsidRPr="00782BB9" w:rsidRDefault="00782BB9" w:rsidP="00AB18BA">
            <w:pPr>
              <w:rPr>
                <w:rFonts w:eastAsiaTheme="minorEastAsia"/>
                <w:szCs w:val="22"/>
              </w:rPr>
            </w:pPr>
            <w:r w:rsidRPr="00782BB9">
              <w:rPr>
                <w:rFonts w:eastAsiaTheme="minorEastAsia"/>
                <w:szCs w:val="22"/>
              </w:rPr>
              <w:t>54</w:t>
            </w:r>
          </w:p>
        </w:tc>
        <w:tc>
          <w:tcPr>
            <w:tcW w:w="500" w:type="dxa"/>
          </w:tcPr>
          <w:p w:rsidR="00782BB9" w:rsidRPr="00782BB9" w:rsidRDefault="00782BB9" w:rsidP="00AB18BA">
            <w:pPr>
              <w:rPr>
                <w:rFonts w:eastAsiaTheme="minorEastAsia"/>
                <w:szCs w:val="22"/>
              </w:rPr>
            </w:pPr>
            <w:r w:rsidRPr="00782BB9">
              <w:rPr>
                <w:rFonts w:eastAsiaTheme="minorEastAsia"/>
                <w:szCs w:val="22"/>
              </w:rPr>
              <w:t>54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rPr>
                <w:rFonts w:eastAsiaTheme="minorEastAsia"/>
                <w:szCs w:val="22"/>
              </w:rPr>
            </w:pPr>
            <w:r w:rsidRPr="00782BB9">
              <w:rPr>
                <w:rFonts w:eastAsiaTheme="minorEastAsia"/>
                <w:szCs w:val="22"/>
              </w:rPr>
              <w:t>54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rPr>
                <w:rFonts w:eastAsiaTheme="minorEastAsia"/>
                <w:szCs w:val="22"/>
              </w:rPr>
            </w:pPr>
            <w:r w:rsidRPr="00782BB9">
              <w:rPr>
                <w:rFonts w:eastAsiaTheme="minorEastAsia"/>
                <w:szCs w:val="22"/>
              </w:rPr>
              <w:t>54</w:t>
            </w:r>
          </w:p>
        </w:tc>
        <w:tc>
          <w:tcPr>
            <w:tcW w:w="13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54</w:t>
            </w: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81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оздоровленных детей, находящихся в трудной жизненной ситуации, в общей численности детей, находящихся в трудной жизненной ситуации, подлежащих оздоровлению</w:t>
            </w:r>
          </w:p>
        </w:tc>
        <w:tc>
          <w:tcPr>
            <w:tcW w:w="99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5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4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4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0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79.5</w:t>
            </w:r>
          </w:p>
        </w:tc>
        <w:tc>
          <w:tcPr>
            <w:tcW w:w="13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79,5</w:t>
            </w:r>
          </w:p>
        </w:tc>
      </w:tr>
      <w:tr w:rsidR="00782BB9" w:rsidRPr="00782BB9" w:rsidTr="00662B01">
        <w:tc>
          <w:tcPr>
            <w:tcW w:w="48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681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детей, воспитанников областных профильных смен, охваченных оздоровлением, в общем количестве детей, обучающихся в общеобразовательных организациях, в возрасте до 18 лет</w:t>
            </w:r>
          </w:p>
        </w:tc>
        <w:tc>
          <w:tcPr>
            <w:tcW w:w="99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5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4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4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3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0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6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70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 0,41</w:t>
            </w:r>
          </w:p>
        </w:tc>
        <w:tc>
          <w:tcPr>
            <w:tcW w:w="13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0,41</w:t>
            </w:r>
          </w:p>
        </w:tc>
      </w:tr>
    </w:tbl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AB18BA" w:rsidRDefault="00AB18BA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AB18BA" w:rsidRDefault="00AB18BA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AB18BA" w:rsidRDefault="00AB18BA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AB18BA" w:rsidRPr="00782BB9" w:rsidRDefault="00AB18BA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lastRenderedPageBreak/>
        <w:t>4. Перечень мероприятий (результатов) комплекса процессных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мероприятий 5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843"/>
        <w:gridCol w:w="1417"/>
        <w:gridCol w:w="1219"/>
        <w:gridCol w:w="779"/>
        <w:gridCol w:w="604"/>
        <w:gridCol w:w="646"/>
        <w:gridCol w:w="604"/>
        <w:gridCol w:w="604"/>
        <w:gridCol w:w="604"/>
        <w:gridCol w:w="604"/>
        <w:gridCol w:w="604"/>
        <w:gridCol w:w="5073"/>
      </w:tblGrid>
      <w:tr w:rsidR="00782BB9" w:rsidRPr="00782BB9" w:rsidTr="00662B01">
        <w:tc>
          <w:tcPr>
            <w:tcW w:w="629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782BB9" w:rsidRPr="00782BB9" w:rsidRDefault="00782BB9" w:rsidP="00AB18BA">
            <w:pPr>
              <w:pStyle w:val="ConsPlusNormal0"/>
              <w:ind w:left="-6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1219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8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3" w:type="dxa"/>
            <w:gridSpan w:val="2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666" w:type="dxa"/>
            <w:gridSpan w:val="6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5073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Связь с показателями комплекса процессных мероприятий</w:t>
            </w:r>
          </w:p>
        </w:tc>
      </w:tr>
      <w:tr w:rsidR="00782BB9" w:rsidRPr="00782BB9" w:rsidTr="00662B01">
        <w:tc>
          <w:tcPr>
            <w:tcW w:w="629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2BB9" w:rsidRPr="00782BB9" w:rsidRDefault="00782BB9" w:rsidP="00AB18BA">
            <w:pPr>
              <w:pStyle w:val="ConsPlusNormal0"/>
              <w:ind w:left="-133" w:right="-62"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4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073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62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7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</w:tr>
      <w:tr w:rsidR="00782BB9" w:rsidRPr="00782BB9" w:rsidTr="00662B01">
        <w:tc>
          <w:tcPr>
            <w:tcW w:w="62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01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"Организация отдыха и оздоровления детей в возрасте от 6,5 до 18 лет, в том числе детей, находящихся в трудной жизненной ситуации</w:t>
            </w:r>
          </w:p>
        </w:tc>
      </w:tr>
      <w:tr w:rsidR="00782BB9" w:rsidRPr="00782BB9" w:rsidTr="00662B01">
        <w:tc>
          <w:tcPr>
            <w:tcW w:w="62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3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Проведение оздоровительной кампании детей</w:t>
            </w:r>
          </w:p>
        </w:tc>
        <w:tc>
          <w:tcPr>
            <w:tcW w:w="1417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Оказание услуг</w:t>
            </w:r>
          </w:p>
        </w:tc>
        <w:tc>
          <w:tcPr>
            <w:tcW w:w="121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7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4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4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07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детей, охваченных организованным отдыхом и оздоровлением, в общем количестве детей, обучающихся в общеобразовательных организациях, в возрасте до 18 лет</w:t>
            </w:r>
          </w:p>
        </w:tc>
      </w:tr>
      <w:tr w:rsidR="00782BB9" w:rsidRPr="00782BB9" w:rsidTr="00662B01">
        <w:tc>
          <w:tcPr>
            <w:tcW w:w="629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4601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условий полноценного и безопасного отдыха и оздоровления детей, обучающихся в образовательных организациях, в возрасте до 18 лет</w:t>
            </w:r>
          </w:p>
        </w:tc>
      </w:tr>
      <w:tr w:rsidR="00782BB9" w:rsidRPr="00782BB9" w:rsidTr="00662B01">
        <w:tc>
          <w:tcPr>
            <w:tcW w:w="629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843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1417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Оказание услуг</w:t>
            </w:r>
          </w:p>
        </w:tc>
        <w:tc>
          <w:tcPr>
            <w:tcW w:w="1219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79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0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46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60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60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60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60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604" w:type="dxa"/>
            <w:vMerge w:val="restart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507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оздоровленных детей, находящихся в трудной жизненной ситуации, в общей численности детей, находящихся в трудной жизненной ситуации, подлежащих оздоровлению</w:t>
            </w:r>
          </w:p>
        </w:tc>
      </w:tr>
      <w:tr w:rsidR="00782BB9" w:rsidRPr="00782BB9" w:rsidTr="00662B01">
        <w:tc>
          <w:tcPr>
            <w:tcW w:w="629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детей, воспитанников областных профильных смен, охваченных оздоровлением, в общем количестве детей, обучающихся в общеобразовательных организациях, в возрасте до 18 лет</w:t>
            </w:r>
          </w:p>
        </w:tc>
      </w:tr>
      <w:tr w:rsidR="00782BB9" w:rsidRPr="00782BB9" w:rsidTr="00662B01">
        <w:tc>
          <w:tcPr>
            <w:tcW w:w="629" w:type="dxa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4601" w:type="dxa"/>
            <w:gridSpan w:val="12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условий полноценного и безопасного отдыха и оздоровления детей, находящихся в трудной жизненной ситуации, обучающихся в образовательных организациях области, в возрасте до 18 лет</w:t>
            </w:r>
          </w:p>
        </w:tc>
      </w:tr>
    </w:tbl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spacing w:after="160" w:line="259" w:lineRule="auto"/>
        <w:rPr>
          <w:rFonts w:eastAsiaTheme="minorEastAsia"/>
          <w:szCs w:val="22"/>
        </w:rPr>
      </w:pPr>
      <w:r w:rsidRPr="00782BB9">
        <w:br w:type="page"/>
      </w: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5. Финансовое обеспечение комплекса процессных мероприятий 5</w:t>
      </w:r>
    </w:p>
    <w:p w:rsidR="00782BB9" w:rsidRPr="00782BB9" w:rsidRDefault="00782BB9" w:rsidP="00782BB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tbl>
      <w:tblPr>
        <w:tblW w:w="14946" w:type="dxa"/>
        <w:tblInd w:w="95" w:type="dxa"/>
        <w:tblLook w:val="04A0"/>
      </w:tblPr>
      <w:tblGrid>
        <w:gridCol w:w="516"/>
        <w:gridCol w:w="4884"/>
        <w:gridCol w:w="2835"/>
        <w:gridCol w:w="938"/>
        <w:gridCol w:w="939"/>
        <w:gridCol w:w="939"/>
        <w:gridCol w:w="939"/>
        <w:gridCol w:w="939"/>
        <w:gridCol w:w="939"/>
        <w:gridCol w:w="1078"/>
      </w:tblGrid>
      <w:tr w:rsidR="00782BB9" w:rsidRPr="00782BB9" w:rsidTr="00662B01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№ </w:t>
            </w:r>
            <w:proofErr w:type="spellStart"/>
            <w:proofErr w:type="gramStart"/>
            <w:r w:rsidRPr="00782BB9">
              <w:t>п</w:t>
            </w:r>
            <w:proofErr w:type="spellEnd"/>
            <w:proofErr w:type="gramEnd"/>
            <w:r w:rsidRPr="00782BB9">
              <w:t>/</w:t>
            </w:r>
            <w:proofErr w:type="spellStart"/>
            <w:r w:rsidRPr="00782BB9">
              <w:t>п</w:t>
            </w:r>
            <w:proofErr w:type="spellEnd"/>
          </w:p>
        </w:tc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Наименование мероприятия (результата)/источник 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Код бюджетной классификации</w:t>
            </w:r>
          </w:p>
        </w:tc>
        <w:tc>
          <w:tcPr>
            <w:tcW w:w="6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Объем финансового обеспечения по годам реализации, тыс. рублей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всего</w:t>
            </w:r>
          </w:p>
        </w:tc>
      </w:tr>
      <w:tr w:rsidR="00782BB9" w:rsidRPr="00782BB9" w:rsidTr="00662B01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10</w:t>
            </w:r>
          </w:p>
        </w:tc>
      </w:tr>
      <w:tr w:rsidR="00782BB9" w:rsidRPr="00782BB9" w:rsidTr="00662B01">
        <w:trPr>
          <w:trHeight w:val="58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>Комплекс процессных мероприятий "Организация отдыха и оздоровления детей и подростков" (всего), в том числе: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871 0709 02 4 05 70650 600 871 0709 02 4 05 20650 600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1 422,5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231,4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240,7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240,7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240,7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240,7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2 616,7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1 422,5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2 616,7</w:t>
            </w:r>
          </w:p>
        </w:tc>
      </w:tr>
      <w:tr w:rsidR="00782BB9" w:rsidRPr="00782BB9" w:rsidTr="00662B01">
        <w:trPr>
          <w:trHeight w:val="3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222,5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1 416,7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36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1 200,0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1 200,0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51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1.1.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>Мероприятие (результат) "Проведение оздоровительной кампании детей" (всего), в том числе: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871 0709 02 4 05 70650 600 871 0709 02 4 05 20650 600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1 422,5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231,4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240,7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240,7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240,7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240,7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2 616,7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1 422,5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2 616,7</w:t>
            </w:r>
          </w:p>
        </w:tc>
      </w:tr>
      <w:tr w:rsidR="00782BB9" w:rsidRPr="00782BB9" w:rsidTr="00662B01">
        <w:trPr>
          <w:trHeight w:val="28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8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222,5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231,4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240,7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1 416,7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36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1 200,0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1 200,0</w:t>
            </w:r>
          </w:p>
        </w:tc>
      </w:tr>
      <w:tr w:rsidR="00782BB9" w:rsidRPr="00782BB9" w:rsidTr="00662B01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Нераспределённый резерв (местный бюджет)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</w:tbl>
    <w:p w:rsidR="00782BB9" w:rsidRPr="00782BB9" w:rsidRDefault="00782BB9" w:rsidP="00782BB9">
      <w:pPr>
        <w:pStyle w:val="ConsPlusTitle"/>
        <w:ind w:left="-142"/>
        <w:jc w:val="center"/>
        <w:outlineLvl w:val="1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spacing w:after="160" w:line="259" w:lineRule="auto"/>
        <w:rPr>
          <w:rFonts w:eastAsiaTheme="minorEastAsia"/>
          <w:szCs w:val="22"/>
        </w:rPr>
      </w:pPr>
      <w:r w:rsidRPr="00782BB9">
        <w:br w:type="page"/>
      </w:r>
    </w:p>
    <w:p w:rsidR="00782BB9" w:rsidRPr="00782BB9" w:rsidRDefault="00782BB9" w:rsidP="00AB18BA">
      <w:pPr>
        <w:pStyle w:val="ConsPlusNormal0"/>
        <w:jc w:val="right"/>
        <w:outlineLvl w:val="2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lastRenderedPageBreak/>
        <w:t>Приложение</w:t>
      </w:r>
    </w:p>
    <w:p w:rsidR="00782BB9" w:rsidRPr="00782BB9" w:rsidRDefault="00782BB9" w:rsidP="00AB18BA">
      <w:pPr>
        <w:pStyle w:val="ConsPlusNormal0"/>
        <w:jc w:val="right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t xml:space="preserve">к паспорту комплекса процессных мероприятий </w:t>
      </w:r>
    </w:p>
    <w:p w:rsidR="00782BB9" w:rsidRPr="00782BB9" w:rsidRDefault="00782BB9" w:rsidP="00AB18BA">
      <w:pPr>
        <w:pStyle w:val="ConsPlusNormal0"/>
        <w:jc w:val="right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  <w:t xml:space="preserve">"Организация отдыха и оздоровления детей и </w:t>
      </w:r>
    </w:p>
    <w:p w:rsidR="00782BB9" w:rsidRPr="00782BB9" w:rsidRDefault="00782BB9" w:rsidP="00AB18BA">
      <w:pPr>
        <w:pStyle w:val="ConsPlusNormal0"/>
        <w:jc w:val="right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</w:r>
      <w:r w:rsidRPr="00782BB9">
        <w:rPr>
          <w:rFonts w:ascii="Times New Roman" w:hAnsi="Times New Roman" w:cs="Times New Roman"/>
          <w:b/>
          <w:sz w:val="24"/>
        </w:rPr>
        <w:tab/>
        <w:t>подростков Белгородской области"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  <w:b/>
          <w:sz w:val="24"/>
        </w:rPr>
      </w:pP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План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 xml:space="preserve">реализации комплекса </w:t>
      </w:r>
      <w:proofErr w:type="gramStart"/>
      <w:r w:rsidRPr="00782BB9">
        <w:rPr>
          <w:rFonts w:ascii="Times New Roman" w:hAnsi="Times New Roman" w:cs="Times New Roman"/>
        </w:rPr>
        <w:t>процессных</w:t>
      </w:r>
      <w:proofErr w:type="gramEnd"/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мероприятий 5 в 2025-2027 году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49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6"/>
        <w:gridCol w:w="5492"/>
        <w:gridCol w:w="1910"/>
        <w:gridCol w:w="4678"/>
        <w:gridCol w:w="1775"/>
      </w:tblGrid>
      <w:tr w:rsidR="00782BB9" w:rsidRPr="00782BB9" w:rsidTr="00662B01">
        <w:tc>
          <w:tcPr>
            <w:tcW w:w="1096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92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1910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4678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75" w:type="dxa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</w:tr>
      <w:tr w:rsidR="00782BB9" w:rsidRPr="00782BB9" w:rsidTr="00662B01">
        <w:tc>
          <w:tcPr>
            <w:tcW w:w="1096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0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</w:tr>
      <w:tr w:rsidR="00782BB9" w:rsidRPr="00782BB9" w:rsidTr="00662B01">
        <w:tc>
          <w:tcPr>
            <w:tcW w:w="1096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55" w:type="dxa"/>
            <w:gridSpan w:val="4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"Организация отдыха и оздоровления детей в возрасте от 6,5 до 18 лет, в том числе детей, находящихся в трудной жизненной ситуации"</w:t>
            </w:r>
          </w:p>
        </w:tc>
      </w:tr>
      <w:tr w:rsidR="00782BB9" w:rsidRPr="00782BB9" w:rsidTr="00662B01">
        <w:tc>
          <w:tcPr>
            <w:tcW w:w="1096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49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"Проведение оздоровительной кампании детей"</w:t>
            </w:r>
          </w:p>
        </w:tc>
        <w:tc>
          <w:tcPr>
            <w:tcW w:w="1910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678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177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82BB9" w:rsidRPr="00782BB9" w:rsidTr="00662B01">
        <w:tc>
          <w:tcPr>
            <w:tcW w:w="1096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49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"Проведение оздоровительной кампании детей", ежегодно</w:t>
            </w:r>
          </w:p>
        </w:tc>
        <w:tc>
          <w:tcPr>
            <w:tcW w:w="1910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678" w:type="dxa"/>
          </w:tcPr>
          <w:p w:rsidR="00782BB9" w:rsidRPr="00782BB9" w:rsidRDefault="00782BB9" w:rsidP="00AB18BA">
            <w:pPr>
              <w:jc w:val="both"/>
              <w:rPr>
                <w:szCs w:val="22"/>
              </w:rPr>
            </w:pPr>
            <w:proofErr w:type="spellStart"/>
            <w:r w:rsidRPr="00782BB9">
              <w:rPr>
                <w:szCs w:val="22"/>
              </w:rPr>
              <w:t>Масютенко</w:t>
            </w:r>
            <w:proofErr w:type="spellEnd"/>
            <w:r w:rsidRPr="00782BB9">
              <w:rPr>
                <w:szCs w:val="22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177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82BB9" w:rsidRPr="00782BB9" w:rsidTr="00662B01">
        <w:tc>
          <w:tcPr>
            <w:tcW w:w="1096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49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Предоставлены субвенции на проведение оздоровительной кампании</w:t>
            </w:r>
          </w:p>
        </w:tc>
        <w:tc>
          <w:tcPr>
            <w:tcW w:w="1910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678" w:type="dxa"/>
          </w:tcPr>
          <w:p w:rsidR="00782BB9" w:rsidRPr="00782BB9" w:rsidRDefault="00782BB9" w:rsidP="00AB18BA">
            <w:pPr>
              <w:jc w:val="both"/>
              <w:rPr>
                <w:szCs w:val="22"/>
              </w:rPr>
            </w:pPr>
            <w:proofErr w:type="spellStart"/>
            <w:r w:rsidRPr="00782BB9">
              <w:rPr>
                <w:szCs w:val="22"/>
              </w:rPr>
              <w:t>Масютенко</w:t>
            </w:r>
            <w:proofErr w:type="spellEnd"/>
            <w:r w:rsidRPr="00782BB9">
              <w:rPr>
                <w:szCs w:val="22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177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82BB9" w:rsidRPr="00782BB9" w:rsidTr="00662B01">
        <w:tc>
          <w:tcPr>
            <w:tcW w:w="1096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49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"Обеспечение мероприятий по проведению оздоровительной кампании детей"</w:t>
            </w:r>
          </w:p>
        </w:tc>
        <w:tc>
          <w:tcPr>
            <w:tcW w:w="1910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678" w:type="dxa"/>
          </w:tcPr>
          <w:p w:rsidR="00782BB9" w:rsidRPr="00782BB9" w:rsidRDefault="00782BB9" w:rsidP="00AB18BA">
            <w:pPr>
              <w:jc w:val="both"/>
              <w:rPr>
                <w:szCs w:val="22"/>
              </w:rPr>
            </w:pPr>
            <w:proofErr w:type="spellStart"/>
            <w:r w:rsidRPr="00782BB9">
              <w:rPr>
                <w:szCs w:val="22"/>
              </w:rPr>
              <w:t>Масютенко</w:t>
            </w:r>
            <w:proofErr w:type="spellEnd"/>
            <w:r w:rsidRPr="00782BB9">
              <w:rPr>
                <w:szCs w:val="22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177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82BB9" w:rsidRPr="00782BB9" w:rsidTr="00662B01">
        <w:tc>
          <w:tcPr>
            <w:tcW w:w="1096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549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"Обеспечение мероприятий по проведению оздоровительной кампании детей", ежегодно</w:t>
            </w:r>
          </w:p>
        </w:tc>
        <w:tc>
          <w:tcPr>
            <w:tcW w:w="1910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678" w:type="dxa"/>
          </w:tcPr>
          <w:p w:rsidR="00782BB9" w:rsidRPr="00782BB9" w:rsidRDefault="00782BB9" w:rsidP="00AB18BA">
            <w:pPr>
              <w:jc w:val="both"/>
              <w:rPr>
                <w:szCs w:val="22"/>
              </w:rPr>
            </w:pPr>
            <w:proofErr w:type="spellStart"/>
            <w:r w:rsidRPr="00782BB9">
              <w:rPr>
                <w:szCs w:val="22"/>
              </w:rPr>
              <w:t>Масютенко</w:t>
            </w:r>
            <w:proofErr w:type="spellEnd"/>
            <w:r w:rsidRPr="00782BB9">
              <w:rPr>
                <w:szCs w:val="22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177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82BB9" w:rsidRPr="00782BB9" w:rsidTr="00662B01">
        <w:tc>
          <w:tcPr>
            <w:tcW w:w="1096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492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Обеспечены мероприятия по проведению оздоровительной кампании детей</w:t>
            </w:r>
          </w:p>
        </w:tc>
        <w:tc>
          <w:tcPr>
            <w:tcW w:w="1910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678" w:type="dxa"/>
          </w:tcPr>
          <w:p w:rsidR="00782BB9" w:rsidRPr="00782BB9" w:rsidRDefault="00782BB9" w:rsidP="00AB18BA">
            <w:pPr>
              <w:jc w:val="both"/>
              <w:rPr>
                <w:szCs w:val="22"/>
              </w:rPr>
            </w:pPr>
            <w:proofErr w:type="spellStart"/>
            <w:r w:rsidRPr="00782BB9">
              <w:rPr>
                <w:szCs w:val="22"/>
              </w:rPr>
              <w:t>Масютенко</w:t>
            </w:r>
            <w:proofErr w:type="spellEnd"/>
            <w:r w:rsidRPr="00782BB9">
              <w:rPr>
                <w:szCs w:val="22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1775" w:type="dxa"/>
            <w:vAlign w:val="center"/>
          </w:tcPr>
          <w:p w:rsidR="00782BB9" w:rsidRPr="00782BB9" w:rsidRDefault="00782BB9" w:rsidP="00AB18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</w:tbl>
    <w:bookmarkEnd w:id="2"/>
    <w:p w:rsidR="00782BB9" w:rsidRPr="00782BB9" w:rsidRDefault="00782BB9" w:rsidP="00782BB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  <w:lang w:val="en-US"/>
        </w:rPr>
        <w:lastRenderedPageBreak/>
        <w:t>X</w:t>
      </w:r>
      <w:r w:rsidRPr="00782BB9">
        <w:rPr>
          <w:rFonts w:ascii="Times New Roman" w:hAnsi="Times New Roman" w:cs="Times New Roman"/>
        </w:rPr>
        <w:t>. Паспорт комплекса процессных мероприятий</w:t>
      </w:r>
    </w:p>
    <w:p w:rsidR="00782BB9" w:rsidRPr="00782BB9" w:rsidRDefault="00782BB9" w:rsidP="00782BB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"</w:t>
      </w:r>
      <w:r w:rsidRPr="00782BB9">
        <w:rPr>
          <w:rFonts w:ascii="Times New Roman" w:hAnsi="Times New Roman" w:cs="Times New Roman"/>
          <w:lang w:eastAsia="en-US"/>
        </w:rPr>
        <w:t>Муниципальная</w:t>
      </w:r>
      <w:r w:rsidRPr="00782BB9">
        <w:rPr>
          <w:rFonts w:ascii="Times New Roman" w:hAnsi="Times New Roman" w:cs="Times New Roman"/>
          <w:b w:val="0"/>
          <w:lang w:eastAsia="en-US"/>
        </w:rPr>
        <w:t xml:space="preserve">  </w:t>
      </w:r>
      <w:r w:rsidRPr="00782BB9">
        <w:rPr>
          <w:rFonts w:ascii="Times New Roman" w:hAnsi="Times New Roman" w:cs="Times New Roman"/>
        </w:rPr>
        <w:t>политика в сфере образования"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(далее - комплекс процессных мероприятий 6)</w:t>
      </w:r>
    </w:p>
    <w:p w:rsidR="00782BB9" w:rsidRPr="00782BB9" w:rsidRDefault="00782BB9" w:rsidP="00782BB9">
      <w:pPr>
        <w:pStyle w:val="ConsPlusNormal0"/>
        <w:jc w:val="both"/>
        <w:rPr>
          <w:sz w:val="24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1. Общие положения</w:t>
      </w:r>
    </w:p>
    <w:p w:rsidR="00782BB9" w:rsidRPr="00782BB9" w:rsidRDefault="00782BB9" w:rsidP="00782BB9">
      <w:pPr>
        <w:pStyle w:val="ConsPlusNormal0"/>
        <w:jc w:val="both"/>
      </w:pPr>
    </w:p>
    <w:tbl>
      <w:tblPr>
        <w:tblW w:w="152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6"/>
        <w:gridCol w:w="9639"/>
      </w:tblGrid>
      <w:tr w:rsidR="00782BB9" w:rsidRPr="00782BB9" w:rsidTr="00662B01">
        <w:tc>
          <w:tcPr>
            <w:tcW w:w="5596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Ответственный исполнительный орган Вейделевского района (иной государственный орган, организация)</w:t>
            </w:r>
          </w:p>
        </w:tc>
        <w:tc>
          <w:tcPr>
            <w:tcW w:w="9639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 образования администрации Вейделевского района (</w:t>
            </w: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 – начальник управления образования администрации Вейделевского района)</w:t>
            </w:r>
          </w:p>
        </w:tc>
      </w:tr>
      <w:tr w:rsidR="00782BB9" w:rsidRPr="00782BB9" w:rsidTr="00662B01">
        <w:tc>
          <w:tcPr>
            <w:tcW w:w="5596" w:type="dxa"/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bCs/>
              </w:rPr>
            </w:pPr>
            <w:r w:rsidRPr="00782BB9">
              <w:t xml:space="preserve">Связь с муниципальной программой 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b/>
              </w:rPr>
            </w:pPr>
            <w:r w:rsidRPr="00782BB9">
              <w:rPr>
                <w:iCs/>
              </w:rPr>
              <w:t xml:space="preserve">Муниципальная программа </w:t>
            </w:r>
            <w:r w:rsidRPr="00782BB9">
              <w:t xml:space="preserve">Вейделевского </w:t>
            </w:r>
            <w:r w:rsidRPr="00782BB9">
              <w:rPr>
                <w:iCs/>
              </w:rPr>
              <w:t xml:space="preserve">района </w:t>
            </w:r>
            <w:r w:rsidRPr="00782BB9">
              <w:t>«Развитие образования Вейделевского района»</w:t>
            </w:r>
          </w:p>
        </w:tc>
      </w:tr>
    </w:tbl>
    <w:p w:rsidR="00782BB9" w:rsidRPr="00782BB9" w:rsidRDefault="00782BB9" w:rsidP="00782BB9">
      <w:pPr>
        <w:pStyle w:val="ConsPlusNormal0"/>
        <w:jc w:val="both"/>
      </w:pPr>
    </w:p>
    <w:p w:rsidR="00782BB9" w:rsidRPr="00782BB9" w:rsidRDefault="00782BB9" w:rsidP="00782BB9">
      <w:pPr>
        <w:pStyle w:val="ConsPlusTitle"/>
        <w:numPr>
          <w:ilvl w:val="0"/>
          <w:numId w:val="3"/>
        </w:numPr>
        <w:adjustRightInd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Показатели комплекса процессных мероприятий 6</w:t>
      </w:r>
    </w:p>
    <w:p w:rsidR="00782BB9" w:rsidRPr="00782BB9" w:rsidRDefault="00782BB9" w:rsidP="00782BB9">
      <w:pPr>
        <w:pStyle w:val="ConsPlusTitle"/>
        <w:ind w:left="360"/>
        <w:jc w:val="center"/>
        <w:outlineLvl w:val="2"/>
        <w:rPr>
          <w:rFonts w:ascii="Times New Roman" w:hAnsi="Times New Roman" w:cs="Times New Roman"/>
        </w:rPr>
      </w:pPr>
    </w:p>
    <w:tbl>
      <w:tblPr>
        <w:tblW w:w="1517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402"/>
        <w:gridCol w:w="1309"/>
        <w:gridCol w:w="969"/>
        <w:gridCol w:w="1204"/>
        <w:gridCol w:w="955"/>
        <w:gridCol w:w="664"/>
        <w:gridCol w:w="565"/>
        <w:gridCol w:w="567"/>
        <w:gridCol w:w="567"/>
        <w:gridCol w:w="567"/>
        <w:gridCol w:w="567"/>
        <w:gridCol w:w="567"/>
        <w:gridCol w:w="1705"/>
        <w:gridCol w:w="996"/>
      </w:tblGrid>
      <w:tr w:rsidR="00782BB9" w:rsidRPr="00782BB9" w:rsidTr="00662B01">
        <w:tc>
          <w:tcPr>
            <w:tcW w:w="568" w:type="dxa"/>
            <w:vMerge w:val="restart"/>
          </w:tcPr>
          <w:p w:rsidR="00782BB9" w:rsidRPr="00782BB9" w:rsidRDefault="00782BB9" w:rsidP="00662B01">
            <w:pPr>
              <w:pStyle w:val="ConsPlusNormal0"/>
              <w:ind w:left="-59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09" w:type="dxa"/>
            <w:vMerge w:val="restart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Признак возрастания/ </w:t>
            </w:r>
          </w:p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969" w:type="dxa"/>
            <w:vMerge w:val="restart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9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9" w:type="dxa"/>
            <w:gridSpan w:val="2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400" w:type="dxa"/>
            <w:gridSpan w:val="6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1705" w:type="dxa"/>
            <w:vMerge w:val="restart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996" w:type="dxa"/>
            <w:vMerge w:val="restart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Информационные системы</w:t>
            </w:r>
          </w:p>
        </w:tc>
      </w:tr>
      <w:tr w:rsidR="00782BB9" w:rsidRPr="00782BB9" w:rsidTr="00662B01">
        <w:tc>
          <w:tcPr>
            <w:tcW w:w="568" w:type="dxa"/>
            <w:vMerge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705" w:type="dxa"/>
            <w:vMerge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8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6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</w:t>
            </w:r>
          </w:p>
        </w:tc>
      </w:tr>
      <w:tr w:rsidR="00782BB9" w:rsidRPr="00782BB9" w:rsidTr="00662B01">
        <w:tc>
          <w:tcPr>
            <w:tcW w:w="15172" w:type="dxa"/>
            <w:gridSpan w:val="15"/>
            <w:vAlign w:val="center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"Обеспечение реализации мероприятий муниципальной  программы в соответствии с установленными сроками и этапами"</w:t>
            </w:r>
          </w:p>
        </w:tc>
      </w:tr>
      <w:tr w:rsidR="00782BB9" w:rsidRPr="00782BB9" w:rsidTr="00662B01">
        <w:trPr>
          <w:trHeight w:val="319"/>
        </w:trPr>
        <w:tc>
          <w:tcPr>
            <w:tcW w:w="568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среднего уровня достижения целевых показателей непосредственного результата по направлениям развития дошкольного и  школьного образования</w:t>
            </w:r>
          </w:p>
        </w:tc>
        <w:tc>
          <w:tcPr>
            <w:tcW w:w="130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96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Управление образования администрации Вейделевского района </w:t>
            </w:r>
          </w:p>
        </w:tc>
        <w:tc>
          <w:tcPr>
            <w:tcW w:w="996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8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Количество педагогических работников областных и муниципальных организаций дошкольного, основного общего, дополнительного образования, обученных по дополнительным профессиональным программам переподготовки длительностью свыше 500 часов</w:t>
            </w:r>
          </w:p>
        </w:tc>
        <w:tc>
          <w:tcPr>
            <w:tcW w:w="130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96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99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8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педагогических работников, </w:t>
            </w:r>
            <w:r w:rsidRPr="00782BB9">
              <w:rPr>
                <w:rFonts w:ascii="Times New Roman" w:hAnsi="Times New Roman" w:cs="Times New Roman"/>
              </w:rPr>
              <w:lastRenderedPageBreak/>
              <w:t xml:space="preserve">прошедших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полностью или частично в форме стажировки в базовых образовательных организациях, от общего числа педагогических работников, прошедших обучение по дополнительным профессиональным программам</w:t>
            </w:r>
          </w:p>
        </w:tc>
        <w:tc>
          <w:tcPr>
            <w:tcW w:w="130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прогрессиру</w:t>
            </w:r>
            <w:r w:rsidRPr="00782BB9">
              <w:rPr>
                <w:rFonts w:ascii="Times New Roman" w:hAnsi="Times New Roman" w:cs="Times New Roman"/>
              </w:rPr>
              <w:lastRenderedPageBreak/>
              <w:t>ющий</w:t>
            </w:r>
          </w:p>
        </w:tc>
        <w:tc>
          <w:tcPr>
            <w:tcW w:w="96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Управление </w:t>
            </w:r>
            <w:r w:rsidRPr="00782BB9">
              <w:rPr>
                <w:rFonts w:ascii="Times New Roman" w:hAnsi="Times New Roman" w:cs="Times New Roman"/>
              </w:rPr>
              <w:lastRenderedPageBreak/>
              <w:t>образования администрации Вейделевского района</w:t>
            </w:r>
          </w:p>
        </w:tc>
        <w:tc>
          <w:tcPr>
            <w:tcW w:w="99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8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02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педагогических работников, участвующих в региональных конкурсах профессионального мастерства, от общего числа педагогических работников</w:t>
            </w:r>
          </w:p>
        </w:tc>
        <w:tc>
          <w:tcPr>
            <w:tcW w:w="130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96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99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8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Количество работников образовательных организаций Вейделевского района, повысивших компетентность по применению новых моделей и технологий в образовательном процессе</w:t>
            </w:r>
          </w:p>
        </w:tc>
        <w:tc>
          <w:tcPr>
            <w:tcW w:w="130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96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99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8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Количество молодых специалистов (педагогических работников), прошедших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за отчетный период</w:t>
            </w:r>
          </w:p>
        </w:tc>
        <w:tc>
          <w:tcPr>
            <w:tcW w:w="130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96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99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8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Количество слушателей курсов по подготовке руководящего состава по предупреждению и ликвидации чрезвычайных ситуаций по программе длительностью не менее 36 часов</w:t>
            </w:r>
          </w:p>
        </w:tc>
        <w:tc>
          <w:tcPr>
            <w:tcW w:w="130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96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региональной безопасности Белгородской области</w:t>
            </w:r>
          </w:p>
        </w:tc>
        <w:tc>
          <w:tcPr>
            <w:tcW w:w="99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8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педагогических работников, пользующихся социальной льготой на бесплатную жилую площадь с отоплением и освещением, от общего количества педагогических </w:t>
            </w:r>
            <w:r w:rsidRPr="00782BB9">
              <w:rPr>
                <w:rFonts w:ascii="Times New Roman" w:hAnsi="Times New Roman" w:cs="Times New Roman"/>
              </w:rPr>
              <w:lastRenderedPageBreak/>
              <w:t>работников в органах управления образования, претендующих на указанное право</w:t>
            </w:r>
          </w:p>
        </w:tc>
        <w:tc>
          <w:tcPr>
            <w:tcW w:w="130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прогрессирующий</w:t>
            </w:r>
          </w:p>
        </w:tc>
        <w:tc>
          <w:tcPr>
            <w:tcW w:w="96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99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8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402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педагогических работников общеобразовательных организаций, прошедших оздоровление на базе местных здравниц, от общего числа педагогических работников общеобразовательных организаций, подавших заявки</w:t>
            </w:r>
          </w:p>
        </w:tc>
        <w:tc>
          <w:tcPr>
            <w:tcW w:w="130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96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99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8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Уровень ежегодного достижения показателей государственного задания</w:t>
            </w:r>
          </w:p>
        </w:tc>
        <w:tc>
          <w:tcPr>
            <w:tcW w:w="130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96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99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8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Количество организаций, включенных в систему оказания психолого-педагогической и реабилитационной поддержки детям, принявших участие в исследованиях, мониторингах, </w:t>
            </w:r>
            <w:proofErr w:type="spellStart"/>
            <w:r w:rsidRPr="00782BB9">
              <w:rPr>
                <w:rFonts w:ascii="Times New Roman" w:hAnsi="Times New Roman" w:cs="Times New Roman"/>
              </w:rPr>
              <w:t>скринингах</w:t>
            </w:r>
            <w:proofErr w:type="spellEnd"/>
          </w:p>
        </w:tc>
        <w:tc>
          <w:tcPr>
            <w:tcW w:w="130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96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99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8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Общее число участников образовательного процесса, принявших участие в исследованиях, мониторингах, </w:t>
            </w:r>
            <w:proofErr w:type="spellStart"/>
            <w:r w:rsidRPr="00782BB9">
              <w:rPr>
                <w:rFonts w:ascii="Times New Roman" w:hAnsi="Times New Roman" w:cs="Times New Roman"/>
              </w:rPr>
              <w:t>скринингах</w:t>
            </w:r>
            <w:proofErr w:type="spellEnd"/>
          </w:p>
        </w:tc>
        <w:tc>
          <w:tcPr>
            <w:tcW w:w="130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96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2525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2525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2525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2525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2525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2525</w:t>
            </w:r>
          </w:p>
        </w:tc>
        <w:tc>
          <w:tcPr>
            <w:tcW w:w="170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99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8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Численность детей, испытывающих трудности в обучении, социальной адаптации и развитии, получивших специализированную психолого-педагогическую и медико-социальную помощь</w:t>
            </w:r>
          </w:p>
        </w:tc>
        <w:tc>
          <w:tcPr>
            <w:tcW w:w="130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96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12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12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12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12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12</w:t>
            </w:r>
          </w:p>
        </w:tc>
        <w:tc>
          <w:tcPr>
            <w:tcW w:w="170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99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8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Численность обучающихся, их родителей (законных представителей), педагогических </w:t>
            </w:r>
            <w:r w:rsidRPr="00782BB9">
              <w:rPr>
                <w:rFonts w:ascii="Times New Roman" w:hAnsi="Times New Roman" w:cs="Times New Roman"/>
              </w:rPr>
              <w:lastRenderedPageBreak/>
              <w:t>работников и иных работников системы образования, получивших консультативную помощь по вопросам воспитания, обучения и развития несовершеннолетних</w:t>
            </w:r>
          </w:p>
        </w:tc>
        <w:tc>
          <w:tcPr>
            <w:tcW w:w="130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прогрессирующий</w:t>
            </w:r>
          </w:p>
        </w:tc>
        <w:tc>
          <w:tcPr>
            <w:tcW w:w="96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27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27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27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27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27</w:t>
            </w:r>
          </w:p>
        </w:tc>
        <w:tc>
          <w:tcPr>
            <w:tcW w:w="170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r w:rsidRPr="00782BB9">
              <w:rPr>
                <w:rFonts w:ascii="Times New Roman" w:hAnsi="Times New Roman" w:cs="Times New Roman"/>
              </w:rPr>
              <w:lastRenderedPageBreak/>
              <w:t>Вейделевского района</w:t>
            </w:r>
          </w:p>
        </w:tc>
        <w:tc>
          <w:tcPr>
            <w:tcW w:w="99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8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402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Численность несовершеннолетних от 0 до 18 лет, прошедших комплексное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психолого-медико-педагогическое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обследование с целью своевременного выявления недостатков в физическом и (или) психическом развитии и (или) отклонений в поведении</w:t>
            </w:r>
          </w:p>
        </w:tc>
        <w:tc>
          <w:tcPr>
            <w:tcW w:w="130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96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99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8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Реализовано дополнительных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130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96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чел./час.</w:t>
            </w: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</w:pPr>
            <w:r w:rsidRPr="00782BB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50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50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50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50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50</w:t>
            </w:r>
          </w:p>
        </w:tc>
        <w:tc>
          <w:tcPr>
            <w:tcW w:w="170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99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8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Численность граждан, охваченных деятельностью Центров опережающей профессиональной подготовку</w:t>
            </w:r>
          </w:p>
        </w:tc>
        <w:tc>
          <w:tcPr>
            <w:tcW w:w="130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96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5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</w:pPr>
            <w:r w:rsidRPr="00782B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150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150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150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150</w:t>
            </w:r>
          </w:p>
        </w:tc>
        <w:tc>
          <w:tcPr>
            <w:tcW w:w="567" w:type="dxa"/>
          </w:tcPr>
          <w:p w:rsidR="00782BB9" w:rsidRPr="00782BB9" w:rsidRDefault="00782BB9" w:rsidP="00662B01">
            <w:r w:rsidRPr="00782BB9">
              <w:t>150</w:t>
            </w:r>
          </w:p>
        </w:tc>
        <w:tc>
          <w:tcPr>
            <w:tcW w:w="170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99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</w:pPr>
    </w:p>
    <w:p w:rsidR="00782BB9" w:rsidRPr="00782BB9" w:rsidRDefault="00782BB9" w:rsidP="00782BB9">
      <w:pPr>
        <w:pStyle w:val="ConsPlusTitle"/>
        <w:jc w:val="center"/>
        <w:outlineLvl w:val="2"/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3. Помесячный план достижения показателей комплекса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процессных мероприятий 6 в 2025 году</w:t>
      </w:r>
    </w:p>
    <w:p w:rsidR="00782BB9" w:rsidRPr="00782BB9" w:rsidRDefault="00782BB9" w:rsidP="00782BB9">
      <w:pPr>
        <w:pStyle w:val="ConsPlusNormal0"/>
        <w:jc w:val="both"/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5812"/>
        <w:gridCol w:w="1204"/>
        <w:gridCol w:w="544"/>
        <w:gridCol w:w="544"/>
        <w:gridCol w:w="604"/>
        <w:gridCol w:w="544"/>
        <w:gridCol w:w="514"/>
        <w:gridCol w:w="679"/>
        <w:gridCol w:w="664"/>
        <w:gridCol w:w="499"/>
        <w:gridCol w:w="634"/>
        <w:gridCol w:w="661"/>
        <w:gridCol w:w="851"/>
        <w:gridCol w:w="1272"/>
      </w:tblGrid>
      <w:tr w:rsidR="00782BB9" w:rsidRPr="00782BB9" w:rsidTr="00662B01">
        <w:tc>
          <w:tcPr>
            <w:tcW w:w="426" w:type="dxa"/>
            <w:vMerge w:val="restart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04" w:type="dxa"/>
            <w:vMerge w:val="restart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0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38" w:type="dxa"/>
            <w:gridSpan w:val="11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Плановые значения на конец месяца</w:t>
            </w:r>
          </w:p>
        </w:tc>
        <w:tc>
          <w:tcPr>
            <w:tcW w:w="1272" w:type="dxa"/>
            <w:vMerge w:val="restart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2025 года</w:t>
            </w:r>
          </w:p>
        </w:tc>
      </w:tr>
      <w:tr w:rsidR="00782BB9" w:rsidRPr="00782BB9" w:rsidTr="00662B01">
        <w:tc>
          <w:tcPr>
            <w:tcW w:w="426" w:type="dxa"/>
            <w:vMerge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фев</w:t>
            </w:r>
            <w:proofErr w:type="spellEnd"/>
            <w:r w:rsidRPr="00782B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авг.</w:t>
            </w: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сент.</w:t>
            </w: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2" w:type="dxa"/>
            <w:vMerge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426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</w:t>
            </w:r>
          </w:p>
        </w:tc>
      </w:tr>
      <w:tr w:rsidR="00782BB9" w:rsidRPr="00782BB9" w:rsidTr="00662B01">
        <w:tc>
          <w:tcPr>
            <w:tcW w:w="15452" w:type="dxa"/>
            <w:gridSpan w:val="15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"Обеспечение реализации мероприятий государственной программы в соответствии с установленными сроками и этапами"</w:t>
            </w:r>
          </w:p>
        </w:tc>
      </w:tr>
      <w:tr w:rsidR="00782BB9" w:rsidRPr="00782BB9" w:rsidTr="00662B01">
        <w:tc>
          <w:tcPr>
            <w:tcW w:w="42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812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среднего уровня достижения целевых показателей непосредственного результата по направлениям развития дошкольного и  школьного  образования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</w:tr>
      <w:tr w:rsidR="00782BB9" w:rsidRPr="00782BB9" w:rsidTr="00662B01">
        <w:tc>
          <w:tcPr>
            <w:tcW w:w="42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Количество педагогических работников областных и муниципальных организаций дошкольного, основного общего, дополнительного образования, обученных по дополнительным профессиональным программам переподготовки длительностью свыше 500 часов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</w:tr>
      <w:tr w:rsidR="00782BB9" w:rsidRPr="00782BB9" w:rsidTr="00662B01">
        <w:tc>
          <w:tcPr>
            <w:tcW w:w="42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педагогических работников, прошедших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полностью или частично в форме стажировки в базовых образовательных организациях, от общего числа педагогических работников, прошедших обучение по дополнительным профессиональным программам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</w:tr>
      <w:tr w:rsidR="00782BB9" w:rsidRPr="00782BB9" w:rsidTr="00662B01">
        <w:tc>
          <w:tcPr>
            <w:tcW w:w="42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педагогических работников, участвующих в региональных конкурсах профессионального мастерства, от общего числа педагогических работников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</w:tr>
      <w:tr w:rsidR="00782BB9" w:rsidRPr="00782BB9" w:rsidTr="00662B01">
        <w:tc>
          <w:tcPr>
            <w:tcW w:w="42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Количество работников образовательных организаций Вейделевского района, повысивших компетентность по применению новых моделей и технологий в образовательном процессе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</w:tr>
      <w:tr w:rsidR="00782BB9" w:rsidRPr="00782BB9" w:rsidTr="00662B01">
        <w:tc>
          <w:tcPr>
            <w:tcW w:w="42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Количество молодых специалистов (педагогических работников), прошедших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за отчетный период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</w:tr>
      <w:tr w:rsidR="00782BB9" w:rsidRPr="00782BB9" w:rsidTr="00662B01">
        <w:tc>
          <w:tcPr>
            <w:tcW w:w="42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Количество слушателей курсов по подготовке руководящего состава по предупреждению и ликвидации чрезвычайных ситуаций по программе длительностью не менее 36 часов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29</w:t>
            </w:r>
          </w:p>
        </w:tc>
      </w:tr>
      <w:tr w:rsidR="00782BB9" w:rsidRPr="00782BB9" w:rsidTr="00662B01">
        <w:tc>
          <w:tcPr>
            <w:tcW w:w="42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педагогических работников, пользующихся социальной льготой на бесплатную жилую площадь с отоплением и освещением, от общего количества педагогических работников в органах управления образования, претендующих на указанное право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</w:tr>
      <w:tr w:rsidR="00782BB9" w:rsidRPr="00782BB9" w:rsidTr="00662B01">
        <w:tc>
          <w:tcPr>
            <w:tcW w:w="42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педагогических работников общеобразовательных </w:t>
            </w:r>
            <w:r w:rsidRPr="00782BB9">
              <w:rPr>
                <w:rFonts w:ascii="Times New Roman" w:hAnsi="Times New Roman" w:cs="Times New Roman"/>
              </w:rPr>
              <w:lastRenderedPageBreak/>
              <w:t>организаций, прошедших оздоровление на базе местных здравниц, от общего числа педагогических работников общеобразовательных организаций, подавших заявки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</w:tr>
      <w:tr w:rsidR="00782BB9" w:rsidRPr="00782BB9" w:rsidTr="00662B01">
        <w:tc>
          <w:tcPr>
            <w:tcW w:w="42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812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Уровень ежегодного достижения показателей государственного задания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95</w:t>
            </w:r>
          </w:p>
        </w:tc>
      </w:tr>
      <w:tr w:rsidR="00782BB9" w:rsidRPr="00782BB9" w:rsidTr="00662B01">
        <w:tc>
          <w:tcPr>
            <w:tcW w:w="42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Количество организаций, включенных в систему оказания психолого-педагогической и реабилитационной поддержки детям, принявших участие в исследованиях, мониторингах, </w:t>
            </w:r>
            <w:proofErr w:type="spellStart"/>
            <w:r w:rsidRPr="00782BB9">
              <w:rPr>
                <w:rFonts w:ascii="Times New Roman" w:hAnsi="Times New Roman" w:cs="Times New Roman"/>
              </w:rPr>
              <w:t>скринингах</w:t>
            </w:r>
            <w:proofErr w:type="spellEnd"/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27</w:t>
            </w:r>
          </w:p>
        </w:tc>
      </w:tr>
      <w:tr w:rsidR="00782BB9" w:rsidRPr="00782BB9" w:rsidTr="00662B01">
        <w:tc>
          <w:tcPr>
            <w:tcW w:w="42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782BB9">
              <w:rPr>
                <w:rFonts w:ascii="Times New Roman" w:hAnsi="Times New Roman" w:cs="Times New Roman"/>
              </w:rPr>
              <w:t xml:space="preserve">Общее число участников образовательного процесса, принявших участие в исследованиях, мониторингах, </w:t>
            </w:r>
            <w:proofErr w:type="spellStart"/>
            <w:r w:rsidRPr="00782BB9">
              <w:rPr>
                <w:rFonts w:ascii="Times New Roman" w:hAnsi="Times New Roman" w:cs="Times New Roman"/>
              </w:rPr>
              <w:t>скринингах</w:t>
            </w:r>
            <w:proofErr w:type="spellEnd"/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2525</w:t>
            </w:r>
          </w:p>
        </w:tc>
      </w:tr>
      <w:tr w:rsidR="00782BB9" w:rsidRPr="00782BB9" w:rsidTr="00662B01">
        <w:tc>
          <w:tcPr>
            <w:tcW w:w="42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Численность детей, испытывающих трудности в обучении, социальной адаптации и развитии, получивших специализированную психолого-педагогическую и медико-социальную помощь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420</w:t>
            </w:r>
          </w:p>
        </w:tc>
      </w:tr>
      <w:tr w:rsidR="00782BB9" w:rsidRPr="00782BB9" w:rsidTr="00662B01">
        <w:tc>
          <w:tcPr>
            <w:tcW w:w="42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Численность обучающихся, их родителей (законных представителей), педагогических работников и иных работников системы образования, получивших консультативную помощь по вопросам воспитания, обучения и развития несовершеннолетних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</w:tr>
      <w:tr w:rsidR="00782BB9" w:rsidRPr="00782BB9" w:rsidTr="00662B01">
        <w:tc>
          <w:tcPr>
            <w:tcW w:w="42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2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Численность несовершеннолетних от 0 до 18 лет, прошедших комплексное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психолого-медико-педагогическое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обследование с целью своевременного выявления недостатков в физическом и (или) психическом развитии и (или) отклонений в поведении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27</w:t>
            </w:r>
          </w:p>
        </w:tc>
      </w:tr>
      <w:tr w:rsidR="00782BB9" w:rsidRPr="00782BB9" w:rsidTr="00662B01">
        <w:tc>
          <w:tcPr>
            <w:tcW w:w="42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2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Реализовано дополнительных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чел./час.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50</w:t>
            </w:r>
          </w:p>
        </w:tc>
      </w:tr>
      <w:tr w:rsidR="00782BB9" w:rsidRPr="00782BB9" w:rsidTr="00662B01">
        <w:tc>
          <w:tcPr>
            <w:tcW w:w="426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2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Численность граждан, охваченных деятельностью Центров опережающей профессиональной подготовки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150</w:t>
            </w: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ind w:left="720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4. Перечень мероприятий (результатов) комплекса процессных мероприятий 6</w:t>
      </w:r>
    </w:p>
    <w:p w:rsidR="00782BB9" w:rsidRPr="00782BB9" w:rsidRDefault="00782BB9" w:rsidP="00782BB9">
      <w:pPr>
        <w:pStyle w:val="ConsPlusTitle"/>
        <w:jc w:val="center"/>
        <w:outlineLvl w:val="2"/>
      </w:pPr>
    </w:p>
    <w:tbl>
      <w:tblPr>
        <w:tblW w:w="154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485"/>
        <w:gridCol w:w="1417"/>
        <w:gridCol w:w="1204"/>
        <w:gridCol w:w="921"/>
        <w:gridCol w:w="604"/>
        <w:gridCol w:w="604"/>
        <w:gridCol w:w="604"/>
        <w:gridCol w:w="604"/>
        <w:gridCol w:w="604"/>
        <w:gridCol w:w="604"/>
        <w:gridCol w:w="604"/>
        <w:gridCol w:w="604"/>
        <w:gridCol w:w="3919"/>
      </w:tblGrid>
      <w:tr w:rsidR="00782BB9" w:rsidRPr="00782BB9" w:rsidTr="00662B01">
        <w:tc>
          <w:tcPr>
            <w:tcW w:w="634" w:type="dxa"/>
            <w:vMerge w:val="restart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85" w:type="dxa"/>
            <w:vMerge w:val="restart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Тип мероприятия </w:t>
            </w:r>
            <w:r w:rsidRPr="00782BB9">
              <w:rPr>
                <w:rFonts w:ascii="Times New Roman" w:hAnsi="Times New Roman" w:cs="Times New Roman"/>
              </w:rPr>
              <w:lastRenderedPageBreak/>
              <w:t>(результата)</w:t>
            </w:r>
          </w:p>
        </w:tc>
        <w:tc>
          <w:tcPr>
            <w:tcW w:w="1204" w:type="dxa"/>
            <w:vMerge w:val="restart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 xml:space="preserve">Единица измерения </w:t>
            </w:r>
            <w:r w:rsidRPr="00782BB9">
              <w:rPr>
                <w:rFonts w:ascii="Times New Roman" w:hAnsi="Times New Roman" w:cs="Times New Roman"/>
              </w:rPr>
              <w:lastRenderedPageBreak/>
              <w:t xml:space="preserve">(по </w:t>
            </w:r>
      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5" w:type="dxa"/>
            <w:gridSpan w:val="2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Базовое значение</w:t>
            </w:r>
          </w:p>
        </w:tc>
        <w:tc>
          <w:tcPr>
            <w:tcW w:w="4228" w:type="dxa"/>
            <w:gridSpan w:val="7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Значения мероприятия (результата) по годам (накопительным итогом/дискретно в отчетном </w:t>
            </w:r>
            <w:r w:rsidRPr="00782BB9">
              <w:rPr>
                <w:rFonts w:ascii="Times New Roman" w:hAnsi="Times New Roman" w:cs="Times New Roman"/>
              </w:rPr>
              <w:lastRenderedPageBreak/>
              <w:t>периоде)</w:t>
            </w:r>
          </w:p>
        </w:tc>
        <w:tc>
          <w:tcPr>
            <w:tcW w:w="3919" w:type="dxa"/>
            <w:vMerge w:val="restart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Связь с показателями комплекса процессных мероприятий</w:t>
            </w:r>
          </w:p>
        </w:tc>
      </w:tr>
      <w:tr w:rsidR="00782BB9" w:rsidRPr="00782BB9" w:rsidTr="00662B01">
        <w:tc>
          <w:tcPr>
            <w:tcW w:w="634" w:type="dxa"/>
            <w:vMerge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vMerge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08" w:type="dxa"/>
            <w:gridSpan w:val="2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3919" w:type="dxa"/>
            <w:vMerge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63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5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8" w:type="dxa"/>
            <w:gridSpan w:val="2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1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</w:tr>
      <w:tr w:rsidR="00782BB9" w:rsidRPr="00782BB9" w:rsidTr="00662B01">
        <w:tc>
          <w:tcPr>
            <w:tcW w:w="634" w:type="dxa"/>
            <w:vAlign w:val="center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5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Обеспечение функций органов власти </w:t>
            </w:r>
          </w:p>
        </w:tc>
        <w:tc>
          <w:tcPr>
            <w:tcW w:w="141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21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8" w:type="dxa"/>
            <w:gridSpan w:val="2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среднего уровня достижения целевых показателей непосредственного результата по направлениям развития дошкольного, школьного образования</w:t>
            </w:r>
          </w:p>
        </w:tc>
      </w:tr>
      <w:tr w:rsidR="00782BB9" w:rsidRPr="00782BB9" w:rsidTr="00662B01">
        <w:tc>
          <w:tcPr>
            <w:tcW w:w="634" w:type="dxa"/>
            <w:vAlign w:val="center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778" w:type="dxa"/>
            <w:gridSpan w:val="13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стабильного функционирования сферы образования, соблюдение норм российского законодательства и законодательства Белгородской области в данной сфере, выполнение поручений Президента Российской Федерации, Правительства Российской Федерации и федеральных органов государственной власти в области реализации программы</w:t>
            </w:r>
          </w:p>
        </w:tc>
      </w:tr>
      <w:tr w:rsidR="00782BB9" w:rsidRPr="00782BB9" w:rsidTr="00662B01">
        <w:tc>
          <w:tcPr>
            <w:tcW w:w="634" w:type="dxa"/>
            <w:vAlign w:val="center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5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деятельности (оказание услуг) муниципальных учреждений (организаций) Вейделевского района</w:t>
            </w:r>
          </w:p>
        </w:tc>
        <w:tc>
          <w:tcPr>
            <w:tcW w:w="141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21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8" w:type="dxa"/>
            <w:gridSpan w:val="2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педагогических работников, прошедших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полностью или частично в форме стажировки в базовых образовательных организациях, от общего числа педагогических работников, прошедших обучение по дополнительным профессиональным программам</w:t>
            </w:r>
          </w:p>
        </w:tc>
      </w:tr>
      <w:tr w:rsidR="00782BB9" w:rsidRPr="00782BB9" w:rsidTr="00662B01">
        <w:tc>
          <w:tcPr>
            <w:tcW w:w="634" w:type="dxa"/>
            <w:vAlign w:val="center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778" w:type="dxa"/>
            <w:gridSpan w:val="13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Подготовка населения в области гражданской обороны и защиты от чрезвычайных ситуаций природного и техногенного характера с учетом территориальных особенностей Вейделевского района и возможных чрезвычайных ситуаций</w:t>
            </w:r>
          </w:p>
        </w:tc>
      </w:tr>
      <w:tr w:rsidR="00782BB9" w:rsidRPr="00782BB9" w:rsidTr="00662B01">
        <w:tc>
          <w:tcPr>
            <w:tcW w:w="634" w:type="dxa"/>
            <w:vAlign w:val="center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5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41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21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8" w:type="dxa"/>
            <w:gridSpan w:val="2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Количество педагогических работников областных и муниципальных организаций дошкольного, основного общего, дополнительного  образования, обученных по дополнительным профессиональным программам переподготовки длительностью свыше 500 часов</w:t>
            </w:r>
          </w:p>
        </w:tc>
      </w:tr>
      <w:tr w:rsidR="00782BB9" w:rsidRPr="00782BB9" w:rsidTr="00662B01">
        <w:trPr>
          <w:trHeight w:val="584"/>
        </w:trPr>
        <w:tc>
          <w:tcPr>
            <w:tcW w:w="634" w:type="dxa"/>
            <w:vAlign w:val="center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4778" w:type="dxa"/>
            <w:gridSpan w:val="13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Совершенствование качества профессиональных потребностей педагогических работников, соответствующих задачам развития системы профессионального образования, модернизация региональной системы профессионального образования (ОГАОУ ДПО "</w:t>
            </w:r>
            <w:proofErr w:type="spellStart"/>
            <w:r w:rsidRPr="00782BB9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", ОГБУ "Белгородский региональный центр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психолого-медико-социального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сопровождения")</w:t>
            </w:r>
          </w:p>
        </w:tc>
      </w:tr>
      <w:tr w:rsidR="00782BB9" w:rsidRPr="00782BB9" w:rsidTr="00662B01">
        <w:tc>
          <w:tcPr>
            <w:tcW w:w="634" w:type="dxa"/>
            <w:vAlign w:val="center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5" w:type="dxa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Участие в  мероприятиях, осуществляемых в рамках </w:t>
            </w:r>
            <w:r w:rsidRPr="00782BB9">
              <w:rPr>
                <w:rFonts w:ascii="Times New Roman" w:hAnsi="Times New Roman" w:cs="Times New Roman"/>
              </w:rPr>
              <w:lastRenderedPageBreak/>
              <w:t>приоритетных направлений развития образования</w:t>
            </w:r>
          </w:p>
        </w:tc>
        <w:tc>
          <w:tcPr>
            <w:tcW w:w="141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 xml:space="preserve">Осуществление текущей </w:t>
            </w:r>
            <w:r w:rsidRPr="00782BB9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921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Количество работников образовательных организаций Вейделевского района, </w:t>
            </w:r>
            <w:r w:rsidRPr="00782BB9">
              <w:rPr>
                <w:rFonts w:ascii="Times New Roman" w:hAnsi="Times New Roman" w:cs="Times New Roman"/>
              </w:rPr>
              <w:lastRenderedPageBreak/>
              <w:t>повысивших компетентность по применению новых моделей и технологий в образовательном процессе</w:t>
            </w:r>
          </w:p>
        </w:tc>
      </w:tr>
      <w:tr w:rsidR="00782BB9" w:rsidRPr="00782BB9" w:rsidTr="006A600F">
        <w:trPr>
          <w:trHeight w:val="264"/>
        </w:trPr>
        <w:tc>
          <w:tcPr>
            <w:tcW w:w="634" w:type="dxa"/>
            <w:vAlign w:val="center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14778" w:type="dxa"/>
            <w:gridSpan w:val="13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Популяризация и повышение уровня IT-образования в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Вейделевском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782BB9" w:rsidRPr="00782BB9" w:rsidTr="00662B01">
        <w:tc>
          <w:tcPr>
            <w:tcW w:w="634" w:type="dxa"/>
            <w:vAlign w:val="center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5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Социальная поддержка педагогическим работникам  муниципальных образовательных учреждений (организаций), проживающим и работающим в сельских населенных пунктах на территории Вейделевского района</w:t>
            </w:r>
          </w:p>
        </w:tc>
        <w:tc>
          <w:tcPr>
            <w:tcW w:w="1417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12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21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4" w:type="dxa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19" w:type="dxa"/>
          </w:tcPr>
          <w:p w:rsidR="00782BB9" w:rsidRPr="00782BB9" w:rsidRDefault="00782BB9" w:rsidP="00662B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педагогических работников, пользующихся социальной льготой на бесплатную жилую площадь с отоплением и освещением, от общего количества педагогических работников в органах управления образования, претендующих на указанное право</w:t>
            </w:r>
          </w:p>
        </w:tc>
      </w:tr>
      <w:tr w:rsidR="00782BB9" w:rsidRPr="00782BB9" w:rsidTr="00662B01">
        <w:tc>
          <w:tcPr>
            <w:tcW w:w="634" w:type="dxa"/>
            <w:vAlign w:val="center"/>
          </w:tcPr>
          <w:p w:rsidR="00782BB9" w:rsidRPr="00782BB9" w:rsidRDefault="00782BB9" w:rsidP="00662B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4778" w:type="dxa"/>
            <w:gridSpan w:val="13"/>
          </w:tcPr>
          <w:p w:rsidR="00782BB9" w:rsidRPr="00782BB9" w:rsidRDefault="00782BB9" w:rsidP="00662B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Социальная поддержка педагогических работников  муниципальных образовательных организаций, расположенных в сельских населенных пунктах в части оплаты жилья, отопления и освещения</w:t>
            </w: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</w:pPr>
    </w:p>
    <w:p w:rsidR="00782BB9" w:rsidRPr="00782BB9" w:rsidRDefault="00782BB9" w:rsidP="00782BB9">
      <w:pPr>
        <w:pStyle w:val="ConsPlusTitle"/>
        <w:numPr>
          <w:ilvl w:val="0"/>
          <w:numId w:val="7"/>
        </w:numPr>
        <w:adjustRightInd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Финансовое обеспечение комплекса процессных мероприятий 6</w:t>
      </w:r>
    </w:p>
    <w:p w:rsidR="00782BB9" w:rsidRPr="00782BB9" w:rsidRDefault="00782BB9" w:rsidP="00782BB9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16"/>
        </w:rPr>
      </w:pPr>
    </w:p>
    <w:tbl>
      <w:tblPr>
        <w:tblW w:w="15496" w:type="dxa"/>
        <w:tblInd w:w="-176" w:type="dxa"/>
        <w:tblLook w:val="04A0"/>
      </w:tblPr>
      <w:tblGrid>
        <w:gridCol w:w="517"/>
        <w:gridCol w:w="5721"/>
        <w:gridCol w:w="2546"/>
        <w:gridCol w:w="939"/>
        <w:gridCol w:w="939"/>
        <w:gridCol w:w="939"/>
        <w:gridCol w:w="939"/>
        <w:gridCol w:w="939"/>
        <w:gridCol w:w="939"/>
        <w:gridCol w:w="1078"/>
      </w:tblGrid>
      <w:tr w:rsidR="00782BB9" w:rsidRPr="00782BB9" w:rsidTr="00C751BD">
        <w:trPr>
          <w:trHeight w:val="30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№ </w:t>
            </w:r>
            <w:proofErr w:type="spellStart"/>
            <w:proofErr w:type="gramStart"/>
            <w:r w:rsidRPr="00782BB9">
              <w:t>п</w:t>
            </w:r>
            <w:proofErr w:type="spellEnd"/>
            <w:proofErr w:type="gramEnd"/>
            <w:r w:rsidRPr="00782BB9">
              <w:t>/</w:t>
            </w:r>
            <w:proofErr w:type="spellStart"/>
            <w:r w:rsidRPr="00782BB9">
              <w:t>п</w:t>
            </w:r>
            <w:proofErr w:type="spellEnd"/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Наименование мероприятия (результата)/источник финансового обеспечения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Код бюджетной классификации</w:t>
            </w:r>
          </w:p>
        </w:tc>
        <w:tc>
          <w:tcPr>
            <w:tcW w:w="6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Объем финансового обеспечения по годам реализации, тыс. рублей</w:t>
            </w:r>
          </w:p>
        </w:tc>
      </w:tr>
      <w:tr w:rsidR="00782BB9" w:rsidRPr="00782BB9" w:rsidTr="00C751BD">
        <w:trPr>
          <w:trHeight w:val="30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2030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всего</w:t>
            </w:r>
          </w:p>
        </w:tc>
      </w:tr>
      <w:tr w:rsidR="00782BB9" w:rsidRPr="00782BB9" w:rsidTr="00C751BD">
        <w:trPr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10</w:t>
            </w:r>
          </w:p>
        </w:tc>
      </w:tr>
      <w:tr w:rsidR="00782BB9" w:rsidRPr="00782BB9" w:rsidTr="00C751BD">
        <w:trPr>
          <w:trHeight w:val="70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1F0F12">
            <w:pPr>
              <w:rPr>
                <w:b/>
                <w:bCs/>
                <w:iCs/>
              </w:rPr>
            </w:pPr>
            <w:r w:rsidRPr="00782BB9">
              <w:rPr>
                <w:b/>
                <w:bCs/>
                <w:iCs/>
              </w:rPr>
              <w:t>Комплекс процессных мероприятий "</w:t>
            </w:r>
            <w:r w:rsidR="001F0F12">
              <w:rPr>
                <w:b/>
                <w:bCs/>
                <w:iCs/>
              </w:rPr>
              <w:t>Муниципальная</w:t>
            </w:r>
            <w:r w:rsidRPr="00782BB9">
              <w:rPr>
                <w:b/>
                <w:bCs/>
                <w:iCs/>
              </w:rPr>
              <w:t xml:space="preserve"> политика в сфере образования" (всего), в том числе: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proofErr w:type="gramStart"/>
            <w:r w:rsidRPr="00782BB9">
              <w:t>871 1003 02 4 06 73220 100            871 1003 02 4 06 73220 300            871 0709 02 4 06 00190 100             871 0709 02 4 06 00190 200            871 0709 02 4 06 00190 300           871 0709 02 4 06 00190 800     871 0705 02 4 06 21010 200      871 0709 02 4 06 00590 100   871 0709 02 4</w:t>
            </w:r>
            <w:proofErr w:type="gramEnd"/>
            <w:r w:rsidRPr="00782BB9">
              <w:t xml:space="preserve"> 06 00590 200 871 0709 02 4 06 00590 800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44862,0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45479,0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46643,0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46643,0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46643,0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46643,0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276913,0</w:t>
            </w:r>
          </w:p>
        </w:tc>
      </w:tr>
      <w:tr w:rsidR="00782BB9" w:rsidRPr="00782BB9" w:rsidTr="00C751BD">
        <w:trPr>
          <w:trHeight w:val="283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44862,0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45479,0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46643,0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46643,0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46643,0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46643,0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276913,0</w:t>
            </w:r>
          </w:p>
        </w:tc>
      </w:tr>
      <w:tr w:rsidR="00782BB9" w:rsidRPr="00782BB9" w:rsidTr="00C751BD">
        <w:trPr>
          <w:trHeight w:val="34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C751BD">
        <w:trPr>
          <w:trHeight w:val="45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13675,0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14200,0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14740,0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14740,0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14740,0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14740,0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86835,0</w:t>
            </w:r>
          </w:p>
        </w:tc>
      </w:tr>
      <w:tr w:rsidR="00782BB9" w:rsidRPr="00782BB9" w:rsidTr="00C751BD">
        <w:trPr>
          <w:trHeight w:val="283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31187,0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31279,0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31903,0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31903,0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31903,0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31903,0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190078,0</w:t>
            </w:r>
          </w:p>
        </w:tc>
      </w:tr>
      <w:tr w:rsidR="00782BB9" w:rsidRPr="00782BB9" w:rsidTr="00C751BD">
        <w:trPr>
          <w:trHeight w:val="283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C751BD">
        <w:trPr>
          <w:trHeight w:val="51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1.2.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>Мероприятие (результат) "Обеспечение функций органов власти " (всего), в том числе: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314DBB">
            <w:pPr>
              <w:jc w:val="center"/>
            </w:pPr>
            <w:r w:rsidRPr="00782BB9">
              <w:t xml:space="preserve">871 0709 02 4 06 00190 100 871 0709 02 4 06 00190 200 </w:t>
            </w:r>
            <w:r w:rsidRPr="00782BB9">
              <w:lastRenderedPageBreak/>
              <w:t>871 0709 02 4 06 00190 800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lastRenderedPageBreak/>
              <w:t>5807,0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5882,0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5944,0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5944,0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5944,0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5944,0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35465,0</w:t>
            </w:r>
          </w:p>
        </w:tc>
      </w:tr>
      <w:tr w:rsidR="00782BB9" w:rsidRPr="00782BB9" w:rsidTr="00C751BD">
        <w:trPr>
          <w:trHeight w:val="30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5807,0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5882,0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5944,0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5944,0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5944,0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5944,0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35465,0</w:t>
            </w:r>
          </w:p>
        </w:tc>
      </w:tr>
      <w:tr w:rsidR="00782BB9" w:rsidRPr="00782BB9" w:rsidTr="00C751BD">
        <w:trPr>
          <w:trHeight w:val="30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C751BD">
        <w:trPr>
          <w:trHeight w:val="30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C751BD">
        <w:trPr>
          <w:trHeight w:val="30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5807,0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5882,0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5944,0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5944,0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5944,0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5944,0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35465,0</w:t>
            </w:r>
          </w:p>
        </w:tc>
      </w:tr>
      <w:tr w:rsidR="00782BB9" w:rsidRPr="00782BB9" w:rsidTr="00C751BD">
        <w:trPr>
          <w:trHeight w:val="28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C751BD">
        <w:trPr>
          <w:trHeight w:val="30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Нераспределённый резерв (местный бюджет)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C751BD">
        <w:trPr>
          <w:trHeight w:val="76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1.3.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>Мероприятие (результат) "Обеспечение деятельности (оказание услуг) муниципальных учреждений (организаций</w:t>
            </w:r>
            <w:proofErr w:type="gramStart"/>
            <w:r w:rsidRPr="00782BB9">
              <w:rPr>
                <w:b/>
                <w:bCs/>
              </w:rPr>
              <w:t>)В</w:t>
            </w:r>
            <w:proofErr w:type="gramEnd"/>
            <w:r w:rsidRPr="00782BB9">
              <w:rPr>
                <w:b/>
                <w:bCs/>
              </w:rPr>
              <w:t>ейделевского района" (всего), в том числе: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871 0709 02 4 06 00590 100 871 0709 02 4 06 00590 200 871 0709 02 4 06 00590 800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25355,0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25372,0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25934,0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25934,0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25934,0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25934,0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154463,0</w:t>
            </w:r>
          </w:p>
        </w:tc>
      </w:tr>
      <w:tr w:rsidR="00782BB9" w:rsidRPr="00782BB9" w:rsidTr="00C751BD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25355,0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25372,0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25934,0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25934,0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25934,0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25934,0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154463,0</w:t>
            </w:r>
          </w:p>
        </w:tc>
      </w:tr>
      <w:tr w:rsidR="00782BB9" w:rsidRPr="00782BB9" w:rsidTr="00C751BD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C751BD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C751BD">
        <w:trPr>
          <w:trHeight w:val="283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25355,0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25372,0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25934,0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25934,0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25934,0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25934,0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154463,0</w:t>
            </w:r>
          </w:p>
        </w:tc>
      </w:tr>
      <w:tr w:rsidR="00782BB9" w:rsidRPr="00782BB9" w:rsidTr="00C751BD">
        <w:trPr>
          <w:trHeight w:val="283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C751BD">
        <w:trPr>
          <w:trHeight w:val="283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Нераспределённый резерв (местный бюджет)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C751BD">
        <w:trPr>
          <w:trHeight w:val="60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1.4.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 xml:space="preserve">Мероприятие (результат) "Повышение квалификации, </w:t>
            </w:r>
            <w:proofErr w:type="spellStart"/>
            <w:r w:rsidRPr="00782BB9">
              <w:rPr>
                <w:b/>
                <w:bCs/>
              </w:rPr>
              <w:t>професионаллная</w:t>
            </w:r>
            <w:proofErr w:type="spellEnd"/>
            <w:r w:rsidRPr="00782BB9">
              <w:rPr>
                <w:b/>
                <w:bCs/>
              </w:rPr>
              <w:t xml:space="preserve"> подготовка и переподготовка" (всего), в том числе: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871 0705 02 4 06 21010 200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150,0</w:t>
            </w:r>
          </w:p>
        </w:tc>
      </w:tr>
      <w:tr w:rsidR="00782BB9" w:rsidRPr="00782BB9" w:rsidTr="00C751BD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150,0</w:t>
            </w:r>
          </w:p>
        </w:tc>
      </w:tr>
      <w:tr w:rsidR="00782BB9" w:rsidRPr="00782BB9" w:rsidTr="00C751BD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C751BD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C751BD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150,0</w:t>
            </w:r>
          </w:p>
        </w:tc>
      </w:tr>
      <w:tr w:rsidR="00782BB9" w:rsidRPr="00782BB9" w:rsidTr="00C751BD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C751BD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Нераспределённый резерв (местный бюджет)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C751BD">
        <w:trPr>
          <w:trHeight w:val="282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1.5.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>Мероприятие (результат) "Предоставление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Вейделевского района" (всего), в том числе: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871 1003 02 4 06 73220 100 871 1003 02 4 06 73220 300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13675,0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14200,0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14740,0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14740,0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14740,0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14740,0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86835,0</w:t>
            </w:r>
          </w:p>
        </w:tc>
      </w:tr>
      <w:tr w:rsidR="00782BB9" w:rsidRPr="00782BB9" w:rsidTr="00C751BD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13675,0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14200,0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14740,0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14740,0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14740,0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14740,0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86835,0</w:t>
            </w:r>
          </w:p>
        </w:tc>
      </w:tr>
      <w:tr w:rsidR="00782BB9" w:rsidRPr="00782BB9" w:rsidTr="00C751BD">
        <w:trPr>
          <w:trHeight w:val="28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C751BD">
        <w:trPr>
          <w:trHeight w:val="28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13675,0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14200,0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14740,0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14740,0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14740,0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14740,0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86835,0</w:t>
            </w:r>
          </w:p>
        </w:tc>
      </w:tr>
      <w:tr w:rsidR="00782BB9" w:rsidRPr="00782BB9" w:rsidTr="00C751BD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C751BD">
        <w:trPr>
          <w:trHeight w:val="31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C751BD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Нераспределённый резерв (местный бюджет)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</w:tbl>
    <w:p w:rsidR="00782BB9" w:rsidRPr="00782BB9" w:rsidRDefault="00782BB9" w:rsidP="00782BB9">
      <w:pPr>
        <w:pStyle w:val="ConsPlusTitle"/>
        <w:ind w:left="-426"/>
        <w:jc w:val="center"/>
        <w:outlineLvl w:val="1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spacing w:after="160" w:line="259" w:lineRule="auto"/>
      </w:pPr>
      <w:r w:rsidRPr="00782BB9">
        <w:br w:type="page"/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</w:tabs>
        <w:ind w:left="-567" w:right="567"/>
        <w:contextualSpacing/>
        <w:jc w:val="right"/>
        <w:rPr>
          <w:b/>
          <w:sz w:val="24"/>
        </w:rPr>
      </w:pPr>
      <w:r w:rsidRPr="00782BB9">
        <w:rPr>
          <w:b/>
          <w:sz w:val="24"/>
        </w:rPr>
        <w:lastRenderedPageBreak/>
        <w:t>Приложение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</w:tabs>
        <w:ind w:left="-567" w:right="567"/>
        <w:contextualSpacing/>
        <w:jc w:val="right"/>
        <w:rPr>
          <w:b/>
          <w:sz w:val="24"/>
        </w:rPr>
      </w:pPr>
      <w:r w:rsidRPr="00782BB9">
        <w:rPr>
          <w:b/>
          <w:sz w:val="24"/>
        </w:rPr>
        <w:t>к паспорту комплекса процессных мероприятий</w:t>
      </w:r>
    </w:p>
    <w:p w:rsidR="00782BB9" w:rsidRPr="00782BB9" w:rsidRDefault="00782BB9" w:rsidP="00782BB9">
      <w:pPr>
        <w:pBdr>
          <w:bottom w:val="single" w:sz="4" w:space="30" w:color="FFFFFF"/>
        </w:pBdr>
        <w:tabs>
          <w:tab w:val="left" w:pos="7656"/>
        </w:tabs>
        <w:ind w:left="-567" w:right="567"/>
        <w:contextualSpacing/>
        <w:jc w:val="right"/>
        <w:rPr>
          <w:b/>
          <w:sz w:val="24"/>
        </w:rPr>
      </w:pPr>
      <w:r w:rsidRPr="00782BB9">
        <w:rPr>
          <w:b/>
          <w:sz w:val="24"/>
        </w:rPr>
        <w:t>"Государственная политика в сфере образования</w:t>
      </w:r>
    </w:p>
    <w:p w:rsidR="00782BB9" w:rsidRPr="00782BB9" w:rsidRDefault="00782BB9" w:rsidP="00782BB9">
      <w:pPr>
        <w:pStyle w:val="ConsPlusNormal0"/>
        <w:jc w:val="both"/>
      </w:pP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План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реализации комплекса процессных мероприятий 6 в 2025-2027 году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24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671"/>
        <w:gridCol w:w="1843"/>
        <w:gridCol w:w="5103"/>
        <w:gridCol w:w="1776"/>
      </w:tblGrid>
      <w:tr w:rsidR="00782BB9" w:rsidRPr="00782BB9" w:rsidTr="00662B01">
        <w:tc>
          <w:tcPr>
            <w:tcW w:w="85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184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510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76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</w:tr>
      <w:tr w:rsidR="00782BB9" w:rsidRPr="00782BB9" w:rsidTr="00662B01">
        <w:tc>
          <w:tcPr>
            <w:tcW w:w="85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6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</w:tr>
      <w:tr w:rsidR="00782BB9" w:rsidRPr="00782BB9" w:rsidTr="00662B01">
        <w:tc>
          <w:tcPr>
            <w:tcW w:w="85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7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Мероприятие (результат) "Обеспечение функций органов власти Вейделевского района </w:t>
            </w:r>
          </w:p>
        </w:tc>
        <w:tc>
          <w:tcPr>
            <w:tcW w:w="184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1776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</w:tr>
      <w:tr w:rsidR="00782BB9" w:rsidRPr="00782BB9" w:rsidTr="00662B01">
        <w:tc>
          <w:tcPr>
            <w:tcW w:w="85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67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"Обеспечение функций органов власти Вейделевского района, ежегодно</w:t>
            </w:r>
          </w:p>
        </w:tc>
        <w:tc>
          <w:tcPr>
            <w:tcW w:w="184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510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администрации Вейделевского района 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82BB9" w:rsidRPr="00782BB9" w:rsidTr="00662B01">
        <w:tc>
          <w:tcPr>
            <w:tcW w:w="85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Обеспечение функций органов власти Вейделевского района</w:t>
            </w:r>
          </w:p>
        </w:tc>
        <w:tc>
          <w:tcPr>
            <w:tcW w:w="184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510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1776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82BB9" w:rsidRPr="00782BB9" w:rsidTr="00662B01">
        <w:tc>
          <w:tcPr>
            <w:tcW w:w="85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7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Мероприятие (результат) "Обеспечение деятельности (оказание услуг) муниципальных учреждений (организаций) Вейделевского района"</w:t>
            </w:r>
            <w:proofErr w:type="gramEnd"/>
          </w:p>
        </w:tc>
        <w:tc>
          <w:tcPr>
            <w:tcW w:w="184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1776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</w:tr>
      <w:tr w:rsidR="00782BB9" w:rsidRPr="00782BB9" w:rsidTr="00662B01">
        <w:tc>
          <w:tcPr>
            <w:tcW w:w="85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67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Мероприятие (результат) "Обеспечение деятельности (оказание услуг) муниципальных учреждений (организаций) Вейделевского района"</w:t>
            </w:r>
            <w:proofErr w:type="gramEnd"/>
          </w:p>
        </w:tc>
        <w:tc>
          <w:tcPr>
            <w:tcW w:w="184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510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1776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85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Мероприятие (результат) "Обеспечение деятельности (оказание услуг) муниципальных учреждений (организаций) Вейделевского района"</w:t>
            </w:r>
            <w:proofErr w:type="gramEnd"/>
          </w:p>
        </w:tc>
        <w:tc>
          <w:tcPr>
            <w:tcW w:w="184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510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1776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82BB9" w:rsidRPr="00782BB9" w:rsidTr="00662B01">
        <w:tc>
          <w:tcPr>
            <w:tcW w:w="85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67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Мероприятие (результат) "Повышение квалификации, </w:t>
            </w:r>
            <w:r w:rsidRPr="00782BB9">
              <w:rPr>
                <w:rFonts w:ascii="Times New Roman" w:hAnsi="Times New Roman" w:cs="Times New Roman"/>
              </w:rPr>
              <w:lastRenderedPageBreak/>
              <w:t>профессиональная подготовка и переподготовка кадров"</w:t>
            </w:r>
          </w:p>
        </w:tc>
        <w:tc>
          <w:tcPr>
            <w:tcW w:w="184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510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</w:t>
            </w:r>
            <w:r w:rsidRPr="00782BB9">
              <w:rPr>
                <w:rFonts w:ascii="Times New Roman" w:hAnsi="Times New Roman" w:cs="Times New Roman"/>
              </w:rPr>
              <w:lastRenderedPageBreak/>
              <w:t>администрации Вейделевского района</w:t>
            </w:r>
          </w:p>
        </w:tc>
        <w:tc>
          <w:tcPr>
            <w:tcW w:w="1776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X</w:t>
            </w:r>
          </w:p>
        </w:tc>
      </w:tr>
      <w:tr w:rsidR="00782BB9" w:rsidRPr="00782BB9" w:rsidTr="00662B01">
        <w:tc>
          <w:tcPr>
            <w:tcW w:w="85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1.3.1.</w:t>
            </w:r>
          </w:p>
        </w:tc>
        <w:tc>
          <w:tcPr>
            <w:tcW w:w="567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"Повышение квалификации, профессиональная подготовка и переподготовка кадров", ежегодно</w:t>
            </w:r>
          </w:p>
        </w:tc>
        <w:tc>
          <w:tcPr>
            <w:tcW w:w="184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510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администрации Вейделевского района </w:t>
            </w:r>
          </w:p>
        </w:tc>
        <w:tc>
          <w:tcPr>
            <w:tcW w:w="1776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82BB9" w:rsidRPr="00782BB9" w:rsidTr="00662B01">
        <w:tc>
          <w:tcPr>
            <w:tcW w:w="85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1.3.1.К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84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510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1776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82BB9" w:rsidRPr="00782BB9" w:rsidTr="00662B01">
        <w:tc>
          <w:tcPr>
            <w:tcW w:w="85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67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"Осуществление проведения мероприятий, осуществляемых в рамках приоритетных направлений развития образования"</w:t>
            </w:r>
          </w:p>
        </w:tc>
        <w:tc>
          <w:tcPr>
            <w:tcW w:w="184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1776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</w:tr>
      <w:tr w:rsidR="00782BB9" w:rsidRPr="00782BB9" w:rsidTr="00662B01">
        <w:tc>
          <w:tcPr>
            <w:tcW w:w="85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567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"Осуществление проведения мероприятий, осуществляемых в рамках приоритетных направлений развития образования", ежегодно</w:t>
            </w:r>
          </w:p>
        </w:tc>
        <w:tc>
          <w:tcPr>
            <w:tcW w:w="184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510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1776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82BB9" w:rsidRPr="00782BB9" w:rsidTr="00662B01">
        <w:tc>
          <w:tcPr>
            <w:tcW w:w="85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1.4.1.К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Осуществление проведения мероприятий, осуществляемых в рамках приоритетных направлений развития образования</w:t>
            </w:r>
          </w:p>
        </w:tc>
        <w:tc>
          <w:tcPr>
            <w:tcW w:w="184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510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1776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82BB9" w:rsidRPr="00782BB9" w:rsidTr="00662B01">
        <w:tc>
          <w:tcPr>
            <w:tcW w:w="85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67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"Меры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 на территории Вейделевского района"</w:t>
            </w:r>
          </w:p>
        </w:tc>
        <w:tc>
          <w:tcPr>
            <w:tcW w:w="184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1776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</w:tr>
      <w:tr w:rsidR="00782BB9" w:rsidRPr="00782BB9" w:rsidTr="00662B01">
        <w:tc>
          <w:tcPr>
            <w:tcW w:w="85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567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"Меры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 на территории Вейделевского района", ежегодно</w:t>
            </w:r>
          </w:p>
        </w:tc>
        <w:tc>
          <w:tcPr>
            <w:tcW w:w="184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510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1776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82BB9" w:rsidRPr="00782BB9" w:rsidTr="00662B01">
        <w:tc>
          <w:tcPr>
            <w:tcW w:w="85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1.5.1.К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1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Предоставлены меры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 на территории Вейделевского района</w:t>
            </w:r>
          </w:p>
        </w:tc>
        <w:tc>
          <w:tcPr>
            <w:tcW w:w="184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5103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1776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</w:tbl>
    <w:p w:rsidR="00782BB9" w:rsidRPr="00782BB9" w:rsidRDefault="00782BB9" w:rsidP="00782BB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  <w:lang w:val="en-US"/>
        </w:rPr>
        <w:t>XI</w:t>
      </w:r>
      <w:r w:rsidRPr="00782BB9">
        <w:rPr>
          <w:rFonts w:ascii="Times New Roman" w:hAnsi="Times New Roman" w:cs="Times New Roman"/>
        </w:rPr>
        <w:t>. Паспорт комплекса процессных мероприятий "Профилактика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гибели детей от внешних причин на территории Белгородской"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lastRenderedPageBreak/>
        <w:t>области" (далее - комплекс процессных мероприятий 7)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1. Общие положения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tbl>
      <w:tblPr>
        <w:tblW w:w="1551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7"/>
        <w:gridCol w:w="9781"/>
      </w:tblGrid>
      <w:tr w:rsidR="00782BB9" w:rsidRPr="00782BB9" w:rsidTr="00662B01">
        <w:tc>
          <w:tcPr>
            <w:tcW w:w="5737" w:type="dxa"/>
          </w:tcPr>
          <w:p w:rsidR="00782BB9" w:rsidRPr="00782BB9" w:rsidRDefault="00782BB9" w:rsidP="00662B01">
            <w:pPr>
              <w:pStyle w:val="ConsPlusNormal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Ответственный исполнительный орган Вейделевского района (иной государственный орган, организация)</w:t>
            </w:r>
          </w:p>
        </w:tc>
        <w:tc>
          <w:tcPr>
            <w:tcW w:w="9781" w:type="dxa"/>
          </w:tcPr>
          <w:p w:rsidR="00782BB9" w:rsidRPr="00782BB9" w:rsidRDefault="00782BB9" w:rsidP="00662B0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 (</w:t>
            </w: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 – начальник управления образования администрации Вейделевского района)</w:t>
            </w:r>
          </w:p>
        </w:tc>
      </w:tr>
      <w:tr w:rsidR="00782BB9" w:rsidRPr="00782BB9" w:rsidTr="00662B01">
        <w:tc>
          <w:tcPr>
            <w:tcW w:w="5737" w:type="dxa"/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bCs/>
              </w:rPr>
            </w:pPr>
            <w:r w:rsidRPr="00782BB9">
              <w:t xml:space="preserve">Связь с муниципальной программой 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782BB9" w:rsidRPr="00782BB9" w:rsidRDefault="00782BB9" w:rsidP="00662B01">
            <w:pPr>
              <w:rPr>
                <w:b/>
              </w:rPr>
            </w:pPr>
            <w:r w:rsidRPr="00782BB9">
              <w:rPr>
                <w:iCs/>
              </w:rPr>
              <w:t xml:space="preserve">Муниципальная программа </w:t>
            </w:r>
            <w:r w:rsidRPr="00782BB9">
              <w:t xml:space="preserve">Вейделевского </w:t>
            </w:r>
            <w:r w:rsidRPr="00782BB9">
              <w:rPr>
                <w:iCs/>
              </w:rPr>
              <w:t xml:space="preserve">района </w:t>
            </w:r>
            <w:r w:rsidRPr="00782BB9">
              <w:t>«Развитие образования Вейделевского района»</w:t>
            </w:r>
          </w:p>
        </w:tc>
      </w:tr>
    </w:tbl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numPr>
          <w:ilvl w:val="0"/>
          <w:numId w:val="4"/>
        </w:numPr>
        <w:adjustRightInd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Показатели комплекса процессных мероприятий 7</w:t>
      </w:r>
    </w:p>
    <w:p w:rsidR="00782BB9" w:rsidRPr="00782BB9" w:rsidRDefault="00782BB9" w:rsidP="00782BB9">
      <w:pPr>
        <w:pStyle w:val="ConsPlusTitle"/>
        <w:ind w:left="720"/>
        <w:outlineLvl w:val="2"/>
        <w:rPr>
          <w:rFonts w:ascii="Times New Roman" w:hAnsi="Times New Roman" w:cs="Times New Roman"/>
        </w:rPr>
      </w:pPr>
    </w:p>
    <w:tbl>
      <w:tblPr>
        <w:tblW w:w="1551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36"/>
        <w:gridCol w:w="1134"/>
        <w:gridCol w:w="851"/>
        <w:gridCol w:w="983"/>
        <w:gridCol w:w="860"/>
        <w:gridCol w:w="567"/>
        <w:gridCol w:w="619"/>
        <w:gridCol w:w="515"/>
        <w:gridCol w:w="567"/>
        <w:gridCol w:w="567"/>
        <w:gridCol w:w="567"/>
        <w:gridCol w:w="567"/>
        <w:gridCol w:w="1842"/>
        <w:gridCol w:w="1276"/>
      </w:tblGrid>
      <w:tr w:rsidR="00782BB9" w:rsidRPr="00782BB9" w:rsidTr="00662B01">
        <w:tc>
          <w:tcPr>
            <w:tcW w:w="56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36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983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2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7" w:type="dxa"/>
            <w:gridSpan w:val="2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402" w:type="dxa"/>
            <w:gridSpan w:val="6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1842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1276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Информационные системы</w:t>
            </w:r>
          </w:p>
        </w:tc>
      </w:tr>
      <w:tr w:rsidR="00782BB9" w:rsidRPr="00782BB9" w:rsidTr="00662B01">
        <w:tc>
          <w:tcPr>
            <w:tcW w:w="56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782BB9" w:rsidRPr="00782BB9" w:rsidRDefault="00782BB9" w:rsidP="006A600F">
            <w:pPr>
              <w:pStyle w:val="ConsPlusNormal0"/>
              <w:ind w:left="-53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15" w:type="dxa"/>
          </w:tcPr>
          <w:p w:rsidR="00782BB9" w:rsidRPr="00782BB9" w:rsidRDefault="00782BB9" w:rsidP="006A600F">
            <w:pPr>
              <w:pStyle w:val="ConsPlusNormal0"/>
              <w:ind w:right="-62"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842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6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0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5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</w:t>
            </w:r>
          </w:p>
        </w:tc>
      </w:tr>
      <w:tr w:rsidR="00782BB9" w:rsidRPr="00782BB9" w:rsidTr="00662B01">
        <w:tc>
          <w:tcPr>
            <w:tcW w:w="14242" w:type="dxa"/>
            <w:gridSpan w:val="14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"Профилактика гибели детей от внешних причин на территории Белгородской области"</w:t>
            </w:r>
          </w:p>
        </w:tc>
        <w:tc>
          <w:tcPr>
            <w:tcW w:w="1276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036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детей младшего школьного и дошкольного возраста, освоивших навыки плавания, от общего числа детей в возрасте от 7 до 10 лет,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85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98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0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15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2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1276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036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несовершеннолетних, вовлеченных в профилактические мероприятия, направленные на недопущение гибели (</w:t>
            </w:r>
            <w:proofErr w:type="spellStart"/>
            <w:r w:rsidRPr="00782BB9">
              <w:rPr>
                <w:rFonts w:ascii="Times New Roman" w:hAnsi="Times New Roman" w:cs="Times New Roman"/>
              </w:rPr>
              <w:t>травмирования</w:t>
            </w:r>
            <w:proofErr w:type="spellEnd"/>
            <w:r w:rsidRPr="00782BB9">
              <w:rPr>
                <w:rFonts w:ascii="Times New Roman" w:hAnsi="Times New Roman" w:cs="Times New Roman"/>
              </w:rPr>
              <w:t>) от воздействия внешних факторов, от общей численности (обучающихся) несовершеннолетних области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85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98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0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5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1276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036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вовлеченных во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внеучебную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деятельность, направленную на всестороннее развитие и раскрытие потенциала, а также в позитивную социальную активность несовершеннолетних, совершивших попытки суицидального характера, от общего </w:t>
            </w:r>
            <w:r w:rsidRPr="00782BB9">
              <w:rPr>
                <w:rFonts w:ascii="Times New Roman" w:hAnsi="Times New Roman" w:cs="Times New Roman"/>
              </w:rPr>
              <w:lastRenderedPageBreak/>
              <w:t>количества таких несовершеннолетних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Прогрессирующий</w:t>
            </w:r>
          </w:p>
        </w:tc>
        <w:tc>
          <w:tcPr>
            <w:tcW w:w="85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98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0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jc w:val="center"/>
            </w:pPr>
            <w:r w:rsidRPr="00782BB9">
              <w:t>2023</w:t>
            </w:r>
          </w:p>
        </w:tc>
        <w:tc>
          <w:tcPr>
            <w:tcW w:w="6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5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1276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14242" w:type="dxa"/>
            <w:gridSpan w:val="14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2. "Реализация мероприятий, направленных на профилактику гибели детей от внешних причин"</w:t>
            </w:r>
          </w:p>
        </w:tc>
        <w:tc>
          <w:tcPr>
            <w:tcW w:w="1276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36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родителей (законных представителей) детей и подростков, охваченных информационно-просветительской работой по обеспечению безопасности детей и подростков, недопущению их гибели от внешних факторов, от общей численности родителей (законных представителей) детей и подростков, охваченных информационно-просветительской работой по обеспечению безопасности детей и подростков, недопущению их гибели от внешних факторов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85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98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0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jc w:val="center"/>
              <w:rPr>
                <w:sz w:val="22"/>
              </w:rPr>
            </w:pPr>
            <w:r w:rsidRPr="00782BB9">
              <w:rPr>
                <w:sz w:val="22"/>
              </w:rPr>
              <w:t>2023</w:t>
            </w:r>
          </w:p>
        </w:tc>
        <w:tc>
          <w:tcPr>
            <w:tcW w:w="6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15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2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1276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36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Увеличение охвата детей в возрасте от 5 до 18 лет, обучающихся по образовательным программам, направленным на профилактику детского дорожного травматизма, от общего количества детей в возрасте от 5 до 18 лет, обучающихся в образовательных организациях области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85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98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0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jc w:val="center"/>
              <w:rPr>
                <w:sz w:val="22"/>
              </w:rPr>
            </w:pPr>
            <w:r w:rsidRPr="00782BB9">
              <w:rPr>
                <w:sz w:val="22"/>
              </w:rPr>
              <w:t>2023</w:t>
            </w:r>
          </w:p>
        </w:tc>
        <w:tc>
          <w:tcPr>
            <w:tcW w:w="6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15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2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1276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036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Количество опорных общеобразовательных организаций в сфере профилактики детского дорожно-транспортного травматизма, оснащенных необходимым техническим и учебно-методическим оборудованием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85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98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60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jc w:val="center"/>
              <w:rPr>
                <w:sz w:val="22"/>
              </w:rPr>
            </w:pPr>
            <w:r w:rsidRPr="00782BB9">
              <w:rPr>
                <w:sz w:val="22"/>
              </w:rPr>
              <w:t>2023</w:t>
            </w:r>
          </w:p>
        </w:tc>
        <w:tc>
          <w:tcPr>
            <w:tcW w:w="6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района</w:t>
            </w:r>
          </w:p>
        </w:tc>
        <w:tc>
          <w:tcPr>
            <w:tcW w:w="1276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036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обучающихся первых классов общеобразовательных организаций, обеспеченных рюкзаками-мешками со </w:t>
            </w:r>
            <w:proofErr w:type="spellStart"/>
            <w:r w:rsidRPr="00782BB9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элементами, от общей численности обучающихся первых классов общеобразовательных организаций области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85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98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0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jc w:val="center"/>
              <w:rPr>
                <w:sz w:val="22"/>
              </w:rPr>
            </w:pPr>
            <w:r w:rsidRPr="00782BB9">
              <w:rPr>
                <w:sz w:val="22"/>
              </w:rPr>
              <w:t>2023</w:t>
            </w:r>
          </w:p>
        </w:tc>
        <w:tc>
          <w:tcPr>
            <w:tcW w:w="6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:rsidR="00782BB9" w:rsidRPr="00782BB9" w:rsidRDefault="00782BB9" w:rsidP="006A600F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Управление образования администрации Вейделевского района</w:t>
            </w:r>
          </w:p>
        </w:tc>
        <w:tc>
          <w:tcPr>
            <w:tcW w:w="1276" w:type="dxa"/>
          </w:tcPr>
          <w:p w:rsidR="00782BB9" w:rsidRPr="00782BB9" w:rsidRDefault="00782BB9" w:rsidP="006A600F">
            <w:pPr>
              <w:rPr>
                <w:sz w:val="22"/>
                <w:szCs w:val="22"/>
              </w:rPr>
            </w:pP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036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Численность воспитанников дошкольных образовательных организаций, ежегодно обеспеченных </w:t>
            </w:r>
            <w:proofErr w:type="spellStart"/>
            <w:r w:rsidRPr="00782BB9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</w:t>
            </w:r>
            <w:r w:rsidRPr="00782BB9">
              <w:rPr>
                <w:rFonts w:ascii="Times New Roman" w:hAnsi="Times New Roman" w:cs="Times New Roman"/>
              </w:rPr>
              <w:lastRenderedPageBreak/>
              <w:t>элементами для ношения на верхней одежде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Прогрессирующий</w:t>
            </w:r>
          </w:p>
        </w:tc>
        <w:tc>
          <w:tcPr>
            <w:tcW w:w="85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98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60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9" w:type="dxa"/>
          </w:tcPr>
          <w:p w:rsidR="00782BB9" w:rsidRPr="00782BB9" w:rsidRDefault="00782BB9" w:rsidP="006A600F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650</w:t>
            </w:r>
          </w:p>
        </w:tc>
        <w:tc>
          <w:tcPr>
            <w:tcW w:w="515" w:type="dxa"/>
          </w:tcPr>
          <w:p w:rsidR="00782BB9" w:rsidRPr="00782BB9" w:rsidRDefault="00782BB9" w:rsidP="006A600F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650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650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650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650</w:t>
            </w:r>
          </w:p>
        </w:tc>
        <w:tc>
          <w:tcPr>
            <w:tcW w:w="567" w:type="dxa"/>
          </w:tcPr>
          <w:p w:rsidR="00782BB9" w:rsidRPr="00782BB9" w:rsidRDefault="00782BB9" w:rsidP="006A600F">
            <w:pPr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>650</w:t>
            </w:r>
          </w:p>
        </w:tc>
        <w:tc>
          <w:tcPr>
            <w:tcW w:w="1842" w:type="dxa"/>
          </w:tcPr>
          <w:p w:rsidR="00782BB9" w:rsidRPr="00782BB9" w:rsidRDefault="00782BB9" w:rsidP="006A600F">
            <w:pPr>
              <w:jc w:val="center"/>
              <w:rPr>
                <w:sz w:val="22"/>
                <w:szCs w:val="22"/>
              </w:rPr>
            </w:pPr>
            <w:r w:rsidRPr="00782BB9">
              <w:rPr>
                <w:sz w:val="22"/>
                <w:szCs w:val="22"/>
              </w:rPr>
              <w:t xml:space="preserve">Управление образования администрации </w:t>
            </w:r>
            <w:r w:rsidRPr="00782BB9">
              <w:rPr>
                <w:sz w:val="22"/>
                <w:szCs w:val="22"/>
              </w:rPr>
              <w:lastRenderedPageBreak/>
              <w:t>Вейделевского района</w:t>
            </w:r>
          </w:p>
        </w:tc>
        <w:tc>
          <w:tcPr>
            <w:tcW w:w="1276" w:type="dxa"/>
          </w:tcPr>
          <w:p w:rsidR="00782BB9" w:rsidRPr="00782BB9" w:rsidRDefault="00782BB9" w:rsidP="006A600F">
            <w:pPr>
              <w:rPr>
                <w:sz w:val="22"/>
                <w:szCs w:val="22"/>
              </w:rPr>
            </w:pP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3. Помесячный план достижения показателей комплекса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процессных мероприятий 7 в 2025 году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52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3"/>
        <w:gridCol w:w="6241"/>
        <w:gridCol w:w="1138"/>
        <w:gridCol w:w="544"/>
        <w:gridCol w:w="544"/>
        <w:gridCol w:w="604"/>
        <w:gridCol w:w="544"/>
        <w:gridCol w:w="514"/>
        <w:gridCol w:w="679"/>
        <w:gridCol w:w="664"/>
        <w:gridCol w:w="499"/>
        <w:gridCol w:w="604"/>
        <w:gridCol w:w="604"/>
        <w:gridCol w:w="604"/>
        <w:gridCol w:w="967"/>
      </w:tblGrid>
      <w:tr w:rsidR="00782BB9" w:rsidRPr="00782BB9" w:rsidTr="00662B01">
        <w:tc>
          <w:tcPr>
            <w:tcW w:w="773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41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8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3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04" w:type="dxa"/>
            <w:gridSpan w:val="11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Плановые значения на конец месяца</w:t>
            </w:r>
          </w:p>
        </w:tc>
        <w:tc>
          <w:tcPr>
            <w:tcW w:w="96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2025 года </w:t>
            </w:r>
          </w:p>
        </w:tc>
      </w:tr>
      <w:tr w:rsidR="00782BB9" w:rsidRPr="00782BB9" w:rsidTr="00662B01">
        <w:tc>
          <w:tcPr>
            <w:tcW w:w="773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фев</w:t>
            </w:r>
            <w:proofErr w:type="spellEnd"/>
            <w:r w:rsidRPr="00782B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51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6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9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авг.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ноя.</w:t>
            </w:r>
          </w:p>
        </w:tc>
        <w:tc>
          <w:tcPr>
            <w:tcW w:w="96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77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</w:t>
            </w:r>
          </w:p>
        </w:tc>
      </w:tr>
      <w:tr w:rsidR="00782BB9" w:rsidRPr="00782BB9" w:rsidTr="00662B01">
        <w:tc>
          <w:tcPr>
            <w:tcW w:w="77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50" w:type="dxa"/>
            <w:gridSpan w:val="14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"Профилактика гибели детей от внешних причин на территории Белгородской области"</w:t>
            </w:r>
          </w:p>
        </w:tc>
      </w:tr>
      <w:tr w:rsidR="00782BB9" w:rsidRPr="00782BB9" w:rsidTr="00662B01">
        <w:tc>
          <w:tcPr>
            <w:tcW w:w="77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241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детей младшего школьного и дошкольного возраста, освоивших навыки плавания, от общего числа детей в возрасте от 7 до 10 лет,</w:t>
            </w:r>
          </w:p>
        </w:tc>
        <w:tc>
          <w:tcPr>
            <w:tcW w:w="113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514" w:type="dxa"/>
          </w:tcPr>
          <w:p w:rsidR="00782BB9" w:rsidRPr="00782BB9" w:rsidRDefault="00782BB9" w:rsidP="006A600F">
            <w:r w:rsidRPr="00782BB9">
              <w:t>80,5</w:t>
            </w:r>
          </w:p>
        </w:tc>
        <w:tc>
          <w:tcPr>
            <w:tcW w:w="679" w:type="dxa"/>
          </w:tcPr>
          <w:p w:rsidR="00782BB9" w:rsidRPr="00782BB9" w:rsidRDefault="00782BB9" w:rsidP="006A600F">
            <w:r w:rsidRPr="00782BB9">
              <w:t>80,5</w:t>
            </w:r>
          </w:p>
        </w:tc>
        <w:tc>
          <w:tcPr>
            <w:tcW w:w="664" w:type="dxa"/>
          </w:tcPr>
          <w:p w:rsidR="00782BB9" w:rsidRPr="00782BB9" w:rsidRDefault="00782BB9" w:rsidP="006A600F">
            <w:r w:rsidRPr="00782BB9">
              <w:t>80,5</w:t>
            </w:r>
          </w:p>
        </w:tc>
        <w:tc>
          <w:tcPr>
            <w:tcW w:w="499" w:type="dxa"/>
          </w:tcPr>
          <w:p w:rsidR="00782BB9" w:rsidRPr="00782BB9" w:rsidRDefault="00782BB9" w:rsidP="006A600F">
            <w:r w:rsidRPr="00782BB9">
              <w:t>80,5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80</w:t>
            </w:r>
          </w:p>
        </w:tc>
      </w:tr>
      <w:tr w:rsidR="00782BB9" w:rsidRPr="00782BB9" w:rsidTr="00662B01">
        <w:tc>
          <w:tcPr>
            <w:tcW w:w="77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241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несовершеннолетних, вовлеченных в профилактические мероприятия, направленные на недопущение гибели (</w:t>
            </w:r>
            <w:proofErr w:type="spellStart"/>
            <w:r w:rsidRPr="00782BB9">
              <w:rPr>
                <w:rFonts w:ascii="Times New Roman" w:hAnsi="Times New Roman" w:cs="Times New Roman"/>
              </w:rPr>
              <w:t>травмирования</w:t>
            </w:r>
            <w:proofErr w:type="spellEnd"/>
            <w:r w:rsidRPr="00782BB9">
              <w:rPr>
                <w:rFonts w:ascii="Times New Roman" w:hAnsi="Times New Roman" w:cs="Times New Roman"/>
              </w:rPr>
              <w:t>) от воздействия внешних факторов, от общей численности (обучающихся) несовершеннолетних области</w:t>
            </w:r>
          </w:p>
        </w:tc>
        <w:tc>
          <w:tcPr>
            <w:tcW w:w="113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1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7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6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9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</w:tr>
      <w:tr w:rsidR="00782BB9" w:rsidRPr="00782BB9" w:rsidTr="00662B01">
        <w:tc>
          <w:tcPr>
            <w:tcW w:w="77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241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вовлеченных во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внеучебную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деятельность, направленную на всестороннее развитие и раскрытие потенциала, а также в позитивную социальную активность несовершеннолетних, совершивших попытки суицидального характера, от общего количества таких несовершеннолетних</w:t>
            </w:r>
          </w:p>
        </w:tc>
        <w:tc>
          <w:tcPr>
            <w:tcW w:w="113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1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7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  100</w:t>
            </w:r>
          </w:p>
        </w:tc>
      </w:tr>
      <w:tr w:rsidR="00782BB9" w:rsidRPr="00782BB9" w:rsidTr="00662B01">
        <w:tc>
          <w:tcPr>
            <w:tcW w:w="77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1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"Реализация мероприятий, направленных на профилактику гибели детей от внешних причин"</w:t>
            </w:r>
          </w:p>
        </w:tc>
        <w:tc>
          <w:tcPr>
            <w:tcW w:w="1138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77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241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родителей (законных представителей) детей и подростков, охваченных информационно-просветительской работой по обеспечению безопасности детей и подростков, недопущению их гибели от внешних факторов, от общей численности родителей (законных представителей) детей и подростков, охваченных информационно-просветительской работой по обеспечению безопасности детей и подростков, недопущению их гибели от внешних факторов,</w:t>
            </w:r>
          </w:p>
        </w:tc>
        <w:tc>
          <w:tcPr>
            <w:tcW w:w="113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1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7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6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9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</w:tr>
      <w:tr w:rsidR="00782BB9" w:rsidRPr="00782BB9" w:rsidTr="00662B01">
        <w:tc>
          <w:tcPr>
            <w:tcW w:w="77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6241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Увеличение охвата детей в возрасте от 5 до 18 лет, обучающихся по образовательным программам, направленным на профилактику детского дорожного травматизма, от общего количества детей в возрасте от 5 до 18 лет, обучающихся в образовательных организациях области</w:t>
            </w:r>
          </w:p>
        </w:tc>
        <w:tc>
          <w:tcPr>
            <w:tcW w:w="113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1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7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6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9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90</w:t>
            </w:r>
          </w:p>
        </w:tc>
      </w:tr>
      <w:tr w:rsidR="00782BB9" w:rsidRPr="00782BB9" w:rsidTr="00662B01">
        <w:tc>
          <w:tcPr>
            <w:tcW w:w="77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241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Количество опорных общеобразовательных организаций в сфере профилактики детского дорожно-транспортного травматизма, оснащенных необходимым техническим и учебно-методическим оборудованием</w:t>
            </w:r>
          </w:p>
        </w:tc>
        <w:tc>
          <w:tcPr>
            <w:tcW w:w="113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</w:tr>
      <w:tr w:rsidR="00782BB9" w:rsidRPr="00782BB9" w:rsidTr="00662B01">
        <w:tc>
          <w:tcPr>
            <w:tcW w:w="773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241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обучающихся первых классов общеобразовательных организаций района, обеспеченных рюкзаками-мешками со </w:t>
            </w:r>
            <w:proofErr w:type="spellStart"/>
            <w:r w:rsidRPr="00782BB9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элементами, от общей численности обучающихся первых классов общеобразовательных организаций области</w:t>
            </w:r>
          </w:p>
        </w:tc>
        <w:tc>
          <w:tcPr>
            <w:tcW w:w="113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</w:tr>
      <w:tr w:rsidR="00782BB9" w:rsidRPr="00782BB9" w:rsidTr="00662B01">
        <w:tc>
          <w:tcPr>
            <w:tcW w:w="77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241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Численность воспитанников дошкольных образовательных организаций, ежегодно обеспеченных </w:t>
            </w:r>
            <w:proofErr w:type="spellStart"/>
            <w:r w:rsidRPr="00782BB9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элементами для ношения на верхней одежде</w:t>
            </w:r>
          </w:p>
        </w:tc>
        <w:tc>
          <w:tcPr>
            <w:tcW w:w="113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4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544" w:type="dxa"/>
          </w:tcPr>
          <w:p w:rsidR="00782BB9" w:rsidRPr="00782BB9" w:rsidRDefault="00782BB9" w:rsidP="006A600F">
            <w:r w:rsidRPr="00782BB9">
              <w:t>650</w:t>
            </w:r>
          </w:p>
        </w:tc>
        <w:tc>
          <w:tcPr>
            <w:tcW w:w="604" w:type="dxa"/>
          </w:tcPr>
          <w:p w:rsidR="00782BB9" w:rsidRPr="00782BB9" w:rsidRDefault="00782BB9" w:rsidP="006A600F">
            <w:r w:rsidRPr="00782BB9">
              <w:t>650</w:t>
            </w:r>
          </w:p>
        </w:tc>
        <w:tc>
          <w:tcPr>
            <w:tcW w:w="544" w:type="dxa"/>
          </w:tcPr>
          <w:p w:rsidR="00782BB9" w:rsidRPr="00782BB9" w:rsidRDefault="00782BB9" w:rsidP="006A600F">
            <w:r w:rsidRPr="00782BB9">
              <w:t>650</w:t>
            </w:r>
          </w:p>
        </w:tc>
        <w:tc>
          <w:tcPr>
            <w:tcW w:w="514" w:type="dxa"/>
          </w:tcPr>
          <w:p w:rsidR="00782BB9" w:rsidRPr="00782BB9" w:rsidRDefault="00782BB9" w:rsidP="006A600F">
            <w:r w:rsidRPr="00782BB9">
              <w:t>650</w:t>
            </w:r>
          </w:p>
        </w:tc>
        <w:tc>
          <w:tcPr>
            <w:tcW w:w="679" w:type="dxa"/>
          </w:tcPr>
          <w:p w:rsidR="00782BB9" w:rsidRPr="00782BB9" w:rsidRDefault="00782BB9" w:rsidP="006A600F">
            <w:r w:rsidRPr="00782BB9">
              <w:t>650</w:t>
            </w:r>
          </w:p>
        </w:tc>
        <w:tc>
          <w:tcPr>
            <w:tcW w:w="664" w:type="dxa"/>
          </w:tcPr>
          <w:p w:rsidR="00782BB9" w:rsidRPr="00782BB9" w:rsidRDefault="00782BB9" w:rsidP="006A600F">
            <w:r w:rsidRPr="00782BB9">
              <w:t>650</w:t>
            </w:r>
          </w:p>
        </w:tc>
        <w:tc>
          <w:tcPr>
            <w:tcW w:w="499" w:type="dxa"/>
          </w:tcPr>
          <w:p w:rsidR="00782BB9" w:rsidRPr="00782BB9" w:rsidRDefault="00782BB9" w:rsidP="006A600F">
            <w:r w:rsidRPr="00782BB9">
              <w:t>650</w:t>
            </w:r>
          </w:p>
        </w:tc>
        <w:tc>
          <w:tcPr>
            <w:tcW w:w="604" w:type="dxa"/>
          </w:tcPr>
          <w:p w:rsidR="00782BB9" w:rsidRPr="00782BB9" w:rsidRDefault="00782BB9" w:rsidP="006A600F">
            <w:r w:rsidRPr="00782BB9">
              <w:t>650</w:t>
            </w:r>
          </w:p>
        </w:tc>
        <w:tc>
          <w:tcPr>
            <w:tcW w:w="604" w:type="dxa"/>
          </w:tcPr>
          <w:p w:rsidR="00782BB9" w:rsidRPr="00782BB9" w:rsidRDefault="00782BB9" w:rsidP="006A600F">
            <w:r w:rsidRPr="00782BB9">
              <w:t>650</w:t>
            </w:r>
          </w:p>
        </w:tc>
        <w:tc>
          <w:tcPr>
            <w:tcW w:w="604" w:type="dxa"/>
          </w:tcPr>
          <w:p w:rsidR="00782BB9" w:rsidRPr="00782BB9" w:rsidRDefault="00782BB9" w:rsidP="006A600F">
            <w:r w:rsidRPr="00782BB9">
              <w:t>650</w:t>
            </w:r>
          </w:p>
        </w:tc>
        <w:tc>
          <w:tcPr>
            <w:tcW w:w="967" w:type="dxa"/>
          </w:tcPr>
          <w:p w:rsidR="00782BB9" w:rsidRPr="00782BB9" w:rsidRDefault="00782BB9" w:rsidP="006A600F">
            <w:r w:rsidRPr="00782BB9">
              <w:t>650</w:t>
            </w:r>
          </w:p>
        </w:tc>
      </w:tr>
    </w:tbl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4. Перечень мероприятий (результатов) комплекса процессных мероприятий 7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5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3"/>
        <w:gridCol w:w="1988"/>
        <w:gridCol w:w="1417"/>
        <w:gridCol w:w="979"/>
        <w:gridCol w:w="1054"/>
        <w:gridCol w:w="604"/>
        <w:gridCol w:w="510"/>
        <w:gridCol w:w="604"/>
        <w:gridCol w:w="604"/>
        <w:gridCol w:w="604"/>
        <w:gridCol w:w="604"/>
        <w:gridCol w:w="604"/>
        <w:gridCol w:w="5201"/>
      </w:tblGrid>
      <w:tr w:rsidR="00782BB9" w:rsidRPr="00782BB9" w:rsidTr="00662B01">
        <w:tc>
          <w:tcPr>
            <w:tcW w:w="773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8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979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4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82BB9">
                <w:rPr>
                  <w:rFonts w:ascii="Times New Roman" w:hAnsi="Times New Roman" w:cs="Times New Roman"/>
                </w:rPr>
                <w:t>ОКЕИ</w:t>
              </w:r>
            </w:hyperlink>
            <w:r w:rsidRPr="00782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530" w:type="dxa"/>
            <w:gridSpan w:val="6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5201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Связь с показателями комплекса процессных мероприятий</w:t>
            </w:r>
          </w:p>
        </w:tc>
      </w:tr>
      <w:tr w:rsidR="00782BB9" w:rsidRPr="00782BB9" w:rsidTr="00662B01">
        <w:tc>
          <w:tcPr>
            <w:tcW w:w="773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10" w:type="dxa"/>
          </w:tcPr>
          <w:p w:rsidR="00782BB9" w:rsidRPr="00782BB9" w:rsidRDefault="00782BB9" w:rsidP="006A600F">
            <w:pPr>
              <w:pStyle w:val="ConsPlusNormal0"/>
              <w:ind w:left="-38"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201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77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14</w:t>
            </w:r>
          </w:p>
        </w:tc>
      </w:tr>
      <w:tr w:rsidR="00782BB9" w:rsidRPr="00782BB9" w:rsidTr="00662B01">
        <w:tc>
          <w:tcPr>
            <w:tcW w:w="77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73" w:type="dxa"/>
            <w:gridSpan w:val="12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"Профилактика гибели детей от внешних причин на территории Белгородской области"</w:t>
            </w:r>
          </w:p>
        </w:tc>
      </w:tr>
      <w:tr w:rsidR="00782BB9" w:rsidRPr="00782BB9" w:rsidTr="00662B01">
        <w:tc>
          <w:tcPr>
            <w:tcW w:w="77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41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97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5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0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0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родителей (законных представителей) детей и подростков, охваченных информационно-просветительской работой по обеспечению безопасности детей и подростков, недопущению их гибели от внешних факторов, от общей численности родителей (законных представителей) детей и подростков, охваченных </w:t>
            </w:r>
            <w:r w:rsidRPr="00782BB9">
              <w:rPr>
                <w:rFonts w:ascii="Times New Roman" w:hAnsi="Times New Roman" w:cs="Times New Roman"/>
              </w:rPr>
              <w:lastRenderedPageBreak/>
              <w:t>информационно-просветительской работой по обеспечению безопасности детей и подростков, недопущению их гибели от внешних факторов</w:t>
            </w:r>
          </w:p>
        </w:tc>
      </w:tr>
      <w:tr w:rsidR="00782BB9" w:rsidRPr="00782BB9" w:rsidTr="00662B01">
        <w:tc>
          <w:tcPr>
            <w:tcW w:w="77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4773" w:type="dxa"/>
            <w:gridSpan w:val="12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Организация и проведение семинаров, круглых столов по вопросам профилактики гибели детей от внешних причин для педагогов, родителей (законных представителей)</w:t>
            </w:r>
          </w:p>
        </w:tc>
      </w:tr>
      <w:tr w:rsidR="00782BB9" w:rsidRPr="00782BB9" w:rsidTr="00662B01">
        <w:tc>
          <w:tcPr>
            <w:tcW w:w="773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Реализация мероприятий, направленных на организацию безопасного поведения детей и подростков, охраны их жизни и здоровья</w:t>
            </w:r>
          </w:p>
        </w:tc>
        <w:tc>
          <w:tcPr>
            <w:tcW w:w="141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97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5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0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0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Количество опорных общеобразовательных организаций в сфере профилактики детского дорожно-транспортного травматизма, оснащенных необходимым техническим и учебно-методическим оборудованием</w:t>
            </w:r>
          </w:p>
        </w:tc>
      </w:tr>
      <w:tr w:rsidR="00782BB9" w:rsidRPr="00782BB9" w:rsidTr="00662B01">
        <w:tc>
          <w:tcPr>
            <w:tcW w:w="773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0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0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обучающихся первых классов общеобразовательных организаций области, обеспеченных рюкзаками-мешками со </w:t>
            </w:r>
            <w:proofErr w:type="spellStart"/>
            <w:r w:rsidRPr="00782BB9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элементами, от общей численности обучающихся первых классов общеобразовательных организаций области</w:t>
            </w:r>
          </w:p>
        </w:tc>
      </w:tr>
      <w:tr w:rsidR="00782BB9" w:rsidRPr="00782BB9" w:rsidTr="00662B01">
        <w:tc>
          <w:tcPr>
            <w:tcW w:w="773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5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60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0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604" w:type="dxa"/>
          </w:tcPr>
          <w:p w:rsidR="00782BB9" w:rsidRPr="00782BB9" w:rsidRDefault="00782BB9" w:rsidP="006A600F">
            <w:r w:rsidRPr="00782BB9">
              <w:t>650</w:t>
            </w:r>
          </w:p>
        </w:tc>
        <w:tc>
          <w:tcPr>
            <w:tcW w:w="604" w:type="dxa"/>
          </w:tcPr>
          <w:p w:rsidR="00782BB9" w:rsidRPr="00782BB9" w:rsidRDefault="00782BB9" w:rsidP="006A600F">
            <w:r w:rsidRPr="00782BB9">
              <w:t>650</w:t>
            </w:r>
          </w:p>
        </w:tc>
        <w:tc>
          <w:tcPr>
            <w:tcW w:w="604" w:type="dxa"/>
          </w:tcPr>
          <w:p w:rsidR="00782BB9" w:rsidRPr="00782BB9" w:rsidRDefault="00782BB9" w:rsidP="006A600F">
            <w:r w:rsidRPr="00782BB9">
              <w:t>650</w:t>
            </w:r>
          </w:p>
        </w:tc>
        <w:tc>
          <w:tcPr>
            <w:tcW w:w="604" w:type="dxa"/>
          </w:tcPr>
          <w:p w:rsidR="00782BB9" w:rsidRPr="00782BB9" w:rsidRDefault="00782BB9" w:rsidP="006A600F">
            <w:r w:rsidRPr="00782BB9">
              <w:t>650</w:t>
            </w:r>
          </w:p>
        </w:tc>
        <w:tc>
          <w:tcPr>
            <w:tcW w:w="604" w:type="dxa"/>
          </w:tcPr>
          <w:p w:rsidR="00782BB9" w:rsidRPr="00782BB9" w:rsidRDefault="00782BB9" w:rsidP="006A600F">
            <w:r w:rsidRPr="00782BB9">
              <w:t>650</w:t>
            </w:r>
          </w:p>
        </w:tc>
        <w:tc>
          <w:tcPr>
            <w:tcW w:w="5201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Численность воспитанников дошкольных образовательных организаций, ежегодно обеспеченных </w:t>
            </w:r>
            <w:proofErr w:type="spellStart"/>
            <w:r w:rsidRPr="00782BB9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элементами для ношения на верхней одежде</w:t>
            </w:r>
          </w:p>
        </w:tc>
      </w:tr>
      <w:tr w:rsidR="00782BB9" w:rsidRPr="00782BB9" w:rsidTr="00662B01">
        <w:tc>
          <w:tcPr>
            <w:tcW w:w="773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73" w:type="dxa"/>
            <w:gridSpan w:val="12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Приобретение технического и учебно-методического оборудования для школ, обеспечение первоклассников рюкзаками-мешками со </w:t>
            </w:r>
            <w:proofErr w:type="spellStart"/>
            <w:r w:rsidRPr="00782BB9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элементами, приобретение </w:t>
            </w:r>
            <w:proofErr w:type="spellStart"/>
            <w:r w:rsidRPr="00782BB9">
              <w:rPr>
                <w:rFonts w:ascii="Times New Roman" w:hAnsi="Times New Roman" w:cs="Times New Roman"/>
              </w:rPr>
              <w:t>световозвращающих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элементов для ношения на верхней одежде</w:t>
            </w:r>
          </w:p>
        </w:tc>
      </w:tr>
    </w:tbl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  <w:sz w:val="18"/>
        </w:rPr>
      </w:pP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5. Финансовое обеспечение комплекса процессных мероприятий 7</w:t>
      </w:r>
    </w:p>
    <w:p w:rsidR="00782BB9" w:rsidRPr="00782BB9" w:rsidRDefault="00782BB9" w:rsidP="00782BB9">
      <w:pPr>
        <w:pStyle w:val="ConsPlusTitle"/>
        <w:jc w:val="center"/>
        <w:outlineLvl w:val="2"/>
        <w:rPr>
          <w:rFonts w:ascii="Times New Roman" w:hAnsi="Times New Roman" w:cs="Times New Roman"/>
          <w:sz w:val="18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517"/>
        <w:gridCol w:w="8273"/>
        <w:gridCol w:w="2674"/>
        <w:gridCol w:w="586"/>
        <w:gridCol w:w="567"/>
        <w:gridCol w:w="567"/>
        <w:gridCol w:w="567"/>
        <w:gridCol w:w="567"/>
        <w:gridCol w:w="567"/>
        <w:gridCol w:w="709"/>
      </w:tblGrid>
      <w:tr w:rsidR="00782BB9" w:rsidRPr="00782BB9" w:rsidTr="00662B01">
        <w:trPr>
          <w:trHeight w:val="30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№ </w:t>
            </w:r>
            <w:proofErr w:type="spellStart"/>
            <w:proofErr w:type="gramStart"/>
            <w:r w:rsidRPr="00782BB9">
              <w:t>п</w:t>
            </w:r>
            <w:proofErr w:type="spellEnd"/>
            <w:proofErr w:type="gramEnd"/>
            <w:r w:rsidRPr="00782BB9">
              <w:t>/</w:t>
            </w:r>
            <w:proofErr w:type="spellStart"/>
            <w:r w:rsidRPr="00782BB9">
              <w:t>п</w:t>
            </w:r>
            <w:proofErr w:type="spellEnd"/>
          </w:p>
        </w:tc>
        <w:tc>
          <w:tcPr>
            <w:tcW w:w="8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Наименование мероприятия (результата)/источник финансового обеспечения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Код бюджетной классификации</w:t>
            </w:r>
          </w:p>
        </w:tc>
        <w:tc>
          <w:tcPr>
            <w:tcW w:w="4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Объем финансового обеспечения по годам реализации, тыс. рублей</w:t>
            </w:r>
          </w:p>
        </w:tc>
      </w:tr>
      <w:tr w:rsidR="00782BB9" w:rsidRPr="00782BB9" w:rsidTr="00662B01">
        <w:trPr>
          <w:trHeight w:val="30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8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всего</w:t>
            </w:r>
          </w:p>
        </w:tc>
      </w:tr>
      <w:tr w:rsidR="00782BB9" w:rsidRPr="00782BB9" w:rsidTr="00662B01">
        <w:trPr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1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10</w:t>
            </w:r>
          </w:p>
        </w:tc>
      </w:tr>
      <w:tr w:rsidR="00782BB9" w:rsidRPr="00782BB9" w:rsidTr="00662B01">
        <w:trPr>
          <w:trHeight w:val="383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>Комплекс процессных мероприятий "Профилактика гибели детей от внешних причин на территории Вейделевского района" (всего), в том числе:</w:t>
            </w:r>
          </w:p>
        </w:tc>
        <w:tc>
          <w:tcPr>
            <w:tcW w:w="2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871 07 05 02 4 07 21010 600        871 07 09 02 4 07 23120 600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43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lastRenderedPageBreak/>
              <w:t>1.1.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  <w:r w:rsidRPr="00782BB9">
              <w:rPr>
                <w:b/>
                <w:bCs/>
              </w:rPr>
              <w:t>Мероприятие  (результат) "Повышение квалификации, профессиональная подготовка и переподготовка кадров" (всего), в том числе:</w:t>
            </w:r>
          </w:p>
        </w:tc>
        <w:tc>
          <w:tcPr>
            <w:tcW w:w="2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 xml:space="preserve">871 07 05 02 4 07 21010 600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Нераспределённый резерв (местный бюджет)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494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1.2.</w:t>
            </w:r>
          </w:p>
        </w:tc>
        <w:tc>
          <w:tcPr>
            <w:tcW w:w="8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ind w:left="-57" w:right="-108"/>
              <w:rPr>
                <w:b/>
                <w:bCs/>
              </w:rPr>
            </w:pPr>
            <w:r w:rsidRPr="00782BB9">
              <w:rPr>
                <w:b/>
                <w:bCs/>
              </w:rPr>
              <w:t>Мероприятие (результат) "Реализация мероприятий, направленных на организацию безопасного поведения детей и подростков, охраны их жизни и здоровья" (всего), в том числе: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pPr>
              <w:jc w:val="center"/>
            </w:pPr>
            <w:r w:rsidRPr="00782BB9">
              <w:t>871 07 09 02 4 07 23120 600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Местный бюджет (всего), из них: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>- межбюджетные трансферты из федерального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межбюджетные трансферты из областного бюджета (</w:t>
            </w:r>
            <w:proofErr w:type="spellStart"/>
            <w:r w:rsidRPr="00782BB9">
              <w:t>справочно</w:t>
            </w:r>
            <w:proofErr w:type="spellEnd"/>
            <w:r w:rsidRPr="00782BB9">
              <w:t>).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B9" w:rsidRPr="00782BB9" w:rsidRDefault="00782BB9" w:rsidP="00662B01">
            <w:r w:rsidRPr="00782BB9">
              <w:t xml:space="preserve"> - местный бюджет</w:t>
            </w:r>
            <w:r w:rsidRPr="00782BB9">
              <w:rPr>
                <w:sz w:val="14"/>
                <w:szCs w:val="14"/>
              </w:rPr>
              <w:t xml:space="preserve"> 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Внебюджетные источники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  <w:tr w:rsidR="00782BB9" w:rsidRPr="00782BB9" w:rsidTr="00662B01">
        <w:trPr>
          <w:trHeight w:val="25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>
            <w:pPr>
              <w:rPr>
                <w:b/>
                <w:bCs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BB9" w:rsidRPr="00782BB9" w:rsidRDefault="00782BB9" w:rsidP="00662B01">
            <w:r w:rsidRPr="00782BB9">
              <w:t>Нераспределённый резерв (местный бюджет)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B9" w:rsidRPr="00782BB9" w:rsidRDefault="00782BB9" w:rsidP="00662B01"/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center"/>
            </w:pPr>
            <w:r w:rsidRPr="00782BB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B9" w:rsidRPr="00782BB9" w:rsidRDefault="00782BB9" w:rsidP="00662B01">
            <w:pPr>
              <w:ind w:left="-89" w:right="-57"/>
              <w:jc w:val="right"/>
              <w:rPr>
                <w:b/>
                <w:bCs/>
              </w:rPr>
            </w:pPr>
            <w:r w:rsidRPr="00782BB9">
              <w:rPr>
                <w:b/>
                <w:bCs/>
              </w:rPr>
              <w:t>0,0</w:t>
            </w:r>
          </w:p>
        </w:tc>
      </w:tr>
    </w:tbl>
    <w:p w:rsidR="006A600F" w:rsidRDefault="006A600F" w:rsidP="00782BB9">
      <w:pPr>
        <w:pStyle w:val="ConsPlusNormal0"/>
        <w:jc w:val="right"/>
        <w:outlineLvl w:val="2"/>
        <w:rPr>
          <w:rFonts w:ascii="Times New Roman" w:hAnsi="Times New Roman" w:cs="Times New Roman"/>
          <w:b/>
          <w:sz w:val="24"/>
        </w:rPr>
      </w:pPr>
    </w:p>
    <w:p w:rsidR="00782BB9" w:rsidRPr="00782BB9" w:rsidRDefault="00782BB9" w:rsidP="006A600F">
      <w:pPr>
        <w:pStyle w:val="ConsPlusNormal0"/>
        <w:jc w:val="right"/>
        <w:outlineLvl w:val="2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t>Приложение</w:t>
      </w:r>
    </w:p>
    <w:p w:rsidR="00782BB9" w:rsidRPr="00782BB9" w:rsidRDefault="00782BB9" w:rsidP="006A600F">
      <w:pPr>
        <w:pStyle w:val="ConsPlusNormal0"/>
        <w:jc w:val="right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t xml:space="preserve">к паспорту комплекса процессных мероприятий </w:t>
      </w:r>
    </w:p>
    <w:p w:rsidR="00782BB9" w:rsidRPr="00782BB9" w:rsidRDefault="006A600F" w:rsidP="006A600F">
      <w:pPr>
        <w:pStyle w:val="ConsPlusNormal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782BB9" w:rsidRPr="00782BB9">
        <w:rPr>
          <w:rFonts w:ascii="Times New Roman" w:hAnsi="Times New Roman" w:cs="Times New Roman"/>
          <w:b/>
          <w:sz w:val="24"/>
        </w:rPr>
        <w:t>"Профилактика гибели детей</w:t>
      </w:r>
      <w:r>
        <w:rPr>
          <w:rFonts w:ascii="Times New Roman" w:hAnsi="Times New Roman" w:cs="Times New Roman"/>
          <w:b/>
          <w:sz w:val="24"/>
        </w:rPr>
        <w:t xml:space="preserve"> от внешних </w:t>
      </w:r>
      <w:r w:rsidR="00782BB9" w:rsidRPr="00782BB9">
        <w:rPr>
          <w:rFonts w:ascii="Times New Roman" w:hAnsi="Times New Roman" w:cs="Times New Roman"/>
          <w:b/>
          <w:sz w:val="24"/>
        </w:rPr>
        <w:t>причин на территории Вейделевского района"</w:t>
      </w:r>
    </w:p>
    <w:p w:rsidR="00782BB9" w:rsidRPr="00782BB9" w:rsidRDefault="00782BB9" w:rsidP="00782BB9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План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 xml:space="preserve">реализации комплекса </w:t>
      </w:r>
      <w:proofErr w:type="gramStart"/>
      <w:r w:rsidRPr="00782BB9">
        <w:rPr>
          <w:rFonts w:ascii="Times New Roman" w:hAnsi="Times New Roman" w:cs="Times New Roman"/>
        </w:rPr>
        <w:t>процессных</w:t>
      </w:r>
      <w:proofErr w:type="gramEnd"/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мероприятий 7 в 2025-2027 году</w:t>
      </w:r>
    </w:p>
    <w:tbl>
      <w:tblPr>
        <w:tblW w:w="156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9"/>
        <w:gridCol w:w="6095"/>
        <w:gridCol w:w="1842"/>
        <w:gridCol w:w="4678"/>
        <w:gridCol w:w="2127"/>
      </w:tblGrid>
      <w:tr w:rsidR="00782BB9" w:rsidRPr="00782BB9" w:rsidTr="00662B01">
        <w:tc>
          <w:tcPr>
            <w:tcW w:w="9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95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1842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467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2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</w:tr>
      <w:tr w:rsidR="00782BB9" w:rsidRPr="00782BB9" w:rsidTr="00662B01">
        <w:tc>
          <w:tcPr>
            <w:tcW w:w="9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</w:tr>
      <w:tr w:rsidR="00782BB9" w:rsidRPr="00782BB9" w:rsidTr="00662B01">
        <w:tc>
          <w:tcPr>
            <w:tcW w:w="9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2" w:type="dxa"/>
            <w:gridSpan w:val="4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Задача "Профилактика гибели детей от внешних причин на территории Белгородской области"</w:t>
            </w:r>
          </w:p>
        </w:tc>
      </w:tr>
      <w:tr w:rsidR="00782BB9" w:rsidRPr="00782BB9" w:rsidTr="00662B01">
        <w:tc>
          <w:tcPr>
            <w:tcW w:w="9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95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"Повышение квалификации, профессиональная подготовка и переподготовка кадров"</w:t>
            </w:r>
          </w:p>
        </w:tc>
        <w:tc>
          <w:tcPr>
            <w:tcW w:w="1842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67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2BB9">
              <w:rPr>
                <w:rFonts w:ascii="Times New Roman" w:hAnsi="Times New Roman" w:cs="Times New Roman"/>
              </w:rPr>
              <w:t>Масютенко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2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</w:tr>
      <w:tr w:rsidR="00782BB9" w:rsidRPr="00782BB9" w:rsidTr="00662B01">
        <w:tc>
          <w:tcPr>
            <w:tcW w:w="9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6095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Мероприятие (результат) "Повышение квалификации, </w:t>
            </w:r>
            <w:r w:rsidRPr="00782BB9">
              <w:rPr>
                <w:rFonts w:ascii="Times New Roman" w:hAnsi="Times New Roman" w:cs="Times New Roman"/>
              </w:rPr>
              <w:lastRenderedPageBreak/>
              <w:t>профессиональная подготовка и переподготовка кадров" в 2025 году</w:t>
            </w:r>
          </w:p>
        </w:tc>
        <w:tc>
          <w:tcPr>
            <w:tcW w:w="1842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4678" w:type="dxa"/>
          </w:tcPr>
          <w:p w:rsidR="00782BB9" w:rsidRPr="00782BB9" w:rsidRDefault="00782BB9" w:rsidP="006A600F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</w:t>
            </w:r>
            <w:r w:rsidRPr="00782BB9">
              <w:lastRenderedPageBreak/>
              <w:t>администрации Вейделевского района</w:t>
            </w:r>
          </w:p>
        </w:tc>
        <w:tc>
          <w:tcPr>
            <w:tcW w:w="212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Отчет</w:t>
            </w:r>
          </w:p>
        </w:tc>
      </w:tr>
      <w:tr w:rsidR="00782BB9" w:rsidRPr="00782BB9" w:rsidTr="00662B01">
        <w:tc>
          <w:tcPr>
            <w:tcW w:w="9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1.1.1.К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6095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Участие в региональных  семинарах для педагогов с приглашением федерального специалиста-аналитика по деструктивным сайтам в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подростково-молодежной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среде</w:t>
            </w:r>
          </w:p>
        </w:tc>
        <w:tc>
          <w:tcPr>
            <w:tcW w:w="1842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678" w:type="dxa"/>
          </w:tcPr>
          <w:p w:rsidR="00782BB9" w:rsidRPr="00782BB9" w:rsidRDefault="00782BB9" w:rsidP="006A600F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2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Приказ управления образования</w:t>
            </w:r>
          </w:p>
        </w:tc>
      </w:tr>
      <w:tr w:rsidR="00782BB9" w:rsidRPr="00782BB9" w:rsidTr="00662B01">
        <w:tc>
          <w:tcPr>
            <w:tcW w:w="9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1.1.2.К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6095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Участие в заседании  круглого стола "Профилактика гибели детей от внешних причин на территории Белгородской области" с приглашением высококвалифицированных специалистов - практиков для родителей</w:t>
            </w:r>
          </w:p>
        </w:tc>
        <w:tc>
          <w:tcPr>
            <w:tcW w:w="1842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678" w:type="dxa"/>
          </w:tcPr>
          <w:p w:rsidR="00782BB9" w:rsidRPr="00782BB9" w:rsidRDefault="00782BB9" w:rsidP="006A600F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2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82BB9" w:rsidRPr="00782BB9" w:rsidTr="00662B01">
        <w:tc>
          <w:tcPr>
            <w:tcW w:w="9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1.1.3.К3</w:t>
            </w:r>
          </w:p>
        </w:tc>
        <w:tc>
          <w:tcPr>
            <w:tcW w:w="6095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Использование педагогами района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онлайн-ресурса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Координационного центра профилактики детского и юношеского дорожно-транспортного травматизма Белгородской области</w:t>
            </w:r>
          </w:p>
        </w:tc>
        <w:tc>
          <w:tcPr>
            <w:tcW w:w="1842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678" w:type="dxa"/>
          </w:tcPr>
          <w:p w:rsidR="00782BB9" w:rsidRPr="00782BB9" w:rsidRDefault="00782BB9" w:rsidP="006A600F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2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82BB9" w:rsidRPr="00782BB9" w:rsidTr="00662B01">
        <w:tc>
          <w:tcPr>
            <w:tcW w:w="9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1.1.4.К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6095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 Использование педагогами района цикла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видеоуроков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видероликов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для обучающихся общеобразовательных организаций района с учетом их возрастных особенностей по вопросам безопасного поведения детей и подростков, охраны их жизни и здоровья</w:t>
            </w:r>
          </w:p>
        </w:tc>
        <w:tc>
          <w:tcPr>
            <w:tcW w:w="1842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678" w:type="dxa"/>
          </w:tcPr>
          <w:p w:rsidR="00782BB9" w:rsidRPr="00782BB9" w:rsidRDefault="00782BB9" w:rsidP="006A600F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2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82BB9" w:rsidRPr="00782BB9" w:rsidTr="00662B01">
        <w:tc>
          <w:tcPr>
            <w:tcW w:w="9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095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"Реализация мероприятий, направленных на организацию безопасного поведения детей и подростков, охраны их жизни и здоровья"</w:t>
            </w:r>
          </w:p>
        </w:tc>
        <w:tc>
          <w:tcPr>
            <w:tcW w:w="1842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678" w:type="dxa"/>
          </w:tcPr>
          <w:p w:rsidR="00782BB9" w:rsidRPr="00782BB9" w:rsidRDefault="00782BB9" w:rsidP="006A600F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2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</w:t>
            </w:r>
          </w:p>
        </w:tc>
      </w:tr>
      <w:tr w:rsidR="00782BB9" w:rsidRPr="00782BB9" w:rsidTr="00662B01">
        <w:tc>
          <w:tcPr>
            <w:tcW w:w="9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6095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Мероприятие (результат) "Реализация мероприятий, направленных на организацию безопасного поведения детей и подростков, охраны их жизни и здоровья" в 2025 году</w:t>
            </w:r>
          </w:p>
        </w:tc>
        <w:tc>
          <w:tcPr>
            <w:tcW w:w="1842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678" w:type="dxa"/>
          </w:tcPr>
          <w:p w:rsidR="00782BB9" w:rsidRPr="00782BB9" w:rsidRDefault="00782BB9" w:rsidP="006A600F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2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Отчет</w:t>
            </w:r>
          </w:p>
        </w:tc>
      </w:tr>
      <w:tr w:rsidR="00782BB9" w:rsidRPr="00782BB9" w:rsidTr="00662B01">
        <w:tc>
          <w:tcPr>
            <w:tcW w:w="9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6095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Участие в региональных профилактических мероприятиях, направленных на вовлечение несовершеннолетних и их родителей (законных представителей) в деятельность, направленную на формирование навыков безопасного поведения детей и подростков</w:t>
            </w:r>
          </w:p>
        </w:tc>
        <w:tc>
          <w:tcPr>
            <w:tcW w:w="1842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678" w:type="dxa"/>
          </w:tcPr>
          <w:p w:rsidR="00782BB9" w:rsidRPr="00782BB9" w:rsidRDefault="00782BB9" w:rsidP="006A600F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2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82BB9" w:rsidRPr="00782BB9" w:rsidTr="00662B01">
        <w:tc>
          <w:tcPr>
            <w:tcW w:w="9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1.2.1.К</w:t>
            </w:r>
            <w:proofErr w:type="gramStart"/>
            <w:r w:rsidRPr="00782BB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6095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Участие в  региональном конкурсе по профилактике дорожно-транспортного травматизма с воспитанниками дошкольных образовательных учреждений "Зеленый огонек"</w:t>
            </w:r>
          </w:p>
        </w:tc>
        <w:tc>
          <w:tcPr>
            <w:tcW w:w="1842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678" w:type="dxa"/>
          </w:tcPr>
          <w:p w:rsidR="00782BB9" w:rsidRPr="00782BB9" w:rsidRDefault="00782BB9" w:rsidP="006A600F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2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782BB9" w:rsidRPr="00782BB9" w:rsidTr="00662B01">
        <w:tc>
          <w:tcPr>
            <w:tcW w:w="91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1.2.1.К3</w:t>
            </w:r>
          </w:p>
        </w:tc>
        <w:tc>
          <w:tcPr>
            <w:tcW w:w="6095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Обеспечение воспитанников дошкольных образовательных организаций и обучающихся начальной школы общеобразовательных организаций района </w:t>
            </w:r>
            <w:proofErr w:type="spellStart"/>
            <w:r w:rsidRPr="00782BB9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элементами для ношения на верхней одежде</w:t>
            </w:r>
          </w:p>
        </w:tc>
        <w:tc>
          <w:tcPr>
            <w:tcW w:w="1842" w:type="dxa"/>
            <w:vAlign w:val="center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31.12.2025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31.12.2026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678" w:type="dxa"/>
          </w:tcPr>
          <w:p w:rsidR="00782BB9" w:rsidRPr="00782BB9" w:rsidRDefault="00782BB9" w:rsidP="006A600F">
            <w:proofErr w:type="spellStart"/>
            <w:r w:rsidRPr="00782BB9">
              <w:t>Масютенко</w:t>
            </w:r>
            <w:proofErr w:type="spellEnd"/>
            <w:r w:rsidRPr="00782BB9">
              <w:t xml:space="preserve"> С.А., начальник управления образования администрации Вейделевского района</w:t>
            </w:r>
          </w:p>
        </w:tc>
        <w:tc>
          <w:tcPr>
            <w:tcW w:w="212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</w:tbl>
    <w:p w:rsidR="00782BB9" w:rsidRPr="00782BB9" w:rsidRDefault="00782BB9" w:rsidP="006A600F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lastRenderedPageBreak/>
        <w:t xml:space="preserve">Приложение N 1  </w:t>
      </w:r>
    </w:p>
    <w:p w:rsidR="00782BB9" w:rsidRPr="00782BB9" w:rsidRDefault="00782BB9" w:rsidP="006A600F">
      <w:pPr>
        <w:pStyle w:val="ConsPlusNormal0"/>
        <w:tabs>
          <w:tab w:val="left" w:pos="12049"/>
        </w:tabs>
        <w:jc w:val="right"/>
        <w:outlineLvl w:val="1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t>к муниципальной программе</w:t>
      </w:r>
    </w:p>
    <w:p w:rsidR="00782BB9" w:rsidRPr="00782BB9" w:rsidRDefault="00782BB9" w:rsidP="006A600F">
      <w:pPr>
        <w:pStyle w:val="ConsPlusNormal0"/>
        <w:jc w:val="right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</w:t>
      </w:r>
      <w:r w:rsidR="006A600F">
        <w:rPr>
          <w:rFonts w:ascii="Times New Roman" w:hAnsi="Times New Roman" w:cs="Times New Roman"/>
          <w:b/>
          <w:sz w:val="24"/>
        </w:rPr>
        <w:t xml:space="preserve">           </w:t>
      </w:r>
      <w:r w:rsidRPr="00782BB9">
        <w:rPr>
          <w:rFonts w:ascii="Times New Roman" w:hAnsi="Times New Roman" w:cs="Times New Roman"/>
          <w:b/>
          <w:sz w:val="24"/>
        </w:rPr>
        <w:t xml:space="preserve">"Развитие образования </w:t>
      </w:r>
    </w:p>
    <w:p w:rsidR="00782BB9" w:rsidRPr="00782BB9" w:rsidRDefault="00782BB9" w:rsidP="006A600F">
      <w:pPr>
        <w:pStyle w:val="ConsPlusNormal0"/>
        <w:jc w:val="right"/>
        <w:rPr>
          <w:rFonts w:ascii="Times New Roman" w:hAnsi="Times New Roman" w:cs="Times New Roman"/>
          <w:b/>
          <w:sz w:val="24"/>
        </w:rPr>
      </w:pPr>
      <w:r w:rsidRPr="00782BB9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</w:t>
      </w:r>
      <w:r w:rsidR="006A600F">
        <w:rPr>
          <w:rFonts w:ascii="Times New Roman" w:hAnsi="Times New Roman" w:cs="Times New Roman"/>
          <w:b/>
          <w:sz w:val="24"/>
        </w:rPr>
        <w:t xml:space="preserve">                         </w:t>
      </w:r>
      <w:r w:rsidRPr="00782BB9">
        <w:rPr>
          <w:rFonts w:ascii="Times New Roman" w:hAnsi="Times New Roman" w:cs="Times New Roman"/>
          <w:b/>
          <w:sz w:val="24"/>
        </w:rPr>
        <w:t xml:space="preserve"> Вейделевского</w:t>
      </w:r>
      <w:r w:rsidR="006A600F">
        <w:rPr>
          <w:rFonts w:ascii="Times New Roman" w:hAnsi="Times New Roman" w:cs="Times New Roman"/>
          <w:b/>
          <w:sz w:val="24"/>
        </w:rPr>
        <w:t xml:space="preserve"> </w:t>
      </w:r>
      <w:r w:rsidRPr="00782BB9">
        <w:rPr>
          <w:rFonts w:ascii="Times New Roman" w:hAnsi="Times New Roman" w:cs="Times New Roman"/>
          <w:b/>
          <w:sz w:val="24"/>
        </w:rPr>
        <w:t>района "</w:t>
      </w:r>
    </w:p>
    <w:p w:rsidR="00782BB9" w:rsidRPr="00782BB9" w:rsidRDefault="00782BB9" w:rsidP="006A600F">
      <w:pPr>
        <w:pStyle w:val="ConsPlusNormal0"/>
        <w:jc w:val="right"/>
        <w:rPr>
          <w:rFonts w:ascii="Times New Roman" w:hAnsi="Times New Roman" w:cs="Times New Roman"/>
          <w:b/>
          <w:sz w:val="24"/>
        </w:rPr>
      </w:pP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Сведения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о порядке сбора информации и методике расчета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  <w:r w:rsidRPr="00782BB9">
        <w:rPr>
          <w:rFonts w:ascii="Times New Roman" w:hAnsi="Times New Roman" w:cs="Times New Roman"/>
        </w:rPr>
        <w:t>значений показателей муниципальной программы</w:t>
      </w: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84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912"/>
        <w:gridCol w:w="1134"/>
        <w:gridCol w:w="1275"/>
        <w:gridCol w:w="3403"/>
        <w:gridCol w:w="1639"/>
        <w:gridCol w:w="1168"/>
        <w:gridCol w:w="787"/>
        <w:gridCol w:w="1237"/>
        <w:gridCol w:w="992"/>
        <w:gridCol w:w="1317"/>
      </w:tblGrid>
      <w:tr w:rsidR="00782BB9" w:rsidRPr="00782BB9" w:rsidTr="00662B01"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2BB9">
              <w:rPr>
                <w:rFonts w:ascii="Times New Roman" w:hAnsi="Times New Roman" w:cs="Times New Roman"/>
              </w:rPr>
              <w:t>/</w:t>
            </w:r>
            <w:proofErr w:type="spellStart"/>
            <w:r w:rsidRPr="00782B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12" w:type="dxa"/>
          </w:tcPr>
          <w:p w:rsidR="00782BB9" w:rsidRPr="00782BB9" w:rsidRDefault="00782BB9" w:rsidP="006A600F">
            <w:pPr>
              <w:pStyle w:val="ConsPlusNormal0"/>
              <w:tabs>
                <w:tab w:val="left" w:pos="39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Характеристика планируемой динамики показателя</w:t>
            </w:r>
          </w:p>
        </w:tc>
        <w:tc>
          <w:tcPr>
            <w:tcW w:w="1275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Временные характеристики показателя</w:t>
            </w:r>
          </w:p>
        </w:tc>
        <w:tc>
          <w:tcPr>
            <w:tcW w:w="340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Базовые показатели (используемые в формуле)</w:t>
            </w:r>
          </w:p>
        </w:tc>
        <w:tc>
          <w:tcPr>
            <w:tcW w:w="116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Метод сбора информации, индекс формы отчетности</w:t>
            </w:r>
          </w:p>
        </w:tc>
        <w:tc>
          <w:tcPr>
            <w:tcW w:w="787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Пункт Федерального плана статистических работ</w:t>
            </w:r>
          </w:p>
        </w:tc>
        <w:tc>
          <w:tcPr>
            <w:tcW w:w="123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992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Реквизиты акта (при наличии)</w:t>
            </w:r>
          </w:p>
        </w:tc>
        <w:tc>
          <w:tcPr>
            <w:tcW w:w="1317" w:type="dxa"/>
          </w:tcPr>
          <w:p w:rsidR="00782BB9" w:rsidRPr="00782BB9" w:rsidRDefault="00782BB9" w:rsidP="006A600F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Срок представления годовой отчетной информации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2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7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14</w:t>
            </w:r>
          </w:p>
        </w:tc>
      </w:tr>
      <w:tr w:rsidR="00782BB9" w:rsidRPr="00782BB9" w:rsidTr="00662B01">
        <w:tc>
          <w:tcPr>
            <w:tcW w:w="56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912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75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Ежегодно в срок до 15-го февраля года, следующего за отчетным годом</w:t>
            </w:r>
          </w:p>
        </w:tc>
        <w:tc>
          <w:tcPr>
            <w:tcW w:w="3403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ДДО (1,5 - 3) = (А / В) </w:t>
            </w:r>
            <w:proofErr w:type="spellStart"/>
            <w:r w:rsidRPr="00782BB9">
              <w:rPr>
                <w:rFonts w:ascii="Times New Roman" w:hAnsi="Times New Roman" w:cs="Times New Roman"/>
              </w:rPr>
              <w:t>x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100%, где: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ДДО (1,5 - 3) - доступность дошкольного образования для детей в возрасте от 1,5 до 3 лет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А - численность детей в возрасте от 1,5 до 3 лет, получающих дошкольное образование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В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782BB9">
              <w:rPr>
                <w:rFonts w:ascii="Times New Roman" w:hAnsi="Times New Roman" w:cs="Times New Roman"/>
              </w:rPr>
              <w:t>сумма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численности детей в возрасте от 1,5 до 3 лет, получающих дошкольное образование, и детей данного возраста, находящихся в очереди на получение дошкольного образования в текущем году</w:t>
            </w: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Численность детей в возрасте от 1,5 до 3 лет, получающих дошкольное образование</w:t>
            </w:r>
          </w:p>
        </w:tc>
        <w:tc>
          <w:tcPr>
            <w:tcW w:w="1168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Данные информационной системы ФГИС ДДО</w:t>
            </w:r>
          </w:p>
        </w:tc>
        <w:tc>
          <w:tcPr>
            <w:tcW w:w="78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 района</w:t>
            </w:r>
          </w:p>
        </w:tc>
        <w:tc>
          <w:tcPr>
            <w:tcW w:w="992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 срок до 15-го февраля года, следующего за отчетным годом</w:t>
            </w:r>
          </w:p>
        </w:tc>
      </w:tr>
      <w:tr w:rsidR="00782BB9" w:rsidRPr="00782BB9" w:rsidTr="00662B01">
        <w:tc>
          <w:tcPr>
            <w:tcW w:w="56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Численность детей в возрасте от 1,5 до 3 лет, находящихся в очереди на получение дошкольного образования в текущем году</w:t>
            </w:r>
          </w:p>
        </w:tc>
        <w:tc>
          <w:tcPr>
            <w:tcW w:w="1168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Доступность дошкольного образования </w:t>
            </w:r>
            <w:r w:rsidRPr="00782BB9">
              <w:rPr>
                <w:rFonts w:ascii="Times New Roman" w:hAnsi="Times New Roman" w:cs="Times New Roman"/>
              </w:rPr>
              <w:lastRenderedPageBreak/>
              <w:t>для детей в возрасте от 3 до 7 лет</w:t>
            </w:r>
          </w:p>
        </w:tc>
        <w:tc>
          <w:tcPr>
            <w:tcW w:w="912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134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75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Ежегодно в срок до 15-го февраля </w:t>
            </w:r>
            <w:r w:rsidRPr="00782BB9">
              <w:rPr>
                <w:rFonts w:ascii="Times New Roman" w:hAnsi="Times New Roman" w:cs="Times New Roman"/>
              </w:rPr>
              <w:lastRenderedPageBreak/>
              <w:t>года, следующего за отчетным годом</w:t>
            </w:r>
          </w:p>
        </w:tc>
        <w:tc>
          <w:tcPr>
            <w:tcW w:w="3403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 xml:space="preserve">ДДО (3 - 7) = (А / В) </w:t>
            </w:r>
            <w:proofErr w:type="spellStart"/>
            <w:r w:rsidRPr="00782BB9">
              <w:rPr>
                <w:rFonts w:ascii="Times New Roman" w:hAnsi="Times New Roman" w:cs="Times New Roman"/>
              </w:rPr>
              <w:t>x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100%, где: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ДДО (3 - 7) - доступность дошкольного образования для детей в </w:t>
            </w:r>
            <w:r w:rsidRPr="00782BB9">
              <w:rPr>
                <w:rFonts w:ascii="Times New Roman" w:hAnsi="Times New Roman" w:cs="Times New Roman"/>
              </w:rPr>
              <w:lastRenderedPageBreak/>
              <w:t>возрасте от 3 до 7 лет,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А - численность детей в возрасте от 3 до 7 лет, получающих дошкольное образование,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В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782BB9">
              <w:rPr>
                <w:rFonts w:ascii="Times New Roman" w:hAnsi="Times New Roman" w:cs="Times New Roman"/>
              </w:rPr>
              <w:t>сумма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численности детей в возрасте от 3 до 7 лет, получающих дошкольное образование, и детей данного возраста, находящихся в очереди на получение дошкольного образования в текущем году</w:t>
            </w: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 xml:space="preserve">Численность детей в возрасте от 3 до 7 лет, </w:t>
            </w:r>
            <w:r w:rsidRPr="00782BB9">
              <w:rPr>
                <w:rFonts w:ascii="Times New Roman" w:hAnsi="Times New Roman" w:cs="Times New Roman"/>
              </w:rPr>
              <w:lastRenderedPageBreak/>
              <w:t>получающих дошкольное образование</w:t>
            </w:r>
          </w:p>
        </w:tc>
        <w:tc>
          <w:tcPr>
            <w:tcW w:w="1168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 xml:space="preserve">Данные информационной </w:t>
            </w:r>
            <w:r w:rsidRPr="00782BB9">
              <w:rPr>
                <w:rFonts w:ascii="Times New Roman" w:hAnsi="Times New Roman" w:cs="Times New Roman"/>
              </w:rPr>
              <w:lastRenderedPageBreak/>
              <w:t>системы ФГИС ДДО</w:t>
            </w:r>
          </w:p>
        </w:tc>
        <w:tc>
          <w:tcPr>
            <w:tcW w:w="78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3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</w:t>
            </w:r>
            <w:r w:rsidRPr="00782BB9">
              <w:rPr>
                <w:rFonts w:ascii="Times New Roman" w:hAnsi="Times New Roman" w:cs="Times New Roman"/>
              </w:rPr>
              <w:lastRenderedPageBreak/>
              <w:t>ии Вейделевского  района</w:t>
            </w:r>
          </w:p>
        </w:tc>
        <w:tc>
          <w:tcPr>
            <w:tcW w:w="992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1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В срок до 15-го февраля года, </w:t>
            </w:r>
            <w:r w:rsidRPr="00782BB9">
              <w:rPr>
                <w:rFonts w:ascii="Times New Roman" w:hAnsi="Times New Roman" w:cs="Times New Roman"/>
              </w:rPr>
              <w:lastRenderedPageBreak/>
              <w:t>следующего за отчетным годом</w:t>
            </w:r>
          </w:p>
        </w:tc>
      </w:tr>
      <w:tr w:rsidR="00782BB9" w:rsidRPr="00782BB9" w:rsidTr="00662B01">
        <w:tc>
          <w:tcPr>
            <w:tcW w:w="56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Численность детей в возрасте от 3 до 7 лет, находящихся в очереди на получение дошкольного образования в текущем году</w:t>
            </w:r>
          </w:p>
        </w:tc>
        <w:tc>
          <w:tcPr>
            <w:tcW w:w="1168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обучающихся общеобразовательных организаций Вейделевского на уровне среднего общего образования, охваченных профильным обучением</w:t>
            </w:r>
          </w:p>
        </w:tc>
        <w:tc>
          <w:tcPr>
            <w:tcW w:w="912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75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Ежегодно в срок до 15-го февраля года, следующего за отчетным годом</w:t>
            </w:r>
          </w:p>
        </w:tc>
        <w:tc>
          <w:tcPr>
            <w:tcW w:w="3403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= (А / В) </w:t>
            </w:r>
            <w:proofErr w:type="spellStart"/>
            <w:r w:rsidRPr="00782BB9">
              <w:rPr>
                <w:rFonts w:ascii="Times New Roman" w:hAnsi="Times New Roman" w:cs="Times New Roman"/>
              </w:rPr>
              <w:t>x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100%, где: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П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- доля обучающихся общеобразовательных организаций Белгородской области на уровне среднего общего образования, охваченных профильным обучением;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А - численность обучающихся общеобразовательных организаций на уровне среднего общего образования, охваченных профильным обучением;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В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общая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численность обучающихся общеобразовательных организаций на уровне среднего общего образования. Данные формы федерального статистического наблюдения N ОО-1 "Сведения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образования".</w:t>
            </w: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Численность обучающихся общеобразовательных организаций на уровне среднего общего образования, охваченных профильным обучением</w:t>
            </w:r>
          </w:p>
        </w:tc>
        <w:tc>
          <w:tcPr>
            <w:tcW w:w="116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Ведомственный мониторинг. Форма федерального статистического наблюдения N ОО-1.</w:t>
            </w:r>
          </w:p>
        </w:tc>
        <w:tc>
          <w:tcPr>
            <w:tcW w:w="78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 района</w:t>
            </w:r>
          </w:p>
        </w:tc>
        <w:tc>
          <w:tcPr>
            <w:tcW w:w="992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 срок до 15-го февраля года, следующего за отчетным годом</w:t>
            </w:r>
          </w:p>
        </w:tc>
      </w:tr>
      <w:tr w:rsidR="00782BB9" w:rsidRPr="00782BB9" w:rsidTr="00662B01">
        <w:tc>
          <w:tcPr>
            <w:tcW w:w="56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Общая численность обучающихся общеобразовательных организаций на уровне среднего общего образования</w:t>
            </w:r>
          </w:p>
        </w:tc>
        <w:tc>
          <w:tcPr>
            <w:tcW w:w="116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Ведомственный мониторинг Форма федерального статистического наблюдения N ОО-1.</w:t>
            </w:r>
          </w:p>
        </w:tc>
        <w:tc>
          <w:tcPr>
            <w:tcW w:w="78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общеобразовательных организаций, </w:t>
            </w:r>
            <w:r w:rsidRPr="00782BB9">
              <w:rPr>
                <w:rFonts w:ascii="Times New Roman" w:hAnsi="Times New Roman" w:cs="Times New Roman"/>
              </w:rPr>
              <w:lastRenderedPageBreak/>
              <w:t>оснащенных в целях внедрения цифровой образовательной среды</w:t>
            </w:r>
          </w:p>
        </w:tc>
        <w:tc>
          <w:tcPr>
            <w:tcW w:w="912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134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75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Ежемесячно в срок не позднее 2-го рабочего дня </w:t>
            </w:r>
            <w:r w:rsidRPr="00782BB9">
              <w:rPr>
                <w:rFonts w:ascii="Times New Roman" w:hAnsi="Times New Roman" w:cs="Times New Roman"/>
              </w:rPr>
              <w:lastRenderedPageBreak/>
              <w:t xml:space="preserve">месяца, следующего за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3403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lastRenderedPageBreak/>
              <w:t>F</w:t>
            </w:r>
            <w:proofErr w:type="gramEnd"/>
            <w:r w:rsidRPr="00782BB9">
              <w:rPr>
                <w:rFonts w:ascii="Times New Roman" w:hAnsi="Times New Roman" w:cs="Times New Roman"/>
              </w:rPr>
              <w:t>цос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= (X / Y) </w:t>
            </w:r>
            <w:proofErr w:type="spellStart"/>
            <w:r w:rsidRPr="00782BB9">
              <w:rPr>
                <w:rFonts w:ascii="Times New Roman" w:hAnsi="Times New Roman" w:cs="Times New Roman"/>
              </w:rPr>
              <w:t>x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100%, где: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2BB9">
              <w:rPr>
                <w:rFonts w:ascii="Times New Roman" w:hAnsi="Times New Roman" w:cs="Times New Roman"/>
              </w:rPr>
              <w:t>F</w:t>
            </w:r>
            <w:proofErr w:type="gramEnd"/>
            <w:r w:rsidRPr="00782BB9">
              <w:rPr>
                <w:rFonts w:ascii="Times New Roman" w:hAnsi="Times New Roman" w:cs="Times New Roman"/>
              </w:rPr>
              <w:t>цос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- доля общеобразовательных организаций, оснащенных в целях внедрения цифровой образовательной </w:t>
            </w:r>
            <w:r w:rsidRPr="00782BB9">
              <w:rPr>
                <w:rFonts w:ascii="Times New Roman" w:hAnsi="Times New Roman" w:cs="Times New Roman"/>
              </w:rPr>
              <w:lastRenderedPageBreak/>
              <w:t>среды, процент;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X - число общеобразовательных организаций, оснащенных в целях внедрения цифровой образовательной среды, единиц;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Y - общее число общеобразовательных организаций в соответствии с формой N ОО-1, единиц. Показатель отражает количество общеобразовательных организаций, оснащенных в целях внедрения цифровой образовательной среды, нарастающим итогом с начала реализации федерального проекта "Цифровая образовательная среда" национального проекта "Образование" Данные отчета о ходе реализации регионального проекта "Современная школа" национального проекта "Образование" за отчетный месяц в ГИИС "Электронный бюджет".</w:t>
            </w: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 xml:space="preserve">Число общеобразовательных организаций, </w:t>
            </w:r>
            <w:r w:rsidRPr="00782BB9">
              <w:rPr>
                <w:rFonts w:ascii="Times New Roman" w:hAnsi="Times New Roman" w:cs="Times New Roman"/>
              </w:rPr>
              <w:lastRenderedPageBreak/>
              <w:t>оснащенных в целях внедрения цифровой образовательной среды</w:t>
            </w:r>
          </w:p>
        </w:tc>
        <w:tc>
          <w:tcPr>
            <w:tcW w:w="116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Ведомственный мониторинг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Для </w:t>
            </w:r>
            <w:r w:rsidRPr="00782BB9">
              <w:rPr>
                <w:rFonts w:ascii="Times New Roman" w:hAnsi="Times New Roman" w:cs="Times New Roman"/>
              </w:rPr>
              <w:lastRenderedPageBreak/>
              <w:t>автоматизации процесса данные для расчета агрегируются в системе управления проектной деятельностью национального проекта "Образование".</w:t>
            </w:r>
          </w:p>
        </w:tc>
        <w:tc>
          <w:tcPr>
            <w:tcW w:w="78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2.12.E.7.</w:t>
            </w:r>
          </w:p>
        </w:tc>
        <w:tc>
          <w:tcPr>
            <w:tcW w:w="123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r w:rsidRPr="00782BB9">
              <w:rPr>
                <w:rFonts w:ascii="Times New Roman" w:hAnsi="Times New Roman" w:cs="Times New Roman"/>
              </w:rPr>
              <w:lastRenderedPageBreak/>
              <w:t>Вейделевского  района</w:t>
            </w:r>
          </w:p>
        </w:tc>
        <w:tc>
          <w:tcPr>
            <w:tcW w:w="992" w:type="dxa"/>
            <w:vMerge w:val="restart"/>
          </w:tcPr>
          <w:p w:rsidR="00782BB9" w:rsidRPr="00782BB9" w:rsidRDefault="00E42F7B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35" w:tooltip="Приказ Минпросвещения России от 20.05.2021 N 262 (ред. от 14.09.2023) &quot;Об утверждении методик расчета показателей федеральных проектов национального проекта &quot;Образование&quot; {КонсультантПлюс}">
              <w:r w:rsidR="00782BB9" w:rsidRPr="00782BB9">
                <w:rPr>
                  <w:rFonts w:ascii="Times New Roman" w:hAnsi="Times New Roman" w:cs="Times New Roman"/>
                </w:rPr>
                <w:t>Приказ</w:t>
              </w:r>
            </w:hyperlink>
            <w:r w:rsidR="00782BB9" w:rsidRPr="00782BB9">
              <w:rPr>
                <w:rFonts w:ascii="Times New Roman" w:hAnsi="Times New Roman" w:cs="Times New Roman"/>
              </w:rPr>
              <w:t xml:space="preserve"> Министерства просвеще</w:t>
            </w:r>
            <w:r w:rsidR="00782BB9" w:rsidRPr="00782BB9">
              <w:rPr>
                <w:rFonts w:ascii="Times New Roman" w:hAnsi="Times New Roman" w:cs="Times New Roman"/>
              </w:rPr>
              <w:lastRenderedPageBreak/>
              <w:t>ния Российской Федерации от 20 мая 2021 года N 262 "Об утверждении методик расчета показателей федеральных проектов национального проекта "Образование"</w:t>
            </w:r>
          </w:p>
        </w:tc>
        <w:tc>
          <w:tcPr>
            <w:tcW w:w="131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 xml:space="preserve">В срок до 15-го февраля года, следующего </w:t>
            </w:r>
            <w:r w:rsidRPr="00782BB9">
              <w:rPr>
                <w:rFonts w:ascii="Times New Roman" w:hAnsi="Times New Roman" w:cs="Times New Roman"/>
              </w:rPr>
              <w:lastRenderedPageBreak/>
              <w:t>за отчетным годом</w:t>
            </w:r>
          </w:p>
        </w:tc>
      </w:tr>
      <w:tr w:rsidR="00782BB9" w:rsidRPr="00782BB9" w:rsidTr="00662B01">
        <w:tc>
          <w:tcPr>
            <w:tcW w:w="56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Общее число общеобразовательных организаций в соответствии с формой N ОО-1</w:t>
            </w:r>
          </w:p>
        </w:tc>
        <w:tc>
          <w:tcPr>
            <w:tcW w:w="116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Форма федерального статистического наблюдения N ОО-1</w:t>
            </w:r>
          </w:p>
        </w:tc>
        <w:tc>
          <w:tcPr>
            <w:tcW w:w="78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912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75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Ежемесячно в срок не позднее 2-го рабочего дня месяца, следующего за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3403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F = (A + B) / C </w:t>
            </w:r>
            <w:proofErr w:type="spellStart"/>
            <w:r w:rsidRPr="00782BB9">
              <w:rPr>
                <w:rFonts w:ascii="Times New Roman" w:hAnsi="Times New Roman" w:cs="Times New Roman"/>
              </w:rPr>
              <w:t>x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100%, где: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F - 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педагогических работников, процент;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A - численность педагогических работников общеобразовательных организаций, прошедших повышение квалификации по программам, включенным в Федеральный реестр дополнительных профессиональных педагогических программ;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B - численность педагогических </w:t>
            </w:r>
            <w:r w:rsidRPr="00782BB9">
              <w:rPr>
                <w:rFonts w:ascii="Times New Roman" w:hAnsi="Times New Roman" w:cs="Times New Roman"/>
              </w:rPr>
              <w:lastRenderedPageBreak/>
              <w:t>работников общеобразовательных организаций, прошедших повышение квалификации по дополнительным профессиональным педагогическим программам, реализуемым центрами непрерывного повышения профессионального мастерства педагогических работников;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C - общая численность педагогических работников общеобразовательных организаций в соответствии с формой федерального статистического наблюдения N ОО-1 "Сведения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образования". Каждый педагогический работник государственных (муниципальных) общеобразовательных организаций, прошедший повышение квалификации, в том числе в центрах непрерывного повышения профессионального мастерства педагогических работников, учитывается только один раз, начиная с 1 января 2021 г. и до окончания реализации федерального проекта "Современная школа". Данные отчета о ходе реализации регионального проекта "Современная школа" национального проекта "Образование" за отчетный месяц в ГИИС "Электронный бюджет"</w:t>
            </w: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 xml:space="preserve">Численность педагогических работников общеобразовательных организаций, прошедших повышение квалификации по программам, включенным в Федеральный реестр дополнительных профессиональных </w:t>
            </w:r>
            <w:r w:rsidRPr="00782BB9">
              <w:rPr>
                <w:rFonts w:ascii="Times New Roman" w:hAnsi="Times New Roman" w:cs="Times New Roman"/>
              </w:rPr>
              <w:lastRenderedPageBreak/>
              <w:t>педагогических программ</w:t>
            </w:r>
          </w:p>
        </w:tc>
        <w:tc>
          <w:tcPr>
            <w:tcW w:w="116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 xml:space="preserve">Данные ФГАОУ ДПО "Академия реализации государственной </w:t>
            </w:r>
            <w:proofErr w:type="gramStart"/>
            <w:r w:rsidRPr="00782BB9">
              <w:rPr>
                <w:rFonts w:ascii="Times New Roman" w:hAnsi="Times New Roman" w:cs="Times New Roman"/>
              </w:rPr>
              <w:t xml:space="preserve">политики и профессионального развития работников образования Министерства </w:t>
            </w:r>
            <w:r w:rsidRPr="00782BB9">
              <w:rPr>
                <w:rFonts w:ascii="Times New Roman" w:hAnsi="Times New Roman" w:cs="Times New Roman"/>
              </w:rPr>
              <w:lastRenderedPageBreak/>
              <w:t>просвещения Российской Федерации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о численности педагогических работников общеобразовательных организаций, прошедших повышение квалификации по программам, включенным в Федеральный реестр дополнительных профессиональных педагогических программ. Для автоматизации процесса данные для расчета агрегируются в системе </w:t>
            </w:r>
            <w:r w:rsidRPr="00782BB9">
              <w:rPr>
                <w:rFonts w:ascii="Times New Roman" w:hAnsi="Times New Roman" w:cs="Times New Roman"/>
              </w:rPr>
              <w:lastRenderedPageBreak/>
              <w:t>управления проектной деятельностью национального проекта "Образование".</w:t>
            </w:r>
          </w:p>
        </w:tc>
        <w:tc>
          <w:tcPr>
            <w:tcW w:w="78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2.12.E.4.</w:t>
            </w:r>
          </w:p>
        </w:tc>
        <w:tc>
          <w:tcPr>
            <w:tcW w:w="123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 района</w:t>
            </w:r>
          </w:p>
        </w:tc>
        <w:tc>
          <w:tcPr>
            <w:tcW w:w="992" w:type="dxa"/>
            <w:vMerge w:val="restart"/>
          </w:tcPr>
          <w:p w:rsidR="00782BB9" w:rsidRPr="00782BB9" w:rsidRDefault="00E42F7B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36" w:tooltip="Приказ Минпросвещения России от 20.05.2021 N 262 (ред. от 14.09.2023) &quot;Об утверждении методик расчета показателей федеральных проектов национального проекта &quot;Образование&quot; {КонсультантПлюс}">
              <w:r w:rsidR="00782BB9" w:rsidRPr="00782BB9">
                <w:rPr>
                  <w:rFonts w:ascii="Times New Roman" w:hAnsi="Times New Roman" w:cs="Times New Roman"/>
                </w:rPr>
                <w:t>Приказ</w:t>
              </w:r>
            </w:hyperlink>
            <w:r w:rsidR="00782BB9" w:rsidRPr="00782BB9">
              <w:rPr>
                <w:rFonts w:ascii="Times New Roman" w:hAnsi="Times New Roman" w:cs="Times New Roman"/>
              </w:rPr>
              <w:t xml:space="preserve"> Министерства просвещения Российской Федерации от 20 мая 2021 года N 262 "Об утверждении методик расчета </w:t>
            </w:r>
            <w:r w:rsidR="00782BB9" w:rsidRPr="00782BB9">
              <w:rPr>
                <w:rFonts w:ascii="Times New Roman" w:hAnsi="Times New Roman" w:cs="Times New Roman"/>
              </w:rPr>
              <w:lastRenderedPageBreak/>
              <w:t>показателей федеральных проектов национального проекта "Образование"</w:t>
            </w:r>
          </w:p>
        </w:tc>
        <w:tc>
          <w:tcPr>
            <w:tcW w:w="1317" w:type="dxa"/>
            <w:vMerge w:val="restart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В срок до 15-го февраля года, следующего за отчетным годом</w:t>
            </w:r>
          </w:p>
        </w:tc>
      </w:tr>
      <w:tr w:rsidR="00782BB9" w:rsidRPr="00782BB9" w:rsidTr="00662B01">
        <w:tc>
          <w:tcPr>
            <w:tcW w:w="56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Численность педагогических работников общеобразовательных организаций, прошедших повышение квалификации по дополнительным профессиональным педагогическим программам, реализуемым центрами непрерывного повышения профессионального мастерства педагогических работников</w:t>
            </w:r>
          </w:p>
        </w:tc>
        <w:tc>
          <w:tcPr>
            <w:tcW w:w="116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Ведомственный мониторинг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Для автоматизации процесса данные для расчета агрегируются в системе управления проектной деятельностью национального проекта "Образование". Для автоматизации процесса данные для расчета агрегируются в системе управления проектной деятельност</w:t>
            </w:r>
            <w:r w:rsidRPr="00782BB9">
              <w:rPr>
                <w:rFonts w:ascii="Times New Roman" w:hAnsi="Times New Roman" w:cs="Times New Roman"/>
              </w:rPr>
              <w:lastRenderedPageBreak/>
              <w:t>ью национального проекта "Образование".</w:t>
            </w:r>
          </w:p>
        </w:tc>
        <w:tc>
          <w:tcPr>
            <w:tcW w:w="78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Общая численность педагогических работников общеобразовательных организаций</w:t>
            </w:r>
          </w:p>
        </w:tc>
        <w:tc>
          <w:tcPr>
            <w:tcW w:w="1168" w:type="dxa"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Форма федерального статистического наблюдения N ОО-1</w:t>
            </w:r>
          </w:p>
        </w:tc>
        <w:tc>
          <w:tcPr>
            <w:tcW w:w="78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</w:tcPr>
          <w:p w:rsidR="00782BB9" w:rsidRPr="00782BB9" w:rsidRDefault="00782BB9" w:rsidP="006A600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Доля общеобразовательных организаций, оснащенных учебным, технологическим оборудованием и мебелью после капитального ремонта, от общего количества требующих оснащению учебным, технологическим оборудованием и мебелью от общего количества общеобразовательных организаций </w:t>
            </w:r>
            <w:r w:rsidRPr="00782BB9">
              <w:rPr>
                <w:rFonts w:ascii="Times New Roman" w:hAnsi="Times New Roman" w:cs="Times New Roman"/>
              </w:rPr>
              <w:lastRenderedPageBreak/>
              <w:t>капитально отремонтированных</w:t>
            </w:r>
          </w:p>
        </w:tc>
        <w:tc>
          <w:tcPr>
            <w:tcW w:w="912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75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Ведомственный мониторинг</w:t>
            </w:r>
          </w:p>
        </w:tc>
        <w:tc>
          <w:tcPr>
            <w:tcW w:w="78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 района</w:t>
            </w:r>
          </w:p>
        </w:tc>
        <w:tc>
          <w:tcPr>
            <w:tcW w:w="992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 срок до 15-го февраля года, следующего за отчетным годом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1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обучающихся на всех уровнях образования, попадающих под мониторинг и оценку качества образования, от общего количества обучающихся на всех уровнях общего образования</w:t>
            </w:r>
          </w:p>
        </w:tc>
        <w:tc>
          <w:tcPr>
            <w:tcW w:w="912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75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Ежегодно, в срок до 15-го февраля года, следующего за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3403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 района</w:t>
            </w:r>
          </w:p>
        </w:tc>
        <w:tc>
          <w:tcPr>
            <w:tcW w:w="992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 срок до 15-го февраля года, следующего за отчетным годом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912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75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Ежегодно в срок до 15-го февраля года, следующего за отчетным годом</w:t>
            </w:r>
          </w:p>
        </w:tc>
        <w:tc>
          <w:tcPr>
            <w:tcW w:w="3403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D</w:t>
            </w:r>
            <w:proofErr w:type="gramStart"/>
            <w:r w:rsidRPr="00782BB9">
              <w:rPr>
                <w:rFonts w:ascii="Times New Roman" w:hAnsi="Times New Roman" w:cs="Times New Roman"/>
              </w:rPr>
              <w:t xml:space="preserve"> = К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/ КО </w:t>
            </w:r>
            <w:proofErr w:type="spellStart"/>
            <w:r w:rsidRPr="00782BB9">
              <w:rPr>
                <w:rFonts w:ascii="Times New Roman" w:hAnsi="Times New Roman" w:cs="Times New Roman"/>
              </w:rPr>
              <w:t>x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100%, где: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D - доля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, занимающихся по дополнительным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общеразвивающим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программам;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 xml:space="preserve">К - количество детей, занимающихся по дополнительным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общеразвивающим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программам всех направленностей;</w:t>
            </w:r>
            <w:proofErr w:type="gramEnd"/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Ко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- количество общей численности детей, занимающихся по дополнительным общеобразовательным программам, умножается на 100</w:t>
            </w: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Определяется отношением количества детей, занимающихся по дополнительным </w:t>
            </w:r>
            <w:proofErr w:type="spellStart"/>
            <w:r w:rsidRPr="00782BB9">
              <w:rPr>
                <w:rFonts w:ascii="Times New Roman" w:hAnsi="Times New Roman" w:cs="Times New Roman"/>
              </w:rPr>
              <w:t>общеразвивающим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программам всех направленностей к общей численности детей, занимающихся по дополнительным общеобразовател</w:t>
            </w:r>
            <w:r w:rsidRPr="00782BB9">
              <w:rPr>
                <w:rFonts w:ascii="Times New Roman" w:hAnsi="Times New Roman" w:cs="Times New Roman"/>
              </w:rPr>
              <w:lastRenderedPageBreak/>
              <w:t>ьным программам</w:t>
            </w:r>
          </w:p>
        </w:tc>
        <w:tc>
          <w:tcPr>
            <w:tcW w:w="116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АИС Навигатор</w:t>
            </w:r>
          </w:p>
        </w:tc>
        <w:tc>
          <w:tcPr>
            <w:tcW w:w="78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 района</w:t>
            </w:r>
          </w:p>
        </w:tc>
        <w:tc>
          <w:tcPr>
            <w:tcW w:w="992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 срок до 15-го февраля года, следующего за отчетным годом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41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782BB9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782BB9">
              <w:rPr>
                <w:rFonts w:ascii="Times New Roman" w:hAnsi="Times New Roman" w:cs="Times New Roman"/>
              </w:rPr>
              <w:t>" и центров "IT-куб"</w:t>
            </w:r>
          </w:p>
        </w:tc>
        <w:tc>
          <w:tcPr>
            <w:tcW w:w="912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75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Ежегодно, в срок до 15-го февраля года, следующего за отчетным годом</w:t>
            </w:r>
          </w:p>
        </w:tc>
        <w:tc>
          <w:tcPr>
            <w:tcW w:w="3403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D</w:t>
            </w:r>
            <w:proofErr w:type="gramStart"/>
            <w:r w:rsidRPr="00782BB9">
              <w:rPr>
                <w:rFonts w:ascii="Times New Roman" w:hAnsi="Times New Roman" w:cs="Times New Roman"/>
              </w:rPr>
              <w:t xml:space="preserve"> = К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/ КО </w:t>
            </w:r>
            <w:proofErr w:type="spellStart"/>
            <w:r w:rsidRPr="00782BB9">
              <w:rPr>
                <w:rFonts w:ascii="Times New Roman" w:hAnsi="Times New Roman" w:cs="Times New Roman"/>
              </w:rPr>
              <w:t>x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100%, где: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D - доля детей, охваченных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782BB9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782BB9">
              <w:rPr>
                <w:rFonts w:ascii="Times New Roman" w:hAnsi="Times New Roman" w:cs="Times New Roman"/>
              </w:rPr>
              <w:t>" и центров "IT-куб";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К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782BB9">
              <w:rPr>
                <w:rFonts w:ascii="Times New Roman" w:hAnsi="Times New Roman" w:cs="Times New Roman"/>
              </w:rPr>
              <w:t>количество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детей, охваченных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782BB9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782BB9">
              <w:rPr>
                <w:rFonts w:ascii="Times New Roman" w:hAnsi="Times New Roman" w:cs="Times New Roman"/>
              </w:rPr>
              <w:t>" и центров "IT-куб";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BB9">
              <w:rPr>
                <w:rFonts w:ascii="Times New Roman" w:hAnsi="Times New Roman" w:cs="Times New Roman"/>
              </w:rPr>
              <w:t>Ко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- численность детей, охваченных дополнительным образованием и умножается на 100</w:t>
            </w: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Определяется отношением количества детей, охваченных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782BB9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782BB9">
              <w:rPr>
                <w:rFonts w:ascii="Times New Roman" w:hAnsi="Times New Roman" w:cs="Times New Roman"/>
              </w:rPr>
              <w:t>" и центров "IT-куб", к общей численности детей, охваченных дополнительным образованием</w:t>
            </w:r>
          </w:p>
        </w:tc>
        <w:tc>
          <w:tcPr>
            <w:tcW w:w="116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АИС Навигатор</w:t>
            </w:r>
          </w:p>
        </w:tc>
        <w:tc>
          <w:tcPr>
            <w:tcW w:w="78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 района</w:t>
            </w:r>
          </w:p>
        </w:tc>
        <w:tc>
          <w:tcPr>
            <w:tcW w:w="992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 срок до 15-го февраля года, следующего за отчетным годом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</w:t>
            </w:r>
            <w:r w:rsidRPr="00782BB9">
              <w:rPr>
                <w:rFonts w:ascii="Times New Roman" w:hAnsi="Times New Roman" w:cs="Times New Roman"/>
              </w:rPr>
              <w:lastRenderedPageBreak/>
              <w:t xml:space="preserve">общей </w:t>
            </w:r>
            <w:proofErr w:type="gramStart"/>
            <w:r w:rsidRPr="00782BB9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обучающихся по дополнительным образовательным программам</w:t>
            </w:r>
          </w:p>
        </w:tc>
        <w:tc>
          <w:tcPr>
            <w:tcW w:w="912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75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Ежегодно в срок до 15-го февраля года, следующего за отчетным годом</w:t>
            </w:r>
          </w:p>
        </w:tc>
        <w:tc>
          <w:tcPr>
            <w:tcW w:w="3403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У = Ч / О </w:t>
            </w:r>
            <w:proofErr w:type="spellStart"/>
            <w:r w:rsidRPr="00782BB9">
              <w:rPr>
                <w:rFonts w:ascii="Times New Roman" w:hAnsi="Times New Roman" w:cs="Times New Roman"/>
              </w:rPr>
              <w:t>x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100%, где: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У - 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 w:rsidRPr="00782BB9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обучающихся по дополнительным образовательным программам;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Ч - численность обучающихся по дополнительным образовательным программам, участвующих в олимпиадах и конкурсах различного уровня;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 xml:space="preserve">О - общей численности, </w:t>
            </w:r>
            <w:proofErr w:type="gramStart"/>
            <w:r w:rsidRPr="00782BB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по дополнительным образовательным программам и умножается на 100</w:t>
            </w: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 xml:space="preserve">Определяется отношением численности обучающихся по дополнительным образовательным программам, участвующих в олимпиадах и конкурсах различного уровня, к общей </w:t>
            </w:r>
            <w:proofErr w:type="gramStart"/>
            <w:r w:rsidRPr="00782BB9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обучающихся по </w:t>
            </w:r>
            <w:r w:rsidRPr="00782BB9">
              <w:rPr>
                <w:rFonts w:ascii="Times New Roman" w:hAnsi="Times New Roman" w:cs="Times New Roman"/>
              </w:rPr>
              <w:lastRenderedPageBreak/>
              <w:t>дополнительным образовательным программам</w:t>
            </w:r>
          </w:p>
        </w:tc>
        <w:tc>
          <w:tcPr>
            <w:tcW w:w="116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На бумажном носителе</w:t>
            </w:r>
          </w:p>
        </w:tc>
        <w:tc>
          <w:tcPr>
            <w:tcW w:w="78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 района</w:t>
            </w:r>
          </w:p>
        </w:tc>
        <w:tc>
          <w:tcPr>
            <w:tcW w:w="992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 срок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 15-го февраля года, следующего за отчетным годом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41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Удельный вес детей в возрасте 7 - 18 лет, являющихся членами общественных и молодежных организаций</w:t>
            </w:r>
          </w:p>
        </w:tc>
        <w:tc>
          <w:tcPr>
            <w:tcW w:w="912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75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Ежегодно, в срок до 15-го февраля года, следующего за отчетным годом</w:t>
            </w:r>
          </w:p>
        </w:tc>
        <w:tc>
          <w:tcPr>
            <w:tcW w:w="3403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Y</w:t>
            </w:r>
            <w:proofErr w:type="gramStart"/>
            <w:r w:rsidRPr="00782BB9">
              <w:rPr>
                <w:rFonts w:ascii="Times New Roman" w:hAnsi="Times New Roman" w:cs="Times New Roman"/>
              </w:rPr>
              <w:t xml:space="preserve"> = К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/ Ко </w:t>
            </w:r>
            <w:proofErr w:type="spellStart"/>
            <w:r w:rsidRPr="00782BB9">
              <w:rPr>
                <w:rFonts w:ascii="Times New Roman" w:hAnsi="Times New Roman" w:cs="Times New Roman"/>
              </w:rPr>
              <w:t>x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100%, где: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Y - доля детей, являющихся членами общественных организаций; К - количество детей в возрасте 7 - 18 лет, являющимися членами общественных организаций; </w:t>
            </w:r>
            <w:proofErr w:type="gramStart"/>
            <w:r w:rsidRPr="00782BB9">
              <w:rPr>
                <w:rFonts w:ascii="Times New Roman" w:hAnsi="Times New Roman" w:cs="Times New Roman"/>
              </w:rPr>
              <w:t>Ко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- количество детей в возрасте 7 - 18 лет, обучающихся в общеобразовательных учреждениях области, умножается на 100</w:t>
            </w: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Определяется отношением количество детей в возрасте 7 - 18 лет, являющимися членами общественных организаций к количеству детей в возрасте 7 - 18 лет, обучающихся </w:t>
            </w:r>
            <w:proofErr w:type="gramStart"/>
            <w:r w:rsidRPr="00782BB9">
              <w:rPr>
                <w:rFonts w:ascii="Times New Roman" w:hAnsi="Times New Roman" w:cs="Times New Roman"/>
              </w:rPr>
              <w:t>в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общеобразовательных учреждений района</w:t>
            </w:r>
          </w:p>
        </w:tc>
        <w:tc>
          <w:tcPr>
            <w:tcW w:w="116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78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 района</w:t>
            </w:r>
          </w:p>
        </w:tc>
        <w:tc>
          <w:tcPr>
            <w:tcW w:w="992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 срок до 15-го февраля года, следующего за отчетным годом</w:t>
            </w:r>
          </w:p>
        </w:tc>
      </w:tr>
      <w:tr w:rsidR="00782BB9" w:rsidRPr="00782BB9" w:rsidTr="00662B01">
        <w:trPr>
          <w:trHeight w:val="3838"/>
        </w:trPr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41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Доля детей, охваченных организованным отдыхом и оздоровлением, в общем количестве детей, обучающихся в общеобразовательных организациях, в возрасте до 18 лет</w:t>
            </w:r>
          </w:p>
        </w:tc>
        <w:tc>
          <w:tcPr>
            <w:tcW w:w="912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75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Ежегодно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 срок до 15-го февраля года, следующего за отчетным годом</w:t>
            </w:r>
          </w:p>
        </w:tc>
        <w:tc>
          <w:tcPr>
            <w:tcW w:w="3403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N = (А / В) </w:t>
            </w:r>
            <w:proofErr w:type="spellStart"/>
            <w:r w:rsidRPr="00782BB9">
              <w:rPr>
                <w:rFonts w:ascii="Times New Roman" w:hAnsi="Times New Roman" w:cs="Times New Roman"/>
              </w:rPr>
              <w:t>x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100%, где: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N - доля детей, охваченных организованным отдыхом и оздоровлением;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A - количество детей, охваченных организованным отдыхом и оздоровлением;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B - общее количество детей, обучающихся в общеобразовательных организациях, в возрасте до 18 лет.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Данные управления образования администрации Вейделевского района,  управления социальной защиты населения,  ОГБУЗ «</w:t>
            </w:r>
            <w:proofErr w:type="spellStart"/>
            <w:r w:rsidRPr="00782BB9">
              <w:rPr>
                <w:rFonts w:ascii="Times New Roman" w:hAnsi="Times New Roman" w:cs="Times New Roman"/>
              </w:rPr>
              <w:t>Вейделевская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ЦРБ», </w:t>
            </w: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Определяется отношением количества детей, охваченных организованным отдыхом и оздоровлением, к общему количеству детей, обучающихся в общеобразовательных организациях, в возрасте до 18 лет</w:t>
            </w:r>
          </w:p>
        </w:tc>
        <w:tc>
          <w:tcPr>
            <w:tcW w:w="116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Ведомственный мониторинг</w:t>
            </w:r>
          </w:p>
        </w:tc>
        <w:tc>
          <w:tcPr>
            <w:tcW w:w="78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 района</w:t>
            </w:r>
          </w:p>
        </w:tc>
        <w:tc>
          <w:tcPr>
            <w:tcW w:w="992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 срок до 15-го февраля года, следующего за отчетным годом</w:t>
            </w:r>
          </w:p>
        </w:tc>
      </w:tr>
      <w:tr w:rsidR="00782BB9" w:rsidRPr="00782BB9" w:rsidTr="00662B01">
        <w:tc>
          <w:tcPr>
            <w:tcW w:w="56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Уровень снижения гибели детей от внешних причин (по вине самих детей) на территории Вейделевского относительно показателя 2022 года</w:t>
            </w:r>
          </w:p>
        </w:tc>
        <w:tc>
          <w:tcPr>
            <w:tcW w:w="912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Ежегодно в срок до 15-го февраля года, следующего за отчетным годом</w:t>
            </w:r>
          </w:p>
        </w:tc>
        <w:tc>
          <w:tcPr>
            <w:tcW w:w="3403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N = (Г</w:t>
            </w:r>
            <w:proofErr w:type="gramStart"/>
            <w:r w:rsidRPr="00782BB9">
              <w:rPr>
                <w:rFonts w:ascii="Times New Roman" w:hAnsi="Times New Roman" w:cs="Times New Roman"/>
              </w:rPr>
              <w:t>1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- Г2) / Г1 </w:t>
            </w:r>
            <w:proofErr w:type="spellStart"/>
            <w:r w:rsidRPr="00782BB9">
              <w:rPr>
                <w:rFonts w:ascii="Times New Roman" w:hAnsi="Times New Roman" w:cs="Times New Roman"/>
              </w:rPr>
              <w:t>x</w:t>
            </w:r>
            <w:proofErr w:type="spellEnd"/>
            <w:r w:rsidRPr="00782BB9">
              <w:rPr>
                <w:rFonts w:ascii="Times New Roman" w:hAnsi="Times New Roman" w:cs="Times New Roman"/>
              </w:rPr>
              <w:t xml:space="preserve"> 100, где: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N - снижения гибели детей от внешних причин на территории Вейделевского района относительно показателя 2022 года;</w:t>
            </w:r>
          </w:p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Г1 - численность детей, погибших от внешних причин по вине самих детей, в 2022 году</w:t>
            </w:r>
            <w:proofErr w:type="gramStart"/>
            <w:r w:rsidRPr="00782BB9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Г2 - численность детей, погибших от внешних причин по вине самих детей, в отчетном году.</w:t>
            </w:r>
          </w:p>
        </w:tc>
        <w:tc>
          <w:tcPr>
            <w:tcW w:w="1639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 xml:space="preserve">Определяется отношением численность детей, погибших от внешних причин (по вине самих детей) в отчетном году, </w:t>
            </w:r>
            <w:proofErr w:type="gramStart"/>
            <w:r w:rsidRPr="00782BB9">
              <w:rPr>
                <w:rFonts w:ascii="Times New Roman" w:hAnsi="Times New Roman" w:cs="Times New Roman"/>
              </w:rPr>
              <w:t>к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2BB9">
              <w:rPr>
                <w:rFonts w:ascii="Times New Roman" w:hAnsi="Times New Roman" w:cs="Times New Roman"/>
              </w:rPr>
              <w:t>численность</w:t>
            </w:r>
            <w:proofErr w:type="gramEnd"/>
            <w:r w:rsidRPr="00782BB9">
              <w:rPr>
                <w:rFonts w:ascii="Times New Roman" w:hAnsi="Times New Roman" w:cs="Times New Roman"/>
              </w:rPr>
              <w:t xml:space="preserve"> детей, погибших от внешних причин в 2022 году</w:t>
            </w:r>
          </w:p>
        </w:tc>
        <w:tc>
          <w:tcPr>
            <w:tcW w:w="1168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Ведомственный мониторинг</w:t>
            </w:r>
          </w:p>
        </w:tc>
        <w:tc>
          <w:tcPr>
            <w:tcW w:w="78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Управление образования администрации Вейделевского  района</w:t>
            </w:r>
          </w:p>
        </w:tc>
        <w:tc>
          <w:tcPr>
            <w:tcW w:w="992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782BB9" w:rsidRPr="00782BB9" w:rsidRDefault="00782BB9" w:rsidP="006A600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BB9">
              <w:rPr>
                <w:rFonts w:ascii="Times New Roman" w:hAnsi="Times New Roman" w:cs="Times New Roman"/>
              </w:rPr>
              <w:t>Ежегодно в срок до 15-го февраля года, следующего за отчетным годом</w:t>
            </w:r>
          </w:p>
        </w:tc>
      </w:tr>
    </w:tbl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</w:rPr>
      </w:pPr>
    </w:p>
    <w:p w:rsidR="00782BB9" w:rsidRPr="00782BB9" w:rsidRDefault="00782BB9" w:rsidP="00782BB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782BB9">
        <w:rPr>
          <w:rFonts w:ascii="Times New Roman" w:hAnsi="Times New Roman" w:cs="Times New Roman"/>
          <w:b w:val="0"/>
        </w:rPr>
        <w:t>___________________________________</w:t>
      </w:r>
      <w:r w:rsidRPr="00782BB9">
        <w:rPr>
          <w:b w:val="0"/>
          <w:sz w:val="28"/>
          <w:szCs w:val="28"/>
        </w:rPr>
        <w:t>».</w:t>
      </w:r>
    </w:p>
    <w:p w:rsidR="00325097" w:rsidRPr="00782BB9" w:rsidRDefault="00325097" w:rsidP="00325097">
      <w:pPr>
        <w:pStyle w:val="ConsPlusNormal0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25097" w:rsidRPr="00782BB9" w:rsidSect="00782BB9">
      <w:pgSz w:w="16838" w:h="11906" w:orient="landscape"/>
      <w:pgMar w:top="1418" w:right="1418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03" w:rsidRDefault="00C20B03" w:rsidP="005C70CC">
      <w:r>
        <w:separator/>
      </w:r>
    </w:p>
  </w:endnote>
  <w:endnote w:type="continuationSeparator" w:id="0">
    <w:p w:rsidR="00C20B03" w:rsidRDefault="00C20B03" w:rsidP="005C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03" w:rsidRDefault="00C20B03" w:rsidP="005C70CC">
      <w:r>
        <w:separator/>
      </w:r>
    </w:p>
  </w:footnote>
  <w:footnote w:type="continuationSeparator" w:id="0">
    <w:p w:rsidR="00C20B03" w:rsidRDefault="00C20B03" w:rsidP="005C7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467A1F"/>
    <w:multiLevelType w:val="hybridMultilevel"/>
    <w:tmpl w:val="9CCA6A0A"/>
    <w:lvl w:ilvl="0" w:tplc="9E2688C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14978"/>
    <w:multiLevelType w:val="multilevel"/>
    <w:tmpl w:val="2ED03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6A2DEF"/>
    <w:multiLevelType w:val="hybridMultilevel"/>
    <w:tmpl w:val="4182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D1A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D32630"/>
    <w:multiLevelType w:val="hybridMultilevel"/>
    <w:tmpl w:val="4182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836C6"/>
    <w:multiLevelType w:val="hybridMultilevel"/>
    <w:tmpl w:val="CD46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32882"/>
    <w:multiLevelType w:val="multilevel"/>
    <w:tmpl w:val="089C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1E9572A"/>
    <w:multiLevelType w:val="hybridMultilevel"/>
    <w:tmpl w:val="D9E2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E0FB4"/>
    <w:multiLevelType w:val="hybridMultilevel"/>
    <w:tmpl w:val="CC208858"/>
    <w:lvl w:ilvl="0" w:tplc="E8D4C2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86514F"/>
    <w:multiLevelType w:val="hybridMultilevel"/>
    <w:tmpl w:val="54165F8A"/>
    <w:lvl w:ilvl="0" w:tplc="29E465A2">
      <w:start w:val="3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75AF0"/>
    <w:multiLevelType w:val="multilevel"/>
    <w:tmpl w:val="7122A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9880032"/>
    <w:multiLevelType w:val="hybridMultilevel"/>
    <w:tmpl w:val="B3C875C4"/>
    <w:lvl w:ilvl="0" w:tplc="97BE0240">
      <w:start w:val="3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B1321"/>
    <w:multiLevelType w:val="hybridMultilevel"/>
    <w:tmpl w:val="5DD0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E35CC"/>
    <w:multiLevelType w:val="multilevel"/>
    <w:tmpl w:val="BDE23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1391E93"/>
    <w:multiLevelType w:val="hybridMultilevel"/>
    <w:tmpl w:val="5DD0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63E91"/>
    <w:multiLevelType w:val="multilevel"/>
    <w:tmpl w:val="511C2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9995CD7"/>
    <w:multiLevelType w:val="multilevel"/>
    <w:tmpl w:val="551CAA6E"/>
    <w:lvl w:ilvl="0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7" w:hanging="2160"/>
      </w:pPr>
      <w:rPr>
        <w:rFonts w:hint="default"/>
      </w:rPr>
    </w:lvl>
  </w:abstractNum>
  <w:abstractNum w:abstractNumId="18">
    <w:nsid w:val="3A977670"/>
    <w:multiLevelType w:val="multilevel"/>
    <w:tmpl w:val="942CD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A37345"/>
    <w:multiLevelType w:val="hybridMultilevel"/>
    <w:tmpl w:val="A2843DCE"/>
    <w:lvl w:ilvl="0" w:tplc="6166FD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1466D6"/>
    <w:multiLevelType w:val="multilevel"/>
    <w:tmpl w:val="DD909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DC1221B"/>
    <w:multiLevelType w:val="hybridMultilevel"/>
    <w:tmpl w:val="B67AFA7A"/>
    <w:lvl w:ilvl="0" w:tplc="2DF0AE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5A7E51"/>
    <w:multiLevelType w:val="multilevel"/>
    <w:tmpl w:val="551CAA6E"/>
    <w:lvl w:ilvl="0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7" w:hanging="2160"/>
      </w:pPr>
      <w:rPr>
        <w:rFonts w:hint="default"/>
      </w:rPr>
    </w:lvl>
  </w:abstractNum>
  <w:abstractNum w:abstractNumId="23">
    <w:nsid w:val="5EC56C87"/>
    <w:multiLevelType w:val="hybridMultilevel"/>
    <w:tmpl w:val="0E8A1330"/>
    <w:lvl w:ilvl="0" w:tplc="0C2446F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8E6D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D43E4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76445EF2"/>
    <w:multiLevelType w:val="hybridMultilevel"/>
    <w:tmpl w:val="8C02C9F6"/>
    <w:lvl w:ilvl="0" w:tplc="A9BAE71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76713"/>
    <w:multiLevelType w:val="multilevel"/>
    <w:tmpl w:val="551CAA6E"/>
    <w:lvl w:ilvl="0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7" w:hanging="216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8"/>
  </w:num>
  <w:num w:numId="5">
    <w:abstractNumId w:val="6"/>
  </w:num>
  <w:num w:numId="6">
    <w:abstractNumId w:val="22"/>
  </w:num>
  <w:num w:numId="7">
    <w:abstractNumId w:val="19"/>
  </w:num>
  <w:num w:numId="8">
    <w:abstractNumId w:val="1"/>
  </w:num>
  <w:num w:numId="9">
    <w:abstractNumId w:val="5"/>
  </w:num>
  <w:num w:numId="10">
    <w:abstractNumId w:val="3"/>
  </w:num>
  <w:num w:numId="11">
    <w:abstractNumId w:val="21"/>
  </w:num>
  <w:num w:numId="12">
    <w:abstractNumId w:val="28"/>
  </w:num>
  <w:num w:numId="13">
    <w:abstractNumId w:val="0"/>
  </w:num>
  <w:num w:numId="14">
    <w:abstractNumId w:val="9"/>
  </w:num>
  <w:num w:numId="15">
    <w:abstractNumId w:val="23"/>
  </w:num>
  <w:num w:numId="16">
    <w:abstractNumId w:val="17"/>
  </w:num>
  <w:num w:numId="17">
    <w:abstractNumId w:val="25"/>
  </w:num>
  <w:num w:numId="18">
    <w:abstractNumId w:val="4"/>
  </w:num>
  <w:num w:numId="19">
    <w:abstractNumId w:val="2"/>
  </w:num>
  <w:num w:numId="20">
    <w:abstractNumId w:val="20"/>
  </w:num>
  <w:num w:numId="21">
    <w:abstractNumId w:val="14"/>
  </w:num>
  <w:num w:numId="22">
    <w:abstractNumId w:val="11"/>
  </w:num>
  <w:num w:numId="23">
    <w:abstractNumId w:val="27"/>
  </w:num>
  <w:num w:numId="24">
    <w:abstractNumId w:val="18"/>
  </w:num>
  <w:num w:numId="25">
    <w:abstractNumId w:val="7"/>
  </w:num>
  <w:num w:numId="26">
    <w:abstractNumId w:val="16"/>
  </w:num>
  <w:num w:numId="27">
    <w:abstractNumId w:val="15"/>
  </w:num>
  <w:num w:numId="28">
    <w:abstractNumId w:val="12"/>
  </w:num>
  <w:num w:numId="29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3A7"/>
    <w:rsid w:val="00001177"/>
    <w:rsid w:val="000062F5"/>
    <w:rsid w:val="00010048"/>
    <w:rsid w:val="00011453"/>
    <w:rsid w:val="00011F35"/>
    <w:rsid w:val="00015914"/>
    <w:rsid w:val="000164E2"/>
    <w:rsid w:val="00023282"/>
    <w:rsid w:val="00023ABF"/>
    <w:rsid w:val="000268DC"/>
    <w:rsid w:val="000274BB"/>
    <w:rsid w:val="0003033E"/>
    <w:rsid w:val="0003427D"/>
    <w:rsid w:val="00037D1B"/>
    <w:rsid w:val="00041F6B"/>
    <w:rsid w:val="00043478"/>
    <w:rsid w:val="00044C9F"/>
    <w:rsid w:val="000458E8"/>
    <w:rsid w:val="000470F2"/>
    <w:rsid w:val="00051EF4"/>
    <w:rsid w:val="000534E4"/>
    <w:rsid w:val="00053771"/>
    <w:rsid w:val="0005394B"/>
    <w:rsid w:val="00056127"/>
    <w:rsid w:val="000600F0"/>
    <w:rsid w:val="00063014"/>
    <w:rsid w:val="0006709E"/>
    <w:rsid w:val="00073F77"/>
    <w:rsid w:val="00075688"/>
    <w:rsid w:val="00083753"/>
    <w:rsid w:val="00085B87"/>
    <w:rsid w:val="00086B29"/>
    <w:rsid w:val="00087280"/>
    <w:rsid w:val="0009082D"/>
    <w:rsid w:val="00090A9A"/>
    <w:rsid w:val="0009538F"/>
    <w:rsid w:val="000A0989"/>
    <w:rsid w:val="000A6FF2"/>
    <w:rsid w:val="000A75C5"/>
    <w:rsid w:val="000B3CE9"/>
    <w:rsid w:val="000B3D29"/>
    <w:rsid w:val="000B4549"/>
    <w:rsid w:val="000B5B69"/>
    <w:rsid w:val="000C03CE"/>
    <w:rsid w:val="000C19A9"/>
    <w:rsid w:val="000C38B4"/>
    <w:rsid w:val="000C5232"/>
    <w:rsid w:val="000C7111"/>
    <w:rsid w:val="000D6408"/>
    <w:rsid w:val="000D78E2"/>
    <w:rsid w:val="000E2492"/>
    <w:rsid w:val="000E276C"/>
    <w:rsid w:val="000E4986"/>
    <w:rsid w:val="000E4DFC"/>
    <w:rsid w:val="000E57ED"/>
    <w:rsid w:val="000E6F7F"/>
    <w:rsid w:val="000F0D95"/>
    <w:rsid w:val="000F136B"/>
    <w:rsid w:val="001058C4"/>
    <w:rsid w:val="00105E72"/>
    <w:rsid w:val="00110D50"/>
    <w:rsid w:val="00111775"/>
    <w:rsid w:val="00112704"/>
    <w:rsid w:val="0011563A"/>
    <w:rsid w:val="00116E15"/>
    <w:rsid w:val="001243AD"/>
    <w:rsid w:val="00130441"/>
    <w:rsid w:val="00130FD9"/>
    <w:rsid w:val="00135F10"/>
    <w:rsid w:val="00140ADC"/>
    <w:rsid w:val="00143155"/>
    <w:rsid w:val="00144A5D"/>
    <w:rsid w:val="00154151"/>
    <w:rsid w:val="00157077"/>
    <w:rsid w:val="0015780A"/>
    <w:rsid w:val="00163646"/>
    <w:rsid w:val="001667F4"/>
    <w:rsid w:val="00166DC5"/>
    <w:rsid w:val="001678E1"/>
    <w:rsid w:val="0017039B"/>
    <w:rsid w:val="00170C62"/>
    <w:rsid w:val="00172C59"/>
    <w:rsid w:val="00173FE5"/>
    <w:rsid w:val="001758B6"/>
    <w:rsid w:val="001767BB"/>
    <w:rsid w:val="00176E3B"/>
    <w:rsid w:val="00181F9B"/>
    <w:rsid w:val="00183174"/>
    <w:rsid w:val="0018603B"/>
    <w:rsid w:val="00186875"/>
    <w:rsid w:val="001908D7"/>
    <w:rsid w:val="00190FA6"/>
    <w:rsid w:val="001912E1"/>
    <w:rsid w:val="00191545"/>
    <w:rsid w:val="00193E5C"/>
    <w:rsid w:val="00194208"/>
    <w:rsid w:val="00195632"/>
    <w:rsid w:val="001A4426"/>
    <w:rsid w:val="001A6EF1"/>
    <w:rsid w:val="001B0707"/>
    <w:rsid w:val="001B0B39"/>
    <w:rsid w:val="001B34D6"/>
    <w:rsid w:val="001C0DA5"/>
    <w:rsid w:val="001C22BB"/>
    <w:rsid w:val="001C59B5"/>
    <w:rsid w:val="001D22FD"/>
    <w:rsid w:val="001D7B08"/>
    <w:rsid w:val="001E0417"/>
    <w:rsid w:val="001E0EBB"/>
    <w:rsid w:val="001E20D7"/>
    <w:rsid w:val="001E2383"/>
    <w:rsid w:val="001F0D05"/>
    <w:rsid w:val="001F0F12"/>
    <w:rsid w:val="001F401B"/>
    <w:rsid w:val="00200294"/>
    <w:rsid w:val="00200CF6"/>
    <w:rsid w:val="002037A8"/>
    <w:rsid w:val="00205CA5"/>
    <w:rsid w:val="00207085"/>
    <w:rsid w:val="002074F1"/>
    <w:rsid w:val="002135DC"/>
    <w:rsid w:val="00215CA1"/>
    <w:rsid w:val="00220AA7"/>
    <w:rsid w:val="0022131A"/>
    <w:rsid w:val="002213D0"/>
    <w:rsid w:val="002263C9"/>
    <w:rsid w:val="00227315"/>
    <w:rsid w:val="00227B18"/>
    <w:rsid w:val="0023012B"/>
    <w:rsid w:val="00230344"/>
    <w:rsid w:val="00231709"/>
    <w:rsid w:val="00232D79"/>
    <w:rsid w:val="00233FE3"/>
    <w:rsid w:val="00234186"/>
    <w:rsid w:val="00234E40"/>
    <w:rsid w:val="00234F25"/>
    <w:rsid w:val="00235D98"/>
    <w:rsid w:val="00235DBE"/>
    <w:rsid w:val="002378C8"/>
    <w:rsid w:val="002416F2"/>
    <w:rsid w:val="002430AE"/>
    <w:rsid w:val="002445AC"/>
    <w:rsid w:val="002459BD"/>
    <w:rsid w:val="00245FC9"/>
    <w:rsid w:val="00253745"/>
    <w:rsid w:val="0026110B"/>
    <w:rsid w:val="00263A0A"/>
    <w:rsid w:val="00264D73"/>
    <w:rsid w:val="00272566"/>
    <w:rsid w:val="002746E6"/>
    <w:rsid w:val="00275A5F"/>
    <w:rsid w:val="00275EF3"/>
    <w:rsid w:val="00277536"/>
    <w:rsid w:val="00280C4E"/>
    <w:rsid w:val="00282A7F"/>
    <w:rsid w:val="00283872"/>
    <w:rsid w:val="00285AD4"/>
    <w:rsid w:val="002904AF"/>
    <w:rsid w:val="00292F58"/>
    <w:rsid w:val="00295BC4"/>
    <w:rsid w:val="002A2F83"/>
    <w:rsid w:val="002A32C2"/>
    <w:rsid w:val="002A57F8"/>
    <w:rsid w:val="002A6DF2"/>
    <w:rsid w:val="002B2C6A"/>
    <w:rsid w:val="002B2F07"/>
    <w:rsid w:val="002B3806"/>
    <w:rsid w:val="002B401B"/>
    <w:rsid w:val="002B4392"/>
    <w:rsid w:val="002B4635"/>
    <w:rsid w:val="002B746E"/>
    <w:rsid w:val="002B7B2F"/>
    <w:rsid w:val="002C1512"/>
    <w:rsid w:val="002C27A3"/>
    <w:rsid w:val="002C58DC"/>
    <w:rsid w:val="002C65B5"/>
    <w:rsid w:val="002C68F3"/>
    <w:rsid w:val="002D093C"/>
    <w:rsid w:val="002D212D"/>
    <w:rsid w:val="002D4681"/>
    <w:rsid w:val="002D6ACD"/>
    <w:rsid w:val="002E0A64"/>
    <w:rsid w:val="002E0D5A"/>
    <w:rsid w:val="002E1352"/>
    <w:rsid w:val="002E2699"/>
    <w:rsid w:val="002E28AF"/>
    <w:rsid w:val="002E55EC"/>
    <w:rsid w:val="002E6468"/>
    <w:rsid w:val="002F229C"/>
    <w:rsid w:val="002F640D"/>
    <w:rsid w:val="00300382"/>
    <w:rsid w:val="003014C0"/>
    <w:rsid w:val="003052A6"/>
    <w:rsid w:val="0030576B"/>
    <w:rsid w:val="003130C2"/>
    <w:rsid w:val="00313FF4"/>
    <w:rsid w:val="00314DBB"/>
    <w:rsid w:val="003169B5"/>
    <w:rsid w:val="00317680"/>
    <w:rsid w:val="00320B3F"/>
    <w:rsid w:val="00325097"/>
    <w:rsid w:val="003264BA"/>
    <w:rsid w:val="00326582"/>
    <w:rsid w:val="0033125A"/>
    <w:rsid w:val="0033370F"/>
    <w:rsid w:val="00335F7C"/>
    <w:rsid w:val="00336FC9"/>
    <w:rsid w:val="003431CB"/>
    <w:rsid w:val="00345551"/>
    <w:rsid w:val="00345F0E"/>
    <w:rsid w:val="00347D45"/>
    <w:rsid w:val="00351E3A"/>
    <w:rsid w:val="0035217C"/>
    <w:rsid w:val="003527AB"/>
    <w:rsid w:val="00352B6E"/>
    <w:rsid w:val="003532F1"/>
    <w:rsid w:val="00354652"/>
    <w:rsid w:val="00355028"/>
    <w:rsid w:val="00363644"/>
    <w:rsid w:val="00364702"/>
    <w:rsid w:val="00365906"/>
    <w:rsid w:val="00366762"/>
    <w:rsid w:val="00370730"/>
    <w:rsid w:val="003727AA"/>
    <w:rsid w:val="00372D3E"/>
    <w:rsid w:val="00376392"/>
    <w:rsid w:val="00381A2B"/>
    <w:rsid w:val="00382633"/>
    <w:rsid w:val="00386964"/>
    <w:rsid w:val="003921A9"/>
    <w:rsid w:val="003931BB"/>
    <w:rsid w:val="00394447"/>
    <w:rsid w:val="0039724A"/>
    <w:rsid w:val="003A019E"/>
    <w:rsid w:val="003A08AB"/>
    <w:rsid w:val="003A109C"/>
    <w:rsid w:val="003A174E"/>
    <w:rsid w:val="003A1B28"/>
    <w:rsid w:val="003A2FF0"/>
    <w:rsid w:val="003A57E3"/>
    <w:rsid w:val="003A5BFE"/>
    <w:rsid w:val="003B201A"/>
    <w:rsid w:val="003B325E"/>
    <w:rsid w:val="003B4FD7"/>
    <w:rsid w:val="003C4047"/>
    <w:rsid w:val="003C4687"/>
    <w:rsid w:val="003C583B"/>
    <w:rsid w:val="003D1C37"/>
    <w:rsid w:val="003D34DA"/>
    <w:rsid w:val="003D724C"/>
    <w:rsid w:val="003E2F16"/>
    <w:rsid w:val="003E5F01"/>
    <w:rsid w:val="003F2264"/>
    <w:rsid w:val="003F3853"/>
    <w:rsid w:val="003F4F54"/>
    <w:rsid w:val="0040146A"/>
    <w:rsid w:val="004042CE"/>
    <w:rsid w:val="0041262A"/>
    <w:rsid w:val="0041382E"/>
    <w:rsid w:val="00415442"/>
    <w:rsid w:val="004176EE"/>
    <w:rsid w:val="00417D9F"/>
    <w:rsid w:val="00420C0C"/>
    <w:rsid w:val="00422B76"/>
    <w:rsid w:val="00425307"/>
    <w:rsid w:val="00425A9F"/>
    <w:rsid w:val="00425F03"/>
    <w:rsid w:val="004274A7"/>
    <w:rsid w:val="004279B7"/>
    <w:rsid w:val="00431C6B"/>
    <w:rsid w:val="00432369"/>
    <w:rsid w:val="0043393E"/>
    <w:rsid w:val="004405AB"/>
    <w:rsid w:val="00442FED"/>
    <w:rsid w:val="00443120"/>
    <w:rsid w:val="004442F3"/>
    <w:rsid w:val="004534BC"/>
    <w:rsid w:val="004546EC"/>
    <w:rsid w:val="004552D4"/>
    <w:rsid w:val="0045715E"/>
    <w:rsid w:val="00464D95"/>
    <w:rsid w:val="00466A34"/>
    <w:rsid w:val="00476EA0"/>
    <w:rsid w:val="00480019"/>
    <w:rsid w:val="00483486"/>
    <w:rsid w:val="0048469F"/>
    <w:rsid w:val="00484EDF"/>
    <w:rsid w:val="00491DB0"/>
    <w:rsid w:val="00496A90"/>
    <w:rsid w:val="004A17D5"/>
    <w:rsid w:val="004A4D93"/>
    <w:rsid w:val="004B30B5"/>
    <w:rsid w:val="004B73D1"/>
    <w:rsid w:val="004C026F"/>
    <w:rsid w:val="004C128F"/>
    <w:rsid w:val="004C3DA7"/>
    <w:rsid w:val="004D1BE8"/>
    <w:rsid w:val="004D2D8D"/>
    <w:rsid w:val="004D4555"/>
    <w:rsid w:val="004D52BF"/>
    <w:rsid w:val="004E1C87"/>
    <w:rsid w:val="004E2C8D"/>
    <w:rsid w:val="004E3042"/>
    <w:rsid w:val="004E5A7E"/>
    <w:rsid w:val="004E66BC"/>
    <w:rsid w:val="004F0B8F"/>
    <w:rsid w:val="004F1984"/>
    <w:rsid w:val="004F229E"/>
    <w:rsid w:val="004F2F58"/>
    <w:rsid w:val="004F34B8"/>
    <w:rsid w:val="004F4E08"/>
    <w:rsid w:val="004F53F6"/>
    <w:rsid w:val="004F5409"/>
    <w:rsid w:val="004F5CF6"/>
    <w:rsid w:val="005022DD"/>
    <w:rsid w:val="00502F76"/>
    <w:rsid w:val="00506CB6"/>
    <w:rsid w:val="00511D39"/>
    <w:rsid w:val="00514931"/>
    <w:rsid w:val="00517220"/>
    <w:rsid w:val="005177DF"/>
    <w:rsid w:val="005215D9"/>
    <w:rsid w:val="00523AC4"/>
    <w:rsid w:val="0052469F"/>
    <w:rsid w:val="005257F9"/>
    <w:rsid w:val="00532607"/>
    <w:rsid w:val="00533F4E"/>
    <w:rsid w:val="0053684E"/>
    <w:rsid w:val="00536DEF"/>
    <w:rsid w:val="00551CFE"/>
    <w:rsid w:val="00551D20"/>
    <w:rsid w:val="0055327A"/>
    <w:rsid w:val="00554289"/>
    <w:rsid w:val="0055525B"/>
    <w:rsid w:val="00555B4D"/>
    <w:rsid w:val="00565878"/>
    <w:rsid w:val="005670B3"/>
    <w:rsid w:val="00567ACF"/>
    <w:rsid w:val="00570FBA"/>
    <w:rsid w:val="005718DD"/>
    <w:rsid w:val="0057438D"/>
    <w:rsid w:val="00576F6E"/>
    <w:rsid w:val="00584C78"/>
    <w:rsid w:val="0059447F"/>
    <w:rsid w:val="00595568"/>
    <w:rsid w:val="005A3B39"/>
    <w:rsid w:val="005A6607"/>
    <w:rsid w:val="005A7178"/>
    <w:rsid w:val="005B27CF"/>
    <w:rsid w:val="005B6ED8"/>
    <w:rsid w:val="005C0430"/>
    <w:rsid w:val="005C30F1"/>
    <w:rsid w:val="005C4F99"/>
    <w:rsid w:val="005C70CC"/>
    <w:rsid w:val="005D0321"/>
    <w:rsid w:val="005D0482"/>
    <w:rsid w:val="005D0AB8"/>
    <w:rsid w:val="005D2B7B"/>
    <w:rsid w:val="005D7252"/>
    <w:rsid w:val="005E183B"/>
    <w:rsid w:val="005E1C47"/>
    <w:rsid w:val="005E413E"/>
    <w:rsid w:val="005E7A86"/>
    <w:rsid w:val="005F15A8"/>
    <w:rsid w:val="005F3ADA"/>
    <w:rsid w:val="0060026F"/>
    <w:rsid w:val="00601742"/>
    <w:rsid w:val="00601FB8"/>
    <w:rsid w:val="0060272A"/>
    <w:rsid w:val="0060334B"/>
    <w:rsid w:val="00605E54"/>
    <w:rsid w:val="00607E1A"/>
    <w:rsid w:val="00611B0C"/>
    <w:rsid w:val="00612B81"/>
    <w:rsid w:val="006148D7"/>
    <w:rsid w:val="0062293B"/>
    <w:rsid w:val="00622F01"/>
    <w:rsid w:val="006415BA"/>
    <w:rsid w:val="00642260"/>
    <w:rsid w:val="006436B0"/>
    <w:rsid w:val="00644A05"/>
    <w:rsid w:val="00644E8D"/>
    <w:rsid w:val="00646152"/>
    <w:rsid w:val="006463CE"/>
    <w:rsid w:val="00654CB0"/>
    <w:rsid w:val="00662B01"/>
    <w:rsid w:val="0066501B"/>
    <w:rsid w:val="00666573"/>
    <w:rsid w:val="00667CED"/>
    <w:rsid w:val="00670AAE"/>
    <w:rsid w:val="0067389E"/>
    <w:rsid w:val="0068157D"/>
    <w:rsid w:val="00681CFA"/>
    <w:rsid w:val="00682E6D"/>
    <w:rsid w:val="00684578"/>
    <w:rsid w:val="00684601"/>
    <w:rsid w:val="006847E8"/>
    <w:rsid w:val="00684FCC"/>
    <w:rsid w:val="00692B5D"/>
    <w:rsid w:val="00692C91"/>
    <w:rsid w:val="00693DC9"/>
    <w:rsid w:val="006966BE"/>
    <w:rsid w:val="00697440"/>
    <w:rsid w:val="006A18B8"/>
    <w:rsid w:val="006A3130"/>
    <w:rsid w:val="006A320C"/>
    <w:rsid w:val="006A42ED"/>
    <w:rsid w:val="006A600F"/>
    <w:rsid w:val="006B5548"/>
    <w:rsid w:val="006B6C88"/>
    <w:rsid w:val="006C2713"/>
    <w:rsid w:val="006C2C2C"/>
    <w:rsid w:val="006D0D4F"/>
    <w:rsid w:val="006D149D"/>
    <w:rsid w:val="006D3AD4"/>
    <w:rsid w:val="006D3D3A"/>
    <w:rsid w:val="006D4C41"/>
    <w:rsid w:val="006D53F4"/>
    <w:rsid w:val="006E3A17"/>
    <w:rsid w:val="006E7E97"/>
    <w:rsid w:val="006F1E71"/>
    <w:rsid w:val="006F2353"/>
    <w:rsid w:val="006F4B6A"/>
    <w:rsid w:val="00700932"/>
    <w:rsid w:val="00702CF4"/>
    <w:rsid w:val="00705420"/>
    <w:rsid w:val="0071239C"/>
    <w:rsid w:val="007133FC"/>
    <w:rsid w:val="00713C89"/>
    <w:rsid w:val="0071581E"/>
    <w:rsid w:val="00715F24"/>
    <w:rsid w:val="007215FA"/>
    <w:rsid w:val="00731DF7"/>
    <w:rsid w:val="00732476"/>
    <w:rsid w:val="00732B76"/>
    <w:rsid w:val="00737183"/>
    <w:rsid w:val="00741478"/>
    <w:rsid w:val="007437B6"/>
    <w:rsid w:val="00745743"/>
    <w:rsid w:val="007461E2"/>
    <w:rsid w:val="00747CD5"/>
    <w:rsid w:val="00750EAD"/>
    <w:rsid w:val="007521DD"/>
    <w:rsid w:val="007542A9"/>
    <w:rsid w:val="0076587E"/>
    <w:rsid w:val="0076658B"/>
    <w:rsid w:val="00771F39"/>
    <w:rsid w:val="00772BA5"/>
    <w:rsid w:val="00773F26"/>
    <w:rsid w:val="00781E81"/>
    <w:rsid w:val="00782BB9"/>
    <w:rsid w:val="00787527"/>
    <w:rsid w:val="00792F75"/>
    <w:rsid w:val="00797FD2"/>
    <w:rsid w:val="007A006D"/>
    <w:rsid w:val="007A16C8"/>
    <w:rsid w:val="007A29C8"/>
    <w:rsid w:val="007A5CD4"/>
    <w:rsid w:val="007B10B0"/>
    <w:rsid w:val="007B41DB"/>
    <w:rsid w:val="007B42D3"/>
    <w:rsid w:val="007C0747"/>
    <w:rsid w:val="007C10FF"/>
    <w:rsid w:val="007C14A6"/>
    <w:rsid w:val="007C43E1"/>
    <w:rsid w:val="007C69F4"/>
    <w:rsid w:val="007D33C7"/>
    <w:rsid w:val="007D4806"/>
    <w:rsid w:val="007D4C4A"/>
    <w:rsid w:val="007D4DD3"/>
    <w:rsid w:val="007D6EA0"/>
    <w:rsid w:val="007E309B"/>
    <w:rsid w:val="007E6FC4"/>
    <w:rsid w:val="007E71F3"/>
    <w:rsid w:val="007F1362"/>
    <w:rsid w:val="007F21AF"/>
    <w:rsid w:val="007F4E8C"/>
    <w:rsid w:val="007F5261"/>
    <w:rsid w:val="007F5CEE"/>
    <w:rsid w:val="007F715E"/>
    <w:rsid w:val="00800D2A"/>
    <w:rsid w:val="0080256C"/>
    <w:rsid w:val="00811051"/>
    <w:rsid w:val="00812107"/>
    <w:rsid w:val="00814824"/>
    <w:rsid w:val="00815289"/>
    <w:rsid w:val="008233E7"/>
    <w:rsid w:val="008267C4"/>
    <w:rsid w:val="00827B4E"/>
    <w:rsid w:val="00831CFD"/>
    <w:rsid w:val="0083435B"/>
    <w:rsid w:val="00836D93"/>
    <w:rsid w:val="00845801"/>
    <w:rsid w:val="0084730C"/>
    <w:rsid w:val="00851002"/>
    <w:rsid w:val="008539F3"/>
    <w:rsid w:val="00856642"/>
    <w:rsid w:val="008607BA"/>
    <w:rsid w:val="008608DF"/>
    <w:rsid w:val="00863300"/>
    <w:rsid w:val="00872468"/>
    <w:rsid w:val="00873860"/>
    <w:rsid w:val="008754EC"/>
    <w:rsid w:val="00880726"/>
    <w:rsid w:val="008808A6"/>
    <w:rsid w:val="008865E8"/>
    <w:rsid w:val="00896572"/>
    <w:rsid w:val="008A3CE7"/>
    <w:rsid w:val="008B13AE"/>
    <w:rsid w:val="008B1846"/>
    <w:rsid w:val="008B5C33"/>
    <w:rsid w:val="008B7CC5"/>
    <w:rsid w:val="008C1C94"/>
    <w:rsid w:val="008C54CD"/>
    <w:rsid w:val="008C662E"/>
    <w:rsid w:val="008C6F31"/>
    <w:rsid w:val="008D00B0"/>
    <w:rsid w:val="008D1F0F"/>
    <w:rsid w:val="008D32A2"/>
    <w:rsid w:val="008D48E1"/>
    <w:rsid w:val="008E141F"/>
    <w:rsid w:val="008E4A56"/>
    <w:rsid w:val="008F2404"/>
    <w:rsid w:val="008F788E"/>
    <w:rsid w:val="00903B6C"/>
    <w:rsid w:val="00903F32"/>
    <w:rsid w:val="009102A2"/>
    <w:rsid w:val="009107E6"/>
    <w:rsid w:val="00920BBF"/>
    <w:rsid w:val="0092775E"/>
    <w:rsid w:val="009277B8"/>
    <w:rsid w:val="00930092"/>
    <w:rsid w:val="009304BD"/>
    <w:rsid w:val="009306BF"/>
    <w:rsid w:val="0093105B"/>
    <w:rsid w:val="009355D6"/>
    <w:rsid w:val="00936B1F"/>
    <w:rsid w:val="0094041C"/>
    <w:rsid w:val="00940777"/>
    <w:rsid w:val="00947D96"/>
    <w:rsid w:val="00950A4C"/>
    <w:rsid w:val="0095118A"/>
    <w:rsid w:val="00953E8F"/>
    <w:rsid w:val="00954370"/>
    <w:rsid w:val="0095706C"/>
    <w:rsid w:val="00970AE5"/>
    <w:rsid w:val="00971E44"/>
    <w:rsid w:val="00976F06"/>
    <w:rsid w:val="009843D4"/>
    <w:rsid w:val="009846D4"/>
    <w:rsid w:val="00984C7E"/>
    <w:rsid w:val="00985C31"/>
    <w:rsid w:val="0099184E"/>
    <w:rsid w:val="0099345E"/>
    <w:rsid w:val="00997040"/>
    <w:rsid w:val="00997FC7"/>
    <w:rsid w:val="009A25AB"/>
    <w:rsid w:val="009B2E56"/>
    <w:rsid w:val="009C16F4"/>
    <w:rsid w:val="009C6870"/>
    <w:rsid w:val="009D3756"/>
    <w:rsid w:val="009D4D79"/>
    <w:rsid w:val="009D5212"/>
    <w:rsid w:val="009D602B"/>
    <w:rsid w:val="009E0C73"/>
    <w:rsid w:val="009E1E25"/>
    <w:rsid w:val="009E5FCC"/>
    <w:rsid w:val="009E6D31"/>
    <w:rsid w:val="009E7715"/>
    <w:rsid w:val="009F03A9"/>
    <w:rsid w:val="009F2AE8"/>
    <w:rsid w:val="009F3044"/>
    <w:rsid w:val="009F4582"/>
    <w:rsid w:val="009F65D5"/>
    <w:rsid w:val="009F7956"/>
    <w:rsid w:val="00A01D54"/>
    <w:rsid w:val="00A028E9"/>
    <w:rsid w:val="00A04D56"/>
    <w:rsid w:val="00A07E8D"/>
    <w:rsid w:val="00A14B20"/>
    <w:rsid w:val="00A16ED1"/>
    <w:rsid w:val="00A17BF2"/>
    <w:rsid w:val="00A237A4"/>
    <w:rsid w:val="00A2399C"/>
    <w:rsid w:val="00A25BBD"/>
    <w:rsid w:val="00A26386"/>
    <w:rsid w:val="00A27604"/>
    <w:rsid w:val="00A3087E"/>
    <w:rsid w:val="00A3689B"/>
    <w:rsid w:val="00A37C72"/>
    <w:rsid w:val="00A41BEB"/>
    <w:rsid w:val="00A42751"/>
    <w:rsid w:val="00A50245"/>
    <w:rsid w:val="00A53817"/>
    <w:rsid w:val="00A54DA8"/>
    <w:rsid w:val="00A64094"/>
    <w:rsid w:val="00A66BE5"/>
    <w:rsid w:val="00A670B8"/>
    <w:rsid w:val="00A70255"/>
    <w:rsid w:val="00A71035"/>
    <w:rsid w:val="00A75465"/>
    <w:rsid w:val="00A76BBE"/>
    <w:rsid w:val="00A81499"/>
    <w:rsid w:val="00A81CD3"/>
    <w:rsid w:val="00A81DE5"/>
    <w:rsid w:val="00A85ECA"/>
    <w:rsid w:val="00A90B50"/>
    <w:rsid w:val="00A915FD"/>
    <w:rsid w:val="00A9168B"/>
    <w:rsid w:val="00A929AE"/>
    <w:rsid w:val="00A929CF"/>
    <w:rsid w:val="00A940CC"/>
    <w:rsid w:val="00A961D8"/>
    <w:rsid w:val="00AA5913"/>
    <w:rsid w:val="00AB1143"/>
    <w:rsid w:val="00AB18BA"/>
    <w:rsid w:val="00AD5A1D"/>
    <w:rsid w:val="00AD6139"/>
    <w:rsid w:val="00AE3E6A"/>
    <w:rsid w:val="00AE5BAD"/>
    <w:rsid w:val="00AE61B3"/>
    <w:rsid w:val="00AF0E33"/>
    <w:rsid w:val="00AF0EA9"/>
    <w:rsid w:val="00AF108D"/>
    <w:rsid w:val="00AF119B"/>
    <w:rsid w:val="00AF435A"/>
    <w:rsid w:val="00AF4987"/>
    <w:rsid w:val="00AF5A84"/>
    <w:rsid w:val="00AF7444"/>
    <w:rsid w:val="00AF7876"/>
    <w:rsid w:val="00B00867"/>
    <w:rsid w:val="00B01034"/>
    <w:rsid w:val="00B01ED4"/>
    <w:rsid w:val="00B048AF"/>
    <w:rsid w:val="00B107EC"/>
    <w:rsid w:val="00B11FC0"/>
    <w:rsid w:val="00B1332C"/>
    <w:rsid w:val="00B13A74"/>
    <w:rsid w:val="00B14DB5"/>
    <w:rsid w:val="00B20A3A"/>
    <w:rsid w:val="00B216F8"/>
    <w:rsid w:val="00B2445D"/>
    <w:rsid w:val="00B2454F"/>
    <w:rsid w:val="00B26A56"/>
    <w:rsid w:val="00B3171E"/>
    <w:rsid w:val="00B33390"/>
    <w:rsid w:val="00B34657"/>
    <w:rsid w:val="00B34C15"/>
    <w:rsid w:val="00B36AF2"/>
    <w:rsid w:val="00B40AA8"/>
    <w:rsid w:val="00B46688"/>
    <w:rsid w:val="00B52EF1"/>
    <w:rsid w:val="00B540B0"/>
    <w:rsid w:val="00B56013"/>
    <w:rsid w:val="00B571E6"/>
    <w:rsid w:val="00B600F4"/>
    <w:rsid w:val="00B62AA4"/>
    <w:rsid w:val="00B644CD"/>
    <w:rsid w:val="00B6451F"/>
    <w:rsid w:val="00B7079C"/>
    <w:rsid w:val="00B7216F"/>
    <w:rsid w:val="00B734B1"/>
    <w:rsid w:val="00B7444A"/>
    <w:rsid w:val="00B74917"/>
    <w:rsid w:val="00B74AE4"/>
    <w:rsid w:val="00B823C8"/>
    <w:rsid w:val="00B846C0"/>
    <w:rsid w:val="00B91864"/>
    <w:rsid w:val="00B9286D"/>
    <w:rsid w:val="00BA5270"/>
    <w:rsid w:val="00BB36C1"/>
    <w:rsid w:val="00BB380E"/>
    <w:rsid w:val="00BB763F"/>
    <w:rsid w:val="00BB7EFD"/>
    <w:rsid w:val="00BC22CE"/>
    <w:rsid w:val="00BC3194"/>
    <w:rsid w:val="00BC6F90"/>
    <w:rsid w:val="00BD0CB2"/>
    <w:rsid w:val="00BD1A44"/>
    <w:rsid w:val="00BD1CC8"/>
    <w:rsid w:val="00BD351A"/>
    <w:rsid w:val="00BD47E9"/>
    <w:rsid w:val="00BD4B8D"/>
    <w:rsid w:val="00BD4D49"/>
    <w:rsid w:val="00BD4E66"/>
    <w:rsid w:val="00BE2CB5"/>
    <w:rsid w:val="00BE403F"/>
    <w:rsid w:val="00BE434A"/>
    <w:rsid w:val="00BF1862"/>
    <w:rsid w:val="00BF449B"/>
    <w:rsid w:val="00C00DE5"/>
    <w:rsid w:val="00C03908"/>
    <w:rsid w:val="00C05AB1"/>
    <w:rsid w:val="00C062E5"/>
    <w:rsid w:val="00C077C3"/>
    <w:rsid w:val="00C13EA7"/>
    <w:rsid w:val="00C20B03"/>
    <w:rsid w:val="00C215D8"/>
    <w:rsid w:val="00C2422A"/>
    <w:rsid w:val="00C27D3F"/>
    <w:rsid w:val="00C323F4"/>
    <w:rsid w:val="00C3254C"/>
    <w:rsid w:val="00C35DC0"/>
    <w:rsid w:val="00C3773E"/>
    <w:rsid w:val="00C43DDE"/>
    <w:rsid w:val="00C44CEE"/>
    <w:rsid w:val="00C46159"/>
    <w:rsid w:val="00C46E43"/>
    <w:rsid w:val="00C47DCC"/>
    <w:rsid w:val="00C545B9"/>
    <w:rsid w:val="00C546B6"/>
    <w:rsid w:val="00C60260"/>
    <w:rsid w:val="00C6044A"/>
    <w:rsid w:val="00C604F8"/>
    <w:rsid w:val="00C605A3"/>
    <w:rsid w:val="00C621D0"/>
    <w:rsid w:val="00C634A2"/>
    <w:rsid w:val="00C676CE"/>
    <w:rsid w:val="00C730ED"/>
    <w:rsid w:val="00C751BD"/>
    <w:rsid w:val="00C77804"/>
    <w:rsid w:val="00C80344"/>
    <w:rsid w:val="00C84723"/>
    <w:rsid w:val="00C86416"/>
    <w:rsid w:val="00C93CAC"/>
    <w:rsid w:val="00CA25A7"/>
    <w:rsid w:val="00CA4D10"/>
    <w:rsid w:val="00CB292F"/>
    <w:rsid w:val="00CB48C7"/>
    <w:rsid w:val="00CB5AAA"/>
    <w:rsid w:val="00CB5B98"/>
    <w:rsid w:val="00CB6841"/>
    <w:rsid w:val="00CC7573"/>
    <w:rsid w:val="00CC773C"/>
    <w:rsid w:val="00CD0AD0"/>
    <w:rsid w:val="00CD0FF2"/>
    <w:rsid w:val="00CD3876"/>
    <w:rsid w:val="00CD5CB1"/>
    <w:rsid w:val="00CD65C6"/>
    <w:rsid w:val="00CD6C33"/>
    <w:rsid w:val="00CD79FC"/>
    <w:rsid w:val="00CE1953"/>
    <w:rsid w:val="00CE57F0"/>
    <w:rsid w:val="00CE5EF8"/>
    <w:rsid w:val="00CF08FE"/>
    <w:rsid w:val="00CF15FC"/>
    <w:rsid w:val="00D00720"/>
    <w:rsid w:val="00D06222"/>
    <w:rsid w:val="00D0749D"/>
    <w:rsid w:val="00D07AE2"/>
    <w:rsid w:val="00D1352C"/>
    <w:rsid w:val="00D14C34"/>
    <w:rsid w:val="00D1794E"/>
    <w:rsid w:val="00D21184"/>
    <w:rsid w:val="00D21D19"/>
    <w:rsid w:val="00D21F77"/>
    <w:rsid w:val="00D221A3"/>
    <w:rsid w:val="00D25F63"/>
    <w:rsid w:val="00D26AA2"/>
    <w:rsid w:val="00D27811"/>
    <w:rsid w:val="00D27F97"/>
    <w:rsid w:val="00D32968"/>
    <w:rsid w:val="00D3327F"/>
    <w:rsid w:val="00D34EB1"/>
    <w:rsid w:val="00D354AF"/>
    <w:rsid w:val="00D35AF0"/>
    <w:rsid w:val="00D41212"/>
    <w:rsid w:val="00D42854"/>
    <w:rsid w:val="00D43E0C"/>
    <w:rsid w:val="00D44203"/>
    <w:rsid w:val="00D45D7A"/>
    <w:rsid w:val="00D55B29"/>
    <w:rsid w:val="00D6167C"/>
    <w:rsid w:val="00D64F44"/>
    <w:rsid w:val="00D67292"/>
    <w:rsid w:val="00D71E53"/>
    <w:rsid w:val="00D74626"/>
    <w:rsid w:val="00D75821"/>
    <w:rsid w:val="00D80717"/>
    <w:rsid w:val="00D81B6E"/>
    <w:rsid w:val="00D8459F"/>
    <w:rsid w:val="00D85076"/>
    <w:rsid w:val="00D85BD5"/>
    <w:rsid w:val="00D900E3"/>
    <w:rsid w:val="00D92A07"/>
    <w:rsid w:val="00D94764"/>
    <w:rsid w:val="00D951EA"/>
    <w:rsid w:val="00D9734D"/>
    <w:rsid w:val="00DA322C"/>
    <w:rsid w:val="00DA439B"/>
    <w:rsid w:val="00DB1507"/>
    <w:rsid w:val="00DB3628"/>
    <w:rsid w:val="00DC1435"/>
    <w:rsid w:val="00DC1DCB"/>
    <w:rsid w:val="00DD5FDA"/>
    <w:rsid w:val="00DE1C95"/>
    <w:rsid w:val="00DF1A56"/>
    <w:rsid w:val="00DF2648"/>
    <w:rsid w:val="00E00C7C"/>
    <w:rsid w:val="00E01499"/>
    <w:rsid w:val="00E01631"/>
    <w:rsid w:val="00E01A5B"/>
    <w:rsid w:val="00E046E4"/>
    <w:rsid w:val="00E1220B"/>
    <w:rsid w:val="00E12F27"/>
    <w:rsid w:val="00E14840"/>
    <w:rsid w:val="00E157F2"/>
    <w:rsid w:val="00E15A05"/>
    <w:rsid w:val="00E15CF5"/>
    <w:rsid w:val="00E1686A"/>
    <w:rsid w:val="00E203A7"/>
    <w:rsid w:val="00E21290"/>
    <w:rsid w:val="00E226A1"/>
    <w:rsid w:val="00E23034"/>
    <w:rsid w:val="00E23307"/>
    <w:rsid w:val="00E2409D"/>
    <w:rsid w:val="00E27111"/>
    <w:rsid w:val="00E30537"/>
    <w:rsid w:val="00E327B7"/>
    <w:rsid w:val="00E32DE8"/>
    <w:rsid w:val="00E331BA"/>
    <w:rsid w:val="00E3409E"/>
    <w:rsid w:val="00E34C54"/>
    <w:rsid w:val="00E371FA"/>
    <w:rsid w:val="00E42F7B"/>
    <w:rsid w:val="00E4636D"/>
    <w:rsid w:val="00E46670"/>
    <w:rsid w:val="00E47152"/>
    <w:rsid w:val="00E47219"/>
    <w:rsid w:val="00E5070B"/>
    <w:rsid w:val="00E648ED"/>
    <w:rsid w:val="00E71DCD"/>
    <w:rsid w:val="00E729A6"/>
    <w:rsid w:val="00E7716A"/>
    <w:rsid w:val="00E872B7"/>
    <w:rsid w:val="00E87D61"/>
    <w:rsid w:val="00E9234B"/>
    <w:rsid w:val="00E9489F"/>
    <w:rsid w:val="00EA1B6E"/>
    <w:rsid w:val="00EA46CC"/>
    <w:rsid w:val="00EA6190"/>
    <w:rsid w:val="00EA61D3"/>
    <w:rsid w:val="00EA7C39"/>
    <w:rsid w:val="00EB1D24"/>
    <w:rsid w:val="00EB24FD"/>
    <w:rsid w:val="00EB2552"/>
    <w:rsid w:val="00EB4B22"/>
    <w:rsid w:val="00EB5956"/>
    <w:rsid w:val="00EB6B0E"/>
    <w:rsid w:val="00EB6EEF"/>
    <w:rsid w:val="00EC2C57"/>
    <w:rsid w:val="00EC439D"/>
    <w:rsid w:val="00EC6B1B"/>
    <w:rsid w:val="00EC6DFC"/>
    <w:rsid w:val="00ED0B65"/>
    <w:rsid w:val="00ED6D3D"/>
    <w:rsid w:val="00ED729A"/>
    <w:rsid w:val="00EE101F"/>
    <w:rsid w:val="00EE3B2F"/>
    <w:rsid w:val="00EF23DC"/>
    <w:rsid w:val="00EF6FD2"/>
    <w:rsid w:val="00F006D6"/>
    <w:rsid w:val="00F02990"/>
    <w:rsid w:val="00F02D81"/>
    <w:rsid w:val="00F044CC"/>
    <w:rsid w:val="00F04FAD"/>
    <w:rsid w:val="00F0773C"/>
    <w:rsid w:val="00F11E66"/>
    <w:rsid w:val="00F12E95"/>
    <w:rsid w:val="00F14DCC"/>
    <w:rsid w:val="00F171E4"/>
    <w:rsid w:val="00F32673"/>
    <w:rsid w:val="00F339E5"/>
    <w:rsid w:val="00F34ED6"/>
    <w:rsid w:val="00F36309"/>
    <w:rsid w:val="00F36F8D"/>
    <w:rsid w:val="00F37FF4"/>
    <w:rsid w:val="00F40093"/>
    <w:rsid w:val="00F416E6"/>
    <w:rsid w:val="00F453FD"/>
    <w:rsid w:val="00F4565F"/>
    <w:rsid w:val="00F6256F"/>
    <w:rsid w:val="00F62F3B"/>
    <w:rsid w:val="00F715E9"/>
    <w:rsid w:val="00F7170E"/>
    <w:rsid w:val="00F73129"/>
    <w:rsid w:val="00F73608"/>
    <w:rsid w:val="00F74A09"/>
    <w:rsid w:val="00F75133"/>
    <w:rsid w:val="00F76A0D"/>
    <w:rsid w:val="00F904D5"/>
    <w:rsid w:val="00F958AD"/>
    <w:rsid w:val="00F96967"/>
    <w:rsid w:val="00F96F72"/>
    <w:rsid w:val="00F97AEB"/>
    <w:rsid w:val="00FA38E7"/>
    <w:rsid w:val="00FA77C5"/>
    <w:rsid w:val="00FB422C"/>
    <w:rsid w:val="00FB678F"/>
    <w:rsid w:val="00FB76F0"/>
    <w:rsid w:val="00FB7B3D"/>
    <w:rsid w:val="00FD0747"/>
    <w:rsid w:val="00FD263D"/>
    <w:rsid w:val="00FD2F45"/>
    <w:rsid w:val="00FD3C96"/>
    <w:rsid w:val="00FD503C"/>
    <w:rsid w:val="00FD59B6"/>
    <w:rsid w:val="00FD6C88"/>
    <w:rsid w:val="00FE2624"/>
    <w:rsid w:val="00FE4124"/>
    <w:rsid w:val="00FE4645"/>
    <w:rsid w:val="00FE5BDE"/>
    <w:rsid w:val="00FE7E4B"/>
    <w:rsid w:val="00FF3E23"/>
    <w:rsid w:val="00FF5307"/>
    <w:rsid w:val="00FF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203A7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20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0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250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20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03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203A7"/>
  </w:style>
  <w:style w:type="paragraph" w:styleId="a6">
    <w:name w:val="header"/>
    <w:basedOn w:val="a"/>
    <w:link w:val="a7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rsid w:val="00E203A7"/>
    <w:pPr>
      <w:jc w:val="both"/>
    </w:pPr>
    <w:rPr>
      <w:sz w:val="28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E203A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E203A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E203A7"/>
    <w:rPr>
      <w:b/>
      <w:bCs/>
    </w:rPr>
  </w:style>
  <w:style w:type="paragraph" w:styleId="ac">
    <w:name w:val="Balloon Text"/>
    <w:basedOn w:val="a"/>
    <w:link w:val="ad"/>
    <w:uiPriority w:val="99"/>
    <w:rsid w:val="00E203A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203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0">
    <w:name w:val="ConsPlusNormal"/>
    <w:link w:val="ConsPlusNormal1"/>
    <w:rsid w:val="00E20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203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39"/>
    <w:rsid w:val="00E203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E203A7"/>
    <w:rPr>
      <w:rFonts w:ascii="Calibri" w:hAnsi="Calibri"/>
    </w:rPr>
  </w:style>
  <w:style w:type="character" w:customStyle="1" w:styleId="af2">
    <w:name w:val="Текст концевой сноски Знак"/>
    <w:basedOn w:val="a0"/>
    <w:link w:val="af1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uiPriority w:val="99"/>
    <w:rsid w:val="00E203A7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E203A7"/>
    <w:rPr>
      <w:rFonts w:ascii="Calibri" w:hAnsi="Calibri"/>
    </w:rPr>
  </w:style>
  <w:style w:type="character" w:customStyle="1" w:styleId="af5">
    <w:name w:val="Текст сноски Знак"/>
    <w:basedOn w:val="a0"/>
    <w:link w:val="af4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E203A7"/>
    <w:rPr>
      <w:rFonts w:cs="Times New Roman"/>
      <w:vertAlign w:val="superscript"/>
    </w:rPr>
  </w:style>
  <w:style w:type="character" w:styleId="af7">
    <w:name w:val="annotation reference"/>
    <w:uiPriority w:val="99"/>
    <w:rsid w:val="00E203A7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E203A7"/>
    <w:pPr>
      <w:spacing w:after="200"/>
    </w:pPr>
    <w:rPr>
      <w:rFonts w:ascii="Calibri" w:hAnsi="Calibri"/>
    </w:rPr>
  </w:style>
  <w:style w:type="character" w:customStyle="1" w:styleId="af9">
    <w:name w:val="Текст примечания Знак"/>
    <w:basedOn w:val="a0"/>
    <w:link w:val="af8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E203A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E203A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rsid w:val="00E203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0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E203A7"/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_"/>
    <w:basedOn w:val="a0"/>
    <w:link w:val="31"/>
    <w:rsid w:val="00E203A7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c"/>
    <w:rsid w:val="00E203A7"/>
    <w:pPr>
      <w:widowControl w:val="0"/>
      <w:shd w:val="clear" w:color="auto" w:fill="FFFFFF"/>
      <w:spacing w:before="1080" w:after="720" w:line="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">
    <w:name w:val="Основной текст1"/>
    <w:basedOn w:val="afc"/>
    <w:uiPriority w:val="99"/>
    <w:rsid w:val="00E203A7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c"/>
    <w:uiPriority w:val="99"/>
    <w:rsid w:val="00E203A7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Без интервала1"/>
    <w:link w:val="NoSpacingChar"/>
    <w:qFormat/>
    <w:rsid w:val="00E203A7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a0"/>
    <w:link w:val="13"/>
    <w:locked/>
    <w:rsid w:val="00E203A7"/>
    <w:rPr>
      <w:rFonts w:ascii="Calibri" w:eastAsia="Calibri" w:hAnsi="Calibri" w:cs="Calibri"/>
    </w:rPr>
  </w:style>
  <w:style w:type="character" w:customStyle="1" w:styleId="2125pt">
    <w:name w:val="Заголовок №2 + 12;5 pt;Не полужирный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d">
    <w:name w:val="Основной текст + Курсив"/>
    <w:aliases w:val="Интервал 0 pt11"/>
    <w:basedOn w:val="afc"/>
    <w:uiPriority w:val="99"/>
    <w:rsid w:val="00E203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fc"/>
    <w:rsid w:val="00E203A7"/>
    <w:rPr>
      <w:rFonts w:ascii="Candara" w:eastAsia="Candara" w:hAnsi="Candara" w:cs="Candar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styleId="afe">
    <w:name w:val="Hyperlink"/>
    <w:basedOn w:val="a0"/>
    <w:uiPriority w:val="99"/>
    <w:rsid w:val="00E203A7"/>
    <w:rPr>
      <w:rFonts w:cs="Times New Roman"/>
      <w:color w:val="0066CC"/>
      <w:u w:val="single"/>
    </w:rPr>
  </w:style>
  <w:style w:type="character" w:customStyle="1" w:styleId="aff">
    <w:name w:val="Колонтитул_"/>
    <w:basedOn w:val="a0"/>
    <w:link w:val="aff0"/>
    <w:uiPriority w:val="99"/>
    <w:locked/>
    <w:rsid w:val="00E203A7"/>
    <w:rPr>
      <w:rFonts w:ascii="Century Schoolbook" w:hAnsi="Century Schoolbook" w:cs="Century Schoolbook"/>
      <w:spacing w:val="-3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E203A7"/>
    <w:rPr>
      <w:b/>
      <w:bCs/>
      <w:spacing w:val="3"/>
      <w:sz w:val="25"/>
      <w:szCs w:val="25"/>
      <w:shd w:val="clear" w:color="auto" w:fill="FFFFFF"/>
    </w:rPr>
  </w:style>
  <w:style w:type="character" w:customStyle="1" w:styleId="MSGothic">
    <w:name w:val="Основной текст + MS Gothic"/>
    <w:aliases w:val="7,5 pt,Интервал 0 pt"/>
    <w:basedOn w:val="afc"/>
    <w:uiPriority w:val="99"/>
    <w:rsid w:val="00E203A7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MSReferenceSansSerif">
    <w:name w:val="Основной текст + MS Reference Sans Serif"/>
    <w:aliases w:val="72,5 pt6,Интервал 0 pt12"/>
    <w:basedOn w:val="afc"/>
    <w:uiPriority w:val="99"/>
    <w:rsid w:val="00E203A7"/>
    <w:rPr>
      <w:rFonts w:ascii="MS Reference Sans Serif" w:eastAsia="Times New Roman" w:hAnsi="MS Reference Sans Serif" w:cs="MS Reference Sans Serif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32">
    <w:name w:val="Основной текст (3)_"/>
    <w:basedOn w:val="a0"/>
    <w:link w:val="33"/>
    <w:locked/>
    <w:rsid w:val="00E203A7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E203A7"/>
    <w:rPr>
      <w:rFonts w:ascii="MS Gothic" w:eastAsia="MS Gothic" w:hAnsi="MS Gothic" w:cs="MS Gothic"/>
      <w:spacing w:val="-6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E203A7"/>
    <w:rPr>
      <w:b/>
      <w:bCs/>
      <w:spacing w:val="4"/>
      <w:sz w:val="19"/>
      <w:szCs w:val="19"/>
      <w:shd w:val="clear" w:color="auto" w:fill="FFFFFF"/>
    </w:rPr>
  </w:style>
  <w:style w:type="character" w:customStyle="1" w:styleId="23">
    <w:name w:val="Основной текст2"/>
    <w:basedOn w:val="afc"/>
    <w:uiPriority w:val="99"/>
    <w:rsid w:val="00E203A7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E203A7"/>
    <w:rPr>
      <w:b/>
      <w:bCs/>
      <w:spacing w:val="6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203A7"/>
    <w:rPr>
      <w:b/>
      <w:bCs/>
      <w:spacing w:val="7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E203A7"/>
    <w:rPr>
      <w:rFonts w:ascii="Segoe UI" w:hAnsi="Segoe UI" w:cs="Segoe UI"/>
      <w:b/>
      <w:bCs/>
      <w:spacing w:val="2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E203A7"/>
    <w:rPr>
      <w:rFonts w:ascii="MS Gothic" w:eastAsia="MS Gothic" w:hAnsi="MS Gothic" w:cs="MS Gothic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203A7"/>
    <w:rPr>
      <w:b/>
      <w:bCs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E203A7"/>
    <w:rPr>
      <w:rFonts w:ascii="MS Gothic" w:eastAsia="MS Gothic" w:hAnsi="MS Gothic" w:cs="MS Gothic"/>
      <w:spacing w:val="3"/>
      <w:sz w:val="19"/>
      <w:szCs w:val="19"/>
      <w:shd w:val="clear" w:color="auto" w:fill="FFFFFF"/>
    </w:rPr>
  </w:style>
  <w:style w:type="character" w:customStyle="1" w:styleId="CenturySchoolbook">
    <w:name w:val="Основной текст + Century Schoolbook"/>
    <w:aliases w:val="6,5 pt5,Интервал 0 pt10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-2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2">
    <w:name w:val="Основной текст + 11"/>
    <w:aliases w:val="5 pt4,Интервал 0 pt9"/>
    <w:basedOn w:val="afc"/>
    <w:uiPriority w:val="99"/>
    <w:rsid w:val="00E203A7"/>
    <w:rPr>
      <w:rFonts w:ascii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Колонтитул + Интервал 0 pt"/>
    <w:basedOn w:val="aff"/>
    <w:uiPriority w:val="99"/>
    <w:rsid w:val="00E203A7"/>
    <w:rPr>
      <w:rFonts w:ascii="Century Schoolbook" w:hAnsi="Century Schoolbook" w:cs="Century Schoolbook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">
    <w:name w:val="Основной текст + Segoe UI"/>
    <w:aliases w:val="71,5 pt3,Полужирный,Интервал 0 pt8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7 pt,Интервал 0 pt7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7pt">
    <w:name w:val="Основной текст + 7 pt"/>
    <w:aliases w:val="Интервал 0 pt6"/>
    <w:basedOn w:val="afc"/>
    <w:uiPriority w:val="99"/>
    <w:rsid w:val="00E203A7"/>
    <w:rPr>
      <w:rFonts w:ascii="Times New Roman" w:hAnsi="Times New Roman" w:cs="Times New Roman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4,Интервал 0 pt5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3">
    <w:name w:val="Основной текст + Segoe UI3"/>
    <w:aliases w:val="12,5 pt2,Полужирный3,Интервал 0 pt4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1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SegoeUI2">
    <w:name w:val="Основной текст + Segoe UI2"/>
    <w:aliases w:val="7 pt1,Интервал 0 pt3"/>
    <w:basedOn w:val="afc"/>
    <w:uiPriority w:val="99"/>
    <w:rsid w:val="00E203A7"/>
    <w:rPr>
      <w:rFonts w:ascii="Segoe UI" w:eastAsia="Times New Roman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SegoeUI1">
    <w:name w:val="Основной текст + Segoe UI1"/>
    <w:aliases w:val="Полужирный2,Интервал 0 pt2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0">
    <w:name w:val="Колонтитул"/>
    <w:basedOn w:val="a"/>
    <w:link w:val="aff"/>
    <w:uiPriority w:val="99"/>
    <w:rsid w:val="00E203A7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pacing w:val="-3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rsid w:val="00E203A7"/>
    <w:pPr>
      <w:widowControl w:val="0"/>
      <w:shd w:val="clear" w:color="auto" w:fill="FFFFFF"/>
      <w:spacing w:after="420" w:line="360" w:lineRule="exact"/>
      <w:jc w:val="center"/>
    </w:pPr>
    <w:rPr>
      <w:rFonts w:asciiTheme="minorHAnsi" w:eastAsiaTheme="minorHAnsi" w:hAnsiTheme="minorHAnsi" w:cstheme="minorBidi"/>
      <w:b/>
      <w:bCs/>
      <w:spacing w:val="3"/>
      <w:sz w:val="25"/>
      <w:szCs w:val="25"/>
      <w:lang w:eastAsia="en-US"/>
    </w:rPr>
  </w:style>
  <w:style w:type="paragraph" w:customStyle="1" w:styleId="33">
    <w:name w:val="Основной текст (3)"/>
    <w:basedOn w:val="a"/>
    <w:link w:val="32"/>
    <w:qFormat/>
    <w:rsid w:val="00E203A7"/>
    <w:pPr>
      <w:widowControl w:val="0"/>
      <w:shd w:val="clear" w:color="auto" w:fill="FFFFFF"/>
      <w:spacing w:after="60" w:line="240" w:lineRule="atLeast"/>
    </w:pPr>
    <w:rPr>
      <w:rFonts w:ascii="MS Reference Sans Serif" w:eastAsiaTheme="minorHAnsi" w:hAnsi="MS Reference Sans Serif" w:cs="MS Reference Sans Serif"/>
      <w:sz w:val="19"/>
      <w:szCs w:val="19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-6"/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7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E203A7"/>
    <w:pPr>
      <w:widowControl w:val="0"/>
      <w:shd w:val="clear" w:color="auto" w:fill="FFFFFF"/>
      <w:spacing w:line="250" w:lineRule="exact"/>
    </w:pPr>
    <w:rPr>
      <w:rFonts w:ascii="Segoe UI" w:eastAsiaTheme="minorHAnsi" w:hAnsi="Segoe UI" w:cs="Segoe UI"/>
      <w:b/>
      <w:bCs/>
      <w:spacing w:val="2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3"/>
      <w:sz w:val="19"/>
      <w:szCs w:val="19"/>
      <w:lang w:eastAsia="en-US"/>
    </w:rPr>
  </w:style>
  <w:style w:type="character" w:customStyle="1" w:styleId="91">
    <w:name w:val="Основной текст + 9"/>
    <w:aliases w:val="5 pt1,Полужирный1,Интервал 0 pt1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paragraph" w:styleId="aff1">
    <w:name w:val="No Spacing"/>
    <w:link w:val="aff2"/>
    <w:uiPriority w:val="1"/>
    <w:qFormat/>
    <w:rsid w:val="00E203A7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">
    <w:name w:val="Стиль1"/>
    <w:rsid w:val="00E203A7"/>
    <w:pPr>
      <w:numPr>
        <w:numId w:val="1"/>
      </w:numPr>
    </w:pPr>
  </w:style>
  <w:style w:type="character" w:styleId="aff3">
    <w:name w:val="FollowedHyperlink"/>
    <w:basedOn w:val="a0"/>
    <w:uiPriority w:val="99"/>
    <w:unhideWhenUsed/>
    <w:rsid w:val="00E203A7"/>
    <w:rPr>
      <w:color w:val="800080" w:themeColor="followedHyperlink"/>
      <w:u w:val="single"/>
    </w:rPr>
  </w:style>
  <w:style w:type="paragraph" w:customStyle="1" w:styleId="xl65">
    <w:name w:val="xl65"/>
    <w:basedOn w:val="a"/>
    <w:rsid w:val="00E203A7"/>
    <w:pPr>
      <w:pBdr>
        <w:top w:val="single" w:sz="8" w:space="0" w:color="auto"/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203A7"/>
    <w:pPr>
      <w:pBdr>
        <w:top w:val="single" w:sz="8" w:space="0" w:color="auto"/>
        <w:left w:val="single" w:sz="8" w:space="8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6">
    <w:name w:val="xl11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20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CenturySchoolbook7pt0pt">
    <w:name w:val="Основной текст + Century Schoolbook;7 pt;Интервал 0 pt"/>
    <w:rsid w:val="00E203A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E203A7"/>
    <w:rPr>
      <w:rFonts w:ascii="Times New Roman" w:eastAsia="Times New Roman" w:hAnsi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7pt0pt">
    <w:name w:val="Основной текст + Segoe UI;7 pt;Интервал 0 pt"/>
    <w:rsid w:val="00E203A7"/>
    <w:rPr>
      <w:rFonts w:ascii="Segoe UI" w:eastAsia="Segoe UI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4">
    <w:name w:val="Заголовок №2_"/>
    <w:basedOn w:val="a0"/>
    <w:link w:val="25"/>
    <w:rsid w:val="003A08AB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3A08AB"/>
    <w:pPr>
      <w:widowControl w:val="0"/>
      <w:shd w:val="clear" w:color="auto" w:fill="FFFFFF"/>
      <w:spacing w:before="720" w:line="326" w:lineRule="exact"/>
      <w:ind w:hanging="2040"/>
      <w:outlineLvl w:val="1"/>
    </w:pPr>
    <w:rPr>
      <w:b/>
      <w:bCs/>
      <w:spacing w:val="1"/>
      <w:sz w:val="26"/>
      <w:szCs w:val="26"/>
      <w:lang w:eastAsia="en-US"/>
    </w:rPr>
  </w:style>
  <w:style w:type="character" w:customStyle="1" w:styleId="20pt0">
    <w:name w:val="Заголовок №2 + Интервал 0 pt"/>
    <w:basedOn w:val="24"/>
    <w:rsid w:val="003A08A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3">
    <w:name w:val="Основной текст4"/>
    <w:basedOn w:val="a"/>
    <w:rsid w:val="003A08AB"/>
    <w:pPr>
      <w:widowControl w:val="0"/>
      <w:shd w:val="clear" w:color="auto" w:fill="FFFFFF"/>
      <w:spacing w:line="245" w:lineRule="exact"/>
      <w:jc w:val="center"/>
    </w:pPr>
    <w:rPr>
      <w:spacing w:val="5"/>
      <w:sz w:val="19"/>
      <w:szCs w:val="19"/>
    </w:rPr>
  </w:style>
  <w:style w:type="character" w:customStyle="1" w:styleId="95pt0pt">
    <w:name w:val="Основной текст + 9;5 pt;Полужирный;Интервал 0 pt"/>
    <w:basedOn w:val="afc"/>
    <w:rsid w:val="00AE3E6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4">
    <w:name w:val="Подпись к таблице_"/>
    <w:basedOn w:val="a0"/>
    <w:link w:val="aff5"/>
    <w:locked/>
    <w:rsid w:val="00AE3E6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AE3E6A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115pt0pt">
    <w:name w:val="Основной текст + 11;5 pt;Интервал 0 pt"/>
    <w:basedOn w:val="afc"/>
    <w:rsid w:val="0039444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Title">
    <w:name w:val="ConsPlusTitle"/>
    <w:rsid w:val="00BB3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JurTerm">
    <w:name w:val="ConsPlusJurTerm"/>
    <w:rsid w:val="00BE2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ubtitle"/>
    <w:basedOn w:val="a"/>
    <w:link w:val="aff7"/>
    <w:uiPriority w:val="99"/>
    <w:qFormat/>
    <w:rsid w:val="002B4635"/>
    <w:pPr>
      <w:jc w:val="center"/>
    </w:pPr>
    <w:rPr>
      <w:b/>
      <w:bCs/>
      <w:sz w:val="28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2B463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509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50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32509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3250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DocList">
    <w:name w:val="ConsPlusDocList"/>
    <w:rsid w:val="003250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250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3250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ff2">
    <w:name w:val="Без интервала Знак"/>
    <w:basedOn w:val="a0"/>
    <w:link w:val="aff1"/>
    <w:uiPriority w:val="1"/>
    <w:rsid w:val="00C84723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410">
    <w:name w:val="Заголовок 41"/>
    <w:basedOn w:val="ae"/>
    <w:next w:val="a"/>
    <w:uiPriority w:val="9"/>
    <w:unhideWhenUsed/>
    <w:qFormat/>
    <w:rsid w:val="00A961D8"/>
    <w:pPr>
      <w:spacing w:before="120" w:after="120" w:line="240" w:lineRule="auto"/>
      <w:ind w:left="0"/>
      <w:jc w:val="center"/>
      <w:outlineLvl w:val="3"/>
    </w:pPr>
    <w:rPr>
      <w:rFonts w:ascii="Arial" w:eastAsia="Arial" w:hAnsi="Arial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A961D8"/>
    <w:pPr>
      <w:widowControl w:val="0"/>
    </w:pPr>
    <w:rPr>
      <w:sz w:val="22"/>
      <w:szCs w:val="22"/>
      <w:lang w:eastAsia="en-US"/>
    </w:rPr>
  </w:style>
  <w:style w:type="character" w:customStyle="1" w:styleId="searchresult">
    <w:name w:val="search_result"/>
    <w:basedOn w:val="a0"/>
    <w:rsid w:val="00A961D8"/>
  </w:style>
  <w:style w:type="paragraph" w:customStyle="1" w:styleId="aff8">
    <w:name w:val="Нормальный (таблица)"/>
    <w:basedOn w:val="a"/>
    <w:next w:val="a"/>
    <w:uiPriority w:val="99"/>
    <w:rsid w:val="00A961D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Heading2Char">
    <w:name w:val="Heading 2 Char"/>
    <w:link w:val="210"/>
    <w:uiPriority w:val="9"/>
    <w:locked/>
    <w:rsid w:val="005D0482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qFormat/>
    <w:rsid w:val="005D0482"/>
    <w:pPr>
      <w:keepNext/>
      <w:keepLines/>
      <w:spacing w:before="120" w:after="120" w:line="256" w:lineRule="auto"/>
      <w:jc w:val="center"/>
      <w:outlineLvl w:val="1"/>
    </w:pPr>
    <w:rPr>
      <w:rFonts w:ascii="Arial" w:eastAsia="Arial" w:hAnsi="Arial" w:cs="Arial"/>
      <w:sz w:val="3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203A7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20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20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03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203A7"/>
  </w:style>
  <w:style w:type="paragraph" w:styleId="a6">
    <w:name w:val="header"/>
    <w:basedOn w:val="a"/>
    <w:link w:val="a7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rsid w:val="00E203A7"/>
    <w:pPr>
      <w:jc w:val="both"/>
    </w:pPr>
    <w:rPr>
      <w:sz w:val="28"/>
      <w:lang w:val="en-US"/>
    </w:rPr>
  </w:style>
  <w:style w:type="character" w:customStyle="1" w:styleId="a9">
    <w:name w:val="Основной текст Знак"/>
    <w:basedOn w:val="a0"/>
    <w:link w:val="a8"/>
    <w:rsid w:val="00E203A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E203A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E203A7"/>
    <w:rPr>
      <w:b/>
      <w:bCs/>
    </w:rPr>
  </w:style>
  <w:style w:type="paragraph" w:styleId="ac">
    <w:name w:val="Balloon Text"/>
    <w:basedOn w:val="a"/>
    <w:link w:val="ad"/>
    <w:uiPriority w:val="99"/>
    <w:rsid w:val="00E203A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203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0">
    <w:name w:val="ConsPlusNormal"/>
    <w:link w:val="ConsPlusNormal1"/>
    <w:rsid w:val="00E20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203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E203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E203A7"/>
    <w:rPr>
      <w:rFonts w:ascii="Calibri" w:hAnsi="Calibri"/>
    </w:rPr>
  </w:style>
  <w:style w:type="character" w:customStyle="1" w:styleId="af2">
    <w:name w:val="Текст концевой сноски Знак"/>
    <w:basedOn w:val="a0"/>
    <w:link w:val="af1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uiPriority w:val="99"/>
    <w:rsid w:val="00E203A7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E203A7"/>
    <w:rPr>
      <w:rFonts w:ascii="Calibri" w:hAnsi="Calibri"/>
    </w:rPr>
  </w:style>
  <w:style w:type="character" w:customStyle="1" w:styleId="af5">
    <w:name w:val="Текст сноски Знак"/>
    <w:basedOn w:val="a0"/>
    <w:link w:val="af4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E203A7"/>
    <w:rPr>
      <w:rFonts w:cs="Times New Roman"/>
      <w:vertAlign w:val="superscript"/>
    </w:rPr>
  </w:style>
  <w:style w:type="character" w:styleId="af7">
    <w:name w:val="annotation reference"/>
    <w:uiPriority w:val="99"/>
    <w:rsid w:val="00E203A7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E203A7"/>
    <w:pPr>
      <w:spacing w:after="200"/>
    </w:pPr>
    <w:rPr>
      <w:rFonts w:ascii="Calibri" w:hAnsi="Calibri"/>
    </w:rPr>
  </w:style>
  <w:style w:type="character" w:customStyle="1" w:styleId="af9">
    <w:name w:val="Текст примечания Знак"/>
    <w:basedOn w:val="a0"/>
    <w:link w:val="af8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E203A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E203A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rsid w:val="00E203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0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E203A7"/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_"/>
    <w:basedOn w:val="a0"/>
    <w:link w:val="3"/>
    <w:rsid w:val="00E203A7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c"/>
    <w:rsid w:val="00E203A7"/>
    <w:pPr>
      <w:widowControl w:val="0"/>
      <w:shd w:val="clear" w:color="auto" w:fill="FFFFFF"/>
      <w:spacing w:before="1080" w:after="720" w:line="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">
    <w:name w:val="Основной текст1"/>
    <w:basedOn w:val="afc"/>
    <w:uiPriority w:val="99"/>
    <w:rsid w:val="00E203A7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c"/>
    <w:uiPriority w:val="99"/>
    <w:rsid w:val="00E203A7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Без интервала1"/>
    <w:link w:val="NoSpacingChar"/>
    <w:qFormat/>
    <w:rsid w:val="00E203A7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a0"/>
    <w:link w:val="13"/>
    <w:locked/>
    <w:rsid w:val="00E203A7"/>
    <w:rPr>
      <w:rFonts w:ascii="Calibri" w:eastAsia="Calibri" w:hAnsi="Calibri" w:cs="Calibri"/>
    </w:rPr>
  </w:style>
  <w:style w:type="character" w:customStyle="1" w:styleId="2125pt">
    <w:name w:val="Заголовок №2 + 12;5 pt;Не полужирный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d">
    <w:name w:val="Основной текст + Курсив"/>
    <w:aliases w:val="Интервал 0 pt11"/>
    <w:basedOn w:val="afc"/>
    <w:uiPriority w:val="99"/>
    <w:rsid w:val="00E203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fc"/>
    <w:rsid w:val="00E203A7"/>
    <w:rPr>
      <w:rFonts w:ascii="Candara" w:eastAsia="Candara" w:hAnsi="Candara" w:cs="Candar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styleId="afe">
    <w:name w:val="Hyperlink"/>
    <w:basedOn w:val="a0"/>
    <w:uiPriority w:val="99"/>
    <w:rsid w:val="00E203A7"/>
    <w:rPr>
      <w:rFonts w:cs="Times New Roman"/>
      <w:color w:val="0066CC"/>
      <w:u w:val="single"/>
    </w:rPr>
  </w:style>
  <w:style w:type="character" w:customStyle="1" w:styleId="aff">
    <w:name w:val="Колонтитул_"/>
    <w:basedOn w:val="a0"/>
    <w:link w:val="aff0"/>
    <w:uiPriority w:val="99"/>
    <w:locked/>
    <w:rsid w:val="00E203A7"/>
    <w:rPr>
      <w:rFonts w:ascii="Century Schoolbook" w:hAnsi="Century Schoolbook" w:cs="Century Schoolbook"/>
      <w:spacing w:val="-3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E203A7"/>
    <w:rPr>
      <w:b/>
      <w:bCs/>
      <w:spacing w:val="3"/>
      <w:sz w:val="25"/>
      <w:szCs w:val="25"/>
      <w:shd w:val="clear" w:color="auto" w:fill="FFFFFF"/>
    </w:rPr>
  </w:style>
  <w:style w:type="character" w:customStyle="1" w:styleId="MSGothic">
    <w:name w:val="Основной текст + MS Gothic"/>
    <w:aliases w:val="7,5 pt,Интервал 0 pt"/>
    <w:basedOn w:val="afc"/>
    <w:uiPriority w:val="99"/>
    <w:rsid w:val="00E203A7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MSReferenceSansSerif">
    <w:name w:val="Основной текст + MS Reference Sans Serif"/>
    <w:aliases w:val="72,5 pt6,Интервал 0 pt12"/>
    <w:basedOn w:val="afc"/>
    <w:uiPriority w:val="99"/>
    <w:rsid w:val="00E203A7"/>
    <w:rPr>
      <w:rFonts w:ascii="MS Reference Sans Serif" w:eastAsia="Times New Roman" w:hAnsi="MS Reference Sans Serif" w:cs="MS Reference Sans Serif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E203A7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E203A7"/>
    <w:rPr>
      <w:rFonts w:ascii="MS Gothic" w:eastAsia="MS Gothic" w:hAnsi="MS Gothic" w:cs="MS Gothic"/>
      <w:spacing w:val="-6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E203A7"/>
    <w:rPr>
      <w:b/>
      <w:bCs/>
      <w:spacing w:val="4"/>
      <w:sz w:val="19"/>
      <w:szCs w:val="19"/>
      <w:shd w:val="clear" w:color="auto" w:fill="FFFFFF"/>
    </w:rPr>
  </w:style>
  <w:style w:type="character" w:customStyle="1" w:styleId="23">
    <w:name w:val="Основной текст2"/>
    <w:basedOn w:val="afc"/>
    <w:uiPriority w:val="99"/>
    <w:rsid w:val="00E203A7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E203A7"/>
    <w:rPr>
      <w:b/>
      <w:bCs/>
      <w:spacing w:val="6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203A7"/>
    <w:rPr>
      <w:b/>
      <w:bCs/>
      <w:spacing w:val="7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203A7"/>
    <w:rPr>
      <w:rFonts w:ascii="Segoe UI" w:hAnsi="Segoe UI" w:cs="Segoe UI"/>
      <w:b/>
      <w:bCs/>
      <w:spacing w:val="2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E203A7"/>
    <w:rPr>
      <w:rFonts w:ascii="MS Gothic" w:eastAsia="MS Gothic" w:hAnsi="MS Gothic" w:cs="MS Gothic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203A7"/>
    <w:rPr>
      <w:b/>
      <w:bCs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E203A7"/>
    <w:rPr>
      <w:rFonts w:ascii="MS Gothic" w:eastAsia="MS Gothic" w:hAnsi="MS Gothic" w:cs="MS Gothic"/>
      <w:spacing w:val="3"/>
      <w:sz w:val="19"/>
      <w:szCs w:val="19"/>
      <w:shd w:val="clear" w:color="auto" w:fill="FFFFFF"/>
    </w:rPr>
  </w:style>
  <w:style w:type="character" w:customStyle="1" w:styleId="CenturySchoolbook">
    <w:name w:val="Основной текст + Century Schoolbook"/>
    <w:aliases w:val="6,5 pt5,Интервал 0 pt10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-2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2">
    <w:name w:val="Основной текст + 11"/>
    <w:aliases w:val="5 pt4,Интервал 0 pt9"/>
    <w:basedOn w:val="afc"/>
    <w:uiPriority w:val="99"/>
    <w:rsid w:val="00E203A7"/>
    <w:rPr>
      <w:rFonts w:ascii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Колонтитул + Интервал 0 pt"/>
    <w:basedOn w:val="aff"/>
    <w:uiPriority w:val="99"/>
    <w:rsid w:val="00E203A7"/>
    <w:rPr>
      <w:rFonts w:ascii="Century Schoolbook" w:hAnsi="Century Schoolbook" w:cs="Century Schoolbook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">
    <w:name w:val="Основной текст + Segoe UI"/>
    <w:aliases w:val="71,5 pt3,Полужирный,Интервал 0 pt8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7 pt,Интервал 0 pt7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7pt">
    <w:name w:val="Основной текст + 7 pt"/>
    <w:aliases w:val="Интервал 0 pt6"/>
    <w:basedOn w:val="afc"/>
    <w:uiPriority w:val="99"/>
    <w:rsid w:val="00E203A7"/>
    <w:rPr>
      <w:rFonts w:ascii="Times New Roman" w:hAnsi="Times New Roman" w:cs="Times New Roman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4,Интервал 0 pt5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3">
    <w:name w:val="Основной текст + Segoe UI3"/>
    <w:aliases w:val="12,5 pt2,Полужирный3,Интервал 0 pt4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1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SegoeUI2">
    <w:name w:val="Основной текст + Segoe UI2"/>
    <w:aliases w:val="7 pt1,Интервал 0 pt3"/>
    <w:basedOn w:val="afc"/>
    <w:uiPriority w:val="99"/>
    <w:rsid w:val="00E203A7"/>
    <w:rPr>
      <w:rFonts w:ascii="Segoe UI" w:eastAsia="Times New Roman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SegoeUI1">
    <w:name w:val="Основной текст + Segoe UI1"/>
    <w:aliases w:val="Полужирный2,Интервал 0 pt2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0">
    <w:name w:val="Колонтитул"/>
    <w:basedOn w:val="a"/>
    <w:link w:val="aff"/>
    <w:uiPriority w:val="99"/>
    <w:rsid w:val="00E203A7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pacing w:val="-3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E203A7"/>
    <w:pPr>
      <w:widowControl w:val="0"/>
      <w:shd w:val="clear" w:color="auto" w:fill="FFFFFF"/>
      <w:spacing w:after="420" w:line="360" w:lineRule="exact"/>
      <w:jc w:val="center"/>
    </w:pPr>
    <w:rPr>
      <w:rFonts w:asciiTheme="minorHAnsi" w:eastAsiaTheme="minorHAnsi" w:hAnsiTheme="minorHAnsi" w:cstheme="minorBidi"/>
      <w:b/>
      <w:bCs/>
      <w:spacing w:val="3"/>
      <w:sz w:val="25"/>
      <w:szCs w:val="25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E203A7"/>
    <w:pPr>
      <w:widowControl w:val="0"/>
      <w:shd w:val="clear" w:color="auto" w:fill="FFFFFF"/>
      <w:spacing w:after="60" w:line="240" w:lineRule="atLeast"/>
    </w:pPr>
    <w:rPr>
      <w:rFonts w:ascii="MS Reference Sans Serif" w:eastAsiaTheme="minorHAnsi" w:hAnsi="MS Reference Sans Serif" w:cs="MS Reference Sans Serif"/>
      <w:sz w:val="19"/>
      <w:szCs w:val="19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-6"/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7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203A7"/>
    <w:pPr>
      <w:widowControl w:val="0"/>
      <w:shd w:val="clear" w:color="auto" w:fill="FFFFFF"/>
      <w:spacing w:line="250" w:lineRule="exact"/>
    </w:pPr>
    <w:rPr>
      <w:rFonts w:ascii="Segoe UI" w:eastAsiaTheme="minorHAnsi" w:hAnsi="Segoe UI" w:cs="Segoe UI"/>
      <w:b/>
      <w:bCs/>
      <w:spacing w:val="2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3"/>
      <w:sz w:val="19"/>
      <w:szCs w:val="19"/>
      <w:lang w:eastAsia="en-US"/>
    </w:rPr>
  </w:style>
  <w:style w:type="character" w:customStyle="1" w:styleId="91">
    <w:name w:val="Основной текст + 9"/>
    <w:aliases w:val="5 pt1,Полужирный1,Интервал 0 pt1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paragraph" w:styleId="aff1">
    <w:name w:val="No Spacing"/>
    <w:uiPriority w:val="99"/>
    <w:qFormat/>
    <w:rsid w:val="00E203A7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">
    <w:name w:val="Стиль1"/>
    <w:rsid w:val="00E203A7"/>
    <w:pPr>
      <w:numPr>
        <w:numId w:val="13"/>
      </w:numPr>
    </w:pPr>
  </w:style>
  <w:style w:type="character" w:styleId="aff2">
    <w:name w:val="FollowedHyperlink"/>
    <w:basedOn w:val="a0"/>
    <w:uiPriority w:val="99"/>
    <w:unhideWhenUsed/>
    <w:rsid w:val="00E203A7"/>
    <w:rPr>
      <w:color w:val="800080" w:themeColor="followedHyperlink"/>
      <w:u w:val="single"/>
    </w:rPr>
  </w:style>
  <w:style w:type="paragraph" w:customStyle="1" w:styleId="xl65">
    <w:name w:val="xl65"/>
    <w:basedOn w:val="a"/>
    <w:rsid w:val="00E203A7"/>
    <w:pPr>
      <w:pBdr>
        <w:top w:val="single" w:sz="8" w:space="0" w:color="auto"/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203A7"/>
    <w:pPr>
      <w:pBdr>
        <w:top w:val="single" w:sz="8" w:space="0" w:color="auto"/>
        <w:left w:val="single" w:sz="8" w:space="8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6">
    <w:name w:val="xl11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20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CenturySchoolbook7pt0pt">
    <w:name w:val="Основной текст + Century Schoolbook;7 pt;Интервал 0 pt"/>
    <w:rsid w:val="00E203A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E203A7"/>
    <w:rPr>
      <w:rFonts w:ascii="Times New Roman" w:eastAsia="Times New Roman" w:hAnsi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7pt0pt">
    <w:name w:val="Основной текст + Segoe UI;7 pt;Интервал 0 pt"/>
    <w:rsid w:val="00E203A7"/>
    <w:rPr>
      <w:rFonts w:ascii="Segoe UI" w:eastAsia="Segoe UI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jdelevskij-r31.gosweb.gosuslugi.ru/deyatelnost/napravleniya-deyatelnosti/antimonopolnyy-komplaens/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34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1135" TargetMode="External"/><Relationship Id="rId33" Type="http://schemas.openxmlformats.org/officeDocument/2006/relationships/hyperlink" Target="https://login.consultant.ru/link/?req=doc&amp;base=LAW&amp;n=441135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1363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hyperlink" Target="https://login.consultant.ru/link/?req=doc&amp;base=LAW&amp;n=441135" TargetMode="External"/><Relationship Id="rId32" Type="http://schemas.openxmlformats.org/officeDocument/2006/relationships/hyperlink" Target="https://login.consultant.ru/link/?req=doc&amp;base=LAW&amp;n=441135" TargetMode="External"/><Relationship Id="rId37" Type="http://schemas.openxmlformats.org/officeDocument/2006/relationships/fontTable" Target="fontTable.xml"/><Relationship Id="rId10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36" Type="http://schemas.openxmlformats.org/officeDocument/2006/relationships/hyperlink" Target="https://login.consultant.ru/link/?req=doc&amp;base=LAW&amp;n=477233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hyperlink" Target="https://login.consultant.ru/link/?req=doc&amp;base=LAW&amp;n=441135" TargetMode="External"/><Relationship Id="rId35" Type="http://schemas.openxmlformats.org/officeDocument/2006/relationships/hyperlink" Target="https://login.consultant.ru/link/?req=doc&amp;base=LAW&amp;n=477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0234D-281B-464F-8EB1-763D105D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126</Pages>
  <Words>35431</Words>
  <Characters>201958</Characters>
  <Application>Microsoft Office Word</Application>
  <DocSecurity>0</DocSecurity>
  <Lines>1682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Гнип_НА</cp:lastModifiedBy>
  <cp:revision>176</cp:revision>
  <cp:lastPrinted>2020-03-12T07:19:00Z</cp:lastPrinted>
  <dcterms:created xsi:type="dcterms:W3CDTF">2020-06-08T07:45:00Z</dcterms:created>
  <dcterms:modified xsi:type="dcterms:W3CDTF">2025-05-13T05:05:00Z</dcterms:modified>
</cp:coreProperties>
</file>