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8F" w:rsidRDefault="00B34C8F" w:rsidP="007F27E4">
      <w:pPr>
        <w:jc w:val="right"/>
        <w:rPr>
          <w:sz w:val="24"/>
          <w:szCs w:val="24"/>
        </w:rPr>
      </w:pPr>
    </w:p>
    <w:p w:rsidR="00B34C8F" w:rsidRDefault="00B34C8F" w:rsidP="00B34C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B34C8F" w:rsidRDefault="00B34C8F" w:rsidP="00B34C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B34C8F" w:rsidRDefault="00B34C8F" w:rsidP="00B34C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правового акта на предмет его влияния на конкуренцию </w:t>
      </w:r>
    </w:p>
    <w:tbl>
      <w:tblPr>
        <w:tblStyle w:val="a4"/>
        <w:tblW w:w="0" w:type="auto"/>
        <w:tblLook w:val="04A0"/>
      </w:tblPr>
      <w:tblGrid>
        <w:gridCol w:w="9838"/>
      </w:tblGrid>
      <w:tr w:rsidR="00B34C8F" w:rsidTr="00B34C8F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8F" w:rsidRDefault="00B34C8F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Вейделевского района</w:t>
            </w:r>
          </w:p>
          <w:p w:rsidR="00B34C8F" w:rsidRDefault="00B34C8F">
            <w:pPr>
              <w:rPr>
                <w:sz w:val="28"/>
                <w:szCs w:val="28"/>
              </w:rPr>
            </w:pPr>
          </w:p>
          <w:p w:rsidR="00B34C8F" w:rsidRDefault="00B34C8F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b/>
                <w:sz w:val="28"/>
                <w:szCs w:val="28"/>
              </w:rPr>
              <w:t>проекту</w:t>
            </w:r>
          </w:p>
          <w:p w:rsidR="005D6F99" w:rsidRPr="006D7515" w:rsidRDefault="005D6F99" w:rsidP="005D6F99">
            <w:pPr>
              <w:pStyle w:val="a5"/>
              <w:jc w:val="center"/>
              <w:rPr>
                <w:b/>
                <w:sz w:val="28"/>
                <w:szCs w:val="28"/>
                <w:lang w:bidi="ru-RU"/>
              </w:rPr>
            </w:pPr>
            <w:r w:rsidRPr="006D7515">
              <w:rPr>
                <w:b/>
                <w:sz w:val="28"/>
                <w:szCs w:val="28"/>
                <w:lang w:bidi="ru-RU"/>
              </w:rPr>
              <w:t>О  комиссии по проведению инвентаризации</w:t>
            </w:r>
          </w:p>
          <w:p w:rsidR="005D6F99" w:rsidRPr="006D7515" w:rsidRDefault="005D6F99" w:rsidP="005D6F99">
            <w:pPr>
              <w:pStyle w:val="a5"/>
              <w:jc w:val="center"/>
              <w:rPr>
                <w:b/>
                <w:sz w:val="28"/>
                <w:szCs w:val="28"/>
                <w:lang w:bidi="ru-RU"/>
              </w:rPr>
            </w:pPr>
            <w:r w:rsidRPr="006D7515">
              <w:rPr>
                <w:b/>
                <w:sz w:val="28"/>
                <w:szCs w:val="28"/>
                <w:lang w:bidi="ru-RU"/>
              </w:rPr>
              <w:t>улично-дорожной сети и оценке</w:t>
            </w:r>
            <w:r>
              <w:rPr>
                <w:b/>
                <w:sz w:val="28"/>
                <w:szCs w:val="28"/>
                <w:lang w:bidi="ru-RU"/>
              </w:rPr>
              <w:t xml:space="preserve"> её</w:t>
            </w:r>
            <w:r w:rsidRPr="006D7515">
              <w:rPr>
                <w:b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6D7515">
              <w:rPr>
                <w:b/>
                <w:sz w:val="28"/>
                <w:szCs w:val="28"/>
                <w:lang w:bidi="ru-RU"/>
              </w:rPr>
              <w:t>технического</w:t>
            </w:r>
            <w:proofErr w:type="gramEnd"/>
          </w:p>
          <w:p w:rsidR="005D6F99" w:rsidRPr="006D7515" w:rsidRDefault="005D6F99" w:rsidP="005D6F9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D7515">
              <w:rPr>
                <w:b/>
                <w:sz w:val="28"/>
                <w:szCs w:val="28"/>
                <w:lang w:bidi="ru-RU"/>
              </w:rPr>
              <w:t>состояния опорного населенного пункта п. Вейделевка</w:t>
            </w:r>
          </w:p>
          <w:p w:rsidR="00B34C8F" w:rsidRDefault="00B34C8F">
            <w:pPr>
              <w:widowControl w:val="0"/>
              <w:ind w:left="57" w:right="57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B34C8F" w:rsidRDefault="00B34C8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(наименование правового администрации Вейделевского района)</w:t>
            </w:r>
          </w:p>
          <w:p w:rsidR="00B34C8F" w:rsidRDefault="00B34C8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предмет его влияния на конкуренцию</w:t>
            </w:r>
          </w:p>
        </w:tc>
      </w:tr>
      <w:tr w:rsidR="00B34C8F" w:rsidTr="00B34C8F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8F" w:rsidRDefault="00B34C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правового акта </w:t>
            </w:r>
            <w:r>
              <w:rPr>
                <w:bCs/>
                <w:sz w:val="28"/>
                <w:szCs w:val="28"/>
              </w:rPr>
              <w:t>на предмет его влияния на конкуренцию</w:t>
            </w:r>
            <w:r>
              <w:rPr>
                <w:sz w:val="28"/>
                <w:szCs w:val="28"/>
              </w:rPr>
              <w:t>.</w:t>
            </w:r>
          </w:p>
          <w:p w:rsidR="00B34C8F" w:rsidRDefault="00B34C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принимаются по адресу: п.</w:t>
            </w:r>
            <w:r w:rsidR="005D6F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Вейделевка,</w:t>
            </w:r>
            <w:r w:rsidR="005D6F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</w:t>
            </w:r>
            <w:r w:rsidR="005D6F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Первомайская д.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а также по адресу электронной почты: </w:t>
            </w:r>
            <w:proofErr w:type="spellStart"/>
            <w:r>
              <w:rPr>
                <w:sz w:val="28"/>
                <w:szCs w:val="28"/>
              </w:rPr>
              <w:t>oksadm@ve.belregion.ru</w:t>
            </w:r>
            <w:proofErr w:type="spellEnd"/>
            <w:r>
              <w:rPr>
                <w:sz w:val="28"/>
                <w:szCs w:val="28"/>
              </w:rPr>
              <w:t>..</w:t>
            </w:r>
          </w:p>
          <w:p w:rsidR="00B34C8F" w:rsidRDefault="00B34C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приема замечаний и предложений: с </w:t>
            </w:r>
            <w:r w:rsidR="005D6F99" w:rsidRPr="005D6F99">
              <w:rPr>
                <w:sz w:val="28"/>
                <w:szCs w:val="28"/>
              </w:rPr>
              <w:t>10.06.2025</w:t>
            </w:r>
            <w:r w:rsidRPr="005D6F99">
              <w:rPr>
                <w:sz w:val="28"/>
                <w:szCs w:val="28"/>
              </w:rPr>
              <w:t xml:space="preserve"> года по </w:t>
            </w:r>
            <w:r w:rsidR="005D6F99" w:rsidRPr="005D6F99">
              <w:rPr>
                <w:sz w:val="28"/>
                <w:szCs w:val="28"/>
              </w:rPr>
              <w:t>25.06</w:t>
            </w:r>
            <w:r w:rsidRPr="005D6F99">
              <w:rPr>
                <w:sz w:val="28"/>
                <w:szCs w:val="28"/>
              </w:rPr>
              <w:t>.202</w:t>
            </w:r>
            <w:r w:rsidR="005D6F99" w:rsidRPr="005D6F9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года.</w:t>
            </w:r>
          </w:p>
          <w:p w:rsidR="00B34C8F" w:rsidRDefault="00B34C8F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</w:t>
            </w:r>
            <w:r w:rsidR="005D6F99">
              <w:rPr>
                <w:color w:val="000000"/>
                <w:sz w:val="28"/>
                <w:szCs w:val="28"/>
              </w:rPr>
              <w:t>ольного законодательства за 2025</w:t>
            </w:r>
            <w:r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i/>
                <w:color w:val="000000"/>
                <w:sz w:val="28"/>
                <w:szCs w:val="28"/>
              </w:rPr>
              <w:t>(указывается отчетный год)</w:t>
            </w:r>
            <w:r>
              <w:rPr>
                <w:color w:val="000000"/>
                <w:sz w:val="28"/>
                <w:szCs w:val="28"/>
              </w:rPr>
              <w:t>, который до 01.03.202</w:t>
            </w:r>
            <w:r w:rsidR="005D6F99">
              <w:rPr>
                <w:color w:val="000000"/>
                <w:sz w:val="28"/>
                <w:szCs w:val="28"/>
              </w:rPr>
              <w:t>6</w:t>
            </w:r>
            <w:r w:rsidR="00721B0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(указывается год, следующий за отчетным)</w:t>
            </w:r>
            <w:r>
              <w:rPr>
                <w:color w:val="000000"/>
                <w:sz w:val="28"/>
                <w:szCs w:val="28"/>
              </w:rPr>
              <w:t xml:space="preserve"> в составе ежегодного доклада об антимонопольном </w:t>
            </w:r>
            <w:proofErr w:type="spellStart"/>
            <w:r>
              <w:rPr>
                <w:color w:val="000000"/>
                <w:sz w:val="28"/>
                <w:szCs w:val="28"/>
              </w:rPr>
              <w:t>комплаенсе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будет размещен на официальном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сайте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администрации Вейделевского района в разделе «</w:t>
            </w:r>
            <w:proofErr w:type="spellStart"/>
            <w:r>
              <w:rPr>
                <w:color w:val="000000"/>
                <w:sz w:val="28"/>
                <w:szCs w:val="28"/>
              </w:rPr>
              <w:t>Антимонопольныйкомплаенс</w:t>
            </w:r>
            <w:proofErr w:type="spellEnd"/>
            <w:r>
              <w:rPr>
                <w:color w:val="000000"/>
                <w:sz w:val="28"/>
                <w:szCs w:val="28"/>
              </w:rPr>
              <w:t>».</w:t>
            </w:r>
          </w:p>
          <w:p w:rsidR="00B34C8F" w:rsidRDefault="00B34C8F">
            <w:pPr>
              <w:pBdr>
                <w:top w:val="single" w:sz="4" w:space="0" w:color="000000"/>
                <w:left w:val="single" w:sz="4" w:space="3" w:color="000000"/>
                <w:bottom w:val="single" w:sz="4" w:space="0" w:color="000000"/>
                <w:right w:val="single" w:sz="4" w:space="3" w:color="000000"/>
              </w:pBdr>
              <w:rPr>
                <w:sz w:val="28"/>
                <w:szCs w:val="28"/>
              </w:rPr>
            </w:pPr>
          </w:p>
          <w:p w:rsidR="00B34C8F" w:rsidRDefault="00B34C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</w:p>
          <w:p w:rsidR="00B34C8F" w:rsidRDefault="00B34C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уведомлению прилагаются:</w:t>
            </w:r>
          </w:p>
          <w:p w:rsidR="00B34C8F" w:rsidRDefault="00B34C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Анкета участника публичных консультаций в формате </w:t>
            </w:r>
            <w:r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.</w:t>
            </w:r>
          </w:p>
          <w:p w:rsidR="00B34C8F" w:rsidRDefault="00B34C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 xml:space="preserve">оекта правового акта в формате </w:t>
            </w:r>
            <w:r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.</w:t>
            </w:r>
          </w:p>
          <w:p w:rsidR="00B34C8F" w:rsidRDefault="00B34C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Текст действующего правового акта в формате </w:t>
            </w:r>
            <w:r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 xml:space="preserve"> (если проектом анализируемого правового акта вносятся изменения).</w:t>
            </w:r>
          </w:p>
          <w:p w:rsidR="00B34C8F" w:rsidRDefault="00B34C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Обоснование необходимости реализации предлагаемых решений посредством принятия правового акта, в том числе их влияния на конкуренцию, в формате </w:t>
            </w:r>
            <w:r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.</w:t>
            </w:r>
          </w:p>
          <w:p w:rsidR="00B34C8F" w:rsidRDefault="00B34C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color w:val="000000" w:themeColor="text1"/>
                <w:sz w:val="28"/>
                <w:szCs w:val="28"/>
              </w:rPr>
              <w:t>администрации Вейделевского района</w:t>
            </w:r>
            <w:r>
              <w:rPr>
                <w:sz w:val="28"/>
                <w:szCs w:val="28"/>
              </w:rPr>
              <w:t>, https://vejdelevskij-r31.gosweb.gosuslugi.ru/deyatelnost/napravleniya-deyatelnosti/antimonopolnyy-komplaens//.</w:t>
            </w:r>
          </w:p>
        </w:tc>
      </w:tr>
      <w:tr w:rsidR="00B34C8F" w:rsidTr="00B34C8F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8F" w:rsidRDefault="00B34C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Контактное лицо: </w:t>
            </w:r>
            <w:proofErr w:type="spellStart"/>
            <w:r>
              <w:rPr>
                <w:sz w:val="28"/>
                <w:szCs w:val="28"/>
              </w:rPr>
              <w:t>Рассихина</w:t>
            </w:r>
            <w:proofErr w:type="spellEnd"/>
            <w:r>
              <w:rPr>
                <w:sz w:val="28"/>
                <w:szCs w:val="28"/>
              </w:rPr>
              <w:t xml:space="preserve"> Марианна Викторовна–</w:t>
            </w:r>
            <w:r w:rsidR="00721B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гл</w:t>
            </w:r>
            <w:proofErr w:type="gramEnd"/>
            <w:r>
              <w:rPr>
                <w:sz w:val="28"/>
                <w:szCs w:val="28"/>
              </w:rPr>
              <w:t>авный специалист администрации Вейделевского района.</w:t>
            </w:r>
          </w:p>
          <w:p w:rsidR="00B34C8F" w:rsidRDefault="00B34C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работы:</w:t>
            </w:r>
          </w:p>
          <w:p w:rsidR="00B34C8F" w:rsidRDefault="00B34C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8-00 до 17-00, перерыв с 12-00 до 13-00</w:t>
            </w:r>
          </w:p>
        </w:tc>
      </w:tr>
    </w:tbl>
    <w:p w:rsidR="00B34C8F" w:rsidRDefault="00B34C8F" w:rsidP="00B34C8F">
      <w:pPr>
        <w:rPr>
          <w:b/>
          <w:sz w:val="28"/>
          <w:szCs w:val="28"/>
        </w:rPr>
      </w:pPr>
    </w:p>
    <w:p w:rsidR="00B34C8F" w:rsidRDefault="00B34C8F" w:rsidP="00B34C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B34C8F" w:rsidRDefault="00B34C8F" w:rsidP="00B34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B34C8F" w:rsidRDefault="00B34C8F" w:rsidP="00B34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правового акта на предмет его влияния на конкуренцию</w:t>
      </w:r>
    </w:p>
    <w:p w:rsidR="00B34C8F" w:rsidRDefault="00B34C8F" w:rsidP="00B34C8F">
      <w:pPr>
        <w:jc w:val="center"/>
        <w:rPr>
          <w:sz w:val="28"/>
          <w:szCs w:val="28"/>
          <w:highlight w:val="yellow"/>
        </w:rPr>
      </w:pPr>
    </w:p>
    <w:p w:rsidR="00B34C8F" w:rsidRPr="005D6F99" w:rsidRDefault="00B34C8F" w:rsidP="00B34C8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F99">
        <w:rPr>
          <w:rFonts w:ascii="Times New Roman" w:hAnsi="Times New Roman" w:cs="Times New Roman"/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934"/>
      </w:tblGrid>
      <w:tr w:rsidR="00B34C8F" w:rsidTr="00B34C8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Вейделевского района</w:t>
            </w:r>
          </w:p>
        </w:tc>
      </w:tr>
      <w:tr w:rsidR="00B34C8F" w:rsidTr="00B34C8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органов местного самоуправления</w:t>
            </w:r>
          </w:p>
        </w:tc>
      </w:tr>
      <w:tr w:rsidR="00B34C8F" w:rsidTr="00B34C8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хозяйствующего субъекта (организации)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3105001092</w:t>
            </w:r>
          </w:p>
        </w:tc>
      </w:tr>
      <w:tr w:rsidR="00B34C8F" w:rsidTr="00B34C8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 публичных консультаций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Рассихина</w:t>
            </w:r>
            <w:proofErr w:type="spellEnd"/>
            <w:r>
              <w:rPr>
                <w:sz w:val="28"/>
                <w:szCs w:val="28"/>
              </w:rPr>
              <w:t xml:space="preserve"> Марианна Викторовна</w:t>
            </w:r>
          </w:p>
        </w:tc>
      </w:tr>
      <w:tr w:rsidR="00B34C8F" w:rsidTr="00B34C8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8-47-237-5-55-61</w:t>
            </w:r>
          </w:p>
        </w:tc>
      </w:tr>
      <w:tr w:rsidR="00B34C8F" w:rsidTr="00B34C8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oksadm@ve.belregion.ru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B34C8F" w:rsidRDefault="00B34C8F" w:rsidP="00B34C8F">
      <w:pPr>
        <w:jc w:val="center"/>
        <w:rPr>
          <w:sz w:val="28"/>
          <w:szCs w:val="28"/>
          <w:highlight w:val="yellow"/>
        </w:rPr>
      </w:pPr>
    </w:p>
    <w:p w:rsidR="00B34C8F" w:rsidRDefault="00B34C8F" w:rsidP="00B34C8F">
      <w:pPr>
        <w:jc w:val="center"/>
        <w:rPr>
          <w:b/>
          <w:sz w:val="28"/>
          <w:szCs w:val="28"/>
        </w:rPr>
      </w:pPr>
    </w:p>
    <w:p w:rsidR="00B34C8F" w:rsidRDefault="00B34C8F" w:rsidP="00B34C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8"/>
      </w:tblGrid>
      <w:tr w:rsidR="00B34C8F" w:rsidTr="00B34C8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99" w:rsidRPr="006D7515" w:rsidRDefault="005D6F99" w:rsidP="005D6F99">
            <w:pPr>
              <w:pStyle w:val="a5"/>
              <w:jc w:val="center"/>
              <w:rPr>
                <w:b/>
                <w:sz w:val="28"/>
                <w:szCs w:val="28"/>
                <w:lang w:bidi="ru-RU"/>
              </w:rPr>
            </w:pPr>
            <w:r w:rsidRPr="006D7515">
              <w:rPr>
                <w:b/>
                <w:sz w:val="28"/>
                <w:szCs w:val="28"/>
                <w:lang w:bidi="ru-RU"/>
              </w:rPr>
              <w:t>О  комиссии по проведению инвентаризации</w:t>
            </w:r>
          </w:p>
          <w:p w:rsidR="005D6F99" w:rsidRPr="006D7515" w:rsidRDefault="005D6F99" w:rsidP="005D6F99">
            <w:pPr>
              <w:pStyle w:val="a5"/>
              <w:jc w:val="center"/>
              <w:rPr>
                <w:b/>
                <w:sz w:val="28"/>
                <w:szCs w:val="28"/>
                <w:lang w:bidi="ru-RU"/>
              </w:rPr>
            </w:pPr>
            <w:r w:rsidRPr="006D7515">
              <w:rPr>
                <w:b/>
                <w:sz w:val="28"/>
                <w:szCs w:val="28"/>
                <w:lang w:bidi="ru-RU"/>
              </w:rPr>
              <w:t>улично-дорожной сети и оценке</w:t>
            </w:r>
            <w:r>
              <w:rPr>
                <w:b/>
                <w:sz w:val="28"/>
                <w:szCs w:val="28"/>
                <w:lang w:bidi="ru-RU"/>
              </w:rPr>
              <w:t xml:space="preserve"> её</w:t>
            </w:r>
            <w:r w:rsidRPr="006D7515">
              <w:rPr>
                <w:b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6D7515">
              <w:rPr>
                <w:b/>
                <w:sz w:val="28"/>
                <w:szCs w:val="28"/>
                <w:lang w:bidi="ru-RU"/>
              </w:rPr>
              <w:t>технического</w:t>
            </w:r>
            <w:proofErr w:type="gramEnd"/>
          </w:p>
          <w:p w:rsidR="005D6F99" w:rsidRPr="006D7515" w:rsidRDefault="005D6F99" w:rsidP="005D6F9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D7515">
              <w:rPr>
                <w:b/>
                <w:sz w:val="28"/>
                <w:szCs w:val="28"/>
                <w:lang w:bidi="ru-RU"/>
              </w:rPr>
              <w:t>состояния опорного населенного пункта п. Вейделевка</w:t>
            </w:r>
          </w:p>
          <w:p w:rsidR="00B34C8F" w:rsidRDefault="00B34C8F">
            <w:pPr>
              <w:pStyle w:val="a5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34C8F" w:rsidRDefault="00B34C8F">
            <w:pPr>
              <w:spacing w:after="200"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(наименование проекта правового акта администрации Вейделевского района – заполняет администрация Вейделевского района до размещения формы на официальном сайте)</w:t>
            </w:r>
          </w:p>
        </w:tc>
      </w:tr>
      <w:tr w:rsidR="00B34C8F" w:rsidTr="00B34C8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Могут ли положения проекта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B34C8F" w:rsidTr="00B34C8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B34C8F" w:rsidTr="00B34C8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Присутствуют ли в проекте правового акта положения, которые могут </w:t>
            </w:r>
            <w:r>
              <w:rPr>
                <w:sz w:val="28"/>
                <w:szCs w:val="28"/>
                <w:lang w:eastAsia="en-US"/>
              </w:rPr>
              <w:lastRenderedPageBreak/>
              <w:t>оказать негативное влияние на конкуренцию на рынках товаров, работ, услуг Вейделевского района?</w:t>
            </w:r>
          </w:p>
        </w:tc>
      </w:tr>
      <w:tr w:rsidR="00B34C8F" w:rsidTr="00B34C8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</w:tr>
      <w:tr w:rsidR="00B34C8F" w:rsidTr="00B34C8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  <w:lang w:eastAsia="en-US"/>
              </w:rPr>
              <w:t xml:space="preserve">Какие положения проекта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>
              <w:rPr>
                <w:sz w:val="28"/>
                <w:szCs w:val="28"/>
              </w:rPr>
              <w:t xml:space="preserve">Укажите номер подпункта, пункта, части, статьи проекта </w:t>
            </w:r>
            <w:r>
              <w:rPr>
                <w:sz w:val="28"/>
                <w:szCs w:val="28"/>
                <w:lang w:eastAsia="en-US"/>
              </w:rPr>
              <w:t>правового акта и их содержание.</w:t>
            </w:r>
          </w:p>
        </w:tc>
      </w:tr>
      <w:tr w:rsidR="00B34C8F" w:rsidTr="00B34C8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34C8F" w:rsidTr="00B34C8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sz w:val="28"/>
                <w:szCs w:val="28"/>
                <w:lang w:eastAsia="en-US"/>
              </w:rPr>
              <w:t>правового акта?</w:t>
            </w:r>
          </w:p>
        </w:tc>
      </w:tr>
      <w:tr w:rsidR="00B34C8F" w:rsidTr="00B34C8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34C8F" w:rsidTr="00B34C8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Какие положения антимонопольного законодательства могут быть нарушены?</w:t>
            </w:r>
          </w:p>
        </w:tc>
      </w:tr>
      <w:tr w:rsidR="00B34C8F" w:rsidTr="00B34C8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34C8F" w:rsidTr="00B34C8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Какие возможны негативные последствия для конкуренции в случае принятия правового акта в данной редакции?</w:t>
            </w:r>
          </w:p>
        </w:tc>
      </w:tr>
      <w:tr w:rsidR="00B34C8F" w:rsidTr="00B34C8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34C8F" w:rsidTr="00B34C8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Ваши замечания и предложения по </w:t>
            </w:r>
            <w:r>
              <w:rPr>
                <w:sz w:val="28"/>
                <w:szCs w:val="28"/>
                <w:lang w:eastAsia="en-US"/>
              </w:rPr>
              <w:t xml:space="preserve">проекту правового акта </w:t>
            </w:r>
            <w:r>
              <w:rPr>
                <w:sz w:val="28"/>
                <w:szCs w:val="28"/>
              </w:rPr>
              <w:t>в целях учета требований антимонопольного законодательства</w:t>
            </w:r>
            <w:r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B34C8F" w:rsidTr="00B34C8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34C8F" w:rsidTr="00B34C8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8F" w:rsidRDefault="00B34C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принимаются по адресу: 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ейделевка ул.Первомайская д.1, а также по адресу электронной почты: </w:t>
            </w:r>
            <w:proofErr w:type="spellStart"/>
            <w:r>
              <w:rPr>
                <w:sz w:val="28"/>
                <w:szCs w:val="28"/>
              </w:rPr>
              <w:t>oksadm@ve.belregion.ru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34C8F" w:rsidRDefault="00B34C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приема замечаний и предложений: </w:t>
            </w:r>
            <w:r w:rsidR="005D6F99">
              <w:rPr>
                <w:sz w:val="28"/>
                <w:szCs w:val="28"/>
              </w:rPr>
              <w:t xml:space="preserve">с </w:t>
            </w:r>
            <w:r w:rsidR="005D6F99" w:rsidRPr="005D6F99">
              <w:rPr>
                <w:sz w:val="28"/>
                <w:szCs w:val="28"/>
              </w:rPr>
              <w:t>10.06.2025 года по 25.06.2025</w:t>
            </w:r>
            <w:r w:rsidR="005D6F99">
              <w:rPr>
                <w:sz w:val="28"/>
                <w:szCs w:val="28"/>
              </w:rPr>
              <w:t xml:space="preserve"> года.</w:t>
            </w:r>
          </w:p>
          <w:p w:rsidR="00B34C8F" w:rsidRDefault="00B34C8F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  <w:highlight w:val="yellow"/>
              </w:rPr>
            </w:pPr>
          </w:p>
        </w:tc>
      </w:tr>
    </w:tbl>
    <w:p w:rsidR="00B34C8F" w:rsidRDefault="00B34C8F" w:rsidP="00B34C8F">
      <w:pPr>
        <w:rPr>
          <w:sz w:val="28"/>
          <w:szCs w:val="28"/>
        </w:rPr>
      </w:pPr>
    </w:p>
    <w:p w:rsidR="00B34C8F" w:rsidRDefault="00B34C8F" w:rsidP="00B34C8F">
      <w:pPr>
        <w:jc w:val="center"/>
        <w:rPr>
          <w:b/>
          <w:sz w:val="28"/>
          <w:szCs w:val="28"/>
        </w:rPr>
      </w:pPr>
    </w:p>
    <w:p w:rsidR="00B34C8F" w:rsidRDefault="00B34C8F" w:rsidP="00B34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Обоснование </w:t>
      </w:r>
    </w:p>
    <w:p w:rsidR="00B34C8F" w:rsidRDefault="00B34C8F" w:rsidP="00B34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необходимости реализации предлагаемых решений посредством принятия правового акта, в том числе их влияния на конкуренцию </w:t>
      </w:r>
    </w:p>
    <w:p w:rsidR="00B34C8F" w:rsidRDefault="00B34C8F" w:rsidP="00B34C8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8"/>
      </w:tblGrid>
      <w:tr w:rsidR="00B34C8F" w:rsidTr="00B34C8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99" w:rsidRPr="006D7515" w:rsidRDefault="005D6F99" w:rsidP="005D6F99">
            <w:pPr>
              <w:pStyle w:val="a5"/>
              <w:jc w:val="center"/>
              <w:rPr>
                <w:b/>
                <w:sz w:val="28"/>
                <w:szCs w:val="28"/>
                <w:lang w:bidi="ru-RU"/>
              </w:rPr>
            </w:pPr>
            <w:r w:rsidRPr="006D7515">
              <w:rPr>
                <w:b/>
                <w:sz w:val="28"/>
                <w:szCs w:val="28"/>
                <w:lang w:bidi="ru-RU"/>
              </w:rPr>
              <w:t>О  комиссии по проведению инвентаризации</w:t>
            </w:r>
          </w:p>
          <w:p w:rsidR="005D6F99" w:rsidRPr="006D7515" w:rsidRDefault="005D6F99" w:rsidP="005D6F99">
            <w:pPr>
              <w:pStyle w:val="a5"/>
              <w:jc w:val="center"/>
              <w:rPr>
                <w:b/>
                <w:sz w:val="28"/>
                <w:szCs w:val="28"/>
                <w:lang w:bidi="ru-RU"/>
              </w:rPr>
            </w:pPr>
            <w:r w:rsidRPr="006D7515">
              <w:rPr>
                <w:b/>
                <w:sz w:val="28"/>
                <w:szCs w:val="28"/>
                <w:lang w:bidi="ru-RU"/>
              </w:rPr>
              <w:t>улично-дорожной сети и оценке</w:t>
            </w:r>
            <w:r>
              <w:rPr>
                <w:b/>
                <w:sz w:val="28"/>
                <w:szCs w:val="28"/>
                <w:lang w:bidi="ru-RU"/>
              </w:rPr>
              <w:t xml:space="preserve"> её</w:t>
            </w:r>
            <w:r w:rsidRPr="006D7515">
              <w:rPr>
                <w:b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6D7515">
              <w:rPr>
                <w:b/>
                <w:sz w:val="28"/>
                <w:szCs w:val="28"/>
                <w:lang w:bidi="ru-RU"/>
              </w:rPr>
              <w:t>технического</w:t>
            </w:r>
            <w:proofErr w:type="gramEnd"/>
          </w:p>
          <w:p w:rsidR="005D6F99" w:rsidRPr="006D7515" w:rsidRDefault="005D6F99" w:rsidP="005D6F9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D7515">
              <w:rPr>
                <w:b/>
                <w:sz w:val="28"/>
                <w:szCs w:val="28"/>
                <w:lang w:bidi="ru-RU"/>
              </w:rPr>
              <w:t>состояния опорного населенного пункта п. Вейделевка</w:t>
            </w:r>
          </w:p>
          <w:p w:rsidR="00B34C8F" w:rsidRDefault="00B34C8F">
            <w:pPr>
              <w:pStyle w:val="a5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34C8F" w:rsidRDefault="00B34C8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(наименование проекта правового акта администрации Вейделевского района)</w:t>
            </w:r>
          </w:p>
          <w:p w:rsidR="00B34C8F" w:rsidRDefault="00B34C8F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(наименование структурного подразделения администрации Вейделевского района, подготовившего данный проект правового акта)</w:t>
            </w:r>
          </w:p>
          <w:p w:rsidR="00B34C8F" w:rsidRDefault="00B34C8F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  администрации Вейделевского района</w:t>
            </w:r>
          </w:p>
          <w:p w:rsidR="00B34C8F" w:rsidRDefault="00B34C8F">
            <w:pPr>
              <w:spacing w:after="200"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B34C8F" w:rsidTr="00B34C8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 Обоснование необходимости принятия правового акта (основания, концепция, цели, задачи, последствия принятия):</w:t>
            </w:r>
          </w:p>
        </w:tc>
      </w:tr>
      <w:tr w:rsidR="00B34C8F" w:rsidTr="00B34C8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99" w:rsidRDefault="005D6F99" w:rsidP="005D6F99">
            <w:pPr>
              <w:pStyle w:val="a5"/>
              <w:jc w:val="center"/>
              <w:rPr>
                <w:b/>
                <w:sz w:val="28"/>
                <w:szCs w:val="28"/>
                <w:lang w:bidi="ru-RU"/>
              </w:rPr>
            </w:pPr>
            <w:r w:rsidRPr="00CA0D01">
              <w:rPr>
                <w:sz w:val="28"/>
                <w:szCs w:val="28"/>
                <w:lang w:bidi="ru-RU"/>
              </w:rPr>
              <w:t xml:space="preserve">В </w:t>
            </w:r>
            <w:r>
              <w:rPr>
                <w:sz w:val="28"/>
                <w:szCs w:val="28"/>
                <w:lang w:bidi="ru-RU"/>
              </w:rPr>
              <w:t>целях реализации п. 13.2 методики расчёта   показателя</w:t>
            </w:r>
            <w:r w:rsidRPr="00CA0D01">
              <w:rPr>
                <w:sz w:val="28"/>
                <w:szCs w:val="28"/>
                <w:lang w:bidi="ru-RU"/>
              </w:rPr>
              <w:t xml:space="preserve"> «Улучшение качества среды для жизни в опорных населенных пунктах» федерального проекта «Развитие инфраструктуры в населенных пунктах» национального проекта «Инфраструктура </w:t>
            </w:r>
            <w:r>
              <w:rPr>
                <w:sz w:val="28"/>
                <w:szCs w:val="28"/>
                <w:lang w:bidi="ru-RU"/>
              </w:rPr>
              <w:t xml:space="preserve"> </w:t>
            </w:r>
            <w:r w:rsidRPr="00CA0D01">
              <w:rPr>
                <w:sz w:val="28"/>
                <w:szCs w:val="28"/>
                <w:lang w:bidi="ru-RU"/>
              </w:rPr>
              <w:t xml:space="preserve">для жизни», </w:t>
            </w:r>
            <w:r>
              <w:rPr>
                <w:sz w:val="28"/>
                <w:szCs w:val="28"/>
                <w:lang w:bidi="ru-RU"/>
              </w:rPr>
              <w:t xml:space="preserve"> </w:t>
            </w:r>
            <w:r w:rsidRPr="00CA0D01">
              <w:rPr>
                <w:sz w:val="28"/>
                <w:szCs w:val="28"/>
                <w:lang w:bidi="ru-RU"/>
              </w:rPr>
              <w:t>утвержденной приказом Министерства строительства и жилищно-коммунального хозяйства Российской Федерации</w:t>
            </w:r>
            <w:r w:rsidRPr="006D7515">
              <w:rPr>
                <w:b/>
                <w:sz w:val="28"/>
                <w:szCs w:val="28"/>
                <w:lang w:bidi="ru-RU"/>
              </w:rPr>
              <w:t xml:space="preserve"> </w:t>
            </w:r>
          </w:p>
          <w:p w:rsidR="005D6F99" w:rsidRPr="005D6F99" w:rsidRDefault="005D6F99" w:rsidP="005D6F99">
            <w:pPr>
              <w:pStyle w:val="a5"/>
              <w:jc w:val="both"/>
              <w:rPr>
                <w:sz w:val="28"/>
                <w:szCs w:val="28"/>
                <w:lang w:bidi="ru-RU"/>
              </w:rPr>
            </w:pPr>
            <w:r w:rsidRPr="005D6F99">
              <w:rPr>
                <w:sz w:val="28"/>
                <w:szCs w:val="28"/>
                <w:lang w:bidi="ru-RU"/>
              </w:rPr>
              <w:t>"О  комиссии по проведению инвентаризации</w:t>
            </w:r>
            <w:r>
              <w:rPr>
                <w:sz w:val="28"/>
                <w:szCs w:val="28"/>
                <w:lang w:bidi="ru-RU"/>
              </w:rPr>
              <w:t xml:space="preserve"> </w:t>
            </w:r>
            <w:r w:rsidRPr="005D6F99">
              <w:rPr>
                <w:sz w:val="28"/>
                <w:szCs w:val="28"/>
                <w:lang w:bidi="ru-RU"/>
              </w:rPr>
              <w:t>улично-дорожной сети и оценке её технического</w:t>
            </w:r>
            <w:r>
              <w:rPr>
                <w:sz w:val="28"/>
                <w:szCs w:val="28"/>
                <w:lang w:bidi="ru-RU"/>
              </w:rPr>
              <w:t xml:space="preserve"> </w:t>
            </w:r>
            <w:r w:rsidRPr="005D6F99">
              <w:rPr>
                <w:sz w:val="28"/>
                <w:szCs w:val="28"/>
                <w:lang w:bidi="ru-RU"/>
              </w:rPr>
              <w:t>состояния опорного населенного пункта п. Вейделевка"</w:t>
            </w:r>
          </w:p>
          <w:p w:rsidR="00B34C8F" w:rsidRDefault="00B34C8F" w:rsidP="005D6F99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34C8F" w:rsidTr="00B34C8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Информация о влиянии положений проекта правового акта на состояние конкурентной среды на рынках товаров, работ, услуг Вейделевского района (</w:t>
            </w:r>
            <w:proofErr w:type="gramStart"/>
            <w:r>
              <w:rPr>
                <w:sz w:val="28"/>
                <w:szCs w:val="28"/>
                <w:lang w:eastAsia="en-US"/>
              </w:rPr>
              <w:t>окажет</w:t>
            </w:r>
            <w:proofErr w:type="gramEnd"/>
            <w:r>
              <w:rPr>
                <w:sz w:val="28"/>
                <w:szCs w:val="28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B34C8F" w:rsidTr="00B34C8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окажет</w:t>
            </w:r>
          </w:p>
        </w:tc>
      </w:tr>
      <w:tr w:rsidR="00B34C8F" w:rsidTr="00B34C8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Информация  о положениях </w:t>
            </w:r>
            <w:r>
              <w:rPr>
                <w:sz w:val="28"/>
                <w:szCs w:val="28"/>
                <w:lang w:eastAsia="en-US"/>
              </w:rPr>
              <w:t>проекта правового акта, которые могут привести к недопущению, ограничению или устранению конкуренции на рынках товаров, работ, услуг Вейделевского района (</w:t>
            </w:r>
            <w:proofErr w:type="gramStart"/>
            <w:r>
              <w:rPr>
                <w:sz w:val="28"/>
                <w:szCs w:val="28"/>
                <w:lang w:eastAsia="en-US"/>
              </w:rPr>
              <w:t>отсутствуют</w:t>
            </w:r>
            <w:proofErr w:type="gramEnd"/>
            <w:r>
              <w:rPr>
                <w:sz w:val="28"/>
                <w:szCs w:val="28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B34C8F" w:rsidTr="00B34C8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F" w:rsidRDefault="00B34C8F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</w:tbl>
    <w:p w:rsidR="00B34C8F" w:rsidRDefault="00B34C8F" w:rsidP="007F27E4">
      <w:pPr>
        <w:jc w:val="right"/>
        <w:rPr>
          <w:sz w:val="24"/>
          <w:szCs w:val="24"/>
        </w:rPr>
      </w:pPr>
    </w:p>
    <w:p w:rsidR="00B34C8F" w:rsidRDefault="00B34C8F" w:rsidP="007F27E4">
      <w:pPr>
        <w:jc w:val="right"/>
        <w:rPr>
          <w:sz w:val="24"/>
          <w:szCs w:val="24"/>
        </w:rPr>
      </w:pPr>
    </w:p>
    <w:p w:rsidR="00B34C8F" w:rsidRDefault="00B34C8F" w:rsidP="007F27E4">
      <w:pPr>
        <w:jc w:val="right"/>
        <w:rPr>
          <w:sz w:val="24"/>
          <w:szCs w:val="24"/>
        </w:rPr>
      </w:pPr>
    </w:p>
    <w:p w:rsidR="005D6F99" w:rsidRDefault="005D6F99" w:rsidP="007F27E4">
      <w:pPr>
        <w:jc w:val="right"/>
        <w:rPr>
          <w:sz w:val="24"/>
          <w:szCs w:val="24"/>
        </w:rPr>
      </w:pPr>
    </w:p>
    <w:p w:rsidR="005D6F99" w:rsidRDefault="005D6F99" w:rsidP="007F27E4">
      <w:pPr>
        <w:jc w:val="right"/>
        <w:rPr>
          <w:sz w:val="24"/>
          <w:szCs w:val="24"/>
        </w:rPr>
      </w:pPr>
    </w:p>
    <w:p w:rsidR="005D6F99" w:rsidRDefault="005D6F99" w:rsidP="007F27E4">
      <w:pPr>
        <w:jc w:val="right"/>
        <w:rPr>
          <w:sz w:val="24"/>
          <w:szCs w:val="24"/>
        </w:rPr>
      </w:pPr>
    </w:p>
    <w:p w:rsidR="005D6F99" w:rsidRDefault="005D6F99" w:rsidP="007F27E4">
      <w:pPr>
        <w:jc w:val="right"/>
        <w:rPr>
          <w:sz w:val="24"/>
          <w:szCs w:val="24"/>
        </w:rPr>
      </w:pPr>
    </w:p>
    <w:p w:rsidR="005D6F99" w:rsidRDefault="005D6F99" w:rsidP="007F27E4">
      <w:pPr>
        <w:jc w:val="right"/>
        <w:rPr>
          <w:sz w:val="24"/>
          <w:szCs w:val="24"/>
        </w:rPr>
      </w:pPr>
    </w:p>
    <w:p w:rsidR="005D6F99" w:rsidRDefault="005D6F99" w:rsidP="007F27E4">
      <w:pPr>
        <w:jc w:val="right"/>
        <w:rPr>
          <w:sz w:val="24"/>
          <w:szCs w:val="24"/>
        </w:rPr>
      </w:pPr>
    </w:p>
    <w:p w:rsidR="005D6F99" w:rsidRDefault="005D6F99" w:rsidP="007F27E4">
      <w:pPr>
        <w:jc w:val="right"/>
        <w:rPr>
          <w:sz w:val="24"/>
          <w:szCs w:val="24"/>
        </w:rPr>
      </w:pPr>
    </w:p>
    <w:p w:rsidR="005D6F99" w:rsidRDefault="005D6F99" w:rsidP="007F27E4">
      <w:pPr>
        <w:jc w:val="right"/>
        <w:rPr>
          <w:sz w:val="24"/>
          <w:szCs w:val="24"/>
        </w:rPr>
      </w:pPr>
    </w:p>
    <w:p w:rsidR="005D6F99" w:rsidRDefault="005D6F99" w:rsidP="007F27E4">
      <w:pPr>
        <w:jc w:val="right"/>
        <w:rPr>
          <w:sz w:val="24"/>
          <w:szCs w:val="24"/>
        </w:rPr>
      </w:pPr>
    </w:p>
    <w:p w:rsidR="005D6F99" w:rsidRDefault="005D6F99" w:rsidP="007F27E4">
      <w:pPr>
        <w:jc w:val="right"/>
        <w:rPr>
          <w:sz w:val="24"/>
          <w:szCs w:val="24"/>
        </w:rPr>
      </w:pPr>
    </w:p>
    <w:p w:rsidR="005D6F99" w:rsidRDefault="005D6F99" w:rsidP="007F27E4">
      <w:pPr>
        <w:jc w:val="right"/>
        <w:rPr>
          <w:sz w:val="24"/>
          <w:szCs w:val="24"/>
        </w:rPr>
      </w:pPr>
    </w:p>
    <w:p w:rsidR="007F27E4" w:rsidRPr="00F92B88" w:rsidRDefault="000C6C99" w:rsidP="007F27E4">
      <w:pPr>
        <w:jc w:val="right"/>
        <w:rPr>
          <w:b/>
          <w:sz w:val="24"/>
          <w:szCs w:val="24"/>
        </w:rPr>
      </w:pPr>
      <w:r w:rsidRPr="000C6C99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15pt;margin-top:0;width:58.45pt;height:70.55pt;z-index:251659264">
            <v:imagedata r:id="rId6" o:title=""/>
            <w10:wrap type="square" side="right"/>
          </v:shape>
          <o:OLEObject Type="Embed" ProgID="PBrush" ShapeID="_x0000_s1026" DrawAspect="Content" ObjectID="_1811072193" r:id="rId7"/>
        </w:pict>
      </w:r>
      <w:r w:rsidR="00B34C8F">
        <w:rPr>
          <w:sz w:val="24"/>
          <w:szCs w:val="24"/>
        </w:rPr>
        <w:t>Проект</w:t>
      </w:r>
      <w:r w:rsidR="007F27E4" w:rsidRPr="00F92B88">
        <w:rPr>
          <w:sz w:val="24"/>
          <w:szCs w:val="24"/>
        </w:rPr>
        <w:tab/>
      </w:r>
      <w:r w:rsidR="007F27E4" w:rsidRPr="00F92B88">
        <w:rPr>
          <w:sz w:val="24"/>
          <w:szCs w:val="24"/>
        </w:rPr>
        <w:tab/>
      </w:r>
      <w:r w:rsidR="007F27E4" w:rsidRPr="00F92B88">
        <w:rPr>
          <w:b/>
          <w:sz w:val="24"/>
          <w:szCs w:val="24"/>
        </w:rPr>
        <w:br w:type="textWrapping" w:clear="all"/>
      </w:r>
    </w:p>
    <w:p w:rsidR="007F27E4" w:rsidRPr="00F92B88" w:rsidRDefault="007F27E4" w:rsidP="007F27E4"/>
    <w:p w:rsidR="007F27E4" w:rsidRPr="00F92B88" w:rsidRDefault="007F27E4" w:rsidP="007F27E4">
      <w:pPr>
        <w:jc w:val="center"/>
        <w:rPr>
          <w:b/>
          <w:sz w:val="28"/>
          <w:szCs w:val="28"/>
        </w:rPr>
      </w:pPr>
      <w:r w:rsidRPr="00F92B88">
        <w:rPr>
          <w:b/>
          <w:sz w:val="28"/>
          <w:szCs w:val="28"/>
        </w:rPr>
        <w:t>ПОСТАНОВЛЕНИЕ</w:t>
      </w:r>
    </w:p>
    <w:p w:rsidR="007F27E4" w:rsidRPr="00F92B88" w:rsidRDefault="007F27E4" w:rsidP="007F27E4">
      <w:pPr>
        <w:jc w:val="center"/>
        <w:rPr>
          <w:b/>
          <w:sz w:val="28"/>
          <w:szCs w:val="28"/>
        </w:rPr>
      </w:pPr>
      <w:r w:rsidRPr="00F92B88">
        <w:rPr>
          <w:b/>
          <w:sz w:val="28"/>
          <w:szCs w:val="28"/>
        </w:rPr>
        <w:t>АДМИНИСТРАЦИИ ВЕЙДЕЛЕВСКОГО РАЙОНА</w:t>
      </w:r>
    </w:p>
    <w:p w:rsidR="007F27E4" w:rsidRPr="00F92B88" w:rsidRDefault="007F27E4" w:rsidP="007F27E4">
      <w:pPr>
        <w:jc w:val="center"/>
        <w:rPr>
          <w:b/>
          <w:sz w:val="28"/>
          <w:szCs w:val="28"/>
        </w:rPr>
      </w:pPr>
      <w:r w:rsidRPr="00F92B88">
        <w:rPr>
          <w:b/>
          <w:sz w:val="28"/>
          <w:szCs w:val="28"/>
        </w:rPr>
        <w:t>БЕЛГОРОДСКОЙ ОБЛАСТИ</w:t>
      </w:r>
    </w:p>
    <w:p w:rsidR="007F27E4" w:rsidRDefault="007F27E4" w:rsidP="007F27E4">
      <w:pPr>
        <w:jc w:val="center"/>
        <w:rPr>
          <w:sz w:val="28"/>
          <w:szCs w:val="28"/>
        </w:rPr>
      </w:pPr>
      <w:r w:rsidRPr="00F92B88">
        <w:rPr>
          <w:sz w:val="28"/>
          <w:szCs w:val="28"/>
        </w:rPr>
        <w:t>п</w:t>
      </w:r>
      <w:proofErr w:type="gramStart"/>
      <w:r w:rsidRPr="00F92B88">
        <w:rPr>
          <w:sz w:val="28"/>
          <w:szCs w:val="28"/>
        </w:rPr>
        <w:t>.В</w:t>
      </w:r>
      <w:proofErr w:type="gramEnd"/>
      <w:r w:rsidRPr="00F92B88">
        <w:rPr>
          <w:sz w:val="28"/>
          <w:szCs w:val="28"/>
        </w:rPr>
        <w:t>ейделевка</w:t>
      </w:r>
    </w:p>
    <w:p w:rsidR="00D26080" w:rsidRPr="00F92B88" w:rsidRDefault="00D26080" w:rsidP="007F27E4">
      <w:pPr>
        <w:jc w:val="center"/>
        <w:rPr>
          <w:sz w:val="28"/>
          <w:szCs w:val="28"/>
        </w:rPr>
      </w:pPr>
    </w:p>
    <w:p w:rsidR="00D26080" w:rsidRDefault="00D26080" w:rsidP="007F27E4">
      <w:pPr>
        <w:rPr>
          <w:sz w:val="28"/>
        </w:rPr>
      </w:pPr>
    </w:p>
    <w:p w:rsidR="007F27E4" w:rsidRPr="00F92B88" w:rsidRDefault="007F27E4" w:rsidP="007F27E4">
      <w:pPr>
        <w:rPr>
          <w:sz w:val="28"/>
        </w:rPr>
      </w:pPr>
      <w:r w:rsidRPr="00F92B88">
        <w:rPr>
          <w:sz w:val="28"/>
        </w:rPr>
        <w:t>«____»__________ 202</w:t>
      </w:r>
      <w:r w:rsidR="00B84F23">
        <w:rPr>
          <w:sz w:val="28"/>
        </w:rPr>
        <w:t>5</w:t>
      </w:r>
      <w:r w:rsidRPr="00F92B88">
        <w:rPr>
          <w:sz w:val="28"/>
        </w:rPr>
        <w:t xml:space="preserve"> г</w:t>
      </w:r>
      <w:r>
        <w:rPr>
          <w:sz w:val="28"/>
        </w:rPr>
        <w:t xml:space="preserve">.   </w:t>
      </w:r>
      <w:r w:rsidRPr="00F92B88">
        <w:rPr>
          <w:sz w:val="28"/>
        </w:rPr>
        <w:tab/>
        <w:t xml:space="preserve">       </w:t>
      </w:r>
      <w:r w:rsidR="00D26080">
        <w:rPr>
          <w:sz w:val="28"/>
        </w:rPr>
        <w:t xml:space="preserve">                                                     </w:t>
      </w:r>
      <w:r w:rsidR="00CA5ECF">
        <w:rPr>
          <w:sz w:val="28"/>
        </w:rPr>
        <w:t xml:space="preserve">        </w:t>
      </w:r>
      <w:r w:rsidR="00D26080">
        <w:rPr>
          <w:sz w:val="28"/>
        </w:rPr>
        <w:t xml:space="preserve"> </w:t>
      </w:r>
      <w:r w:rsidRPr="00F92B88">
        <w:rPr>
          <w:sz w:val="28"/>
        </w:rPr>
        <w:t xml:space="preserve"> № ____</w:t>
      </w:r>
    </w:p>
    <w:p w:rsidR="007F27E4" w:rsidRPr="005D7AC7" w:rsidRDefault="007F27E4" w:rsidP="007F27E4">
      <w:pPr>
        <w:rPr>
          <w:sz w:val="28"/>
          <w:szCs w:val="28"/>
        </w:rPr>
      </w:pPr>
    </w:p>
    <w:p w:rsidR="00AB42F1" w:rsidRDefault="00AB42F1" w:rsidP="007F27E4">
      <w:pPr>
        <w:rPr>
          <w:sz w:val="28"/>
          <w:szCs w:val="28"/>
        </w:rPr>
      </w:pPr>
    </w:p>
    <w:p w:rsidR="006D7515" w:rsidRPr="005D7AC7" w:rsidRDefault="006D7515" w:rsidP="007F27E4">
      <w:pPr>
        <w:rPr>
          <w:sz w:val="28"/>
          <w:szCs w:val="28"/>
        </w:rPr>
      </w:pPr>
    </w:p>
    <w:p w:rsidR="006D7515" w:rsidRPr="006D7515" w:rsidRDefault="00DF3664" w:rsidP="006D7515">
      <w:pPr>
        <w:pStyle w:val="a5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 </w:t>
      </w:r>
      <w:r w:rsidR="006D7515" w:rsidRPr="006D7515">
        <w:rPr>
          <w:b/>
          <w:sz w:val="28"/>
          <w:szCs w:val="28"/>
          <w:lang w:bidi="ru-RU"/>
        </w:rPr>
        <w:t>О  комиссии по проведению инвентаризации</w:t>
      </w:r>
    </w:p>
    <w:p w:rsidR="006D7515" w:rsidRPr="006D7515" w:rsidRDefault="006D7515" w:rsidP="006D7515">
      <w:pPr>
        <w:pStyle w:val="a5"/>
        <w:rPr>
          <w:b/>
          <w:sz w:val="28"/>
          <w:szCs w:val="28"/>
          <w:lang w:bidi="ru-RU"/>
        </w:rPr>
      </w:pPr>
      <w:r w:rsidRPr="006D7515">
        <w:rPr>
          <w:b/>
          <w:sz w:val="28"/>
          <w:szCs w:val="28"/>
          <w:lang w:bidi="ru-RU"/>
        </w:rPr>
        <w:t xml:space="preserve"> улично-дорожной сети и оценке</w:t>
      </w:r>
      <w:r w:rsidR="00DF3664">
        <w:rPr>
          <w:b/>
          <w:sz w:val="28"/>
          <w:szCs w:val="28"/>
          <w:lang w:bidi="ru-RU"/>
        </w:rPr>
        <w:t xml:space="preserve"> её</w:t>
      </w:r>
      <w:r w:rsidRPr="006D7515">
        <w:rPr>
          <w:b/>
          <w:sz w:val="28"/>
          <w:szCs w:val="28"/>
          <w:lang w:bidi="ru-RU"/>
        </w:rPr>
        <w:t xml:space="preserve"> </w:t>
      </w:r>
      <w:proofErr w:type="gramStart"/>
      <w:r w:rsidRPr="006D7515">
        <w:rPr>
          <w:b/>
          <w:sz w:val="28"/>
          <w:szCs w:val="28"/>
          <w:lang w:bidi="ru-RU"/>
        </w:rPr>
        <w:t>технического</w:t>
      </w:r>
      <w:proofErr w:type="gramEnd"/>
    </w:p>
    <w:p w:rsidR="006D7515" w:rsidRPr="006D7515" w:rsidRDefault="006D7515" w:rsidP="006D7515">
      <w:pPr>
        <w:pStyle w:val="a5"/>
        <w:rPr>
          <w:b/>
          <w:sz w:val="28"/>
          <w:szCs w:val="28"/>
        </w:rPr>
      </w:pPr>
      <w:r w:rsidRPr="006D7515">
        <w:rPr>
          <w:b/>
          <w:sz w:val="28"/>
          <w:szCs w:val="28"/>
          <w:lang w:bidi="ru-RU"/>
        </w:rPr>
        <w:t xml:space="preserve"> состояния опорного населенного пункта п. Вейделевка</w:t>
      </w:r>
    </w:p>
    <w:p w:rsidR="005D7AC7" w:rsidRDefault="005D7AC7" w:rsidP="007F27E4">
      <w:pPr>
        <w:rPr>
          <w:b/>
          <w:sz w:val="28"/>
          <w:szCs w:val="28"/>
        </w:rPr>
      </w:pPr>
    </w:p>
    <w:p w:rsidR="002606F6" w:rsidRDefault="002606F6" w:rsidP="007F27E4">
      <w:pPr>
        <w:rPr>
          <w:b/>
          <w:sz w:val="28"/>
          <w:szCs w:val="28"/>
        </w:rPr>
      </w:pPr>
    </w:p>
    <w:p w:rsidR="00A22C03" w:rsidRDefault="002606F6" w:rsidP="00DF3664">
      <w:pPr>
        <w:pStyle w:val="a5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="00DF3664" w:rsidRPr="00CA0D01">
        <w:rPr>
          <w:sz w:val="28"/>
          <w:szCs w:val="28"/>
          <w:lang w:bidi="ru-RU"/>
        </w:rPr>
        <w:t xml:space="preserve">В </w:t>
      </w:r>
      <w:r>
        <w:rPr>
          <w:sz w:val="28"/>
          <w:szCs w:val="28"/>
          <w:lang w:bidi="ru-RU"/>
        </w:rPr>
        <w:t>целях реализации п. 13.2 методики расчёта   показателя</w:t>
      </w:r>
      <w:r w:rsidR="00DF3664" w:rsidRPr="00CA0D01">
        <w:rPr>
          <w:sz w:val="28"/>
          <w:szCs w:val="28"/>
          <w:lang w:bidi="ru-RU"/>
        </w:rPr>
        <w:t xml:space="preserve"> «Улучшение качества среды для жизни в опорных населенных пунктах» федерального проекта «Развитие инфраструктуры в населенных пунктах» национального проекта «Инфраструктура </w:t>
      </w:r>
      <w:r w:rsidR="0024050C">
        <w:rPr>
          <w:sz w:val="28"/>
          <w:szCs w:val="28"/>
          <w:lang w:bidi="ru-RU"/>
        </w:rPr>
        <w:t xml:space="preserve"> </w:t>
      </w:r>
      <w:r w:rsidR="00DF3664" w:rsidRPr="00CA0D01">
        <w:rPr>
          <w:sz w:val="28"/>
          <w:szCs w:val="28"/>
          <w:lang w:bidi="ru-RU"/>
        </w:rPr>
        <w:t xml:space="preserve">для жизни», </w:t>
      </w:r>
      <w:r w:rsidR="0024050C">
        <w:rPr>
          <w:sz w:val="28"/>
          <w:szCs w:val="28"/>
          <w:lang w:bidi="ru-RU"/>
        </w:rPr>
        <w:t xml:space="preserve"> </w:t>
      </w:r>
      <w:r w:rsidR="00DF3664" w:rsidRPr="00CA0D01">
        <w:rPr>
          <w:sz w:val="28"/>
          <w:szCs w:val="28"/>
          <w:lang w:bidi="ru-RU"/>
        </w:rPr>
        <w:t>утвержденной приказом Министерства строительства и жилищно-коммунального хозяйства Российской Федерации</w:t>
      </w:r>
    </w:p>
    <w:p w:rsidR="00DF3664" w:rsidRPr="00CA0D01" w:rsidRDefault="00DF3664" w:rsidP="00DF3664">
      <w:pPr>
        <w:pStyle w:val="a5"/>
        <w:jc w:val="both"/>
        <w:rPr>
          <w:sz w:val="28"/>
          <w:szCs w:val="28"/>
        </w:rPr>
      </w:pPr>
      <w:r w:rsidRPr="00CA0D01"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="00A22C03" w:rsidRPr="00A22C03">
        <w:rPr>
          <w:b/>
          <w:sz w:val="28"/>
          <w:szCs w:val="28"/>
          <w:lang w:bidi="ru-RU"/>
        </w:rPr>
        <w:t>п</w:t>
      </w:r>
      <w:proofErr w:type="spellEnd"/>
      <w:proofErr w:type="gramEnd"/>
      <w:r w:rsidR="00A22C03" w:rsidRPr="00A22C03">
        <w:rPr>
          <w:b/>
          <w:sz w:val="28"/>
          <w:szCs w:val="28"/>
          <w:lang w:bidi="ru-RU"/>
        </w:rPr>
        <w:t xml:space="preserve"> о с т а </w:t>
      </w:r>
      <w:proofErr w:type="spellStart"/>
      <w:r w:rsidR="00A22C03" w:rsidRPr="00A22C03">
        <w:rPr>
          <w:b/>
          <w:sz w:val="28"/>
          <w:szCs w:val="28"/>
          <w:lang w:bidi="ru-RU"/>
        </w:rPr>
        <w:t>н</w:t>
      </w:r>
      <w:proofErr w:type="spellEnd"/>
      <w:r w:rsidR="00A22C03" w:rsidRPr="00A22C03">
        <w:rPr>
          <w:b/>
          <w:sz w:val="28"/>
          <w:szCs w:val="28"/>
          <w:lang w:bidi="ru-RU"/>
        </w:rPr>
        <w:t xml:space="preserve"> о в л я ю:</w:t>
      </w:r>
    </w:p>
    <w:p w:rsidR="00DF3664" w:rsidRPr="00CA0D01" w:rsidRDefault="00DF3664" w:rsidP="00DF36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0D01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CA0D01">
        <w:rPr>
          <w:sz w:val="28"/>
          <w:szCs w:val="28"/>
          <w:lang w:bidi="ru-RU"/>
        </w:rPr>
        <w:t>Создать комиссию по п</w:t>
      </w:r>
      <w:r w:rsidR="00A22C03">
        <w:rPr>
          <w:sz w:val="28"/>
          <w:szCs w:val="28"/>
          <w:lang w:bidi="ru-RU"/>
        </w:rPr>
        <w:t>роведению</w:t>
      </w:r>
      <w:r w:rsidRPr="00CA0D01">
        <w:rPr>
          <w:sz w:val="28"/>
          <w:szCs w:val="28"/>
          <w:lang w:bidi="ru-RU"/>
        </w:rPr>
        <w:t xml:space="preserve"> инвентаризации улично-дорожной сети </w:t>
      </w:r>
      <w:r w:rsidR="00A22C03">
        <w:rPr>
          <w:sz w:val="28"/>
          <w:szCs w:val="28"/>
          <w:lang w:bidi="ru-RU"/>
        </w:rPr>
        <w:t xml:space="preserve"> и оценке её технического состояния опорного населенного пункта п. Вейделевка</w:t>
      </w:r>
      <w:r w:rsidRPr="00CA0D01">
        <w:rPr>
          <w:sz w:val="28"/>
          <w:szCs w:val="28"/>
          <w:lang w:bidi="ru-RU"/>
        </w:rPr>
        <w:t>.</w:t>
      </w:r>
    </w:p>
    <w:p w:rsidR="00106BE6" w:rsidRDefault="00DF3664" w:rsidP="00DF3664">
      <w:pPr>
        <w:pStyle w:val="a5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Pr="00CA0D01">
        <w:rPr>
          <w:sz w:val="28"/>
          <w:szCs w:val="28"/>
          <w:lang w:bidi="ru-RU"/>
        </w:rPr>
        <w:t>2.</w:t>
      </w:r>
      <w:r>
        <w:rPr>
          <w:sz w:val="28"/>
          <w:szCs w:val="28"/>
          <w:lang w:bidi="ru-RU"/>
        </w:rPr>
        <w:t xml:space="preserve">  </w:t>
      </w:r>
      <w:r w:rsidRPr="00CA0D01">
        <w:rPr>
          <w:sz w:val="28"/>
          <w:szCs w:val="28"/>
          <w:lang w:bidi="ru-RU"/>
        </w:rPr>
        <w:t>Утвердить По</w:t>
      </w:r>
      <w:r w:rsidR="00A22C03">
        <w:rPr>
          <w:sz w:val="28"/>
          <w:szCs w:val="28"/>
          <w:lang w:bidi="ru-RU"/>
        </w:rPr>
        <w:t xml:space="preserve">ложение </w:t>
      </w:r>
      <w:r>
        <w:rPr>
          <w:sz w:val="28"/>
          <w:szCs w:val="28"/>
          <w:lang w:bidi="ru-RU"/>
        </w:rPr>
        <w:t xml:space="preserve"> комиссии по проведению</w:t>
      </w:r>
      <w:r w:rsidRPr="00CA0D01">
        <w:rPr>
          <w:sz w:val="28"/>
          <w:szCs w:val="28"/>
          <w:lang w:bidi="ru-RU"/>
        </w:rPr>
        <w:t xml:space="preserve"> инвентаризации улично-дорожной сети </w:t>
      </w:r>
      <w:r w:rsidR="00A22C03">
        <w:rPr>
          <w:sz w:val="28"/>
          <w:szCs w:val="28"/>
          <w:lang w:bidi="ru-RU"/>
        </w:rPr>
        <w:t>и оценке её</w:t>
      </w:r>
      <w:r w:rsidR="00A22C03" w:rsidRPr="00CA0D01">
        <w:rPr>
          <w:sz w:val="28"/>
          <w:szCs w:val="28"/>
          <w:lang w:bidi="ru-RU"/>
        </w:rPr>
        <w:t xml:space="preserve"> технического состояния </w:t>
      </w:r>
      <w:r w:rsidR="00A22C03">
        <w:rPr>
          <w:sz w:val="28"/>
          <w:szCs w:val="28"/>
          <w:lang w:bidi="ru-RU"/>
        </w:rPr>
        <w:t>опорного на</w:t>
      </w:r>
      <w:r w:rsidR="007D44F6">
        <w:rPr>
          <w:sz w:val="28"/>
          <w:szCs w:val="28"/>
          <w:lang w:bidi="ru-RU"/>
        </w:rPr>
        <w:t>селенного пункта  п. Вейделевка</w:t>
      </w:r>
      <w:r w:rsidR="00D80064">
        <w:rPr>
          <w:sz w:val="28"/>
          <w:szCs w:val="28"/>
          <w:lang w:bidi="ru-RU"/>
        </w:rPr>
        <w:t xml:space="preserve"> (прилагается)</w:t>
      </w:r>
      <w:r w:rsidRPr="00CA0D01">
        <w:rPr>
          <w:sz w:val="28"/>
          <w:szCs w:val="28"/>
          <w:lang w:bidi="ru-RU"/>
        </w:rPr>
        <w:t>.</w:t>
      </w:r>
    </w:p>
    <w:p w:rsidR="0024050C" w:rsidRDefault="0024050C" w:rsidP="00DF3664">
      <w:pPr>
        <w:pStyle w:val="a5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 xml:space="preserve">3.    Утвердить состав комиссии по проведению инвентаризации </w:t>
      </w:r>
      <w:r w:rsidRPr="00CA0D01">
        <w:rPr>
          <w:sz w:val="28"/>
          <w:szCs w:val="28"/>
          <w:lang w:bidi="ru-RU"/>
        </w:rPr>
        <w:t xml:space="preserve">улично-дорожной сети </w:t>
      </w:r>
      <w:r>
        <w:rPr>
          <w:sz w:val="28"/>
          <w:szCs w:val="28"/>
          <w:lang w:bidi="ru-RU"/>
        </w:rPr>
        <w:t>и оценке её</w:t>
      </w:r>
      <w:r w:rsidRPr="00CA0D01">
        <w:rPr>
          <w:sz w:val="28"/>
          <w:szCs w:val="28"/>
          <w:lang w:bidi="ru-RU"/>
        </w:rPr>
        <w:t xml:space="preserve"> технического состояния </w:t>
      </w:r>
      <w:r>
        <w:rPr>
          <w:sz w:val="28"/>
          <w:szCs w:val="28"/>
          <w:lang w:bidi="ru-RU"/>
        </w:rPr>
        <w:t>опорного населенного пункта  п. Вейделевка</w:t>
      </w:r>
      <w:r w:rsidR="00D80064">
        <w:rPr>
          <w:sz w:val="28"/>
          <w:szCs w:val="28"/>
          <w:lang w:bidi="ru-RU"/>
        </w:rPr>
        <w:t xml:space="preserve"> (прилагается)</w:t>
      </w:r>
      <w:r w:rsidR="00D80064" w:rsidRPr="00CA0D01">
        <w:rPr>
          <w:sz w:val="28"/>
          <w:szCs w:val="28"/>
          <w:lang w:bidi="ru-RU"/>
        </w:rPr>
        <w:t>.</w:t>
      </w:r>
    </w:p>
    <w:p w:rsidR="00CF07CA" w:rsidRDefault="007D44F6" w:rsidP="00CF07C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CA5ECF">
        <w:rPr>
          <w:sz w:val="28"/>
          <w:szCs w:val="28"/>
        </w:rPr>
        <w:t xml:space="preserve">. </w:t>
      </w:r>
      <w:r w:rsidR="00CF07CA">
        <w:rPr>
          <w:sz w:val="28"/>
          <w:szCs w:val="28"/>
        </w:rPr>
        <w:t xml:space="preserve">Заместителю начальника управления по организационно-контрольной и кадровой работе администрации Вейделевского района -  начальнику организационно-контрольного отдела управления по организационно-контрольной и кадровой работе администрации Вейделевского района  Гончаренко О.Н. обеспечить опубликование настоящего постановления в печатном средстве массовой информации муниципального района </w:t>
      </w:r>
      <w:r w:rsidR="00CF07CA" w:rsidRPr="005B2190">
        <w:rPr>
          <w:b/>
          <w:sz w:val="28"/>
          <w:szCs w:val="28"/>
        </w:rPr>
        <w:t>«</w:t>
      </w:r>
      <w:proofErr w:type="spellStart"/>
      <w:r w:rsidR="00CF07CA">
        <w:rPr>
          <w:sz w:val="28"/>
          <w:szCs w:val="28"/>
        </w:rPr>
        <w:t>Вейделевский</w:t>
      </w:r>
      <w:proofErr w:type="spellEnd"/>
      <w:r w:rsidR="00CF07CA">
        <w:rPr>
          <w:sz w:val="28"/>
          <w:szCs w:val="28"/>
        </w:rPr>
        <w:t xml:space="preserve"> район</w:t>
      </w:r>
      <w:r w:rsidR="00CF07CA">
        <w:rPr>
          <w:b/>
          <w:sz w:val="28"/>
          <w:szCs w:val="28"/>
        </w:rPr>
        <w:t>»</w:t>
      </w:r>
      <w:r w:rsidR="00CF07CA">
        <w:rPr>
          <w:sz w:val="28"/>
          <w:szCs w:val="28"/>
        </w:rPr>
        <w:t xml:space="preserve"> Белгородской области </w:t>
      </w:r>
      <w:r w:rsidR="00CF07CA" w:rsidRPr="005B2190">
        <w:rPr>
          <w:b/>
          <w:sz w:val="28"/>
          <w:szCs w:val="28"/>
        </w:rPr>
        <w:t>«</w:t>
      </w:r>
      <w:r w:rsidR="00CF07CA">
        <w:rPr>
          <w:sz w:val="28"/>
          <w:szCs w:val="28"/>
        </w:rPr>
        <w:t>Информационный бюллетень Вейделевского района</w:t>
      </w:r>
      <w:r w:rsidR="00CF07CA">
        <w:rPr>
          <w:b/>
          <w:sz w:val="28"/>
          <w:szCs w:val="28"/>
        </w:rPr>
        <w:t>»</w:t>
      </w:r>
      <w:r w:rsidR="00CF07CA">
        <w:rPr>
          <w:sz w:val="28"/>
          <w:szCs w:val="28"/>
        </w:rPr>
        <w:t>.</w:t>
      </w:r>
    </w:p>
    <w:p w:rsidR="007D44F6" w:rsidRDefault="007D44F6" w:rsidP="0024050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CA5ECF">
        <w:rPr>
          <w:sz w:val="28"/>
          <w:szCs w:val="28"/>
        </w:rPr>
        <w:t xml:space="preserve">. </w:t>
      </w:r>
      <w:r w:rsidR="00CF07CA" w:rsidRPr="00822586">
        <w:rPr>
          <w:sz w:val="28"/>
          <w:szCs w:val="28"/>
        </w:rPr>
        <w:t xml:space="preserve">Начальнику </w:t>
      </w:r>
      <w:r w:rsidR="00CF07CA">
        <w:rPr>
          <w:sz w:val="28"/>
          <w:szCs w:val="28"/>
        </w:rPr>
        <w:t xml:space="preserve">отдела делопроизводства, писем </w:t>
      </w:r>
      <w:r w:rsidR="00CF07CA" w:rsidRPr="00822586">
        <w:rPr>
          <w:sz w:val="28"/>
          <w:szCs w:val="28"/>
        </w:rPr>
        <w:t xml:space="preserve"> по связям с общественностью и СМИ администрации Вейделевского района </w:t>
      </w:r>
      <w:proofErr w:type="spellStart"/>
      <w:r w:rsidR="00CF07CA" w:rsidRPr="00822586">
        <w:rPr>
          <w:sz w:val="28"/>
          <w:szCs w:val="28"/>
        </w:rPr>
        <w:t>Авериной</w:t>
      </w:r>
      <w:proofErr w:type="spellEnd"/>
      <w:r w:rsidR="00CF07CA" w:rsidRPr="00822586">
        <w:rPr>
          <w:sz w:val="28"/>
          <w:szCs w:val="28"/>
        </w:rPr>
        <w:t xml:space="preserve"> Н.В. </w:t>
      </w:r>
      <w:r w:rsidR="00CF07CA" w:rsidRPr="00822586">
        <w:rPr>
          <w:sz w:val="28"/>
          <w:szCs w:val="28"/>
        </w:rPr>
        <w:lastRenderedPageBreak/>
        <w:t>обеспечить размещение настоящего постановления на официальном сайте администрации Вейделевского района Белгородской области.</w:t>
      </w:r>
    </w:p>
    <w:p w:rsidR="00106BE6" w:rsidRPr="00121B04" w:rsidRDefault="007D44F6" w:rsidP="00106BE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5D7AC7" w:rsidRPr="005B4253">
        <w:rPr>
          <w:sz w:val="28"/>
          <w:szCs w:val="28"/>
        </w:rPr>
        <w:t xml:space="preserve">. </w:t>
      </w:r>
      <w:proofErr w:type="gramStart"/>
      <w:r w:rsidR="00106BE6" w:rsidRPr="00024B12">
        <w:rPr>
          <w:sz w:val="28"/>
          <w:szCs w:val="28"/>
        </w:rPr>
        <w:t>Контроль за</w:t>
      </w:r>
      <w:proofErr w:type="gramEnd"/>
      <w:r w:rsidR="00106BE6" w:rsidRPr="00024B12">
        <w:rPr>
          <w:sz w:val="28"/>
          <w:szCs w:val="28"/>
        </w:rPr>
        <w:t xml:space="preserve"> исполнением постановления </w:t>
      </w:r>
      <w:r w:rsidR="00106BE6">
        <w:rPr>
          <w:sz w:val="28"/>
          <w:szCs w:val="28"/>
        </w:rPr>
        <w:t xml:space="preserve">возложить на </w:t>
      </w:r>
      <w:r w:rsidR="006E7008">
        <w:rPr>
          <w:sz w:val="28"/>
          <w:szCs w:val="28"/>
        </w:rPr>
        <w:t xml:space="preserve">ВРИО </w:t>
      </w:r>
      <w:r w:rsidR="00106BE6" w:rsidRPr="00044C12">
        <w:rPr>
          <w:sz w:val="28"/>
          <w:szCs w:val="28"/>
        </w:rPr>
        <w:t>заместител</w:t>
      </w:r>
      <w:r w:rsidR="00106BE6">
        <w:rPr>
          <w:sz w:val="28"/>
          <w:szCs w:val="28"/>
        </w:rPr>
        <w:t>я</w:t>
      </w:r>
      <w:r w:rsidR="00106BE6" w:rsidRPr="00044C12">
        <w:rPr>
          <w:sz w:val="28"/>
          <w:szCs w:val="28"/>
        </w:rPr>
        <w:t xml:space="preserve"> главы администрации Вейделевского района</w:t>
      </w:r>
      <w:r w:rsidR="006E7008">
        <w:rPr>
          <w:sz w:val="28"/>
          <w:szCs w:val="28"/>
        </w:rPr>
        <w:t xml:space="preserve"> </w:t>
      </w:r>
      <w:r w:rsidR="0086066E">
        <w:rPr>
          <w:sz w:val="28"/>
          <w:szCs w:val="28"/>
        </w:rPr>
        <w:t xml:space="preserve">- начальника управления строительства, архитектуры и ЖКХ района </w:t>
      </w:r>
      <w:r w:rsidR="006E7008">
        <w:rPr>
          <w:sz w:val="28"/>
          <w:szCs w:val="28"/>
        </w:rPr>
        <w:t>Малыгина Ю.А.</w:t>
      </w:r>
    </w:p>
    <w:p w:rsidR="005D7AC7" w:rsidRDefault="007D44F6" w:rsidP="005D7AC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D7AC7" w:rsidRPr="005B4253">
        <w:rPr>
          <w:sz w:val="28"/>
          <w:szCs w:val="28"/>
        </w:rPr>
        <w:t xml:space="preserve">. </w:t>
      </w:r>
      <w:r w:rsidR="00CA5ECF">
        <w:rPr>
          <w:sz w:val="28"/>
          <w:szCs w:val="28"/>
        </w:rPr>
        <w:t xml:space="preserve">   </w:t>
      </w:r>
      <w:r w:rsidR="005D7AC7" w:rsidRPr="005B4253">
        <w:rPr>
          <w:sz w:val="28"/>
          <w:szCs w:val="28"/>
        </w:rPr>
        <w:t xml:space="preserve">Настоящее постановление вступает в силу с </w:t>
      </w:r>
      <w:r w:rsidR="006E7008">
        <w:rPr>
          <w:sz w:val="28"/>
          <w:szCs w:val="28"/>
        </w:rPr>
        <w:t>момента его</w:t>
      </w:r>
      <w:r w:rsidR="00CA5ECF">
        <w:rPr>
          <w:sz w:val="28"/>
          <w:szCs w:val="28"/>
        </w:rPr>
        <w:t xml:space="preserve"> официального опубликования</w:t>
      </w:r>
      <w:r w:rsidR="006E7008">
        <w:rPr>
          <w:sz w:val="28"/>
          <w:szCs w:val="28"/>
        </w:rPr>
        <w:t>.</w:t>
      </w:r>
    </w:p>
    <w:p w:rsidR="00AB42F1" w:rsidRDefault="00AB42F1" w:rsidP="005D7AC7">
      <w:pPr>
        <w:pStyle w:val="ConsPlusNormal"/>
        <w:ind w:firstLine="540"/>
        <w:jc w:val="both"/>
        <w:rPr>
          <w:sz w:val="28"/>
          <w:szCs w:val="28"/>
        </w:rPr>
      </w:pPr>
    </w:p>
    <w:p w:rsidR="00CA5ECF" w:rsidRDefault="00CA5ECF" w:rsidP="005D7AC7">
      <w:pPr>
        <w:pStyle w:val="ConsPlusNormal"/>
        <w:ind w:firstLine="540"/>
        <w:jc w:val="both"/>
        <w:rPr>
          <w:sz w:val="28"/>
          <w:szCs w:val="28"/>
        </w:rPr>
      </w:pPr>
    </w:p>
    <w:p w:rsidR="00BF5396" w:rsidRDefault="00BF5396" w:rsidP="005D7AC7">
      <w:pPr>
        <w:pStyle w:val="ConsPlusNormal"/>
        <w:ind w:firstLine="540"/>
        <w:jc w:val="both"/>
        <w:rPr>
          <w:sz w:val="28"/>
          <w:szCs w:val="28"/>
        </w:rPr>
      </w:pPr>
    </w:p>
    <w:p w:rsidR="005B2190" w:rsidRPr="00BF5396" w:rsidRDefault="005B2190" w:rsidP="00BF5396">
      <w:pPr>
        <w:pStyle w:val="ConsPlusNormal"/>
        <w:jc w:val="both"/>
        <w:rPr>
          <w:b/>
          <w:sz w:val="28"/>
          <w:szCs w:val="28"/>
        </w:rPr>
      </w:pPr>
      <w:r w:rsidRPr="00BF5396">
        <w:rPr>
          <w:b/>
          <w:sz w:val="28"/>
          <w:szCs w:val="28"/>
        </w:rPr>
        <w:t xml:space="preserve">Глава администрации </w:t>
      </w:r>
    </w:p>
    <w:p w:rsidR="005B2190" w:rsidRPr="00BF5396" w:rsidRDefault="005B2190" w:rsidP="00BF5396">
      <w:pPr>
        <w:pStyle w:val="ConsPlusNormal"/>
        <w:jc w:val="both"/>
        <w:rPr>
          <w:b/>
          <w:sz w:val="28"/>
          <w:szCs w:val="28"/>
        </w:rPr>
      </w:pPr>
      <w:r w:rsidRPr="00BF5396">
        <w:rPr>
          <w:b/>
          <w:sz w:val="28"/>
          <w:szCs w:val="28"/>
        </w:rPr>
        <w:t xml:space="preserve">Вейделевского района </w:t>
      </w:r>
      <w:r w:rsidRPr="00BF5396">
        <w:rPr>
          <w:b/>
          <w:sz w:val="28"/>
          <w:szCs w:val="28"/>
        </w:rPr>
        <w:tab/>
      </w:r>
      <w:r w:rsidRPr="00BF5396">
        <w:rPr>
          <w:b/>
          <w:sz w:val="28"/>
          <w:szCs w:val="28"/>
        </w:rPr>
        <w:tab/>
      </w:r>
      <w:r w:rsidRPr="00BF5396">
        <w:rPr>
          <w:b/>
          <w:sz w:val="28"/>
          <w:szCs w:val="28"/>
        </w:rPr>
        <w:tab/>
      </w:r>
      <w:r w:rsidR="00BF5396">
        <w:rPr>
          <w:b/>
          <w:sz w:val="28"/>
          <w:szCs w:val="28"/>
        </w:rPr>
        <w:t xml:space="preserve">                          </w:t>
      </w:r>
      <w:r w:rsidR="00BF5396" w:rsidRPr="00BF5396">
        <w:rPr>
          <w:b/>
          <w:sz w:val="28"/>
          <w:szCs w:val="28"/>
        </w:rPr>
        <w:t xml:space="preserve">               </w:t>
      </w:r>
      <w:r w:rsidRPr="00BF5396">
        <w:rPr>
          <w:b/>
          <w:sz w:val="28"/>
          <w:szCs w:val="28"/>
        </w:rPr>
        <w:t>А.</w:t>
      </w:r>
      <w:r w:rsidR="006E7008">
        <w:rPr>
          <w:b/>
          <w:sz w:val="28"/>
          <w:szCs w:val="28"/>
        </w:rPr>
        <w:t xml:space="preserve"> </w:t>
      </w:r>
      <w:r w:rsidRPr="00BF5396">
        <w:rPr>
          <w:b/>
          <w:sz w:val="28"/>
          <w:szCs w:val="28"/>
        </w:rPr>
        <w:t>Самойлова</w:t>
      </w:r>
    </w:p>
    <w:p w:rsidR="00BF5396" w:rsidRDefault="00BF5396" w:rsidP="005B2190">
      <w:pPr>
        <w:tabs>
          <w:tab w:val="left" w:pos="4104"/>
        </w:tabs>
      </w:pPr>
    </w:p>
    <w:p w:rsidR="00C37ECE" w:rsidRDefault="00C37ECE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BC0039" w:rsidRDefault="00BC0039" w:rsidP="00BC0039">
      <w:pPr>
        <w:tabs>
          <w:tab w:val="left" w:pos="945"/>
        </w:tabs>
        <w:jc w:val="right"/>
        <w:rPr>
          <w:b/>
          <w:sz w:val="27"/>
          <w:szCs w:val="27"/>
        </w:rPr>
      </w:pPr>
    </w:p>
    <w:p w:rsidR="00BC0039" w:rsidRPr="000A35EC" w:rsidRDefault="00BC0039" w:rsidP="00BC0039">
      <w:pPr>
        <w:tabs>
          <w:tab w:val="left" w:pos="945"/>
        </w:tabs>
        <w:jc w:val="right"/>
        <w:rPr>
          <w:b/>
          <w:sz w:val="28"/>
          <w:szCs w:val="28"/>
        </w:rPr>
      </w:pPr>
      <w:r w:rsidRPr="000A35EC">
        <w:rPr>
          <w:b/>
          <w:sz w:val="28"/>
          <w:szCs w:val="28"/>
        </w:rPr>
        <w:t xml:space="preserve">  Приложение №1</w:t>
      </w:r>
    </w:p>
    <w:p w:rsidR="00BC0039" w:rsidRPr="000A35EC" w:rsidRDefault="00BC0039" w:rsidP="00BC0039">
      <w:pPr>
        <w:tabs>
          <w:tab w:val="left" w:pos="945"/>
        </w:tabs>
        <w:jc w:val="right"/>
        <w:rPr>
          <w:b/>
          <w:sz w:val="28"/>
          <w:szCs w:val="28"/>
        </w:rPr>
      </w:pPr>
      <w:r w:rsidRPr="000A35EC">
        <w:rPr>
          <w:b/>
          <w:sz w:val="28"/>
          <w:szCs w:val="28"/>
        </w:rPr>
        <w:t>к</w:t>
      </w:r>
      <w:r w:rsidR="00533F00">
        <w:rPr>
          <w:b/>
          <w:sz w:val="28"/>
          <w:szCs w:val="28"/>
        </w:rPr>
        <w:t xml:space="preserve"> постановлению</w:t>
      </w:r>
      <w:r w:rsidRPr="000A35EC">
        <w:rPr>
          <w:b/>
          <w:sz w:val="28"/>
          <w:szCs w:val="28"/>
        </w:rPr>
        <w:t xml:space="preserve"> администрации</w:t>
      </w:r>
    </w:p>
    <w:p w:rsidR="00BC0039" w:rsidRPr="000A35EC" w:rsidRDefault="00BC0039" w:rsidP="00BC0039">
      <w:pPr>
        <w:tabs>
          <w:tab w:val="left" w:pos="945"/>
        </w:tabs>
        <w:jc w:val="right"/>
        <w:rPr>
          <w:b/>
          <w:sz w:val="28"/>
          <w:szCs w:val="28"/>
        </w:rPr>
      </w:pPr>
      <w:r w:rsidRPr="000A35EC">
        <w:rPr>
          <w:b/>
          <w:sz w:val="28"/>
          <w:szCs w:val="28"/>
        </w:rPr>
        <w:t>Вейделевского района</w:t>
      </w:r>
    </w:p>
    <w:p w:rsidR="00BC0039" w:rsidRPr="000A35EC" w:rsidRDefault="00BC0039" w:rsidP="00BC0039">
      <w:pPr>
        <w:tabs>
          <w:tab w:val="left" w:pos="945"/>
        </w:tabs>
        <w:jc w:val="right"/>
        <w:rPr>
          <w:b/>
          <w:sz w:val="28"/>
          <w:szCs w:val="28"/>
        </w:rPr>
      </w:pPr>
      <w:r w:rsidRPr="000A35EC">
        <w:rPr>
          <w:b/>
          <w:sz w:val="28"/>
          <w:szCs w:val="28"/>
        </w:rPr>
        <w:t>от « __» _________ 2025 г. № ____</w:t>
      </w:r>
    </w:p>
    <w:p w:rsidR="00BC0039" w:rsidRPr="000A35EC" w:rsidRDefault="00BC0039" w:rsidP="00BC0039">
      <w:pPr>
        <w:tabs>
          <w:tab w:val="left" w:pos="945"/>
        </w:tabs>
        <w:jc w:val="right"/>
        <w:rPr>
          <w:b/>
          <w:sz w:val="28"/>
          <w:szCs w:val="28"/>
        </w:rPr>
      </w:pPr>
    </w:p>
    <w:p w:rsidR="00BC0039" w:rsidRPr="000A35EC" w:rsidRDefault="00BC0039" w:rsidP="00BC0039">
      <w:pPr>
        <w:tabs>
          <w:tab w:val="left" w:pos="945"/>
        </w:tabs>
        <w:jc w:val="right"/>
        <w:rPr>
          <w:b/>
          <w:sz w:val="28"/>
          <w:szCs w:val="28"/>
        </w:rPr>
      </w:pPr>
      <w:r w:rsidRPr="000A35EC">
        <w:rPr>
          <w:b/>
          <w:sz w:val="28"/>
          <w:szCs w:val="28"/>
        </w:rPr>
        <w:t>УТВЕРЖДЕН</w:t>
      </w:r>
    </w:p>
    <w:p w:rsidR="00BC0039" w:rsidRPr="000A35EC" w:rsidRDefault="00533F00" w:rsidP="00BC0039">
      <w:pPr>
        <w:tabs>
          <w:tab w:val="left" w:pos="94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</w:t>
      </w:r>
      <w:r w:rsidR="00BC0039" w:rsidRPr="000A35EC">
        <w:rPr>
          <w:b/>
          <w:sz w:val="28"/>
          <w:szCs w:val="28"/>
        </w:rPr>
        <w:t xml:space="preserve"> администрации </w:t>
      </w:r>
    </w:p>
    <w:p w:rsidR="00BC0039" w:rsidRPr="000A35EC" w:rsidRDefault="00BC0039" w:rsidP="00BC0039">
      <w:pPr>
        <w:tabs>
          <w:tab w:val="left" w:pos="945"/>
        </w:tabs>
        <w:jc w:val="right"/>
        <w:rPr>
          <w:b/>
          <w:sz w:val="28"/>
          <w:szCs w:val="28"/>
        </w:rPr>
      </w:pPr>
      <w:r w:rsidRPr="000A35EC">
        <w:rPr>
          <w:b/>
          <w:sz w:val="28"/>
          <w:szCs w:val="28"/>
        </w:rPr>
        <w:t xml:space="preserve">                                                                                Вейделевского района</w:t>
      </w:r>
    </w:p>
    <w:p w:rsidR="00BC0039" w:rsidRPr="000A35EC" w:rsidRDefault="00BC0039" w:rsidP="00BC0039">
      <w:pPr>
        <w:jc w:val="center"/>
        <w:rPr>
          <w:b/>
          <w:sz w:val="28"/>
          <w:szCs w:val="28"/>
        </w:rPr>
      </w:pPr>
      <w:r w:rsidRPr="000A35EC">
        <w:rPr>
          <w:b/>
          <w:sz w:val="28"/>
          <w:szCs w:val="28"/>
        </w:rPr>
        <w:t xml:space="preserve">                                                                    от «__»_________ 2025 г. № ____</w:t>
      </w:r>
    </w:p>
    <w:p w:rsidR="00BC0039" w:rsidRDefault="00BC0039" w:rsidP="00BC0039">
      <w:pPr>
        <w:jc w:val="both"/>
        <w:rPr>
          <w:b/>
          <w:bCs/>
          <w:sz w:val="27"/>
          <w:szCs w:val="27"/>
        </w:rPr>
      </w:pPr>
    </w:p>
    <w:p w:rsidR="005D3980" w:rsidRPr="005D3980" w:rsidRDefault="00BC0039" w:rsidP="005D3980">
      <w:pPr>
        <w:pStyle w:val="11"/>
        <w:spacing w:after="360"/>
        <w:jc w:val="center"/>
        <w:rPr>
          <w:b/>
          <w:bCs/>
          <w:color w:val="000000"/>
          <w:spacing w:val="0"/>
          <w:lang w:eastAsia="ru-RU" w:bidi="ru-RU"/>
        </w:rPr>
      </w:pPr>
      <w:r w:rsidRPr="000A35EC">
        <w:rPr>
          <w:b/>
          <w:bCs/>
          <w:color w:val="000000"/>
          <w:spacing w:val="0"/>
          <w:lang w:eastAsia="ru-RU" w:bidi="ru-RU"/>
        </w:rPr>
        <w:t>Состав</w:t>
      </w:r>
      <w:r w:rsidRPr="000A35EC">
        <w:rPr>
          <w:b/>
          <w:bCs/>
          <w:color w:val="000000"/>
          <w:spacing w:val="0"/>
          <w:lang w:eastAsia="ru-RU" w:bidi="ru-RU"/>
        </w:rPr>
        <w:br/>
        <w:t>комиссии по проведению инвентаризации улично-дорожной сети</w:t>
      </w:r>
      <w:r w:rsidRPr="000A35EC">
        <w:rPr>
          <w:b/>
          <w:bCs/>
          <w:color w:val="000000"/>
          <w:spacing w:val="0"/>
          <w:lang w:eastAsia="ru-RU" w:bidi="ru-RU"/>
        </w:rPr>
        <w:br/>
      </w:r>
      <w:r w:rsidR="009B4F67">
        <w:rPr>
          <w:b/>
          <w:bCs/>
          <w:color w:val="000000"/>
          <w:spacing w:val="0"/>
          <w:lang w:eastAsia="ru-RU" w:bidi="ru-RU"/>
        </w:rPr>
        <w:t>и оценке её</w:t>
      </w:r>
      <w:r w:rsidR="009B4F67" w:rsidRPr="000A35EC">
        <w:rPr>
          <w:b/>
          <w:bCs/>
          <w:color w:val="000000"/>
          <w:spacing w:val="0"/>
          <w:lang w:eastAsia="ru-RU" w:bidi="ru-RU"/>
        </w:rPr>
        <w:t xml:space="preserve"> технического состояния </w:t>
      </w:r>
      <w:r w:rsidRPr="000A35EC">
        <w:rPr>
          <w:b/>
          <w:bCs/>
          <w:color w:val="000000"/>
          <w:spacing w:val="0"/>
          <w:lang w:eastAsia="ru-RU" w:bidi="ru-RU"/>
        </w:rPr>
        <w:t xml:space="preserve">опорного населенного пункта </w:t>
      </w:r>
      <w:r w:rsidR="005D3980">
        <w:rPr>
          <w:b/>
          <w:bCs/>
          <w:color w:val="000000"/>
          <w:spacing w:val="0"/>
          <w:lang w:eastAsia="ru-RU" w:bidi="ru-RU"/>
        </w:rPr>
        <w:t>п. Вейделевка</w:t>
      </w:r>
    </w:p>
    <w:tbl>
      <w:tblPr>
        <w:tblOverlap w:val="never"/>
        <w:tblW w:w="0" w:type="auto"/>
        <w:jc w:val="center"/>
        <w:tblInd w:w="-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"/>
        <w:gridCol w:w="2693"/>
        <w:gridCol w:w="6615"/>
      </w:tblGrid>
      <w:tr w:rsidR="00BC0039" w:rsidRPr="000A35EC" w:rsidTr="00904240">
        <w:trPr>
          <w:trHeight w:hRule="exact" w:val="1474"/>
          <w:jc w:val="center"/>
        </w:trPr>
        <w:tc>
          <w:tcPr>
            <w:tcW w:w="2725" w:type="dxa"/>
            <w:gridSpan w:val="2"/>
            <w:shd w:val="clear" w:color="auto" w:fill="auto"/>
            <w:vAlign w:val="center"/>
          </w:tcPr>
          <w:p w:rsidR="00BC0039" w:rsidRPr="000A35EC" w:rsidRDefault="00BC0039" w:rsidP="00904240">
            <w:pPr>
              <w:pStyle w:val="ac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</w:p>
          <w:p w:rsidR="00BC0039" w:rsidRPr="000A35EC" w:rsidRDefault="00BC0039" w:rsidP="00904240">
            <w:pPr>
              <w:pStyle w:val="ac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</w:p>
          <w:p w:rsidR="00BC0039" w:rsidRPr="000A35EC" w:rsidRDefault="00BC0039" w:rsidP="00904240">
            <w:pPr>
              <w:pStyle w:val="ac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 w:rsidRPr="000A35EC">
              <w:rPr>
                <w:color w:val="000000"/>
                <w:sz w:val="28"/>
                <w:szCs w:val="28"/>
                <w:lang w:eastAsia="ru-RU" w:bidi="ru-RU"/>
              </w:rPr>
              <w:t xml:space="preserve">Самойлова </w:t>
            </w:r>
          </w:p>
          <w:p w:rsidR="00BC0039" w:rsidRPr="000A35EC" w:rsidRDefault="00BC0039" w:rsidP="00904240">
            <w:pPr>
              <w:pStyle w:val="ac"/>
              <w:ind w:firstLine="0"/>
              <w:rPr>
                <w:sz w:val="28"/>
                <w:szCs w:val="28"/>
              </w:rPr>
            </w:pPr>
            <w:proofErr w:type="spellStart"/>
            <w:r w:rsidRPr="000A35EC">
              <w:rPr>
                <w:color w:val="000000"/>
                <w:sz w:val="28"/>
                <w:szCs w:val="28"/>
                <w:lang w:eastAsia="ru-RU" w:bidi="ru-RU"/>
              </w:rPr>
              <w:t>Анжелика</w:t>
            </w:r>
            <w:proofErr w:type="spellEnd"/>
            <w:r w:rsidRPr="000A35EC">
              <w:rPr>
                <w:color w:val="000000"/>
                <w:sz w:val="28"/>
                <w:szCs w:val="28"/>
                <w:lang w:eastAsia="ru-RU" w:bidi="ru-RU"/>
              </w:rPr>
              <w:t xml:space="preserve"> Васильевна</w:t>
            </w:r>
          </w:p>
        </w:tc>
        <w:tc>
          <w:tcPr>
            <w:tcW w:w="6615" w:type="dxa"/>
            <w:shd w:val="clear" w:color="auto" w:fill="auto"/>
          </w:tcPr>
          <w:p w:rsidR="00BC0039" w:rsidRPr="000A35EC" w:rsidRDefault="00BC0039" w:rsidP="00904240">
            <w:pPr>
              <w:pStyle w:val="ac"/>
              <w:spacing w:after="320"/>
              <w:ind w:firstLine="220"/>
              <w:rPr>
                <w:sz w:val="28"/>
                <w:szCs w:val="28"/>
              </w:rPr>
            </w:pPr>
            <w:r w:rsidRPr="000A35EC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     Председатель комиссии:</w:t>
            </w:r>
          </w:p>
          <w:p w:rsidR="00BC0039" w:rsidRPr="000A35EC" w:rsidRDefault="00BC0039" w:rsidP="00904240">
            <w:pPr>
              <w:pStyle w:val="ac"/>
              <w:ind w:left="497" w:hanging="500"/>
              <w:rPr>
                <w:sz w:val="28"/>
                <w:szCs w:val="28"/>
              </w:rPr>
            </w:pPr>
            <w:r w:rsidRPr="000A35EC">
              <w:rPr>
                <w:color w:val="000000"/>
                <w:sz w:val="28"/>
                <w:szCs w:val="28"/>
                <w:lang w:eastAsia="ru-RU" w:bidi="ru-RU"/>
              </w:rPr>
              <w:t xml:space="preserve">         - глава администрации Вейделевского района;</w:t>
            </w:r>
          </w:p>
        </w:tc>
      </w:tr>
      <w:tr w:rsidR="00BC0039" w:rsidRPr="000A35EC" w:rsidTr="00904240">
        <w:trPr>
          <w:trHeight w:hRule="exact" w:val="2261"/>
          <w:jc w:val="center"/>
        </w:trPr>
        <w:tc>
          <w:tcPr>
            <w:tcW w:w="2725" w:type="dxa"/>
            <w:gridSpan w:val="2"/>
            <w:shd w:val="clear" w:color="auto" w:fill="auto"/>
            <w:vAlign w:val="center"/>
          </w:tcPr>
          <w:p w:rsidR="00BC0039" w:rsidRPr="000A35EC" w:rsidRDefault="00BC0039" w:rsidP="00904240">
            <w:pPr>
              <w:pStyle w:val="ac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 w:rsidRPr="000A35EC">
              <w:rPr>
                <w:color w:val="000000"/>
                <w:sz w:val="28"/>
                <w:szCs w:val="28"/>
                <w:lang w:eastAsia="ru-RU" w:bidi="ru-RU"/>
              </w:rPr>
              <w:t xml:space="preserve"> Малыгин</w:t>
            </w:r>
          </w:p>
          <w:p w:rsidR="00BC0039" w:rsidRPr="000A35EC" w:rsidRDefault="00BC0039" w:rsidP="00904240">
            <w:pPr>
              <w:pStyle w:val="ac"/>
              <w:ind w:firstLine="0"/>
              <w:rPr>
                <w:sz w:val="28"/>
                <w:szCs w:val="28"/>
              </w:rPr>
            </w:pPr>
            <w:r w:rsidRPr="000A35EC">
              <w:rPr>
                <w:color w:val="000000"/>
                <w:sz w:val="28"/>
                <w:szCs w:val="28"/>
                <w:lang w:eastAsia="ru-RU" w:bidi="ru-RU"/>
              </w:rPr>
              <w:t xml:space="preserve"> Юрий Андреевич</w:t>
            </w:r>
          </w:p>
        </w:tc>
        <w:tc>
          <w:tcPr>
            <w:tcW w:w="6615" w:type="dxa"/>
            <w:shd w:val="clear" w:color="auto" w:fill="auto"/>
            <w:vAlign w:val="bottom"/>
          </w:tcPr>
          <w:p w:rsidR="00BC0039" w:rsidRPr="000A35EC" w:rsidRDefault="00BC0039" w:rsidP="00904240">
            <w:pPr>
              <w:pStyle w:val="ac"/>
              <w:spacing w:after="300"/>
              <w:ind w:firstLine="600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0A35EC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Члены комиссии:</w:t>
            </w:r>
          </w:p>
          <w:p w:rsidR="00BC0039" w:rsidRPr="000A35EC" w:rsidRDefault="00BC0039" w:rsidP="00904240">
            <w:pPr>
              <w:pStyle w:val="ac"/>
              <w:spacing w:after="300"/>
              <w:ind w:left="526" w:hanging="158"/>
              <w:rPr>
                <w:sz w:val="28"/>
                <w:szCs w:val="28"/>
              </w:rPr>
            </w:pPr>
            <w:r w:rsidRPr="000A35EC">
              <w:rPr>
                <w:color w:val="000000"/>
                <w:sz w:val="28"/>
                <w:szCs w:val="28"/>
                <w:lang w:eastAsia="ru-RU" w:bidi="ru-RU"/>
              </w:rPr>
              <w:t xml:space="preserve"> -  </w:t>
            </w:r>
            <w:r w:rsidRPr="000A35EC">
              <w:rPr>
                <w:sz w:val="28"/>
                <w:szCs w:val="28"/>
              </w:rPr>
              <w:t xml:space="preserve">ВРИО заместителя главы администрации Вейделевского      района - начальника управления строительства, архитектуры и ЖКХ района </w:t>
            </w:r>
            <w:r w:rsidRPr="000A35EC">
              <w:rPr>
                <w:color w:val="000000"/>
                <w:sz w:val="28"/>
                <w:szCs w:val="28"/>
                <w:lang w:eastAsia="ru-RU" w:bidi="ru-RU"/>
              </w:rPr>
              <w:t>- заместитель председателя комиссии;</w:t>
            </w:r>
          </w:p>
        </w:tc>
      </w:tr>
      <w:tr w:rsidR="00BC0039" w:rsidRPr="000A35EC" w:rsidTr="00904240">
        <w:trPr>
          <w:trHeight w:hRule="exact" w:val="2265"/>
          <w:jc w:val="center"/>
        </w:trPr>
        <w:tc>
          <w:tcPr>
            <w:tcW w:w="2725" w:type="dxa"/>
            <w:gridSpan w:val="2"/>
            <w:shd w:val="clear" w:color="auto" w:fill="auto"/>
          </w:tcPr>
          <w:p w:rsidR="00BC0039" w:rsidRDefault="00BC0039" w:rsidP="00904240">
            <w:pPr>
              <w:pStyle w:val="ac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 w:rsidRPr="000A35EC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BC0039" w:rsidRPr="000A35EC" w:rsidRDefault="00BC0039" w:rsidP="00904240">
            <w:pPr>
              <w:pStyle w:val="ac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A35EC">
              <w:rPr>
                <w:color w:val="000000"/>
                <w:sz w:val="28"/>
                <w:szCs w:val="28"/>
                <w:lang w:eastAsia="ru-RU" w:bidi="ru-RU"/>
              </w:rPr>
              <w:t>Шевченко</w:t>
            </w:r>
          </w:p>
          <w:p w:rsidR="00BC0039" w:rsidRPr="000A35EC" w:rsidRDefault="00BC0039" w:rsidP="00904240">
            <w:pPr>
              <w:pStyle w:val="ac"/>
              <w:ind w:firstLine="0"/>
              <w:rPr>
                <w:sz w:val="28"/>
                <w:szCs w:val="28"/>
              </w:rPr>
            </w:pPr>
            <w:r w:rsidRPr="000A35EC">
              <w:rPr>
                <w:color w:val="000000"/>
                <w:sz w:val="28"/>
                <w:szCs w:val="28"/>
                <w:lang w:eastAsia="ru-RU" w:bidi="ru-RU"/>
              </w:rPr>
              <w:t xml:space="preserve"> Елена Викторовна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BC0039" w:rsidRDefault="00BC0039" w:rsidP="00904240">
            <w:pPr>
              <w:pStyle w:val="ac"/>
              <w:tabs>
                <w:tab w:val="left" w:pos="3227"/>
                <w:tab w:val="left" w:pos="4667"/>
              </w:tabs>
              <w:ind w:left="497" w:hanging="532"/>
              <w:rPr>
                <w:color w:val="000000"/>
                <w:sz w:val="28"/>
                <w:szCs w:val="28"/>
                <w:lang w:eastAsia="ru-RU" w:bidi="ru-RU"/>
              </w:rPr>
            </w:pPr>
            <w:r w:rsidRPr="000A35EC">
              <w:rPr>
                <w:color w:val="000000"/>
                <w:sz w:val="28"/>
                <w:szCs w:val="28"/>
                <w:lang w:eastAsia="ru-RU" w:bidi="ru-RU"/>
              </w:rPr>
              <w:t xml:space="preserve">      </w:t>
            </w:r>
          </w:p>
          <w:p w:rsidR="00BC0039" w:rsidRPr="000A35EC" w:rsidRDefault="00BC0039" w:rsidP="00904240">
            <w:pPr>
              <w:pStyle w:val="ac"/>
              <w:tabs>
                <w:tab w:val="left" w:pos="3227"/>
                <w:tab w:val="left" w:pos="4667"/>
              </w:tabs>
              <w:ind w:left="497" w:hanging="532"/>
              <w:rPr>
                <w:color w:val="000000"/>
                <w:sz w:val="28"/>
                <w:szCs w:val="28"/>
                <w:lang w:eastAsia="ru-RU" w:bidi="ru-RU"/>
              </w:rPr>
            </w:pPr>
            <w:r w:rsidRPr="000A35EC">
              <w:rPr>
                <w:color w:val="000000"/>
                <w:sz w:val="28"/>
                <w:szCs w:val="28"/>
                <w:lang w:eastAsia="ru-RU" w:bidi="ru-RU"/>
              </w:rPr>
              <w:t xml:space="preserve">       - заместитель </w:t>
            </w:r>
            <w:r w:rsidRPr="000A35EC">
              <w:rPr>
                <w:sz w:val="28"/>
                <w:szCs w:val="28"/>
              </w:rPr>
              <w:t>начальника управления строительства, архитектуры    и ЖКХ района - начальник отдела строительства администрации Вейделевского района</w:t>
            </w:r>
            <w:r w:rsidRPr="000A35EC">
              <w:rPr>
                <w:color w:val="000000"/>
                <w:sz w:val="28"/>
                <w:szCs w:val="28"/>
                <w:lang w:eastAsia="ru-RU" w:bidi="ru-RU"/>
              </w:rPr>
              <w:t xml:space="preserve"> - секретарь комиссии;</w:t>
            </w:r>
          </w:p>
        </w:tc>
      </w:tr>
      <w:tr w:rsidR="00BC0039" w:rsidRPr="000A35EC" w:rsidTr="00904240">
        <w:trPr>
          <w:trHeight w:hRule="exact" w:val="1984"/>
          <w:jc w:val="center"/>
        </w:trPr>
        <w:tc>
          <w:tcPr>
            <w:tcW w:w="2725" w:type="dxa"/>
            <w:gridSpan w:val="2"/>
            <w:shd w:val="clear" w:color="auto" w:fill="auto"/>
          </w:tcPr>
          <w:p w:rsidR="00BC0039" w:rsidRPr="000A35EC" w:rsidRDefault="00BC0039" w:rsidP="00904240">
            <w:pPr>
              <w:pStyle w:val="ac"/>
              <w:spacing w:before="100"/>
              <w:ind w:firstLine="0"/>
              <w:rPr>
                <w:sz w:val="28"/>
                <w:szCs w:val="28"/>
              </w:rPr>
            </w:pPr>
            <w:r w:rsidRPr="000A35EC">
              <w:rPr>
                <w:color w:val="000000"/>
                <w:sz w:val="28"/>
                <w:szCs w:val="28"/>
                <w:lang w:eastAsia="ru-RU" w:bidi="ru-RU"/>
              </w:rPr>
              <w:t>Диденко</w:t>
            </w:r>
          </w:p>
          <w:p w:rsidR="00BC0039" w:rsidRPr="000A35EC" w:rsidRDefault="00BC0039" w:rsidP="00904240">
            <w:pPr>
              <w:pStyle w:val="ac"/>
              <w:ind w:firstLine="0"/>
              <w:rPr>
                <w:sz w:val="28"/>
                <w:szCs w:val="28"/>
              </w:rPr>
            </w:pPr>
            <w:r w:rsidRPr="000A35EC">
              <w:rPr>
                <w:color w:val="000000"/>
                <w:sz w:val="28"/>
                <w:szCs w:val="28"/>
                <w:lang w:eastAsia="ru-RU" w:bidi="ru-RU"/>
              </w:rPr>
              <w:t>Евгений Анатольевич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BC0039" w:rsidRPr="000A35EC" w:rsidRDefault="00BC0039" w:rsidP="00904240">
            <w:pPr>
              <w:pStyle w:val="ac"/>
              <w:ind w:left="497" w:hanging="500"/>
              <w:rPr>
                <w:color w:val="000000"/>
                <w:sz w:val="28"/>
                <w:szCs w:val="28"/>
                <w:lang w:eastAsia="ru-RU" w:bidi="ru-RU"/>
              </w:rPr>
            </w:pPr>
            <w:r w:rsidRPr="000A35EC">
              <w:rPr>
                <w:color w:val="000000"/>
                <w:sz w:val="28"/>
                <w:szCs w:val="28"/>
                <w:lang w:eastAsia="ru-RU" w:bidi="ru-RU"/>
              </w:rPr>
              <w:t xml:space="preserve">        - начальник отдела развития дорожной сети и проектной деятельности областного государственного казенного учреждения «Управление дорожного хозяйства и транспорта Белгородской области» (по согласованию);</w:t>
            </w:r>
          </w:p>
          <w:p w:rsidR="00BC0039" w:rsidRPr="000A35EC" w:rsidRDefault="00BC0039" w:rsidP="00904240">
            <w:pPr>
              <w:pStyle w:val="ac"/>
              <w:ind w:left="497" w:hanging="500"/>
              <w:rPr>
                <w:sz w:val="28"/>
                <w:szCs w:val="28"/>
              </w:rPr>
            </w:pPr>
          </w:p>
        </w:tc>
      </w:tr>
      <w:tr w:rsidR="00BC0039" w:rsidRPr="000A35EC" w:rsidTr="00904240">
        <w:trPr>
          <w:gridBefore w:val="1"/>
          <w:wBefore w:w="32" w:type="dxa"/>
          <w:trHeight w:hRule="exact" w:val="2546"/>
          <w:jc w:val="center"/>
        </w:trPr>
        <w:tc>
          <w:tcPr>
            <w:tcW w:w="2693" w:type="dxa"/>
            <w:shd w:val="clear" w:color="auto" w:fill="auto"/>
          </w:tcPr>
          <w:p w:rsidR="00BC0039" w:rsidRDefault="00BC0039" w:rsidP="00904240">
            <w:pPr>
              <w:pStyle w:val="ac"/>
              <w:spacing w:before="100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</w:p>
          <w:p w:rsidR="00BC0039" w:rsidRPr="000A35EC" w:rsidRDefault="00BC0039" w:rsidP="00904240">
            <w:pPr>
              <w:pStyle w:val="ac"/>
              <w:spacing w:before="100"/>
              <w:ind w:firstLine="0"/>
              <w:rPr>
                <w:sz w:val="28"/>
                <w:szCs w:val="28"/>
              </w:rPr>
            </w:pPr>
            <w:r w:rsidRPr="000A35EC">
              <w:rPr>
                <w:color w:val="000000"/>
                <w:sz w:val="28"/>
                <w:szCs w:val="28"/>
                <w:lang w:eastAsia="ru-RU" w:bidi="ru-RU"/>
              </w:rPr>
              <w:t>Чернов</w:t>
            </w:r>
          </w:p>
          <w:p w:rsidR="00BC0039" w:rsidRPr="000A35EC" w:rsidRDefault="00BC0039" w:rsidP="00904240">
            <w:pPr>
              <w:pStyle w:val="ac"/>
              <w:ind w:firstLine="0"/>
              <w:rPr>
                <w:sz w:val="28"/>
                <w:szCs w:val="28"/>
              </w:rPr>
            </w:pPr>
            <w:r w:rsidRPr="000A35EC">
              <w:rPr>
                <w:color w:val="000000"/>
                <w:sz w:val="28"/>
                <w:szCs w:val="28"/>
                <w:lang w:eastAsia="ru-RU" w:bidi="ru-RU"/>
              </w:rPr>
              <w:t>Артем Сергеевич</w:t>
            </w:r>
          </w:p>
        </w:tc>
        <w:tc>
          <w:tcPr>
            <w:tcW w:w="6615" w:type="dxa"/>
            <w:shd w:val="clear" w:color="auto" w:fill="auto"/>
            <w:vAlign w:val="bottom"/>
          </w:tcPr>
          <w:p w:rsidR="00BC0039" w:rsidRDefault="00BC0039" w:rsidP="00904240">
            <w:pPr>
              <w:pStyle w:val="ac"/>
              <w:ind w:left="497" w:hanging="500"/>
              <w:rPr>
                <w:color w:val="000000"/>
                <w:sz w:val="28"/>
                <w:szCs w:val="28"/>
                <w:lang w:eastAsia="ru-RU" w:bidi="ru-RU"/>
              </w:rPr>
            </w:pPr>
            <w:r w:rsidRPr="000A35EC">
              <w:rPr>
                <w:color w:val="000000"/>
                <w:sz w:val="28"/>
                <w:szCs w:val="28"/>
                <w:lang w:eastAsia="ru-RU" w:bidi="ru-RU"/>
              </w:rPr>
              <w:t xml:space="preserve">      </w:t>
            </w:r>
          </w:p>
          <w:p w:rsidR="00BC0039" w:rsidRPr="000A35EC" w:rsidRDefault="00BC0039" w:rsidP="00904240">
            <w:pPr>
              <w:pStyle w:val="ac"/>
              <w:ind w:left="497" w:hanging="500"/>
              <w:rPr>
                <w:color w:val="000000"/>
                <w:sz w:val="28"/>
                <w:szCs w:val="28"/>
                <w:lang w:eastAsia="ru-RU" w:bidi="ru-RU"/>
              </w:rPr>
            </w:pPr>
            <w:r w:rsidRPr="000A35EC">
              <w:rPr>
                <w:color w:val="000000"/>
                <w:sz w:val="28"/>
                <w:szCs w:val="28"/>
                <w:lang w:eastAsia="ru-RU" w:bidi="ru-RU"/>
              </w:rPr>
              <w:t xml:space="preserve">  - начальник отдела технического н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адзора и эксплуатации автодорог </w:t>
            </w:r>
            <w:r w:rsidRPr="000A35EC">
              <w:rPr>
                <w:color w:val="000000"/>
                <w:sz w:val="28"/>
                <w:szCs w:val="28"/>
                <w:lang w:eastAsia="ru-RU" w:bidi="ru-RU"/>
              </w:rPr>
              <w:t>областного государственного казенного учреждения «Управление дорожного хозяйства и транспорта Белгородской области» (по согласованию);</w:t>
            </w:r>
          </w:p>
          <w:p w:rsidR="00BC0039" w:rsidRPr="000A35EC" w:rsidRDefault="00BC0039" w:rsidP="00904240">
            <w:pPr>
              <w:pStyle w:val="ac"/>
              <w:ind w:left="497" w:hanging="500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182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84"/>
        <w:gridCol w:w="6682"/>
      </w:tblGrid>
      <w:tr w:rsidR="00BC0039" w:rsidRPr="000A35EC" w:rsidTr="00904240">
        <w:trPr>
          <w:trHeight w:hRule="exact" w:val="1838"/>
        </w:trPr>
        <w:tc>
          <w:tcPr>
            <w:tcW w:w="2684" w:type="dxa"/>
            <w:shd w:val="clear" w:color="auto" w:fill="auto"/>
          </w:tcPr>
          <w:p w:rsidR="00BC0039" w:rsidRPr="000A35EC" w:rsidRDefault="00BC0039" w:rsidP="00904240">
            <w:pPr>
              <w:pStyle w:val="ac"/>
              <w:ind w:firstLine="0"/>
              <w:rPr>
                <w:sz w:val="28"/>
                <w:szCs w:val="28"/>
              </w:rPr>
            </w:pPr>
            <w:proofErr w:type="spellStart"/>
            <w:r w:rsidRPr="000A35EC">
              <w:rPr>
                <w:color w:val="000000"/>
                <w:sz w:val="28"/>
                <w:szCs w:val="28"/>
                <w:lang w:eastAsia="ru-RU" w:bidi="ru-RU"/>
              </w:rPr>
              <w:t>Моторина</w:t>
            </w:r>
            <w:proofErr w:type="spellEnd"/>
          </w:p>
          <w:p w:rsidR="00BC0039" w:rsidRPr="000A35EC" w:rsidRDefault="00BC0039" w:rsidP="00904240">
            <w:pPr>
              <w:pStyle w:val="ac"/>
              <w:ind w:firstLine="0"/>
              <w:rPr>
                <w:sz w:val="28"/>
                <w:szCs w:val="28"/>
              </w:rPr>
            </w:pPr>
            <w:r w:rsidRPr="000A35EC">
              <w:rPr>
                <w:color w:val="000000"/>
                <w:sz w:val="28"/>
                <w:szCs w:val="28"/>
                <w:lang w:eastAsia="ru-RU" w:bidi="ru-RU"/>
              </w:rPr>
              <w:t>Наталья Константиновна</w:t>
            </w:r>
          </w:p>
        </w:tc>
        <w:tc>
          <w:tcPr>
            <w:tcW w:w="6682" w:type="dxa"/>
            <w:shd w:val="clear" w:color="auto" w:fill="auto"/>
          </w:tcPr>
          <w:p w:rsidR="00BC0039" w:rsidRPr="000A35EC" w:rsidRDefault="00BC0039" w:rsidP="00904240">
            <w:pPr>
              <w:pStyle w:val="ac"/>
              <w:tabs>
                <w:tab w:val="left" w:pos="3857"/>
              </w:tabs>
              <w:ind w:left="577" w:hanging="142"/>
              <w:rPr>
                <w:sz w:val="28"/>
                <w:szCs w:val="28"/>
              </w:rPr>
            </w:pPr>
            <w:r w:rsidRPr="000A35EC">
              <w:rPr>
                <w:color w:val="000000"/>
                <w:sz w:val="28"/>
                <w:szCs w:val="28"/>
                <w:lang w:eastAsia="ru-RU" w:bidi="ru-RU"/>
              </w:rPr>
              <w:t xml:space="preserve">   - консультант </w:t>
            </w:r>
            <w:proofErr w:type="gramStart"/>
            <w:r w:rsidRPr="000A35EC">
              <w:rPr>
                <w:color w:val="000000"/>
                <w:sz w:val="28"/>
                <w:szCs w:val="28"/>
                <w:lang w:eastAsia="ru-RU" w:bidi="ru-RU"/>
              </w:rPr>
              <w:t>отдела развития дорожной инфраструктуры        министерства</w:t>
            </w:r>
            <w:r>
              <w:rPr>
                <w:sz w:val="28"/>
                <w:szCs w:val="28"/>
              </w:rPr>
              <w:t xml:space="preserve"> </w:t>
            </w:r>
            <w:r w:rsidRPr="000A35EC">
              <w:rPr>
                <w:color w:val="000000"/>
                <w:sz w:val="28"/>
                <w:szCs w:val="28"/>
                <w:lang w:eastAsia="ru-RU" w:bidi="ru-RU"/>
              </w:rPr>
              <w:t>автомобильных дорог</w:t>
            </w:r>
            <w:proofErr w:type="gramEnd"/>
            <w:r w:rsidRPr="000A35EC">
              <w:rPr>
                <w:color w:val="000000"/>
                <w:sz w:val="28"/>
                <w:szCs w:val="28"/>
                <w:lang w:eastAsia="ru-RU" w:bidi="ru-RU"/>
              </w:rPr>
              <w:t xml:space="preserve"> и транспорта  Белгородской области (по согласованию);</w:t>
            </w:r>
          </w:p>
        </w:tc>
      </w:tr>
      <w:tr w:rsidR="00BC0039" w:rsidRPr="000A35EC" w:rsidTr="00904240">
        <w:trPr>
          <w:trHeight w:hRule="exact" w:val="1426"/>
        </w:trPr>
        <w:tc>
          <w:tcPr>
            <w:tcW w:w="2684" w:type="dxa"/>
            <w:shd w:val="clear" w:color="auto" w:fill="auto"/>
            <w:vAlign w:val="center"/>
          </w:tcPr>
          <w:p w:rsidR="00BC0039" w:rsidRPr="000A35EC" w:rsidRDefault="00BC0039" w:rsidP="00904240">
            <w:pPr>
              <w:pStyle w:val="ac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 w:rsidRPr="000A35EC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A35EC">
              <w:rPr>
                <w:color w:val="000000"/>
                <w:sz w:val="28"/>
                <w:szCs w:val="28"/>
                <w:lang w:eastAsia="ru-RU" w:bidi="ru-RU"/>
              </w:rPr>
              <w:t>Глумова</w:t>
            </w:r>
            <w:proofErr w:type="spellEnd"/>
          </w:p>
          <w:p w:rsidR="00BC0039" w:rsidRPr="000A35EC" w:rsidRDefault="00BC0039" w:rsidP="00904240">
            <w:pPr>
              <w:pStyle w:val="ac"/>
              <w:ind w:firstLine="0"/>
              <w:rPr>
                <w:sz w:val="28"/>
                <w:szCs w:val="28"/>
              </w:rPr>
            </w:pPr>
            <w:r w:rsidRPr="000A35EC">
              <w:rPr>
                <w:color w:val="000000"/>
                <w:sz w:val="28"/>
                <w:szCs w:val="28"/>
                <w:lang w:eastAsia="ru-RU" w:bidi="ru-RU"/>
              </w:rPr>
              <w:t xml:space="preserve"> Марина Алексеевна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BC0039" w:rsidRPr="000A35EC" w:rsidRDefault="00BC0039" w:rsidP="009E118D">
            <w:pPr>
              <w:pStyle w:val="ac"/>
              <w:ind w:left="577" w:hanging="120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                 </w:t>
            </w:r>
            <w:r w:rsidRPr="000A35EC">
              <w:rPr>
                <w:color w:val="000000"/>
                <w:sz w:val="28"/>
                <w:szCs w:val="28"/>
                <w:lang w:eastAsia="ru-RU" w:bidi="ru-RU"/>
              </w:rPr>
              <w:t xml:space="preserve">- начальник управления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экономического развития и </w:t>
            </w:r>
            <w:r w:rsidRPr="000A35EC">
              <w:rPr>
                <w:color w:val="000000"/>
                <w:sz w:val="28"/>
                <w:szCs w:val="28"/>
                <w:lang w:eastAsia="ru-RU" w:bidi="ru-RU"/>
              </w:rPr>
              <w:t xml:space="preserve"> прогнозирования администрации  Вейделевского района</w:t>
            </w:r>
            <w:r w:rsidR="009E118D">
              <w:rPr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BC0039" w:rsidRPr="000A35EC" w:rsidTr="00904240">
        <w:trPr>
          <w:trHeight w:hRule="exact" w:val="1114"/>
        </w:trPr>
        <w:tc>
          <w:tcPr>
            <w:tcW w:w="2684" w:type="dxa"/>
            <w:shd w:val="clear" w:color="auto" w:fill="auto"/>
            <w:vAlign w:val="center"/>
          </w:tcPr>
          <w:p w:rsidR="00BC0039" w:rsidRPr="000A35EC" w:rsidRDefault="00BC0039" w:rsidP="00904240">
            <w:pPr>
              <w:pStyle w:val="ac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</w:p>
          <w:p w:rsidR="00BC0039" w:rsidRPr="000A35EC" w:rsidRDefault="00BC0039" w:rsidP="00904240">
            <w:pPr>
              <w:pStyle w:val="ac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0A35EC">
              <w:rPr>
                <w:color w:val="000000"/>
                <w:sz w:val="28"/>
                <w:szCs w:val="28"/>
                <w:lang w:eastAsia="ru-RU" w:bidi="ru-RU"/>
              </w:rPr>
              <w:t>Слободчук</w:t>
            </w:r>
            <w:proofErr w:type="spellEnd"/>
            <w:r w:rsidRPr="000A35EC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BC0039" w:rsidRPr="000A35EC" w:rsidRDefault="00BC0039" w:rsidP="00904240">
            <w:pPr>
              <w:pStyle w:val="ac"/>
              <w:ind w:firstLine="0"/>
              <w:rPr>
                <w:sz w:val="28"/>
                <w:szCs w:val="28"/>
              </w:rPr>
            </w:pPr>
            <w:r w:rsidRPr="000A35EC">
              <w:rPr>
                <w:color w:val="000000"/>
                <w:sz w:val="28"/>
                <w:szCs w:val="28"/>
                <w:lang w:eastAsia="ru-RU" w:bidi="ru-RU"/>
              </w:rPr>
              <w:t>Александр Сергеевич</w:t>
            </w:r>
          </w:p>
        </w:tc>
        <w:tc>
          <w:tcPr>
            <w:tcW w:w="6682" w:type="dxa"/>
            <w:shd w:val="clear" w:color="auto" w:fill="auto"/>
            <w:vAlign w:val="bottom"/>
          </w:tcPr>
          <w:p w:rsidR="00BC0039" w:rsidRDefault="00BC0039" w:rsidP="00904240">
            <w:pPr>
              <w:pStyle w:val="ac"/>
              <w:tabs>
                <w:tab w:val="left" w:pos="1721"/>
                <w:tab w:val="left" w:pos="4169"/>
              </w:tabs>
              <w:ind w:left="718" w:hanging="718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       </w:t>
            </w:r>
            <w:r w:rsidRPr="000A35EC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A35EC">
              <w:rPr>
                <w:color w:val="000000"/>
                <w:sz w:val="28"/>
                <w:szCs w:val="28"/>
                <w:lang w:eastAsia="ru-RU" w:bidi="ru-RU"/>
              </w:rPr>
              <w:t xml:space="preserve">- глава  администрации  городского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поселения </w:t>
            </w:r>
            <w:r w:rsidRPr="000A35EC">
              <w:rPr>
                <w:color w:val="000000"/>
                <w:sz w:val="28"/>
                <w:szCs w:val="28"/>
                <w:lang w:eastAsia="ru-RU" w:bidi="ru-RU"/>
              </w:rPr>
              <w:t>«Поселок    Вейделевка» (по  согласованию).</w:t>
            </w:r>
          </w:p>
          <w:p w:rsidR="003233E3" w:rsidRDefault="003233E3" w:rsidP="00904240">
            <w:pPr>
              <w:pStyle w:val="ac"/>
              <w:tabs>
                <w:tab w:val="left" w:pos="1721"/>
                <w:tab w:val="left" w:pos="4169"/>
              </w:tabs>
              <w:ind w:left="718" w:hanging="718"/>
              <w:rPr>
                <w:color w:val="000000"/>
                <w:sz w:val="28"/>
                <w:szCs w:val="28"/>
                <w:lang w:eastAsia="ru-RU" w:bidi="ru-RU"/>
              </w:rPr>
            </w:pPr>
          </w:p>
          <w:p w:rsidR="003233E3" w:rsidRDefault="003233E3" w:rsidP="00904240">
            <w:pPr>
              <w:pStyle w:val="ac"/>
              <w:tabs>
                <w:tab w:val="left" w:pos="1721"/>
                <w:tab w:val="left" w:pos="4169"/>
              </w:tabs>
              <w:ind w:left="718" w:hanging="718"/>
              <w:rPr>
                <w:color w:val="000000"/>
                <w:sz w:val="28"/>
                <w:szCs w:val="28"/>
                <w:lang w:eastAsia="ru-RU" w:bidi="ru-RU"/>
              </w:rPr>
            </w:pPr>
          </w:p>
          <w:p w:rsidR="003233E3" w:rsidRPr="000A35EC" w:rsidRDefault="003233E3" w:rsidP="00904240">
            <w:pPr>
              <w:pStyle w:val="ac"/>
              <w:tabs>
                <w:tab w:val="left" w:pos="1721"/>
                <w:tab w:val="left" w:pos="4169"/>
              </w:tabs>
              <w:ind w:left="718" w:hanging="718"/>
              <w:rPr>
                <w:sz w:val="28"/>
                <w:szCs w:val="28"/>
              </w:rPr>
            </w:pPr>
          </w:p>
        </w:tc>
      </w:tr>
    </w:tbl>
    <w:p w:rsidR="003233E3" w:rsidRDefault="003233E3" w:rsidP="00BC0039">
      <w:pPr>
        <w:spacing w:line="1" w:lineRule="exact"/>
        <w:rPr>
          <w:sz w:val="28"/>
          <w:szCs w:val="28"/>
        </w:rPr>
      </w:pPr>
    </w:p>
    <w:p w:rsidR="003233E3" w:rsidRPr="003233E3" w:rsidRDefault="003233E3" w:rsidP="003233E3">
      <w:pPr>
        <w:rPr>
          <w:sz w:val="28"/>
          <w:szCs w:val="28"/>
        </w:rPr>
      </w:pPr>
    </w:p>
    <w:p w:rsidR="003233E3" w:rsidRPr="003233E3" w:rsidRDefault="003233E3" w:rsidP="003233E3">
      <w:pPr>
        <w:rPr>
          <w:sz w:val="28"/>
          <w:szCs w:val="28"/>
        </w:rPr>
      </w:pPr>
    </w:p>
    <w:p w:rsidR="003233E3" w:rsidRPr="003233E3" w:rsidRDefault="003233E3" w:rsidP="003233E3">
      <w:pPr>
        <w:rPr>
          <w:sz w:val="28"/>
          <w:szCs w:val="28"/>
        </w:rPr>
      </w:pPr>
    </w:p>
    <w:p w:rsidR="003233E3" w:rsidRPr="003233E3" w:rsidRDefault="003233E3" w:rsidP="003233E3">
      <w:pPr>
        <w:jc w:val="center"/>
        <w:rPr>
          <w:sz w:val="28"/>
          <w:szCs w:val="28"/>
        </w:rPr>
      </w:pPr>
    </w:p>
    <w:p w:rsidR="003233E3" w:rsidRPr="00A949DF" w:rsidRDefault="003233E3" w:rsidP="003233E3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__________________</w:t>
      </w:r>
    </w:p>
    <w:p w:rsidR="003233E3" w:rsidRPr="00A949DF" w:rsidRDefault="003233E3" w:rsidP="003233E3">
      <w:pPr>
        <w:spacing w:after="1" w:line="280" w:lineRule="atLeast"/>
        <w:ind w:left="284" w:firstLine="283"/>
        <w:jc w:val="center"/>
        <w:rPr>
          <w:sz w:val="27"/>
          <w:szCs w:val="27"/>
        </w:rPr>
      </w:pPr>
    </w:p>
    <w:p w:rsidR="003233E3" w:rsidRPr="003233E3" w:rsidRDefault="003233E3" w:rsidP="003233E3">
      <w:pPr>
        <w:tabs>
          <w:tab w:val="left" w:pos="3975"/>
        </w:tabs>
        <w:jc w:val="center"/>
        <w:rPr>
          <w:sz w:val="28"/>
          <w:szCs w:val="28"/>
        </w:rPr>
      </w:pPr>
    </w:p>
    <w:p w:rsidR="003233E3" w:rsidRPr="003233E3" w:rsidRDefault="003233E3" w:rsidP="003233E3">
      <w:pPr>
        <w:rPr>
          <w:sz w:val="28"/>
          <w:szCs w:val="28"/>
        </w:rPr>
      </w:pPr>
    </w:p>
    <w:p w:rsidR="003233E3" w:rsidRPr="003233E3" w:rsidRDefault="003233E3" w:rsidP="003233E3">
      <w:pPr>
        <w:rPr>
          <w:sz w:val="28"/>
          <w:szCs w:val="28"/>
        </w:rPr>
      </w:pPr>
    </w:p>
    <w:p w:rsidR="003233E3" w:rsidRPr="003233E3" w:rsidRDefault="003233E3" w:rsidP="003233E3">
      <w:pPr>
        <w:rPr>
          <w:sz w:val="28"/>
          <w:szCs w:val="28"/>
        </w:rPr>
      </w:pPr>
    </w:p>
    <w:p w:rsidR="003233E3" w:rsidRPr="003233E3" w:rsidRDefault="003233E3" w:rsidP="003233E3">
      <w:pPr>
        <w:rPr>
          <w:sz w:val="28"/>
          <w:szCs w:val="28"/>
        </w:rPr>
      </w:pPr>
    </w:p>
    <w:p w:rsidR="003233E3" w:rsidRPr="003233E3" w:rsidRDefault="003233E3" w:rsidP="003233E3">
      <w:pPr>
        <w:rPr>
          <w:sz w:val="28"/>
          <w:szCs w:val="28"/>
        </w:rPr>
      </w:pPr>
    </w:p>
    <w:p w:rsidR="003233E3" w:rsidRPr="003233E3" w:rsidRDefault="003233E3" w:rsidP="003233E3">
      <w:pPr>
        <w:rPr>
          <w:sz w:val="28"/>
          <w:szCs w:val="28"/>
        </w:rPr>
      </w:pPr>
    </w:p>
    <w:p w:rsidR="003233E3" w:rsidRPr="003233E3" w:rsidRDefault="003233E3" w:rsidP="003233E3">
      <w:pPr>
        <w:rPr>
          <w:sz w:val="28"/>
          <w:szCs w:val="28"/>
        </w:rPr>
      </w:pPr>
    </w:p>
    <w:p w:rsidR="003233E3" w:rsidRPr="003233E3" w:rsidRDefault="003233E3" w:rsidP="003233E3">
      <w:pPr>
        <w:rPr>
          <w:sz w:val="28"/>
          <w:szCs w:val="28"/>
        </w:rPr>
      </w:pPr>
    </w:p>
    <w:p w:rsidR="003233E3" w:rsidRPr="003233E3" w:rsidRDefault="003233E3" w:rsidP="003233E3">
      <w:pPr>
        <w:rPr>
          <w:sz w:val="28"/>
          <w:szCs w:val="28"/>
        </w:rPr>
      </w:pPr>
    </w:p>
    <w:p w:rsidR="003233E3" w:rsidRPr="003233E3" w:rsidRDefault="003233E3" w:rsidP="003233E3">
      <w:pPr>
        <w:rPr>
          <w:sz w:val="28"/>
          <w:szCs w:val="28"/>
        </w:rPr>
      </w:pPr>
    </w:p>
    <w:p w:rsidR="003233E3" w:rsidRPr="003233E3" w:rsidRDefault="003233E3" w:rsidP="003233E3">
      <w:pPr>
        <w:rPr>
          <w:sz w:val="28"/>
          <w:szCs w:val="28"/>
        </w:rPr>
      </w:pPr>
    </w:p>
    <w:p w:rsidR="00BC0039" w:rsidRPr="003233E3" w:rsidRDefault="00BC0039" w:rsidP="003233E3">
      <w:pPr>
        <w:rPr>
          <w:sz w:val="28"/>
          <w:szCs w:val="28"/>
        </w:rPr>
        <w:sectPr w:rsidR="00BC0039" w:rsidRPr="003233E3" w:rsidSect="009B4F67">
          <w:pgSz w:w="11900" w:h="16840"/>
          <w:pgMar w:top="709" w:right="701" w:bottom="1054" w:left="1577" w:header="0" w:footer="626" w:gutter="0"/>
          <w:cols w:space="720"/>
          <w:noEndnote/>
          <w:docGrid w:linePitch="360"/>
        </w:sectPr>
      </w:pPr>
    </w:p>
    <w:p w:rsidR="00BC0039" w:rsidRDefault="00BC0039" w:rsidP="00BC0039">
      <w:pPr>
        <w:tabs>
          <w:tab w:val="left" w:pos="945"/>
        </w:tabs>
        <w:jc w:val="right"/>
        <w:rPr>
          <w:b/>
          <w:sz w:val="27"/>
          <w:szCs w:val="27"/>
        </w:rPr>
      </w:pPr>
    </w:p>
    <w:p w:rsidR="00BC0039" w:rsidRPr="0085575E" w:rsidRDefault="00BC0039" w:rsidP="00BC0039">
      <w:pPr>
        <w:tabs>
          <w:tab w:val="left" w:pos="945"/>
        </w:tabs>
        <w:jc w:val="right"/>
        <w:rPr>
          <w:b/>
          <w:sz w:val="28"/>
          <w:szCs w:val="28"/>
        </w:rPr>
      </w:pPr>
      <w:r w:rsidRPr="0085575E">
        <w:rPr>
          <w:b/>
          <w:sz w:val="28"/>
          <w:szCs w:val="28"/>
        </w:rPr>
        <w:t>Приложение №2</w:t>
      </w:r>
    </w:p>
    <w:p w:rsidR="00BC0039" w:rsidRPr="0085575E" w:rsidRDefault="00BC0039" w:rsidP="00BC0039">
      <w:pPr>
        <w:tabs>
          <w:tab w:val="left" w:pos="945"/>
        </w:tabs>
        <w:jc w:val="right"/>
        <w:rPr>
          <w:b/>
          <w:sz w:val="28"/>
          <w:szCs w:val="28"/>
        </w:rPr>
      </w:pPr>
      <w:r w:rsidRPr="0085575E">
        <w:rPr>
          <w:b/>
          <w:sz w:val="28"/>
          <w:szCs w:val="28"/>
        </w:rPr>
        <w:t xml:space="preserve">к </w:t>
      </w:r>
      <w:r w:rsidR="002C1654">
        <w:rPr>
          <w:b/>
          <w:sz w:val="28"/>
          <w:szCs w:val="28"/>
        </w:rPr>
        <w:t>постановлению</w:t>
      </w:r>
      <w:r w:rsidRPr="0085575E">
        <w:rPr>
          <w:b/>
          <w:sz w:val="28"/>
          <w:szCs w:val="28"/>
        </w:rPr>
        <w:t xml:space="preserve"> администрации</w:t>
      </w:r>
    </w:p>
    <w:p w:rsidR="00BC0039" w:rsidRPr="0085575E" w:rsidRDefault="00BC0039" w:rsidP="00BC0039">
      <w:pPr>
        <w:tabs>
          <w:tab w:val="left" w:pos="945"/>
        </w:tabs>
        <w:jc w:val="right"/>
        <w:rPr>
          <w:b/>
          <w:sz w:val="28"/>
          <w:szCs w:val="28"/>
        </w:rPr>
      </w:pPr>
      <w:r w:rsidRPr="0085575E">
        <w:rPr>
          <w:b/>
          <w:sz w:val="28"/>
          <w:szCs w:val="28"/>
        </w:rPr>
        <w:t>Вейделевского района</w:t>
      </w:r>
    </w:p>
    <w:p w:rsidR="00BC0039" w:rsidRPr="0085575E" w:rsidRDefault="00BC0039" w:rsidP="00BC0039">
      <w:pPr>
        <w:tabs>
          <w:tab w:val="left" w:pos="945"/>
        </w:tabs>
        <w:jc w:val="right"/>
        <w:rPr>
          <w:b/>
          <w:sz w:val="28"/>
          <w:szCs w:val="28"/>
        </w:rPr>
      </w:pPr>
      <w:r w:rsidRPr="0085575E">
        <w:rPr>
          <w:b/>
          <w:sz w:val="28"/>
          <w:szCs w:val="28"/>
        </w:rPr>
        <w:t xml:space="preserve">от « </w:t>
      </w:r>
      <w:r>
        <w:rPr>
          <w:b/>
          <w:sz w:val="28"/>
          <w:szCs w:val="28"/>
        </w:rPr>
        <w:t>__» _________ 2025 г. № ____</w:t>
      </w:r>
    </w:p>
    <w:p w:rsidR="00BC0039" w:rsidRPr="0085575E" w:rsidRDefault="00BC0039" w:rsidP="00BC0039">
      <w:pPr>
        <w:tabs>
          <w:tab w:val="left" w:pos="945"/>
        </w:tabs>
        <w:jc w:val="right"/>
        <w:rPr>
          <w:b/>
          <w:sz w:val="28"/>
          <w:szCs w:val="28"/>
        </w:rPr>
      </w:pPr>
    </w:p>
    <w:p w:rsidR="00BC0039" w:rsidRPr="0085575E" w:rsidRDefault="00BC0039" w:rsidP="00BC0039">
      <w:pPr>
        <w:tabs>
          <w:tab w:val="left" w:pos="945"/>
        </w:tabs>
        <w:jc w:val="right"/>
        <w:rPr>
          <w:b/>
          <w:sz w:val="28"/>
          <w:szCs w:val="28"/>
        </w:rPr>
      </w:pPr>
      <w:r w:rsidRPr="0085575E">
        <w:rPr>
          <w:b/>
          <w:sz w:val="28"/>
          <w:szCs w:val="28"/>
        </w:rPr>
        <w:t>УТВЕРЖДЕНО</w:t>
      </w:r>
    </w:p>
    <w:p w:rsidR="00BC0039" w:rsidRPr="0085575E" w:rsidRDefault="002C1654" w:rsidP="00BC0039">
      <w:pPr>
        <w:tabs>
          <w:tab w:val="left" w:pos="94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</w:t>
      </w:r>
      <w:r w:rsidR="00BC0039" w:rsidRPr="0085575E">
        <w:rPr>
          <w:b/>
          <w:sz w:val="28"/>
          <w:szCs w:val="28"/>
        </w:rPr>
        <w:t xml:space="preserve"> администрации </w:t>
      </w:r>
    </w:p>
    <w:p w:rsidR="00BC0039" w:rsidRPr="0085575E" w:rsidRDefault="00BC0039" w:rsidP="00BC0039">
      <w:pPr>
        <w:tabs>
          <w:tab w:val="left" w:pos="945"/>
        </w:tabs>
        <w:jc w:val="right"/>
        <w:rPr>
          <w:b/>
          <w:sz w:val="28"/>
          <w:szCs w:val="28"/>
        </w:rPr>
      </w:pPr>
      <w:r w:rsidRPr="0085575E">
        <w:rPr>
          <w:b/>
          <w:sz w:val="28"/>
          <w:szCs w:val="28"/>
        </w:rPr>
        <w:t xml:space="preserve">                                                                                Вейделевского района</w:t>
      </w:r>
    </w:p>
    <w:p w:rsidR="00BC0039" w:rsidRPr="0085575E" w:rsidRDefault="00BC0039" w:rsidP="00BC0039">
      <w:pPr>
        <w:jc w:val="center"/>
        <w:rPr>
          <w:b/>
          <w:sz w:val="28"/>
          <w:szCs w:val="28"/>
        </w:rPr>
      </w:pPr>
      <w:r w:rsidRPr="0085575E">
        <w:rPr>
          <w:b/>
          <w:sz w:val="28"/>
          <w:szCs w:val="28"/>
        </w:rPr>
        <w:t xml:space="preserve">                                                                    от «___»____</w:t>
      </w:r>
      <w:r>
        <w:rPr>
          <w:b/>
          <w:sz w:val="28"/>
          <w:szCs w:val="28"/>
        </w:rPr>
        <w:t>______2025 г. № ____</w:t>
      </w:r>
    </w:p>
    <w:p w:rsidR="00BC0039" w:rsidRPr="0085575E" w:rsidRDefault="00BC0039" w:rsidP="00BC0039">
      <w:pPr>
        <w:jc w:val="both"/>
        <w:rPr>
          <w:b/>
          <w:bCs/>
          <w:sz w:val="28"/>
          <w:szCs w:val="28"/>
        </w:rPr>
      </w:pPr>
    </w:p>
    <w:p w:rsidR="00BC0039" w:rsidRDefault="00BC0039" w:rsidP="00BC0039">
      <w:pPr>
        <w:jc w:val="both"/>
        <w:rPr>
          <w:b/>
          <w:bCs/>
          <w:sz w:val="27"/>
          <w:szCs w:val="27"/>
        </w:rPr>
      </w:pPr>
    </w:p>
    <w:p w:rsidR="00BC0039" w:rsidRPr="005D3980" w:rsidRDefault="00BC0039" w:rsidP="00BC0039">
      <w:pPr>
        <w:jc w:val="center"/>
        <w:rPr>
          <w:b/>
          <w:bCs/>
          <w:sz w:val="28"/>
          <w:szCs w:val="28"/>
          <w:highlight w:val="white"/>
        </w:rPr>
      </w:pPr>
      <w:r w:rsidRPr="005D3980">
        <w:rPr>
          <w:b/>
          <w:bCs/>
          <w:sz w:val="28"/>
          <w:szCs w:val="28"/>
          <w:highlight w:val="white"/>
        </w:rPr>
        <w:t>ПОЛОЖЕНИЕ</w:t>
      </w:r>
    </w:p>
    <w:p w:rsidR="00BC0039" w:rsidRPr="005D3980" w:rsidRDefault="00BC0039" w:rsidP="00BC0039">
      <w:pPr>
        <w:jc w:val="center"/>
        <w:rPr>
          <w:b/>
          <w:bCs/>
          <w:sz w:val="28"/>
          <w:szCs w:val="28"/>
          <w:highlight w:val="white"/>
        </w:rPr>
      </w:pPr>
      <w:r w:rsidRPr="005D3980">
        <w:rPr>
          <w:b/>
          <w:sz w:val="28"/>
          <w:szCs w:val="28"/>
          <w:highlight w:val="white"/>
        </w:rPr>
        <w:t xml:space="preserve">о комиссии по проведению инвентаризации улично-дорожной сети </w:t>
      </w:r>
      <w:r w:rsidR="005D3980" w:rsidRPr="005D3980">
        <w:rPr>
          <w:b/>
          <w:sz w:val="28"/>
          <w:szCs w:val="28"/>
          <w:highlight w:val="white"/>
        </w:rPr>
        <w:t xml:space="preserve">и оценке её технического состояния </w:t>
      </w:r>
      <w:r w:rsidRPr="005D3980">
        <w:rPr>
          <w:b/>
          <w:sz w:val="28"/>
          <w:szCs w:val="28"/>
          <w:highlight w:val="white"/>
        </w:rPr>
        <w:t xml:space="preserve">опорного населенного пункта </w:t>
      </w:r>
      <w:r w:rsidR="005D3980" w:rsidRPr="005D3980">
        <w:rPr>
          <w:b/>
          <w:sz w:val="28"/>
          <w:szCs w:val="28"/>
          <w:highlight w:val="white"/>
        </w:rPr>
        <w:t>п. Вейделевка</w:t>
      </w:r>
    </w:p>
    <w:p w:rsidR="00BC0039" w:rsidRPr="005D3980" w:rsidRDefault="00BC0039" w:rsidP="00BC0039">
      <w:pPr>
        <w:jc w:val="both"/>
        <w:rPr>
          <w:sz w:val="28"/>
          <w:szCs w:val="28"/>
        </w:rPr>
      </w:pPr>
    </w:p>
    <w:p w:rsidR="00BC0039" w:rsidRDefault="00BC0039" w:rsidP="00BC0039">
      <w:pPr>
        <w:jc w:val="both"/>
        <w:rPr>
          <w:sz w:val="27"/>
          <w:szCs w:val="27"/>
        </w:rPr>
      </w:pPr>
    </w:p>
    <w:p w:rsidR="00BC0039" w:rsidRPr="005D3980" w:rsidRDefault="00BC0039" w:rsidP="00BC0039">
      <w:pPr>
        <w:shd w:val="clear" w:color="auto" w:fill="FFFFFF"/>
        <w:jc w:val="center"/>
        <w:rPr>
          <w:b/>
          <w:bCs/>
          <w:sz w:val="28"/>
          <w:szCs w:val="28"/>
          <w:highlight w:val="white"/>
        </w:rPr>
      </w:pPr>
      <w:r w:rsidRPr="005D3980">
        <w:rPr>
          <w:b/>
          <w:bCs/>
          <w:sz w:val="28"/>
          <w:szCs w:val="28"/>
          <w:highlight w:val="white"/>
        </w:rPr>
        <w:t>1. Общие положения</w:t>
      </w:r>
    </w:p>
    <w:p w:rsidR="00BC0039" w:rsidRPr="005D3980" w:rsidRDefault="00BC0039" w:rsidP="00BC0039">
      <w:pPr>
        <w:shd w:val="clear" w:color="auto" w:fill="FFFFFF"/>
        <w:jc w:val="center"/>
        <w:rPr>
          <w:sz w:val="28"/>
          <w:szCs w:val="28"/>
          <w:highlight w:val="white"/>
        </w:rPr>
      </w:pPr>
    </w:p>
    <w:p w:rsidR="00BC0039" w:rsidRPr="005D3980" w:rsidRDefault="00BC0039" w:rsidP="00BC0039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ind w:firstLine="709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 xml:space="preserve"> </w:t>
      </w:r>
      <w:proofErr w:type="gramStart"/>
      <w:r w:rsidRPr="005D3980">
        <w:rPr>
          <w:sz w:val="28"/>
          <w:szCs w:val="28"/>
          <w:highlight w:val="white"/>
        </w:rPr>
        <w:t>Положение о комиссии по проведению инвентаризации улично-дорожной сети опорного населенного пункта и оценки ее технического состояния (далее - Комиссия, Положение) разработано в целях реализации пункта 13.2 методики расчета показателя «Улучшение качества среды для жизни в опорных населенных пунктах» федерального проекта «Развитие инфраструктуры в населенных пунктах» национального проекта «Инфраструктура для жизни», утвержденной приказом Министерства строительства и жилищно-коммунального хозяйства Российской Федерации от 2</w:t>
      </w:r>
      <w:proofErr w:type="gramEnd"/>
      <w:r w:rsidRPr="005D3980">
        <w:rPr>
          <w:sz w:val="28"/>
          <w:szCs w:val="28"/>
          <w:highlight w:val="white"/>
        </w:rPr>
        <w:t xml:space="preserve"> декабря 2024 г. № 811/пр.</w:t>
      </w:r>
    </w:p>
    <w:p w:rsidR="00BC0039" w:rsidRPr="005D3980" w:rsidRDefault="00BC0039" w:rsidP="00BC0039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ind w:right="10" w:firstLine="709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 xml:space="preserve">  </w:t>
      </w:r>
      <w:proofErr w:type="gramStart"/>
      <w:r w:rsidRPr="005D3980">
        <w:rPr>
          <w:sz w:val="28"/>
          <w:szCs w:val="28"/>
          <w:highlight w:val="white"/>
        </w:rPr>
        <w:t xml:space="preserve">В своей деятельности Комиссия руководствуется Конституцией Российской Федерации, федеральными законами, иными нормативными правовыми актами Российской Федерации, распоряжением Министерства транспорта Российской Федерации от 30 апреля 2025 года № ВИ-89-р «Об утверждении Методики проведения инвентаризации улично-дорожной сети опорного населенного пункта </w:t>
      </w:r>
      <w:r w:rsidRPr="005D3980">
        <w:rPr>
          <w:sz w:val="28"/>
          <w:szCs w:val="28"/>
          <w:highlight w:val="white"/>
        </w:rPr>
        <w:br/>
        <w:t xml:space="preserve">и оценки ее технического состояния, определения границ населенных пунктов» (далее – Методика), правовыми актами органа исполнительной власти области </w:t>
      </w:r>
      <w:r w:rsidRPr="005D3980">
        <w:rPr>
          <w:sz w:val="28"/>
          <w:szCs w:val="28"/>
          <w:highlight w:val="white"/>
        </w:rPr>
        <w:br/>
        <w:t>и настоящим Положением.</w:t>
      </w:r>
      <w:proofErr w:type="gramEnd"/>
    </w:p>
    <w:p w:rsidR="00BC0039" w:rsidRPr="005D3980" w:rsidRDefault="00BC0039" w:rsidP="00BC0039">
      <w:pPr>
        <w:shd w:val="clear" w:color="auto" w:fill="FFFFFF"/>
        <w:jc w:val="center"/>
        <w:rPr>
          <w:b/>
          <w:bCs/>
          <w:sz w:val="28"/>
          <w:szCs w:val="28"/>
          <w:highlight w:val="white"/>
        </w:rPr>
      </w:pPr>
    </w:p>
    <w:p w:rsidR="00BC0039" w:rsidRPr="005D3980" w:rsidRDefault="00BC0039" w:rsidP="00BC0039">
      <w:pPr>
        <w:shd w:val="clear" w:color="auto" w:fill="FFFFFF"/>
        <w:jc w:val="center"/>
        <w:rPr>
          <w:b/>
          <w:bCs/>
          <w:sz w:val="28"/>
          <w:szCs w:val="28"/>
          <w:highlight w:val="white"/>
        </w:rPr>
      </w:pPr>
      <w:r w:rsidRPr="005D3980">
        <w:rPr>
          <w:b/>
          <w:bCs/>
          <w:sz w:val="28"/>
          <w:szCs w:val="28"/>
          <w:highlight w:val="white"/>
        </w:rPr>
        <w:t>2. Цели, функции и порядок работы Комиссии</w:t>
      </w:r>
    </w:p>
    <w:p w:rsidR="00BC0039" w:rsidRPr="005D3980" w:rsidRDefault="00BC0039" w:rsidP="00BC0039">
      <w:pPr>
        <w:shd w:val="clear" w:color="auto" w:fill="FFFFFF"/>
        <w:jc w:val="center"/>
        <w:rPr>
          <w:b/>
          <w:bCs/>
          <w:sz w:val="28"/>
          <w:szCs w:val="28"/>
          <w:highlight w:val="white"/>
        </w:rPr>
      </w:pPr>
    </w:p>
    <w:p w:rsidR="00BC0039" w:rsidRPr="005D3980" w:rsidRDefault="00BC0039" w:rsidP="00BC0039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 xml:space="preserve">2.1. </w:t>
      </w:r>
      <w:proofErr w:type="gramStart"/>
      <w:r w:rsidRPr="005D3980">
        <w:rPr>
          <w:sz w:val="28"/>
          <w:szCs w:val="28"/>
          <w:highlight w:val="white"/>
        </w:rPr>
        <w:t>Комиссия создается в целях проведения инвентаризации улично-дорожной сети опорного населенного пункта, приоритетное развитие которого способствует достижению национальных целей и обеспечению национальной безопасности, в том числе за счет обеспечения доступности образования, медицинской п</w:t>
      </w:r>
      <w:r w:rsidR="00D47ABB">
        <w:rPr>
          <w:sz w:val="28"/>
          <w:szCs w:val="28"/>
          <w:highlight w:val="white"/>
        </w:rPr>
        <w:t xml:space="preserve">омощи, услуг </w:t>
      </w:r>
      <w:r w:rsidRPr="005D3980">
        <w:rPr>
          <w:sz w:val="28"/>
          <w:szCs w:val="28"/>
          <w:highlight w:val="white"/>
        </w:rPr>
        <w:t xml:space="preserve">в сфере культуры и реализации иных потребностей для населения прилегающей территории (далее — опорный </w:t>
      </w:r>
      <w:r w:rsidRPr="005D3980">
        <w:rPr>
          <w:sz w:val="28"/>
          <w:szCs w:val="28"/>
          <w:highlight w:val="white"/>
        </w:rPr>
        <w:lastRenderedPageBreak/>
        <w:t>населенный пункт), оценки технического состояния улично-дорожной сети, определения границ населенных пунктов.</w:t>
      </w:r>
      <w:proofErr w:type="gramEnd"/>
    </w:p>
    <w:p w:rsidR="00BC0039" w:rsidRPr="005D3980" w:rsidRDefault="00BC0039" w:rsidP="00BC0039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 xml:space="preserve">2.2. </w:t>
      </w:r>
      <w:proofErr w:type="gramStart"/>
      <w:r w:rsidRPr="005D3980">
        <w:rPr>
          <w:sz w:val="28"/>
          <w:szCs w:val="28"/>
          <w:highlight w:val="white"/>
        </w:rPr>
        <w:t xml:space="preserve">В отношении автомобильных дорог федерального, регионального </w:t>
      </w:r>
      <w:r w:rsidRPr="005D3980">
        <w:rPr>
          <w:sz w:val="28"/>
          <w:szCs w:val="28"/>
          <w:highlight w:val="white"/>
        </w:rPr>
        <w:br/>
        <w:t>или межмуниципального и местного значения опорных населенных пунктов, включенных в расчет компонента «Увеличение доли улично-дорожной сети в опорных населенных пунктах, находящейся в нормативном состоянии» показателя «Улучшение качества среды для жизни в опорных населенных пунктах» (далее — показатель), указанного в Приложении № 1 к методике расчета показателя «Улучшение качества среды для жизни в опорных населенных пунктах» федерального</w:t>
      </w:r>
      <w:proofErr w:type="gramEnd"/>
      <w:r w:rsidRPr="005D3980">
        <w:rPr>
          <w:sz w:val="28"/>
          <w:szCs w:val="28"/>
          <w:highlight w:val="white"/>
        </w:rPr>
        <w:t xml:space="preserve"> проекта «Развитие инфраструктуры в населенных пунктах» национального проекта «Инфраструктура для жизни», утвержденной приказом Министерства строительства и жилищно-коммунального хозяйства Российской Федерации от 2 декабря 2024 г. № 811/</w:t>
      </w:r>
      <w:proofErr w:type="spellStart"/>
      <w:proofErr w:type="gramStart"/>
      <w:r w:rsidRPr="005D3980">
        <w:rPr>
          <w:sz w:val="28"/>
          <w:szCs w:val="28"/>
          <w:highlight w:val="white"/>
        </w:rPr>
        <w:t>пр</w:t>
      </w:r>
      <w:proofErr w:type="spellEnd"/>
      <w:proofErr w:type="gramEnd"/>
      <w:r w:rsidRPr="005D3980">
        <w:rPr>
          <w:sz w:val="28"/>
          <w:szCs w:val="28"/>
          <w:highlight w:val="white"/>
        </w:rPr>
        <w:t>, инвентаризация улично-дорожной сети проводится путем осуществления мероприятий по уточнению перечня, наименования, протяженности и определения транспортно-эксплуатационного состояния улично-дорожной сети опорного населенного пункта на конец 2024 года с целью расчета базового значения показателя на 2019 год.</w:t>
      </w:r>
    </w:p>
    <w:p w:rsidR="00BC0039" w:rsidRPr="005D3980" w:rsidRDefault="00BC0039" w:rsidP="00BC0039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 xml:space="preserve">2.3. В рамках проведения инвентаризации улично-дорожной сети проводятся мероприятия по уточнению информации о наименованиях автомобильных дорог, их протяженности, идентификационных номерах, значении в системе </w:t>
      </w:r>
      <w:proofErr w:type="gramStart"/>
      <w:r w:rsidRPr="005D3980">
        <w:rPr>
          <w:sz w:val="28"/>
          <w:szCs w:val="28"/>
          <w:highlight w:val="white"/>
        </w:rPr>
        <w:t>контроля за</w:t>
      </w:r>
      <w:proofErr w:type="gramEnd"/>
      <w:r w:rsidRPr="005D3980">
        <w:rPr>
          <w:sz w:val="28"/>
          <w:szCs w:val="28"/>
          <w:highlight w:val="white"/>
        </w:rPr>
        <w:t xml:space="preserve"> формированием и использованием средств дорожных фондов (далее — система контроля), геометрических параметрах автомобильных дорог, типах и состоянии покрытий и данных о техническом состоянии автомобильных дорог. Проведение инвентаризации улично-дорожной сети осуществляется в срок до 01 сентября 2025 г., далее — ежегодно (при необходимости).</w:t>
      </w:r>
    </w:p>
    <w:p w:rsidR="00BC0039" w:rsidRPr="005D3980" w:rsidRDefault="00BC0039" w:rsidP="00BC0039">
      <w:pPr>
        <w:ind w:firstLine="709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>2.4. При проведении инвентаризации улично-дорожной сети мероприятия, указанные в пункте 6 Методики, также осуществляются в отношении автомобильных дорог, на которые отсутствуют технич</w:t>
      </w:r>
      <w:r w:rsidR="00D47ABB">
        <w:rPr>
          <w:sz w:val="28"/>
          <w:szCs w:val="28"/>
          <w:highlight w:val="white"/>
        </w:rPr>
        <w:t xml:space="preserve">еские паспорта, сформированные </w:t>
      </w:r>
      <w:r w:rsidRPr="005D3980">
        <w:rPr>
          <w:sz w:val="28"/>
          <w:szCs w:val="28"/>
          <w:highlight w:val="white"/>
        </w:rPr>
        <w:t xml:space="preserve">в соответствии с ГОСТ </w:t>
      </w:r>
      <w:proofErr w:type="gramStart"/>
      <w:r w:rsidRPr="005D3980">
        <w:rPr>
          <w:sz w:val="28"/>
          <w:szCs w:val="28"/>
          <w:highlight w:val="white"/>
        </w:rPr>
        <w:t>Р</w:t>
      </w:r>
      <w:proofErr w:type="gramEnd"/>
      <w:r w:rsidRPr="005D3980">
        <w:rPr>
          <w:sz w:val="28"/>
          <w:szCs w:val="28"/>
          <w:highlight w:val="white"/>
        </w:rPr>
        <w:t xml:space="preserve"> 71360-2024 «Национальный стандарт Российской </w:t>
      </w:r>
      <w:r w:rsidR="00D47ABB">
        <w:rPr>
          <w:sz w:val="28"/>
          <w:szCs w:val="28"/>
          <w:highlight w:val="white"/>
        </w:rPr>
        <w:t xml:space="preserve">Федерации. Дороги автомобильные общего пользования. Технический учет </w:t>
      </w:r>
      <w:r w:rsidRPr="005D3980">
        <w:rPr>
          <w:sz w:val="28"/>
          <w:szCs w:val="28"/>
          <w:highlight w:val="white"/>
        </w:rPr>
        <w:t>и паспортизация. Общие технические требова</w:t>
      </w:r>
      <w:r w:rsidR="00D47ABB">
        <w:rPr>
          <w:sz w:val="28"/>
          <w:szCs w:val="28"/>
          <w:highlight w:val="white"/>
        </w:rPr>
        <w:t xml:space="preserve">ния», утвержденным и введенным </w:t>
      </w:r>
      <w:r w:rsidRPr="005D3980">
        <w:rPr>
          <w:sz w:val="28"/>
          <w:szCs w:val="28"/>
          <w:highlight w:val="white"/>
        </w:rPr>
        <w:t>в действие приказом Федерального агентства</w:t>
      </w:r>
      <w:r w:rsidR="00D47ABB">
        <w:rPr>
          <w:sz w:val="28"/>
          <w:szCs w:val="28"/>
          <w:highlight w:val="white"/>
        </w:rPr>
        <w:t xml:space="preserve"> по техническому регулированию </w:t>
      </w:r>
      <w:r w:rsidRPr="005D3980">
        <w:rPr>
          <w:sz w:val="28"/>
          <w:szCs w:val="28"/>
          <w:highlight w:val="white"/>
        </w:rPr>
        <w:t>и метрологии от 26 апреля 2024 г. № 557-ст, или данные в них не являются актуальными.</w:t>
      </w:r>
    </w:p>
    <w:p w:rsidR="00BC0039" w:rsidRPr="005D3980" w:rsidRDefault="00BC0039" w:rsidP="00BC0039">
      <w:pPr>
        <w:ind w:firstLine="709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>Результаты проведения инвентаризации о</w:t>
      </w:r>
      <w:r w:rsidR="00D47ABB">
        <w:rPr>
          <w:sz w:val="28"/>
          <w:szCs w:val="28"/>
          <w:highlight w:val="white"/>
        </w:rPr>
        <w:t xml:space="preserve">формляются протоколом комиссии </w:t>
      </w:r>
      <w:r w:rsidRPr="005D3980">
        <w:rPr>
          <w:sz w:val="28"/>
          <w:szCs w:val="28"/>
          <w:highlight w:val="white"/>
        </w:rPr>
        <w:t>с приложением информации, обосновывающей решения комиссии.</w:t>
      </w:r>
    </w:p>
    <w:p w:rsidR="00BC0039" w:rsidRPr="005D3980" w:rsidRDefault="00BC0039" w:rsidP="00BC0039">
      <w:pPr>
        <w:ind w:firstLine="709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>2.5. При принятии решений комиссией в протоколе комиссии отображаются сведения об информации (при наличии), требующ</w:t>
      </w:r>
      <w:r w:rsidR="00D47ABB">
        <w:rPr>
          <w:sz w:val="28"/>
          <w:szCs w:val="28"/>
          <w:highlight w:val="white"/>
        </w:rPr>
        <w:t xml:space="preserve">ей уточнения или отсутствующей </w:t>
      </w:r>
      <w:r w:rsidRPr="005D3980">
        <w:rPr>
          <w:sz w:val="28"/>
          <w:szCs w:val="28"/>
          <w:highlight w:val="white"/>
        </w:rPr>
        <w:t>в системе контроля. При наличии технической возможности (создания соответствующего модуля в системе контроля) ф</w:t>
      </w:r>
      <w:r w:rsidR="00D47ABB">
        <w:rPr>
          <w:sz w:val="28"/>
          <w:szCs w:val="28"/>
          <w:highlight w:val="white"/>
        </w:rPr>
        <w:t xml:space="preserve">ормирование протокола комиссии </w:t>
      </w:r>
      <w:r w:rsidRPr="005D3980">
        <w:rPr>
          <w:sz w:val="28"/>
          <w:szCs w:val="28"/>
          <w:highlight w:val="white"/>
        </w:rPr>
        <w:t>и размещение результатов проведения инвентаризации осуществляются в системе контроля.</w:t>
      </w:r>
    </w:p>
    <w:p w:rsidR="00BC0039" w:rsidRPr="005D3980" w:rsidRDefault="00BC0039" w:rsidP="00BC0039">
      <w:pPr>
        <w:ind w:firstLine="709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 xml:space="preserve">2.6. В целях подтверждения фактического достижения показателя учитывается протяженность участков автомобильных дорог общего пользования федерального, регионального или межмуниципального и местного </w:t>
      </w:r>
      <w:r w:rsidRPr="005D3980">
        <w:rPr>
          <w:sz w:val="28"/>
          <w:szCs w:val="28"/>
          <w:highlight w:val="white"/>
        </w:rPr>
        <w:lastRenderedPageBreak/>
        <w:t>значения, на которых завершены работы по их приведению в нормативное сос</w:t>
      </w:r>
      <w:r w:rsidR="00D47ABB">
        <w:rPr>
          <w:sz w:val="28"/>
          <w:szCs w:val="28"/>
          <w:highlight w:val="white"/>
        </w:rPr>
        <w:t xml:space="preserve">тояние (в </w:t>
      </w:r>
      <w:proofErr w:type="gramStart"/>
      <w:r w:rsidR="00D47ABB">
        <w:rPr>
          <w:sz w:val="28"/>
          <w:szCs w:val="28"/>
          <w:highlight w:val="white"/>
        </w:rPr>
        <w:t>км</w:t>
      </w:r>
      <w:proofErr w:type="gramEnd"/>
      <w:r w:rsidR="00D47ABB">
        <w:rPr>
          <w:sz w:val="28"/>
          <w:szCs w:val="28"/>
          <w:highlight w:val="white"/>
        </w:rPr>
        <w:t xml:space="preserve">) на отчетную дату </w:t>
      </w:r>
      <w:r w:rsidRPr="005D3980">
        <w:rPr>
          <w:sz w:val="28"/>
          <w:szCs w:val="28"/>
          <w:highlight w:val="white"/>
        </w:rPr>
        <w:t>по состоянию на 1 января 2025 г.</w:t>
      </w:r>
    </w:p>
    <w:p w:rsidR="00BC0039" w:rsidRPr="005D3980" w:rsidRDefault="00BC0039" w:rsidP="00BC0039">
      <w:pPr>
        <w:ind w:firstLine="709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>2.7. Для проведения оценки технического состояния улично-дорожной сети опорного населенного пункта с определением границ населенных пунктов комиссией проводятся мероприятия по сбору и систематизации информации об автомобильных дорогах, указанной в пункте 6 Методики. Оценка технического состояния улично-дорожной сети опорного населенного пункта проводится по двум параметрам (продольная ровность и отсутствие дефектов проезжей части) на основании результатов проведения инвентаризации. Для проведения оценки технического состояния улично-дорожной сети опорного населенного пункта допускается привлечение к работе комиссии представителей научных, общественных организаций и квалифицированных специалистов в сфере осуществления дорожной деятельности, в том числе выполняющих работы по инструме</w:t>
      </w:r>
      <w:r w:rsidR="00D47ABB">
        <w:rPr>
          <w:sz w:val="28"/>
          <w:szCs w:val="28"/>
          <w:highlight w:val="white"/>
        </w:rPr>
        <w:t xml:space="preserve">нтальному измерению параметров </w:t>
      </w:r>
      <w:r w:rsidRPr="005D3980">
        <w:rPr>
          <w:sz w:val="28"/>
          <w:szCs w:val="28"/>
          <w:highlight w:val="white"/>
        </w:rPr>
        <w:t>и транспортно-эксплуатационных характеристик.</w:t>
      </w:r>
    </w:p>
    <w:p w:rsidR="00BC0039" w:rsidRPr="005D3980" w:rsidRDefault="00BC0039" w:rsidP="00BC0039">
      <w:pPr>
        <w:ind w:firstLine="709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 xml:space="preserve">2.8. В отношении улично-дорожной сети опорного населенного пункта, </w:t>
      </w:r>
      <w:r w:rsidRPr="005D3980">
        <w:rPr>
          <w:sz w:val="28"/>
          <w:szCs w:val="28"/>
          <w:highlight w:val="white"/>
        </w:rPr>
        <w:br/>
        <w:t xml:space="preserve">в состав которой входят автомобильные дороги федерального, регионального </w:t>
      </w:r>
      <w:r w:rsidRPr="005D3980">
        <w:rPr>
          <w:sz w:val="28"/>
          <w:szCs w:val="28"/>
          <w:highlight w:val="white"/>
        </w:rPr>
        <w:br/>
        <w:t>или межмуниципального и местного значения и их участки в границах опорного населенного пункта, в том числе в границах приле</w:t>
      </w:r>
      <w:r w:rsidR="00D47ABB">
        <w:rPr>
          <w:sz w:val="28"/>
          <w:szCs w:val="28"/>
          <w:highlight w:val="white"/>
        </w:rPr>
        <w:t xml:space="preserve">гающих территорий, находящиеся </w:t>
      </w:r>
      <w:r w:rsidRPr="005D3980">
        <w:rPr>
          <w:sz w:val="28"/>
          <w:szCs w:val="28"/>
          <w:highlight w:val="white"/>
        </w:rPr>
        <w:t>в ненормативном состоянии, оценка технического состояния улично-дорожной сети опорного населенного пункта не проводится.</w:t>
      </w:r>
    </w:p>
    <w:p w:rsidR="00BC0039" w:rsidRPr="005D3980" w:rsidRDefault="00BC0039" w:rsidP="00BC0039">
      <w:pPr>
        <w:ind w:firstLine="709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 xml:space="preserve">2.9. </w:t>
      </w:r>
      <w:proofErr w:type="gramStart"/>
      <w:r w:rsidRPr="005D3980">
        <w:rPr>
          <w:sz w:val="28"/>
          <w:szCs w:val="28"/>
          <w:highlight w:val="white"/>
        </w:rPr>
        <w:t>Результаты оценки технического состояния улично-дорожной сети опорного населенного пункта, проведенной в 20</w:t>
      </w:r>
      <w:r w:rsidR="00D47ABB">
        <w:rPr>
          <w:sz w:val="28"/>
          <w:szCs w:val="28"/>
          <w:highlight w:val="white"/>
        </w:rPr>
        <w:t xml:space="preserve">25 году, оформляются комиссией </w:t>
      </w:r>
      <w:r w:rsidRPr="005D3980">
        <w:rPr>
          <w:sz w:val="28"/>
          <w:szCs w:val="28"/>
          <w:highlight w:val="white"/>
        </w:rPr>
        <w:t xml:space="preserve">в форме отчета о техническом состоянии улично-дорожной сети опорного населенного пункта, который содержит информацию о приведении в нормативное состояние автомобильных дорог федерального, регионального </w:t>
      </w:r>
      <w:r w:rsidRPr="005D3980">
        <w:rPr>
          <w:sz w:val="28"/>
          <w:szCs w:val="28"/>
          <w:highlight w:val="white"/>
        </w:rPr>
        <w:br/>
        <w:t>или межмуниципального и местного значения и их участков в границах опорного населенного пункта, в том числе в г</w:t>
      </w:r>
      <w:r w:rsidR="00D47ABB">
        <w:rPr>
          <w:sz w:val="28"/>
          <w:szCs w:val="28"/>
          <w:highlight w:val="white"/>
        </w:rPr>
        <w:t>раницах прилегающих территорий, о вводе</w:t>
      </w:r>
      <w:proofErr w:type="gramEnd"/>
      <w:r w:rsidR="00D47ABB">
        <w:rPr>
          <w:sz w:val="28"/>
          <w:szCs w:val="28"/>
          <w:highlight w:val="white"/>
        </w:rPr>
        <w:t xml:space="preserve"> </w:t>
      </w:r>
      <w:r w:rsidRPr="005D3980">
        <w:rPr>
          <w:sz w:val="28"/>
          <w:szCs w:val="28"/>
          <w:highlight w:val="white"/>
        </w:rPr>
        <w:t>в эксплуатацию объектов транспортной инфрас</w:t>
      </w:r>
      <w:r w:rsidR="00D47ABB">
        <w:rPr>
          <w:sz w:val="28"/>
          <w:szCs w:val="28"/>
          <w:highlight w:val="white"/>
        </w:rPr>
        <w:t xml:space="preserve">труктуры за период с 2020 года </w:t>
      </w:r>
      <w:r w:rsidRPr="005D3980">
        <w:rPr>
          <w:sz w:val="28"/>
          <w:szCs w:val="28"/>
          <w:highlight w:val="white"/>
        </w:rPr>
        <w:t xml:space="preserve">по 2024 год на участках автомобильных дорог. </w:t>
      </w:r>
    </w:p>
    <w:p w:rsidR="00BC0039" w:rsidRPr="005D3980" w:rsidRDefault="00BC0039" w:rsidP="00BC0039">
      <w:pPr>
        <w:ind w:firstLine="709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>При наличии технической возможности (со</w:t>
      </w:r>
      <w:r w:rsidR="00D47ABB">
        <w:rPr>
          <w:sz w:val="28"/>
          <w:szCs w:val="28"/>
          <w:highlight w:val="white"/>
        </w:rPr>
        <w:t xml:space="preserve">здания соответствующего модуля </w:t>
      </w:r>
      <w:r w:rsidRPr="005D3980">
        <w:rPr>
          <w:sz w:val="28"/>
          <w:szCs w:val="28"/>
          <w:highlight w:val="white"/>
        </w:rPr>
        <w:t>в системе контроля) формирование отчета о техническом состоянии улично-дорожной сети опорного населенного пункта и размещение результатов оценки технического состояния улично-дорожной сети опорного населенного пункта осуществляются в системе контроля.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 xml:space="preserve">              2.10. Основной формой деятельности комиссии являются заседания, о месте, дате и времени которых члены комиссии уведомляются не </w:t>
      </w:r>
      <w:proofErr w:type="gramStart"/>
      <w:r w:rsidRPr="005D3980">
        <w:rPr>
          <w:sz w:val="28"/>
          <w:szCs w:val="28"/>
          <w:highlight w:val="white"/>
        </w:rPr>
        <w:t>позднее</w:t>
      </w:r>
      <w:proofErr w:type="gramEnd"/>
      <w:r w:rsidRPr="005D3980">
        <w:rPr>
          <w:sz w:val="28"/>
          <w:szCs w:val="28"/>
          <w:highlight w:val="white"/>
        </w:rPr>
        <w:t xml:space="preserve"> чем за три рабочих дня до даты очередного заседания</w:t>
      </w:r>
      <w:r w:rsidR="00D47ABB">
        <w:rPr>
          <w:sz w:val="28"/>
          <w:szCs w:val="28"/>
          <w:highlight w:val="white"/>
        </w:rPr>
        <w:t>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 xml:space="preserve">              2.11. Заседания Комиссии проводятся в соответствии с планом работы Комиссии, утвержденным на основании пункта 5 Методики.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bookmarkStart w:id="0" w:name="Par78"/>
      <w:bookmarkEnd w:id="0"/>
      <w:r w:rsidRPr="005D3980">
        <w:rPr>
          <w:sz w:val="28"/>
          <w:szCs w:val="28"/>
          <w:highlight w:val="white"/>
        </w:rPr>
        <w:t xml:space="preserve">              2.12. Принятие решений осуществляется на заседаниях Комиссии путем голосования лиц, входящих в состав Комиссии. Комиссия правомочна осуществлять свои функции, если на заседании Комисс</w:t>
      </w:r>
      <w:r w:rsidR="00D47ABB">
        <w:rPr>
          <w:sz w:val="28"/>
          <w:szCs w:val="28"/>
          <w:highlight w:val="white"/>
        </w:rPr>
        <w:t xml:space="preserve">ии присутствует более половины </w:t>
      </w:r>
      <w:r w:rsidRPr="005D3980">
        <w:rPr>
          <w:sz w:val="28"/>
          <w:szCs w:val="28"/>
          <w:highlight w:val="white"/>
        </w:rPr>
        <w:t>от ее состава. При равном числе голосов решающим является голос председателя Комиссии.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>Решения Комиссии оформляются протоколом, который подписывается всеми присутствующими членами Комиссии.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lastRenderedPageBreak/>
        <w:t>При несогласии с принятым решением Комиссии член комиссии излагает особое мнение, которое прилагается к протоколу заседания Комиссии.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 xml:space="preserve">              2.13. Протокол должен содержать следующую информацию: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>1) о месте, дате и времени заседания Комиссии;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>2) о членах Комиссии, присутствующих на заседании;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>3) о решении каждого присутствующего члена Комиссии;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</w:rPr>
      </w:pPr>
      <w:r w:rsidRPr="005D3980">
        <w:rPr>
          <w:sz w:val="28"/>
          <w:szCs w:val="28"/>
          <w:highlight w:val="white"/>
        </w:rPr>
        <w:tab/>
        <w:t>4) о принятом на основании результатов голосования Комиссии решении.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>2.14. Заседания Комиссии проводятся в очном порядке при личном присутствии членов Комиссии либо в режиме видеоконференции. При проведении заседания в очном порядке допускается участие в нем членов комиссии путем использования видеоконференцсвязи.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>Организация видеоконференцсвязи осуществляется техническим подразделением администрации муниципального образования.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>Для участия в заседании Комиссии в формате видеоконференции члены Комиссии обязаны заблаговременно подтвердить свою готовность к участию и обеспечить наличие необходимого оборудования и стабильного подключения к сети Интернет.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 xml:space="preserve">2.15.  Протоколы заседаний могут быть подписаны участниками путем обмена </w:t>
      </w:r>
      <w:proofErr w:type="spellStart"/>
      <w:proofErr w:type="gramStart"/>
      <w:r w:rsidRPr="005D3980">
        <w:rPr>
          <w:sz w:val="28"/>
          <w:szCs w:val="28"/>
          <w:highlight w:val="white"/>
        </w:rPr>
        <w:t>скан-копиями</w:t>
      </w:r>
      <w:proofErr w:type="spellEnd"/>
      <w:proofErr w:type="gramEnd"/>
      <w:r w:rsidRPr="005D3980">
        <w:rPr>
          <w:sz w:val="28"/>
          <w:szCs w:val="28"/>
          <w:highlight w:val="white"/>
        </w:rPr>
        <w:t xml:space="preserve"> документов с последующим представлением оригиналов в течение пяти рабочих дней.</w:t>
      </w:r>
    </w:p>
    <w:p w:rsidR="00BC0039" w:rsidRPr="005D3980" w:rsidRDefault="00BC0039" w:rsidP="00BC0039">
      <w:pPr>
        <w:shd w:val="clear" w:color="auto" w:fill="FFFFFF"/>
        <w:tabs>
          <w:tab w:val="left" w:pos="946"/>
        </w:tabs>
        <w:ind w:firstLine="709"/>
        <w:jc w:val="both"/>
        <w:rPr>
          <w:sz w:val="28"/>
          <w:szCs w:val="28"/>
          <w:highlight w:val="white"/>
        </w:rPr>
      </w:pPr>
    </w:p>
    <w:p w:rsidR="00BC0039" w:rsidRPr="005D3980" w:rsidRDefault="00BC0039" w:rsidP="00BC0039">
      <w:pPr>
        <w:shd w:val="clear" w:color="auto" w:fill="FFFFFF"/>
        <w:tabs>
          <w:tab w:val="left" w:pos="946"/>
        </w:tabs>
        <w:ind w:firstLine="709"/>
        <w:jc w:val="center"/>
        <w:rPr>
          <w:b/>
          <w:bCs/>
          <w:sz w:val="28"/>
          <w:szCs w:val="28"/>
          <w:highlight w:val="white"/>
        </w:rPr>
      </w:pPr>
      <w:r w:rsidRPr="005D3980">
        <w:rPr>
          <w:b/>
          <w:bCs/>
          <w:sz w:val="28"/>
          <w:szCs w:val="28"/>
          <w:highlight w:val="white"/>
        </w:rPr>
        <w:t>3. Порядок формирования Комиссии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>3.1. Комиссия является постоянно действующим совещательным коллегиальным органом.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 xml:space="preserve">3.2. Персональный состав Комиссии, в количестве не менее 5 человек, утверждается локальным нормативным актом администрации муниципального района (муниципального </w:t>
      </w:r>
      <w:r w:rsidRPr="005D3980">
        <w:rPr>
          <w:sz w:val="28"/>
          <w:szCs w:val="28"/>
        </w:rPr>
        <w:t xml:space="preserve">или </w:t>
      </w:r>
      <w:r w:rsidRPr="005D3980">
        <w:rPr>
          <w:sz w:val="28"/>
          <w:szCs w:val="28"/>
          <w:highlight w:val="white"/>
        </w:rPr>
        <w:t>городского округа).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 xml:space="preserve">3.3. В состав Комиссии входят: председатель Комиссии, заместитель председателя Комиссии, члены Комиссии, секретарь Комиссии. </w:t>
      </w:r>
    </w:p>
    <w:p w:rsidR="00BC0039" w:rsidRPr="005D3980" w:rsidRDefault="00BC0039" w:rsidP="00BC0039">
      <w:pPr>
        <w:pStyle w:val="ConsPlusNormal"/>
        <w:jc w:val="center"/>
        <w:outlineLvl w:val="1"/>
        <w:rPr>
          <w:b/>
          <w:bCs/>
          <w:sz w:val="28"/>
          <w:szCs w:val="28"/>
          <w:highlight w:val="white"/>
        </w:rPr>
      </w:pPr>
    </w:p>
    <w:p w:rsidR="00BC0039" w:rsidRPr="005D3980" w:rsidRDefault="00BC0039" w:rsidP="00BC0039">
      <w:pPr>
        <w:pStyle w:val="ConsPlusNormal"/>
        <w:jc w:val="center"/>
        <w:outlineLvl w:val="1"/>
        <w:rPr>
          <w:b/>
          <w:bCs/>
          <w:sz w:val="28"/>
          <w:szCs w:val="28"/>
          <w:highlight w:val="white"/>
        </w:rPr>
      </w:pPr>
      <w:r w:rsidRPr="005D3980">
        <w:rPr>
          <w:b/>
          <w:bCs/>
          <w:sz w:val="28"/>
          <w:szCs w:val="28"/>
          <w:highlight w:val="white"/>
        </w:rPr>
        <w:t>4. Права и обязанности Комиссии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>4.1. Члены Комиссии обязаны: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>4.1.1. Лично либо в режиме видео конференции присутствовать на заседаниях Комиссии.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 xml:space="preserve">4.1.2. Незамедлительно сообщать председателю об обстоятельствах, препятствующих участию в работе Комиссии, в </w:t>
      </w:r>
      <w:proofErr w:type="gramStart"/>
      <w:r w:rsidRPr="005D3980">
        <w:rPr>
          <w:sz w:val="28"/>
          <w:szCs w:val="28"/>
          <w:highlight w:val="white"/>
        </w:rPr>
        <w:t>св</w:t>
      </w:r>
      <w:r w:rsidR="00D47ABB">
        <w:rPr>
          <w:sz w:val="28"/>
          <w:szCs w:val="28"/>
          <w:highlight w:val="white"/>
        </w:rPr>
        <w:t>язи</w:t>
      </w:r>
      <w:proofErr w:type="gramEnd"/>
      <w:r w:rsidR="00D47ABB">
        <w:rPr>
          <w:sz w:val="28"/>
          <w:szCs w:val="28"/>
          <w:highlight w:val="white"/>
        </w:rPr>
        <w:t xml:space="preserve"> с чем не принимать участие </w:t>
      </w:r>
      <w:r w:rsidRPr="005D3980">
        <w:rPr>
          <w:sz w:val="28"/>
          <w:szCs w:val="28"/>
          <w:highlight w:val="white"/>
        </w:rPr>
        <w:t>в голосовании.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>4.1.3. Принимать решения по вопросам, относящимся к компетенции Комиссии.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 xml:space="preserve">4.1.4. Подписывать протоколы заседаний Комиссии, в том числе </w:t>
      </w:r>
      <w:r w:rsidRPr="005D3980">
        <w:rPr>
          <w:sz w:val="28"/>
          <w:szCs w:val="28"/>
          <w:highlight w:val="white"/>
        </w:rPr>
        <w:br/>
        <w:t>с замечаниями.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 xml:space="preserve">4.1.5. Рассматривать все представленные в Комиссию документы </w:t>
      </w:r>
      <w:r w:rsidRPr="005D3980">
        <w:rPr>
          <w:sz w:val="28"/>
          <w:szCs w:val="28"/>
          <w:highlight w:val="white"/>
        </w:rPr>
        <w:br/>
        <w:t>и информацию.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>4.2. Председатель: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 xml:space="preserve">4.2.1. Назначает дату и время проведения заседания Комиссии, </w:t>
      </w:r>
      <w:r w:rsidRPr="005D3980">
        <w:rPr>
          <w:sz w:val="28"/>
          <w:szCs w:val="28"/>
          <w:highlight w:val="white"/>
        </w:rPr>
        <w:lastRenderedPageBreak/>
        <w:t>определяет место проведения заседания Комиссии.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>4.2.2. Осуществляет общее руководство работой Комиссии.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>4.2.3. Открывает и ведет заседания Комиссии.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>4.2.4. Объявляет решение Комиссии по итогам голосования.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 xml:space="preserve">4.2.5. </w:t>
      </w:r>
      <w:r w:rsidRPr="005D3980">
        <w:rPr>
          <w:sz w:val="28"/>
          <w:szCs w:val="28"/>
        </w:rPr>
        <w:t>При отсутствии секретаря Комиссии назначает лицо, его замещающее</w:t>
      </w:r>
      <w:r w:rsidRPr="005D3980">
        <w:rPr>
          <w:sz w:val="28"/>
          <w:szCs w:val="28"/>
          <w:highlight w:val="white"/>
        </w:rPr>
        <w:t>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>4.2.6. Голосует на заседании Комиссии и подписывает протоколы заседаний Комиссии.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>4.3. Заместитель председателя Комиссии: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>4.3.1. Выполняет обязанности председателя в случае его отсутствия.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 xml:space="preserve">4.3.2. Пользуется правами и </w:t>
      </w:r>
      <w:proofErr w:type="gramStart"/>
      <w:r w:rsidRPr="005D3980">
        <w:rPr>
          <w:sz w:val="28"/>
          <w:szCs w:val="28"/>
          <w:highlight w:val="white"/>
        </w:rPr>
        <w:t>несет обязанности</w:t>
      </w:r>
      <w:proofErr w:type="gramEnd"/>
      <w:r w:rsidRPr="005D3980">
        <w:rPr>
          <w:sz w:val="28"/>
          <w:szCs w:val="28"/>
          <w:highlight w:val="white"/>
        </w:rPr>
        <w:t xml:space="preserve">, предусмотренные </w:t>
      </w:r>
      <w:hyperlink w:anchor="Par100" w:history="1">
        <w:r w:rsidRPr="005D3980">
          <w:rPr>
            <w:sz w:val="28"/>
            <w:szCs w:val="28"/>
            <w:highlight w:val="white"/>
          </w:rPr>
          <w:t>п. 4.1</w:t>
        </w:r>
      </w:hyperlink>
      <w:r w:rsidRPr="005D3980">
        <w:rPr>
          <w:sz w:val="28"/>
          <w:szCs w:val="28"/>
          <w:highlight w:val="white"/>
        </w:rPr>
        <w:br/>
        <w:t>настоящего Положения.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>4.4. Секретарь Комиссии:</w:t>
      </w:r>
    </w:p>
    <w:p w:rsidR="00BC0039" w:rsidRPr="005D3980" w:rsidRDefault="00BC0039" w:rsidP="00BC0039">
      <w:pPr>
        <w:pStyle w:val="ConsPlusNormal"/>
        <w:jc w:val="both"/>
        <w:rPr>
          <w:sz w:val="28"/>
          <w:szCs w:val="28"/>
          <w:highlight w:val="white"/>
        </w:rPr>
      </w:pPr>
      <w:r w:rsidRPr="005D3980">
        <w:rPr>
          <w:sz w:val="28"/>
          <w:szCs w:val="28"/>
          <w:highlight w:val="white"/>
        </w:rPr>
        <w:tab/>
        <w:t>4.4.1. Осуществляет подготовку заседани</w:t>
      </w:r>
      <w:r w:rsidR="00D47ABB">
        <w:rPr>
          <w:sz w:val="28"/>
          <w:szCs w:val="28"/>
          <w:highlight w:val="white"/>
        </w:rPr>
        <w:t xml:space="preserve">й Комиссии, включая оформление </w:t>
      </w:r>
      <w:r w:rsidRPr="005D3980">
        <w:rPr>
          <w:sz w:val="28"/>
          <w:szCs w:val="28"/>
          <w:highlight w:val="white"/>
        </w:rPr>
        <w:t>и рассылку необходимых документов, уведомлений, информирование членов Комиссии по всем вопросам, относящимся к их функциям, обеспечивает членов Комиссии необходимыми материалами в электронном виде.</w:t>
      </w:r>
    </w:p>
    <w:p w:rsidR="00BC0039" w:rsidRPr="005D3980" w:rsidRDefault="00BC0039" w:rsidP="00BC0039">
      <w:pPr>
        <w:pStyle w:val="ConsPlusNormal"/>
        <w:jc w:val="both"/>
        <w:rPr>
          <w:b/>
          <w:bCs/>
          <w:sz w:val="28"/>
          <w:szCs w:val="28"/>
          <w:highlight w:val="white"/>
        </w:rPr>
      </w:pPr>
      <w:bookmarkStart w:id="1" w:name="undefined"/>
      <w:bookmarkEnd w:id="1"/>
      <w:r w:rsidRPr="005D3980">
        <w:rPr>
          <w:sz w:val="28"/>
          <w:szCs w:val="28"/>
          <w:highlight w:val="white"/>
        </w:rPr>
        <w:tab/>
        <w:t xml:space="preserve">4.4.2. Ведет делопроизводство Комиссии, включая хранение материалов </w:t>
      </w:r>
      <w:r w:rsidRPr="005D3980">
        <w:rPr>
          <w:sz w:val="28"/>
          <w:szCs w:val="28"/>
          <w:highlight w:val="white"/>
        </w:rPr>
        <w:br/>
        <w:t>и сдачу в архив входящих и исходящих документов, протоколов заседаний Комиссии.</w:t>
      </w:r>
    </w:p>
    <w:p w:rsidR="00BC0039" w:rsidRPr="005D3980" w:rsidRDefault="00BC0039" w:rsidP="00BC0039">
      <w:pPr>
        <w:shd w:val="clear" w:color="auto" w:fill="FFFFFF"/>
        <w:tabs>
          <w:tab w:val="left" w:pos="946"/>
        </w:tabs>
        <w:ind w:firstLine="709"/>
        <w:jc w:val="both"/>
        <w:rPr>
          <w:sz w:val="28"/>
          <w:szCs w:val="28"/>
          <w:highlight w:val="white"/>
        </w:rPr>
      </w:pPr>
    </w:p>
    <w:p w:rsidR="00BC0039" w:rsidRPr="00A949DF" w:rsidRDefault="00BC0039" w:rsidP="00BC0039">
      <w:pPr>
        <w:jc w:val="both"/>
        <w:rPr>
          <w:sz w:val="27"/>
          <w:szCs w:val="27"/>
        </w:rPr>
      </w:pPr>
    </w:p>
    <w:p w:rsidR="00BC0039" w:rsidRPr="00A949DF" w:rsidRDefault="00BC0039" w:rsidP="00BC0039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__________________</w:t>
      </w:r>
    </w:p>
    <w:p w:rsidR="00BC0039" w:rsidRPr="00A949DF" w:rsidRDefault="00BC0039" w:rsidP="00BC0039">
      <w:pPr>
        <w:spacing w:after="1" w:line="280" w:lineRule="atLeast"/>
        <w:ind w:left="284" w:firstLine="283"/>
        <w:jc w:val="both"/>
        <w:rPr>
          <w:sz w:val="27"/>
          <w:szCs w:val="27"/>
        </w:rPr>
      </w:pPr>
    </w:p>
    <w:p w:rsidR="00BC0039" w:rsidRDefault="00BC0039" w:rsidP="00BC0039">
      <w:pPr>
        <w:spacing w:after="1" w:line="280" w:lineRule="atLeast"/>
        <w:ind w:left="284" w:firstLine="283"/>
        <w:jc w:val="both"/>
        <w:rPr>
          <w:sz w:val="27"/>
          <w:szCs w:val="27"/>
        </w:rPr>
      </w:pPr>
    </w:p>
    <w:p w:rsidR="00BC0039" w:rsidRDefault="00BC0039" w:rsidP="00BC0039">
      <w:pPr>
        <w:spacing w:after="1" w:line="280" w:lineRule="atLeast"/>
        <w:ind w:left="284" w:firstLine="283"/>
        <w:jc w:val="both"/>
        <w:rPr>
          <w:sz w:val="27"/>
          <w:szCs w:val="27"/>
        </w:rPr>
      </w:pPr>
    </w:p>
    <w:p w:rsidR="005D3980" w:rsidRDefault="005D3980" w:rsidP="00BC0039">
      <w:pPr>
        <w:spacing w:after="1" w:line="280" w:lineRule="atLeast"/>
        <w:ind w:left="284" w:firstLine="283"/>
        <w:jc w:val="both"/>
        <w:rPr>
          <w:sz w:val="27"/>
          <w:szCs w:val="27"/>
        </w:rPr>
      </w:pPr>
    </w:p>
    <w:p w:rsidR="005D3980" w:rsidRDefault="005D3980" w:rsidP="00BC0039">
      <w:pPr>
        <w:spacing w:after="1" w:line="280" w:lineRule="atLeast"/>
        <w:ind w:left="284" w:firstLine="283"/>
        <w:jc w:val="both"/>
        <w:rPr>
          <w:sz w:val="27"/>
          <w:szCs w:val="27"/>
        </w:rPr>
      </w:pPr>
    </w:p>
    <w:p w:rsidR="005D3980" w:rsidRDefault="005D3980" w:rsidP="00BC0039">
      <w:pPr>
        <w:spacing w:after="1" w:line="280" w:lineRule="atLeast"/>
        <w:ind w:left="284" w:firstLine="283"/>
        <w:jc w:val="both"/>
        <w:rPr>
          <w:sz w:val="27"/>
          <w:szCs w:val="27"/>
        </w:rPr>
      </w:pPr>
    </w:p>
    <w:p w:rsidR="005D3980" w:rsidRDefault="005D3980" w:rsidP="00BC0039">
      <w:pPr>
        <w:spacing w:after="1" w:line="280" w:lineRule="atLeast"/>
        <w:ind w:left="284" w:firstLine="283"/>
        <w:jc w:val="both"/>
        <w:rPr>
          <w:sz w:val="27"/>
          <w:szCs w:val="27"/>
        </w:rPr>
      </w:pPr>
    </w:p>
    <w:p w:rsidR="005D3980" w:rsidRDefault="005D3980" w:rsidP="00BC0039">
      <w:pPr>
        <w:spacing w:after="1" w:line="280" w:lineRule="atLeast"/>
        <w:ind w:left="284" w:firstLine="283"/>
        <w:jc w:val="both"/>
        <w:rPr>
          <w:sz w:val="27"/>
          <w:szCs w:val="27"/>
        </w:rPr>
      </w:pPr>
    </w:p>
    <w:p w:rsidR="005D3980" w:rsidRDefault="005D3980" w:rsidP="00BC0039">
      <w:pPr>
        <w:spacing w:after="1" w:line="280" w:lineRule="atLeast"/>
        <w:ind w:left="284" w:firstLine="283"/>
        <w:jc w:val="both"/>
        <w:rPr>
          <w:sz w:val="27"/>
          <w:szCs w:val="27"/>
        </w:rPr>
      </w:pPr>
    </w:p>
    <w:p w:rsidR="00D47ABB" w:rsidRDefault="00D47ABB" w:rsidP="00BC0039">
      <w:pPr>
        <w:spacing w:after="1" w:line="280" w:lineRule="atLeast"/>
        <w:ind w:left="284" w:firstLine="283"/>
        <w:jc w:val="both"/>
        <w:rPr>
          <w:sz w:val="27"/>
          <w:szCs w:val="27"/>
        </w:rPr>
      </w:pPr>
    </w:p>
    <w:p w:rsidR="00D47ABB" w:rsidRDefault="00D47ABB" w:rsidP="00BC0039">
      <w:pPr>
        <w:spacing w:after="1" w:line="280" w:lineRule="atLeast"/>
        <w:ind w:left="284" w:firstLine="283"/>
        <w:jc w:val="both"/>
        <w:rPr>
          <w:sz w:val="27"/>
          <w:szCs w:val="27"/>
        </w:rPr>
      </w:pPr>
    </w:p>
    <w:p w:rsidR="00D47ABB" w:rsidRDefault="00D47ABB" w:rsidP="00BC0039">
      <w:pPr>
        <w:spacing w:after="1" w:line="280" w:lineRule="atLeast"/>
        <w:ind w:left="284" w:firstLine="283"/>
        <w:jc w:val="both"/>
        <w:rPr>
          <w:sz w:val="27"/>
          <w:szCs w:val="27"/>
        </w:rPr>
      </w:pPr>
    </w:p>
    <w:p w:rsidR="00D47ABB" w:rsidRDefault="00D47ABB" w:rsidP="00BC0039">
      <w:pPr>
        <w:spacing w:after="1" w:line="280" w:lineRule="atLeast"/>
        <w:ind w:left="284" w:firstLine="283"/>
        <w:jc w:val="both"/>
        <w:rPr>
          <w:sz w:val="27"/>
          <w:szCs w:val="27"/>
        </w:rPr>
      </w:pPr>
    </w:p>
    <w:p w:rsidR="00D47ABB" w:rsidRDefault="00D47ABB" w:rsidP="00BC0039">
      <w:pPr>
        <w:spacing w:after="1" w:line="280" w:lineRule="atLeast"/>
        <w:ind w:left="284" w:firstLine="283"/>
        <w:jc w:val="both"/>
        <w:rPr>
          <w:sz w:val="27"/>
          <w:szCs w:val="27"/>
        </w:rPr>
      </w:pPr>
    </w:p>
    <w:p w:rsidR="00D47ABB" w:rsidRDefault="00D47ABB" w:rsidP="00BC0039">
      <w:pPr>
        <w:spacing w:after="1" w:line="280" w:lineRule="atLeast"/>
        <w:ind w:left="284" w:firstLine="283"/>
        <w:jc w:val="both"/>
        <w:rPr>
          <w:sz w:val="27"/>
          <w:szCs w:val="27"/>
        </w:rPr>
      </w:pPr>
    </w:p>
    <w:p w:rsidR="00D47ABB" w:rsidRDefault="00D47ABB" w:rsidP="00BC0039">
      <w:pPr>
        <w:spacing w:after="1" w:line="280" w:lineRule="atLeast"/>
        <w:ind w:left="284" w:firstLine="283"/>
        <w:jc w:val="both"/>
        <w:rPr>
          <w:sz w:val="27"/>
          <w:szCs w:val="27"/>
        </w:rPr>
      </w:pPr>
    </w:p>
    <w:p w:rsidR="00D47ABB" w:rsidRDefault="00D47ABB" w:rsidP="00BC0039">
      <w:pPr>
        <w:spacing w:after="1" w:line="280" w:lineRule="atLeast"/>
        <w:ind w:left="284" w:firstLine="283"/>
        <w:jc w:val="both"/>
        <w:rPr>
          <w:sz w:val="27"/>
          <w:szCs w:val="27"/>
        </w:rPr>
      </w:pPr>
    </w:p>
    <w:p w:rsidR="00D47ABB" w:rsidRDefault="00D47ABB" w:rsidP="00BC0039">
      <w:pPr>
        <w:spacing w:after="1" w:line="280" w:lineRule="atLeast"/>
        <w:ind w:left="284" w:firstLine="283"/>
        <w:jc w:val="both"/>
        <w:rPr>
          <w:sz w:val="27"/>
          <w:szCs w:val="27"/>
        </w:rPr>
      </w:pPr>
    </w:p>
    <w:p w:rsidR="00D47ABB" w:rsidRDefault="00D47ABB" w:rsidP="00BC0039">
      <w:pPr>
        <w:spacing w:after="1" w:line="280" w:lineRule="atLeast"/>
        <w:ind w:left="284" w:firstLine="283"/>
        <w:jc w:val="both"/>
        <w:rPr>
          <w:sz w:val="27"/>
          <w:szCs w:val="27"/>
        </w:rPr>
      </w:pPr>
    </w:p>
    <w:p w:rsidR="00D47ABB" w:rsidRDefault="00D47ABB" w:rsidP="00BC0039">
      <w:pPr>
        <w:spacing w:after="1" w:line="280" w:lineRule="atLeast"/>
        <w:ind w:left="284" w:firstLine="283"/>
        <w:jc w:val="both"/>
        <w:rPr>
          <w:sz w:val="27"/>
          <w:szCs w:val="27"/>
        </w:rPr>
      </w:pPr>
    </w:p>
    <w:p w:rsidR="00D47ABB" w:rsidRDefault="00D47ABB" w:rsidP="00BC0039">
      <w:pPr>
        <w:spacing w:after="1" w:line="280" w:lineRule="atLeast"/>
        <w:ind w:left="284" w:firstLine="283"/>
        <w:jc w:val="both"/>
        <w:rPr>
          <w:sz w:val="27"/>
          <w:szCs w:val="27"/>
        </w:rPr>
      </w:pPr>
    </w:p>
    <w:p w:rsidR="00D47ABB" w:rsidRDefault="00D47ABB" w:rsidP="00BC0039">
      <w:pPr>
        <w:spacing w:after="1" w:line="280" w:lineRule="atLeast"/>
        <w:ind w:left="284" w:firstLine="283"/>
        <w:jc w:val="both"/>
        <w:rPr>
          <w:sz w:val="27"/>
          <w:szCs w:val="27"/>
        </w:rPr>
      </w:pPr>
    </w:p>
    <w:p w:rsidR="005D3980" w:rsidRDefault="005D3980" w:rsidP="00BC0039">
      <w:pPr>
        <w:spacing w:after="1" w:line="280" w:lineRule="atLeast"/>
        <w:ind w:left="284" w:firstLine="283"/>
        <w:jc w:val="both"/>
        <w:rPr>
          <w:sz w:val="27"/>
          <w:szCs w:val="27"/>
        </w:rPr>
      </w:pPr>
    </w:p>
    <w:sectPr w:rsidR="005D3980" w:rsidSect="00B67582"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283C"/>
    <w:multiLevelType w:val="hybridMultilevel"/>
    <w:tmpl w:val="981CD7BC"/>
    <w:lvl w:ilvl="0" w:tplc="FA84231A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  <w:lvl w:ilvl="1" w:tplc="E0584A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C00C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1C35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9A33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A04F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38D8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AC41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9E31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3FAE3BB0"/>
    <w:multiLevelType w:val="hybridMultilevel"/>
    <w:tmpl w:val="461641C0"/>
    <w:lvl w:ilvl="0" w:tplc="D396B2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7518AB7E">
      <w:start w:val="1"/>
      <w:numFmt w:val="lowerLetter"/>
      <w:lvlText w:val="%2."/>
      <w:lvlJc w:val="left"/>
      <w:pPr>
        <w:ind w:left="1080" w:hanging="360"/>
      </w:pPr>
    </w:lvl>
    <w:lvl w:ilvl="2" w:tplc="80F4B938">
      <w:start w:val="1"/>
      <w:numFmt w:val="lowerRoman"/>
      <w:lvlText w:val="%3."/>
      <w:lvlJc w:val="right"/>
      <w:pPr>
        <w:ind w:left="1800" w:hanging="180"/>
      </w:pPr>
    </w:lvl>
    <w:lvl w:ilvl="3" w:tplc="4E06B5DE">
      <w:start w:val="1"/>
      <w:numFmt w:val="decimal"/>
      <w:lvlText w:val="%4."/>
      <w:lvlJc w:val="left"/>
      <w:pPr>
        <w:ind w:left="2520" w:hanging="360"/>
      </w:pPr>
    </w:lvl>
    <w:lvl w:ilvl="4" w:tplc="768AEEB6">
      <w:start w:val="1"/>
      <w:numFmt w:val="lowerLetter"/>
      <w:lvlText w:val="%5."/>
      <w:lvlJc w:val="left"/>
      <w:pPr>
        <w:ind w:left="3240" w:hanging="360"/>
      </w:pPr>
    </w:lvl>
    <w:lvl w:ilvl="5" w:tplc="651AF7AA">
      <w:start w:val="1"/>
      <w:numFmt w:val="lowerRoman"/>
      <w:lvlText w:val="%6."/>
      <w:lvlJc w:val="right"/>
      <w:pPr>
        <w:ind w:left="3960" w:hanging="180"/>
      </w:pPr>
    </w:lvl>
    <w:lvl w:ilvl="6" w:tplc="E80EF940">
      <w:start w:val="1"/>
      <w:numFmt w:val="decimal"/>
      <w:lvlText w:val="%7."/>
      <w:lvlJc w:val="left"/>
      <w:pPr>
        <w:ind w:left="4680" w:hanging="360"/>
      </w:pPr>
    </w:lvl>
    <w:lvl w:ilvl="7" w:tplc="9EF0D382">
      <w:start w:val="1"/>
      <w:numFmt w:val="lowerLetter"/>
      <w:lvlText w:val="%8."/>
      <w:lvlJc w:val="left"/>
      <w:pPr>
        <w:ind w:left="5400" w:hanging="360"/>
      </w:pPr>
    </w:lvl>
    <w:lvl w:ilvl="8" w:tplc="9D36C0B6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906CE9"/>
    <w:multiLevelType w:val="hybridMultilevel"/>
    <w:tmpl w:val="027A4F8A"/>
    <w:lvl w:ilvl="0" w:tplc="F370AAF0">
      <w:start w:val="1"/>
      <w:numFmt w:val="decimal"/>
      <w:lvlText w:val="%1."/>
      <w:lvlJc w:val="left"/>
      <w:pPr>
        <w:ind w:left="1080" w:hanging="360"/>
      </w:pPr>
    </w:lvl>
    <w:lvl w:ilvl="1" w:tplc="2D7A15FA">
      <w:start w:val="1"/>
      <w:numFmt w:val="lowerLetter"/>
      <w:lvlText w:val="%2."/>
      <w:lvlJc w:val="left"/>
      <w:pPr>
        <w:ind w:left="1800" w:hanging="360"/>
      </w:pPr>
    </w:lvl>
    <w:lvl w:ilvl="2" w:tplc="9D2896B0">
      <w:start w:val="1"/>
      <w:numFmt w:val="lowerRoman"/>
      <w:lvlText w:val="%3."/>
      <w:lvlJc w:val="right"/>
      <w:pPr>
        <w:ind w:left="2520" w:hanging="180"/>
      </w:pPr>
    </w:lvl>
    <w:lvl w:ilvl="3" w:tplc="65BC758C">
      <w:start w:val="1"/>
      <w:numFmt w:val="decimal"/>
      <w:lvlText w:val="%4."/>
      <w:lvlJc w:val="left"/>
      <w:pPr>
        <w:ind w:left="3240" w:hanging="360"/>
      </w:pPr>
    </w:lvl>
    <w:lvl w:ilvl="4" w:tplc="F8AEBEBC">
      <w:start w:val="1"/>
      <w:numFmt w:val="lowerLetter"/>
      <w:lvlText w:val="%5."/>
      <w:lvlJc w:val="left"/>
      <w:pPr>
        <w:ind w:left="3960" w:hanging="360"/>
      </w:pPr>
    </w:lvl>
    <w:lvl w:ilvl="5" w:tplc="A5E4BD90">
      <w:start w:val="1"/>
      <w:numFmt w:val="lowerRoman"/>
      <w:lvlText w:val="%6."/>
      <w:lvlJc w:val="right"/>
      <w:pPr>
        <w:ind w:left="4680" w:hanging="180"/>
      </w:pPr>
    </w:lvl>
    <w:lvl w:ilvl="6" w:tplc="DD7692D4">
      <w:start w:val="1"/>
      <w:numFmt w:val="decimal"/>
      <w:lvlText w:val="%7."/>
      <w:lvlJc w:val="left"/>
      <w:pPr>
        <w:ind w:left="5400" w:hanging="360"/>
      </w:pPr>
    </w:lvl>
    <w:lvl w:ilvl="7" w:tplc="4CBA13AA">
      <w:start w:val="1"/>
      <w:numFmt w:val="lowerLetter"/>
      <w:lvlText w:val="%8."/>
      <w:lvlJc w:val="left"/>
      <w:pPr>
        <w:ind w:left="6120" w:hanging="360"/>
      </w:pPr>
    </w:lvl>
    <w:lvl w:ilvl="8" w:tplc="DE9CAD1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F27E4"/>
    <w:rsid w:val="000016AD"/>
    <w:rsid w:val="00012DFD"/>
    <w:rsid w:val="00030FB4"/>
    <w:rsid w:val="00034D07"/>
    <w:rsid w:val="000579AA"/>
    <w:rsid w:val="00060EC0"/>
    <w:rsid w:val="00063EA1"/>
    <w:rsid w:val="00064826"/>
    <w:rsid w:val="00083C2A"/>
    <w:rsid w:val="00087A1D"/>
    <w:rsid w:val="00094BA0"/>
    <w:rsid w:val="000A6558"/>
    <w:rsid w:val="000A66A6"/>
    <w:rsid w:val="000C133F"/>
    <w:rsid w:val="000C6C99"/>
    <w:rsid w:val="000E7821"/>
    <w:rsid w:val="000F4122"/>
    <w:rsid w:val="00100DF5"/>
    <w:rsid w:val="00106BE6"/>
    <w:rsid w:val="00116ACA"/>
    <w:rsid w:val="00120755"/>
    <w:rsid w:val="001313B9"/>
    <w:rsid w:val="00132323"/>
    <w:rsid w:val="00151248"/>
    <w:rsid w:val="00152D94"/>
    <w:rsid w:val="00154E53"/>
    <w:rsid w:val="00173C1C"/>
    <w:rsid w:val="00192B63"/>
    <w:rsid w:val="00196D15"/>
    <w:rsid w:val="001B0728"/>
    <w:rsid w:val="001F2924"/>
    <w:rsid w:val="002069D4"/>
    <w:rsid w:val="00212698"/>
    <w:rsid w:val="00234957"/>
    <w:rsid w:val="0024050C"/>
    <w:rsid w:val="002606F6"/>
    <w:rsid w:val="00274775"/>
    <w:rsid w:val="0027728F"/>
    <w:rsid w:val="00285D94"/>
    <w:rsid w:val="002C1654"/>
    <w:rsid w:val="002C73AE"/>
    <w:rsid w:val="002F50BA"/>
    <w:rsid w:val="003002F0"/>
    <w:rsid w:val="0031614D"/>
    <w:rsid w:val="00316152"/>
    <w:rsid w:val="003219D3"/>
    <w:rsid w:val="003233E3"/>
    <w:rsid w:val="0032443C"/>
    <w:rsid w:val="00325FC0"/>
    <w:rsid w:val="003404FE"/>
    <w:rsid w:val="00341E2C"/>
    <w:rsid w:val="00355D42"/>
    <w:rsid w:val="00364379"/>
    <w:rsid w:val="00381B40"/>
    <w:rsid w:val="00397BD3"/>
    <w:rsid w:val="003A690C"/>
    <w:rsid w:val="003B3157"/>
    <w:rsid w:val="003C20DC"/>
    <w:rsid w:val="003C58EE"/>
    <w:rsid w:val="003F52B4"/>
    <w:rsid w:val="003F5D2D"/>
    <w:rsid w:val="0040615A"/>
    <w:rsid w:val="00413E25"/>
    <w:rsid w:val="00417FB7"/>
    <w:rsid w:val="00425258"/>
    <w:rsid w:val="00483AE5"/>
    <w:rsid w:val="004C0683"/>
    <w:rsid w:val="004C5FEC"/>
    <w:rsid w:val="004C7643"/>
    <w:rsid w:val="004D2F59"/>
    <w:rsid w:val="004E001F"/>
    <w:rsid w:val="00527E28"/>
    <w:rsid w:val="00533F00"/>
    <w:rsid w:val="0054405D"/>
    <w:rsid w:val="00552C90"/>
    <w:rsid w:val="00586466"/>
    <w:rsid w:val="00587472"/>
    <w:rsid w:val="00592722"/>
    <w:rsid w:val="005B2190"/>
    <w:rsid w:val="005B4253"/>
    <w:rsid w:val="005D3980"/>
    <w:rsid w:val="005D6F99"/>
    <w:rsid w:val="005D7AC7"/>
    <w:rsid w:val="005E0137"/>
    <w:rsid w:val="005E113E"/>
    <w:rsid w:val="005F3380"/>
    <w:rsid w:val="005F5890"/>
    <w:rsid w:val="005F61FD"/>
    <w:rsid w:val="00607E35"/>
    <w:rsid w:val="0061144C"/>
    <w:rsid w:val="00646EE6"/>
    <w:rsid w:val="00652E60"/>
    <w:rsid w:val="006606B5"/>
    <w:rsid w:val="00671880"/>
    <w:rsid w:val="006A2233"/>
    <w:rsid w:val="006C189A"/>
    <w:rsid w:val="006C4429"/>
    <w:rsid w:val="006D43DA"/>
    <w:rsid w:val="006D7515"/>
    <w:rsid w:val="006E0726"/>
    <w:rsid w:val="006E419D"/>
    <w:rsid w:val="006E7008"/>
    <w:rsid w:val="006F2E66"/>
    <w:rsid w:val="007002B7"/>
    <w:rsid w:val="00704D83"/>
    <w:rsid w:val="007077A1"/>
    <w:rsid w:val="00717D07"/>
    <w:rsid w:val="00721B0D"/>
    <w:rsid w:val="0073482B"/>
    <w:rsid w:val="00741B9E"/>
    <w:rsid w:val="00785305"/>
    <w:rsid w:val="00785D8C"/>
    <w:rsid w:val="007B25F6"/>
    <w:rsid w:val="007C3437"/>
    <w:rsid w:val="007D44F6"/>
    <w:rsid w:val="007E5BEE"/>
    <w:rsid w:val="007F27E4"/>
    <w:rsid w:val="00800FA5"/>
    <w:rsid w:val="00813FE0"/>
    <w:rsid w:val="00837324"/>
    <w:rsid w:val="00841E8C"/>
    <w:rsid w:val="0084309E"/>
    <w:rsid w:val="00850203"/>
    <w:rsid w:val="0085460E"/>
    <w:rsid w:val="0086066E"/>
    <w:rsid w:val="00864A66"/>
    <w:rsid w:val="008661CA"/>
    <w:rsid w:val="00883FEF"/>
    <w:rsid w:val="008B3C25"/>
    <w:rsid w:val="008B7EE6"/>
    <w:rsid w:val="008D24DC"/>
    <w:rsid w:val="008D274C"/>
    <w:rsid w:val="008E4BA1"/>
    <w:rsid w:val="008E7CBE"/>
    <w:rsid w:val="008F218F"/>
    <w:rsid w:val="0090339A"/>
    <w:rsid w:val="00917AC7"/>
    <w:rsid w:val="00921EAB"/>
    <w:rsid w:val="00942466"/>
    <w:rsid w:val="00947BA2"/>
    <w:rsid w:val="0097406B"/>
    <w:rsid w:val="00984141"/>
    <w:rsid w:val="00990B06"/>
    <w:rsid w:val="009A29CC"/>
    <w:rsid w:val="009A4532"/>
    <w:rsid w:val="009B02F3"/>
    <w:rsid w:val="009B4F67"/>
    <w:rsid w:val="009B6C02"/>
    <w:rsid w:val="009C5F1D"/>
    <w:rsid w:val="009C79ED"/>
    <w:rsid w:val="009C7B92"/>
    <w:rsid w:val="009E09FA"/>
    <w:rsid w:val="009E118D"/>
    <w:rsid w:val="009E370C"/>
    <w:rsid w:val="009F761D"/>
    <w:rsid w:val="00A121E1"/>
    <w:rsid w:val="00A22C03"/>
    <w:rsid w:val="00A41AAE"/>
    <w:rsid w:val="00A51E33"/>
    <w:rsid w:val="00A5372B"/>
    <w:rsid w:val="00A739ED"/>
    <w:rsid w:val="00AA351C"/>
    <w:rsid w:val="00AA4E78"/>
    <w:rsid w:val="00AA5ACC"/>
    <w:rsid w:val="00AA69F0"/>
    <w:rsid w:val="00AB4051"/>
    <w:rsid w:val="00AB42F1"/>
    <w:rsid w:val="00AC4B6A"/>
    <w:rsid w:val="00AC58B6"/>
    <w:rsid w:val="00AD3F5B"/>
    <w:rsid w:val="00AF0450"/>
    <w:rsid w:val="00AF418C"/>
    <w:rsid w:val="00B26907"/>
    <w:rsid w:val="00B34C8F"/>
    <w:rsid w:val="00B5145D"/>
    <w:rsid w:val="00B53DA8"/>
    <w:rsid w:val="00B579E9"/>
    <w:rsid w:val="00B67582"/>
    <w:rsid w:val="00B84F23"/>
    <w:rsid w:val="00B93652"/>
    <w:rsid w:val="00B955A0"/>
    <w:rsid w:val="00BA1FCC"/>
    <w:rsid w:val="00BB47FC"/>
    <w:rsid w:val="00BC0039"/>
    <w:rsid w:val="00BC705E"/>
    <w:rsid w:val="00BF5396"/>
    <w:rsid w:val="00C37ECE"/>
    <w:rsid w:val="00C425B8"/>
    <w:rsid w:val="00C50F6F"/>
    <w:rsid w:val="00C51531"/>
    <w:rsid w:val="00C62B93"/>
    <w:rsid w:val="00C67FF4"/>
    <w:rsid w:val="00C8471B"/>
    <w:rsid w:val="00C85B48"/>
    <w:rsid w:val="00C92E47"/>
    <w:rsid w:val="00C931C7"/>
    <w:rsid w:val="00C932AC"/>
    <w:rsid w:val="00C94E10"/>
    <w:rsid w:val="00CA5ECF"/>
    <w:rsid w:val="00CA6BBE"/>
    <w:rsid w:val="00CB4863"/>
    <w:rsid w:val="00CC3D46"/>
    <w:rsid w:val="00CD3244"/>
    <w:rsid w:val="00CD7965"/>
    <w:rsid w:val="00CE14B1"/>
    <w:rsid w:val="00CF07CA"/>
    <w:rsid w:val="00CF28C5"/>
    <w:rsid w:val="00D079FF"/>
    <w:rsid w:val="00D10325"/>
    <w:rsid w:val="00D20C7B"/>
    <w:rsid w:val="00D21419"/>
    <w:rsid w:val="00D26080"/>
    <w:rsid w:val="00D47ABB"/>
    <w:rsid w:val="00D53466"/>
    <w:rsid w:val="00D61932"/>
    <w:rsid w:val="00D638DF"/>
    <w:rsid w:val="00D80064"/>
    <w:rsid w:val="00D841DB"/>
    <w:rsid w:val="00DC31CC"/>
    <w:rsid w:val="00DD02A5"/>
    <w:rsid w:val="00DE1630"/>
    <w:rsid w:val="00DF27BB"/>
    <w:rsid w:val="00DF3664"/>
    <w:rsid w:val="00DF3710"/>
    <w:rsid w:val="00E03D3A"/>
    <w:rsid w:val="00E04AD7"/>
    <w:rsid w:val="00E13443"/>
    <w:rsid w:val="00E27365"/>
    <w:rsid w:val="00E32AF7"/>
    <w:rsid w:val="00E46D3E"/>
    <w:rsid w:val="00E47F2C"/>
    <w:rsid w:val="00E624A6"/>
    <w:rsid w:val="00E675C5"/>
    <w:rsid w:val="00E72292"/>
    <w:rsid w:val="00E841A1"/>
    <w:rsid w:val="00EA4A67"/>
    <w:rsid w:val="00EC0003"/>
    <w:rsid w:val="00ED6845"/>
    <w:rsid w:val="00ED6CA6"/>
    <w:rsid w:val="00EE0CF7"/>
    <w:rsid w:val="00EE4366"/>
    <w:rsid w:val="00EE5EBE"/>
    <w:rsid w:val="00EF0F68"/>
    <w:rsid w:val="00F023CD"/>
    <w:rsid w:val="00F10F69"/>
    <w:rsid w:val="00F36E80"/>
    <w:rsid w:val="00F52151"/>
    <w:rsid w:val="00F63309"/>
    <w:rsid w:val="00F63AA3"/>
    <w:rsid w:val="00F64060"/>
    <w:rsid w:val="00F64B95"/>
    <w:rsid w:val="00F77BFA"/>
    <w:rsid w:val="00F95D51"/>
    <w:rsid w:val="00FA1475"/>
    <w:rsid w:val="00FA4649"/>
    <w:rsid w:val="00FD54DE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22"/>
    <w:pPr>
      <w:jc w:val="left"/>
    </w:pPr>
    <w:rPr>
      <w:rFonts w:eastAsia="Times New Roman"/>
      <w:sz w:val="20"/>
      <w:szCs w:val="20"/>
      <w:lang w:eastAsia="ru-RU"/>
    </w:rPr>
  </w:style>
  <w:style w:type="paragraph" w:styleId="3">
    <w:name w:val="heading 3"/>
    <w:aliases w:val="Знак,Знак3 Знак, Знак3, Знак3 Знак Знак Знак,Знак3,Знак3 Знак Знак Знак,ПодЗаголовок,OG Heading 3,Знак9"/>
    <w:basedOn w:val="a"/>
    <w:next w:val="a"/>
    <w:link w:val="30"/>
    <w:unhideWhenUsed/>
    <w:qFormat/>
    <w:rsid w:val="005874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7AC7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7477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6A2233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942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_Текст"/>
    <w:basedOn w:val="a"/>
    <w:link w:val="10"/>
    <w:qFormat/>
    <w:rsid w:val="0090339A"/>
    <w:pPr>
      <w:suppressAutoHyphens/>
      <w:spacing w:before="120" w:after="60" w:line="360" w:lineRule="auto"/>
      <w:ind w:left="284" w:right="284" w:firstLine="567"/>
      <w:contextualSpacing/>
      <w:jc w:val="both"/>
    </w:pPr>
    <w:rPr>
      <w:snapToGrid w:val="0"/>
      <w:sz w:val="28"/>
      <w:szCs w:val="26"/>
    </w:rPr>
  </w:style>
  <w:style w:type="character" w:customStyle="1" w:styleId="10">
    <w:name w:val="1_Текст Знак"/>
    <w:link w:val="1"/>
    <w:locked/>
    <w:rsid w:val="0090339A"/>
    <w:rPr>
      <w:rFonts w:eastAsia="Times New Roman"/>
      <w:snapToGrid w:val="0"/>
      <w:szCs w:val="26"/>
      <w:lang w:eastAsia="ru-RU"/>
    </w:rPr>
  </w:style>
  <w:style w:type="paragraph" w:styleId="a5">
    <w:name w:val="No Spacing"/>
    <w:link w:val="a6"/>
    <w:uiPriority w:val="1"/>
    <w:qFormat/>
    <w:rsid w:val="00EE0CF7"/>
    <w:pPr>
      <w:jc w:val="left"/>
    </w:pPr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874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87472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aliases w:val="Знак Знак,Знак3 Знак Знак, Знак3 Знак, Знак3 Знак Знак Знак Знак,Знак3 Знак1,Знак3 Знак Знак Знак Знак,ПодЗаголовок Знак,OG Heading 3 Знак,Знак9 Знак"/>
    <w:basedOn w:val="a0"/>
    <w:link w:val="3"/>
    <w:rsid w:val="005874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List Paragraph"/>
    <w:basedOn w:val="a"/>
    <w:qFormat/>
    <w:rsid w:val="00CD32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_"/>
    <w:link w:val="11"/>
    <w:rsid w:val="00CD3244"/>
    <w:rPr>
      <w:rFonts w:eastAsia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a"/>
    <w:rsid w:val="00CD3244"/>
    <w:pPr>
      <w:widowControl w:val="0"/>
      <w:shd w:val="clear" w:color="auto" w:fill="FFFFFF"/>
      <w:spacing w:before="360" w:line="307" w:lineRule="exact"/>
      <w:jc w:val="both"/>
    </w:pPr>
    <w:rPr>
      <w:spacing w:val="1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CF07CA"/>
    <w:rPr>
      <w:rFonts w:eastAsiaTheme="minorEastAsia"/>
      <w:sz w:val="24"/>
      <w:szCs w:val="24"/>
      <w:lang w:eastAsia="ru-RU"/>
    </w:rPr>
  </w:style>
  <w:style w:type="character" w:customStyle="1" w:styleId="ab">
    <w:name w:val="Другое_"/>
    <w:basedOn w:val="a0"/>
    <w:link w:val="ac"/>
    <w:rsid w:val="00BC0039"/>
    <w:rPr>
      <w:rFonts w:eastAsia="Times New Roman"/>
      <w:sz w:val="20"/>
      <w:szCs w:val="20"/>
    </w:rPr>
  </w:style>
  <w:style w:type="paragraph" w:customStyle="1" w:styleId="ac">
    <w:name w:val="Другое"/>
    <w:basedOn w:val="a"/>
    <w:link w:val="ab"/>
    <w:rsid w:val="00BC0039"/>
    <w:pPr>
      <w:widowControl w:val="0"/>
      <w:spacing w:line="288" w:lineRule="auto"/>
      <w:ind w:firstLine="10"/>
    </w:pPr>
    <w:rPr>
      <w:lang w:eastAsia="en-US"/>
    </w:rPr>
  </w:style>
  <w:style w:type="character" w:customStyle="1" w:styleId="a6">
    <w:name w:val="Без интервала Знак"/>
    <w:link w:val="a5"/>
    <w:uiPriority w:val="1"/>
    <w:locked/>
    <w:rsid w:val="00B34C8F"/>
    <w:rPr>
      <w:rFonts w:eastAsia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34C8F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22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AC7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7477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6A2233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942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4E06-E8DF-4CEF-8DBB-74B378CF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13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</cp:lastModifiedBy>
  <cp:revision>175</cp:revision>
  <cp:lastPrinted>2025-06-10T11:10:00Z</cp:lastPrinted>
  <dcterms:created xsi:type="dcterms:W3CDTF">2024-08-28T06:29:00Z</dcterms:created>
  <dcterms:modified xsi:type="dcterms:W3CDTF">2025-06-10T11:50:00Z</dcterms:modified>
</cp:coreProperties>
</file>