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object w:dxaOrig="2985" w:dyaOrig="363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8.50pt;height:70.50pt;mso-wrap-distance-left:0.00pt;mso-wrap-distance-top:0.00pt;mso-wrap-distance-right:0.00pt;mso-wrap-distance-bottom:0.00pt;" filled="f" stroked="f">
            <v:path textboxrect="0,0,0,0"/>
            <v:imagedata r:id="rId11" o:title=""/>
          </v:shape>
          <o:OLEObject DrawAspect="Content" r:id="rId12" ObjectID="_1525040" ProgID="PBrush" ShapeID="_x0000_i0" Type="Embed"/>
        </w:object>
      </w:r>
      <w:r>
        <w:rPr>
          <w:rFonts w:ascii="Times New Roman" w:hAnsi="Times New Roman"/>
        </w:rPr>
      </w:r>
    </w:p>
    <w:p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</w:t>
      </w:r>
      <w:r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АДМИНИСТРАЦИИ ВЕЙДЕЛЕВСКОГО РАЙОНА</w:t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БЕЛГОРОДСКОЙ ОБЛАСТИ</w:t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Вейделевка</w:t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sz w:val="28"/>
        </w:rPr>
        <w:t xml:space="preserve">«</w:t>
      </w:r>
      <w:r>
        <w:rPr>
          <w:rFonts w:ascii="Times New Roman" w:hAnsi="Times New Roman"/>
          <w:sz w:val="28"/>
        </w:rPr>
        <w:t xml:space="preserve"> 26</w:t>
      </w:r>
      <w:r>
        <w:rPr>
          <w:rFonts w:ascii="Times New Roman" w:hAnsi="Times New Roman"/>
          <w:sz w:val="28"/>
        </w:rPr>
        <w:t xml:space="preserve">» марта </w:t>
      </w:r>
      <w:r>
        <w:rPr>
          <w:rFonts w:ascii="Times New Roman" w:hAnsi="Times New Roman"/>
          <w:color w:val="auto"/>
          <w:sz w:val="28"/>
        </w:rPr>
        <w:t xml:space="preserve">202</w:t>
      </w:r>
      <w:r>
        <w:rPr>
          <w:rFonts w:ascii="Times New Roman" w:hAnsi="Times New Roman"/>
          <w:color w:val="auto"/>
          <w:sz w:val="28"/>
        </w:rPr>
        <w:t xml:space="preserve">4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г.        </w:t>
      </w:r>
      <w:r>
        <w:rPr>
          <w:rFonts w:ascii="Times New Roman" w:hAnsi="Times New Roman"/>
          <w:color w:val="auto"/>
          <w:sz w:val="28"/>
        </w:rPr>
        <w:t xml:space="preserve">                                              </w:t>
      </w:r>
      <w:r>
        <w:rPr>
          <w:rFonts w:ascii="Times New Roman" w:hAnsi="Times New Roman"/>
          <w:color w:val="auto"/>
          <w:sz w:val="28"/>
        </w:rPr>
        <w:t xml:space="preserve">     №   105</w:t>
      </w:r>
      <w:r>
        <w:rPr>
          <w:rFonts w:ascii="Times New Roman" w:hAnsi="Times New Roman"/>
          <w:color w:val="auto"/>
          <w:sz w:val="28"/>
        </w:rPr>
      </w:r>
    </w:p>
    <w:p>
      <w:pPr>
        <w:pStyle w:val="96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6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6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О внесении изменений в постановление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</w:r>
    </w:p>
    <w:p>
      <w:pPr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администрации Вейделевского района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</w:r>
    </w:p>
    <w:p>
      <w:pPr>
        <w:rPr>
          <w:rFonts w:ascii="Times New Roman" w:hAnsi="Times New Roman" w:cs="Times New Roman"/>
          <w:color w:val="auto"/>
          <w:sz w:val="28"/>
          <w:szCs w:val="28"/>
        </w:rPr>
        <w:outlineLvl w:val="0"/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от 15 октября 2014 года №169</w:t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  <w:outlineLvl w:val="0"/>
      </w:pPr>
      <w:r>
        <w:rPr>
          <w:rFonts w:ascii="Times New Roman" w:hAnsi="Times New Roman" w:cs="Times New Roman"/>
          <w:b/>
          <w:color w:val="auto"/>
          <w:sz w:val="28"/>
          <w:szCs w:val="28"/>
        </w:rPr>
      </w:r>
      <w:r>
        <w:rPr>
          <w:rFonts w:ascii="Times New Roman" w:hAnsi="Times New Roman" w:cs="Times New Roman"/>
          <w:b/>
          <w:color w:val="auto"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  <w:outlineLvl w:val="0"/>
      </w:pPr>
      <w:r>
        <w:rPr>
          <w:rFonts w:ascii="Times New Roman" w:hAnsi="Times New Roman" w:cs="Times New Roman"/>
          <w:b/>
          <w:color w:val="auto"/>
          <w:sz w:val="28"/>
          <w:szCs w:val="28"/>
        </w:rPr>
      </w:r>
      <w:r>
        <w:rPr>
          <w:rFonts w:ascii="Times New Roman" w:hAnsi="Times New Roman" w:cs="Times New Roman"/>
          <w:b/>
          <w:color w:val="auto"/>
          <w:sz w:val="28"/>
          <w:szCs w:val="28"/>
        </w:rPr>
      </w:r>
    </w:p>
    <w:p>
      <w:pPr>
        <w:pStyle w:val="942"/>
        <w:ind w:firstLine="709"/>
        <w:jc w:val="both"/>
        <w:spacing w:after="0" w:line="240" w:lineRule="auto"/>
        <w:shd w:val="clear" w:color="auto" w:fill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целях актуализации и повышения эффективности реализации </w:t>
      </w:r>
      <w:r>
        <w:rPr>
          <w:rStyle w:val="879"/>
          <w:color w:val="auto"/>
          <w:sz w:val="28"/>
          <w:szCs w:val="28"/>
        </w:rPr>
        <w:t xml:space="preserve">муниципальной программы Вейделевского района «Поддержка малых форм хозяйствования и охрана окружающей среды </w:t>
      </w:r>
      <w:r>
        <w:rPr>
          <w:color w:val="auto"/>
          <w:sz w:val="28"/>
          <w:szCs w:val="28"/>
        </w:rPr>
        <w:t xml:space="preserve">в </w:t>
      </w:r>
      <w:r>
        <w:rPr>
          <w:rStyle w:val="879"/>
          <w:color w:val="auto"/>
          <w:sz w:val="28"/>
          <w:szCs w:val="28"/>
        </w:rPr>
        <w:t xml:space="preserve">Вейделевском</w:t>
      </w:r>
      <w:r>
        <w:rPr>
          <w:rStyle w:val="879"/>
          <w:color w:val="auto"/>
          <w:sz w:val="28"/>
          <w:szCs w:val="28"/>
        </w:rPr>
        <w:t xml:space="preserve"> районе», утвержденной постановлением администрации Вейделевского района от 15.10.2014 г. №169 </w:t>
      </w:r>
      <w:r>
        <w:rPr>
          <w:rStyle w:val="879"/>
          <w:color w:val="auto"/>
          <w:sz w:val="28"/>
          <w:szCs w:val="28"/>
        </w:rPr>
        <w:t xml:space="preserve">(с изменениями и дополнениями)</w:t>
      </w:r>
      <w:r>
        <w:rPr>
          <w:rStyle w:val="879"/>
          <w:color w:val="auto"/>
          <w:sz w:val="28"/>
          <w:szCs w:val="28"/>
        </w:rPr>
        <w:t xml:space="preserve">, руководствуясь </w:t>
      </w:r>
      <w:r>
        <w:rPr>
          <w:color w:val="auto"/>
          <w:sz w:val="28"/>
          <w:szCs w:val="28"/>
        </w:rPr>
        <w:t xml:space="preserve">Бюджетным кодексом Российской Федерации,</w:t>
      </w:r>
      <w:r>
        <w:rPr>
          <w:color w:val="auto"/>
          <w:sz w:val="28"/>
          <w:szCs w:val="28"/>
        </w:rPr>
        <w:t xml:space="preserve"> </w:t>
      </w:r>
      <w:r>
        <w:rPr>
          <w:rStyle w:val="879"/>
          <w:color w:val="auto"/>
          <w:sz w:val="28"/>
          <w:szCs w:val="28"/>
        </w:rPr>
        <w:t xml:space="preserve">Уставом муниципального района «</w:t>
      </w:r>
      <w:r>
        <w:rPr>
          <w:rStyle w:val="879"/>
          <w:color w:val="auto"/>
          <w:sz w:val="28"/>
          <w:szCs w:val="28"/>
        </w:rPr>
        <w:t xml:space="preserve">Вейделевский</w:t>
      </w:r>
      <w:r>
        <w:rPr>
          <w:rStyle w:val="879"/>
          <w:color w:val="auto"/>
          <w:sz w:val="28"/>
          <w:szCs w:val="28"/>
        </w:rPr>
        <w:t xml:space="preserve"> район», </w:t>
      </w:r>
      <w:r>
        <w:rPr>
          <w:rStyle w:val="887"/>
          <w:color w:val="auto"/>
          <w:sz w:val="28"/>
          <w:szCs w:val="28"/>
        </w:rPr>
        <w:t xml:space="preserve">постановляю:</w:t>
      </w:r>
      <w:r>
        <w:rPr>
          <w:color w:val="auto"/>
          <w:sz w:val="28"/>
          <w:szCs w:val="28"/>
        </w:rPr>
      </w:r>
    </w:p>
    <w:p>
      <w:pPr>
        <w:ind w:firstLine="709"/>
        <w:jc w:val="both"/>
        <w:rPr>
          <w:rFonts w:ascii="Times New Roman" w:hAnsi="Times New Roman" w:cs="Times New Roman"/>
          <w:color w:val="auto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1. Внести следующие изменения в постановление администрации Вейделевского района от 15 октября 2014 года № 169 «Об утверждении муниципальной программы Вейделевского района «</w:t>
      </w:r>
      <w:r>
        <w:rPr>
          <w:rStyle w:val="879"/>
          <w:color w:val="auto"/>
          <w:sz w:val="28"/>
          <w:szCs w:val="28"/>
        </w:rPr>
        <w:t xml:space="preserve">Поддержка малых форм хозяйствования и охрана окружающей среды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r>
        <w:rPr>
          <w:rStyle w:val="879"/>
          <w:color w:val="auto"/>
          <w:sz w:val="28"/>
          <w:szCs w:val="28"/>
        </w:rPr>
        <w:t xml:space="preserve">Вейделевском</w:t>
      </w:r>
      <w:r>
        <w:rPr>
          <w:rStyle w:val="879"/>
          <w:color w:val="auto"/>
          <w:sz w:val="28"/>
          <w:szCs w:val="28"/>
        </w:rPr>
        <w:t xml:space="preserve"> районе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» (далее – 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муниципальная программ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а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): 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</w:r>
    </w:p>
    <w:p>
      <w:pPr>
        <w:ind w:firstLine="709"/>
        <w:jc w:val="both"/>
        <w:rPr>
          <w:rFonts w:ascii="Times New Roman" w:hAnsi="Times New Roman" w:cs="Times New Roman"/>
          <w:color w:val="auto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-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по тексту постановления 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слова «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2015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–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 202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5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годах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»  заменить словами «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20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25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–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 202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6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 годах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»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в соответствующем падеже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;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</w:r>
    </w:p>
    <w:p>
      <w:pPr>
        <w:ind w:firstLine="709"/>
        <w:jc w:val="both"/>
        <w:rPr>
          <w:rFonts w:ascii="Times New Roman" w:hAnsi="Times New Roman" w:cs="Times New Roman"/>
          <w:color w:val="auto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-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раздел 8 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паспорт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а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муниципальной программы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 изложить в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 новой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 редакции: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</w:r>
    </w:p>
    <w:p>
      <w:pPr>
        <w:tabs>
          <w:tab w:val="left" w:pos="5568" w:leader="none"/>
        </w:tabs>
        <w:rPr>
          <w:rFonts w:ascii="Times New Roman" w:hAnsi="Times New Roman" w:cs="Times New Roman"/>
          <w:b/>
          <w:color w:val="auto"/>
          <w:sz w:val="16"/>
          <w:szCs w:val="16"/>
        </w:rPr>
        <w:outlineLvl w:val="0"/>
      </w:pPr>
      <w:r>
        <w:rPr>
          <w:rFonts w:ascii="Times New Roman" w:hAnsi="Times New Roman" w:cs="Times New Roman"/>
          <w:b/>
          <w:color w:val="auto"/>
          <w:sz w:val="16"/>
          <w:szCs w:val="16"/>
        </w:rPr>
      </w:r>
      <w:r>
        <w:rPr>
          <w:rFonts w:ascii="Times New Roman" w:hAnsi="Times New Roman" w:cs="Times New Roman"/>
          <w:b/>
          <w:color w:val="auto"/>
          <w:sz w:val="16"/>
          <w:szCs w:val="16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376"/>
        <w:gridCol w:w="7088"/>
      </w:tblGrid>
      <w:tr>
        <w:trPr/>
        <w:tc>
          <w:tcPr>
            <w:tcW w:w="237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«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8.Объемы бюджетных ассигнований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муниципальной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программы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за счет средств местного  бюджета, а также прогнозный объем средств, привлекаемых из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других источников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708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Планируемый общий объем финансирования мун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иципальной программы в 2015-2026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годах за счет всех источников финансирования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составит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112883,7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рублей.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Объем финансирования мун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иципальной программы в 2015-2026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годах за счет средств муни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ципального бюджета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составит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103065,7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рублей, из них: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На 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I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этапе реализации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453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83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,00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. рублей, в том числе: 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2015 год  –  6745,00 тыс. рублей;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2016 год  –  7196,00 тыс. рублей;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2017 год  –  7211,00 тыс. рублей;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2018 год  –  7211,00 тыс. рублей;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2019 год  –  8752,00тыс. рублей;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2020 год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–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8268,0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тыс. рублей.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На 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II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этапе реализации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57682,7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тыс. рублей, в том числе: 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2021 год  –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8980,6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тыс. рублей;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2022 год  –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9160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0 тыс. рублей;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2023 год  –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671,00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2024 год  –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996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7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,00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2025 год  –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101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72,8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2026 год  -8731,3 тыс. рублей.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Планируемый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объем финансирования муниципальной программы в 2015-202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6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годах за счет средств областного бюджета составит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8103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00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тыс. рублей.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Планируемый объем финансирования муниципальной программы в 2015-202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6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годах за счет средств федерального бюджета составит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1 7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5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,00 тыс. рублей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»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;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</w:tbl>
    <w:p>
      <w:pPr>
        <w:ind w:firstLine="720"/>
        <w:jc w:val="right"/>
        <w:rPr>
          <w:rFonts w:ascii="Times New Roman" w:hAnsi="Times New Roman" w:cs="Times New Roman"/>
          <w:bCs/>
          <w:color w:val="auto"/>
          <w:sz w:val="16"/>
          <w:szCs w:val="16"/>
        </w:rPr>
      </w:pPr>
      <w:r>
        <w:rPr>
          <w:rFonts w:ascii="Times New Roman" w:hAnsi="Times New Roman" w:cs="Times New Roman"/>
          <w:bCs/>
          <w:color w:val="auto"/>
          <w:sz w:val="16"/>
          <w:szCs w:val="16"/>
        </w:rPr>
      </w:r>
      <w:r>
        <w:rPr>
          <w:rFonts w:ascii="Times New Roman" w:hAnsi="Times New Roman" w:cs="Times New Roman"/>
          <w:bCs/>
          <w:color w:val="auto"/>
          <w:sz w:val="16"/>
          <w:szCs w:val="16"/>
        </w:rPr>
      </w:r>
    </w:p>
    <w:p>
      <w:pPr>
        <w:ind w:firstLine="708"/>
        <w:jc w:val="both"/>
        <w:rPr>
          <w:rFonts w:ascii="Times New Roman" w:hAnsi="Times New Roman" w:cs="Times New Roman"/>
          <w:color w:val="auto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- таблицу 1 «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Предполагаемые объемы финансирования муниципальной программы» раздела 5 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муниципальной программы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изложить в следующей редакции: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</w:r>
    </w:p>
    <w:p>
      <w:pPr>
        <w:ind w:firstLine="540"/>
        <w:jc w:val="right"/>
        <w:rPr>
          <w:rFonts w:ascii="Times New Roman" w:hAnsi="Times New Roman" w:cs="Times New Roman"/>
          <w:bCs/>
          <w:color w:val="auto"/>
          <w:sz w:val="10"/>
          <w:szCs w:val="10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«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Таблица 1</w:t>
      </w:r>
      <w:r>
        <w:rPr>
          <w:rFonts w:ascii="Times New Roman" w:hAnsi="Times New Roman" w:cs="Times New Roman"/>
          <w:bCs/>
          <w:color w:val="auto"/>
          <w:sz w:val="10"/>
          <w:szCs w:val="10"/>
        </w:rPr>
      </w:r>
    </w:p>
    <w:p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Предполагаемые объемы 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финансирования 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муниципальной  программы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</w:r>
    </w:p>
    <w:p>
      <w:pPr>
        <w:ind w:firstLine="720"/>
        <w:jc w:val="right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тыс. рублей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</w:r>
    </w:p>
    <w:tbl>
      <w:tblPr>
        <w:tblW w:w="9786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2126"/>
        <w:gridCol w:w="2126"/>
        <w:gridCol w:w="2410"/>
        <w:gridCol w:w="1705"/>
      </w:tblGrid>
      <w:tr>
        <w:trPr>
          <w:trHeight w:val="20"/>
          <w:tblHeader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  <w:t xml:space="preserve">Годы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  <w:t xml:space="preserve">Федеральный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  <w:t xml:space="preserve">бюджет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  <w:t xml:space="preserve">Областной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  <w:t xml:space="preserve">бюджет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  <w:t xml:space="preserve">Муниципальный бюджет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</w:r>
          </w:p>
        </w:tc>
      </w:tr>
      <w:tr>
        <w:trPr>
          <w:trHeight w:val="2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2015</w:t>
            </w:r>
            <w:r>
              <w:rPr>
                <w:rFonts w:ascii="Times New Roman" w:hAnsi="Times New Roman"/>
                <w:bCs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/>
                <w:bCs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2 473,0</w:t>
            </w:r>
            <w:r>
              <w:rPr>
                <w:rFonts w:ascii="Times New Roman" w:hAnsi="Times New Roman"/>
                <w:bCs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6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745,0</w:t>
            </w:r>
            <w:r>
              <w:rPr>
                <w:rFonts w:ascii="Times New Roman" w:hAnsi="Times New Roman"/>
                <w:bCs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9 218,0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2016</w:t>
            </w:r>
            <w:r>
              <w:rPr>
                <w:rFonts w:ascii="Times New Roman" w:hAnsi="Times New Roman"/>
                <w:bCs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760,0</w:t>
            </w:r>
            <w:r>
              <w:rPr>
                <w:rFonts w:ascii="Times New Roman" w:hAnsi="Times New Roman"/>
                <w:bCs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2 068,0</w:t>
            </w:r>
            <w:r>
              <w:rPr>
                <w:rFonts w:ascii="Times New Roman" w:hAnsi="Times New Roman"/>
                <w:bCs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7 196,0</w:t>
            </w:r>
            <w:r>
              <w:rPr>
                <w:rFonts w:ascii="Times New Roman" w:hAnsi="Times New Roman"/>
                <w:bCs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10 024,0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2017</w:t>
            </w:r>
            <w:r>
              <w:rPr>
                <w:rFonts w:ascii="Times New Roman" w:hAnsi="Times New Roman"/>
                <w:bCs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870,0</w:t>
            </w:r>
            <w:r>
              <w:rPr>
                <w:rFonts w:ascii="Times New Roman" w:hAnsi="Times New Roman"/>
                <w:bCs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1934,0</w:t>
            </w:r>
            <w:r>
              <w:rPr>
                <w:rFonts w:ascii="Times New Roman" w:hAnsi="Times New Roman"/>
                <w:bCs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7211,0</w:t>
            </w:r>
            <w:r>
              <w:rPr>
                <w:rFonts w:ascii="Times New Roman" w:hAnsi="Times New Roman"/>
                <w:bCs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10 015,0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2018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70,0</w:t>
            </w:r>
            <w:r>
              <w:rPr>
                <w:rFonts w:ascii="Times New Roman" w:hAnsi="Times New Roman"/>
                <w:bCs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6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0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6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,0</w:t>
            </w:r>
            <w:r>
              <w:rPr>
                <w:rFonts w:ascii="Times New Roman" w:hAnsi="Times New Roman"/>
                <w:bCs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7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211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,0</w:t>
            </w:r>
            <w:r>
              <w:rPr>
                <w:rFonts w:ascii="Times New Roman" w:hAnsi="Times New Roman"/>
                <w:bCs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7887,0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2019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10,0</w:t>
            </w:r>
            <w:r>
              <w:rPr>
                <w:rFonts w:ascii="Times New Roman" w:hAnsi="Times New Roman"/>
                <w:bCs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820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,0</w:t>
            </w:r>
            <w:r>
              <w:rPr>
                <w:rFonts w:ascii="Times New Roman" w:hAnsi="Times New Roman"/>
                <w:bCs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8752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,0</w:t>
            </w:r>
            <w:r>
              <w:rPr>
                <w:rFonts w:ascii="Times New Roman" w:hAnsi="Times New Roman"/>
                <w:bCs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9582,0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2020 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5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,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0</w:t>
            </w:r>
            <w:r>
              <w:rPr>
                <w:rFonts w:ascii="Times New Roman" w:hAnsi="Times New Roman"/>
                <w:bCs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202</w:t>
            </w:r>
            <w:r>
              <w:rPr>
                <w:rFonts w:ascii="Times New Roman" w:hAnsi="Times New Roman"/>
                <w:bCs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8268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,0</w:t>
            </w:r>
            <w:r>
              <w:rPr>
                <w:rFonts w:ascii="Times New Roman" w:hAnsi="Times New Roman"/>
                <w:bCs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8475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2021</w:t>
            </w:r>
            <w:r>
              <w:rPr>
                <w:rFonts w:ascii="Times New Roman" w:hAnsi="Times New Roman"/>
                <w:bCs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0,0</w:t>
            </w:r>
            <w:r>
              <w:rPr>
                <w:rFonts w:ascii="Times New Roman" w:hAnsi="Times New Roman"/>
                <w:bCs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0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,0</w:t>
            </w:r>
            <w:r>
              <w:rPr>
                <w:rFonts w:ascii="Times New Roman" w:hAnsi="Times New Roman"/>
                <w:bCs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8980,6</w:t>
            </w:r>
            <w:r>
              <w:rPr>
                <w:rFonts w:ascii="Times New Roman" w:hAnsi="Times New Roman"/>
                <w:bCs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8980,6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2022 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0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,0</w:t>
            </w:r>
            <w:r>
              <w:rPr>
                <w:rFonts w:ascii="Times New Roman" w:hAnsi="Times New Roman"/>
                <w:bCs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0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,0</w:t>
            </w:r>
            <w:r>
              <w:rPr>
                <w:rFonts w:ascii="Times New Roman" w:hAnsi="Times New Roman"/>
                <w:bCs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9160,0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9160,0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2023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0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,0</w:t>
            </w:r>
            <w:r>
              <w:rPr>
                <w:rFonts w:ascii="Times New Roman" w:hAnsi="Times New Roman"/>
                <w:bCs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0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,0</w:t>
            </w:r>
            <w:r>
              <w:rPr>
                <w:rFonts w:ascii="Times New Roman" w:hAnsi="Times New Roman"/>
                <w:bCs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10671,0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10671,0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2024 (прогноз)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0,0</w:t>
            </w:r>
            <w:r>
              <w:rPr>
                <w:rFonts w:ascii="Times New Roman" w:hAnsi="Times New Roman"/>
                <w:bCs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0,0</w:t>
            </w:r>
            <w:r>
              <w:rPr>
                <w:rFonts w:ascii="Times New Roman" w:hAnsi="Times New Roman"/>
                <w:bCs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9967,0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9967,0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2025 (прогноз)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0,0</w:t>
            </w:r>
            <w:r>
              <w:rPr>
                <w:rFonts w:ascii="Times New Roman" w:hAnsi="Times New Roman"/>
                <w:bCs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0,0</w:t>
            </w:r>
            <w:r>
              <w:rPr>
                <w:rFonts w:ascii="Times New Roman" w:hAnsi="Times New Roman"/>
                <w:bCs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10172,8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10172,8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2026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(прогноз)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0,0</w:t>
            </w:r>
            <w:r>
              <w:rPr>
                <w:rFonts w:ascii="Times New Roman" w:hAnsi="Times New Roman"/>
                <w:bCs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0,0</w:t>
            </w:r>
            <w:r>
              <w:rPr>
                <w:rFonts w:ascii="Times New Roman" w:hAnsi="Times New Roman"/>
                <w:bCs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8731,3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8731,3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28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Всего</w:t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1715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,0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8103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103065,7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5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112883,7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pStyle w:val="942"/>
        <w:jc w:val="left"/>
        <w:spacing w:after="0" w:line="240" w:lineRule="auto"/>
        <w:shd w:val="clear" w:color="auto" w:fill="auto"/>
        <w:tabs>
          <w:tab w:val="left" w:pos="1309" w:leader="none"/>
        </w:tabs>
        <w:rPr>
          <w:rStyle w:val="879"/>
        </w:rPr>
      </w:pPr>
      <w:r/>
      <w:r>
        <w:rPr>
          <w:rStyle w:val="879"/>
        </w:rPr>
      </w:r>
    </w:p>
    <w:p>
      <w:pPr>
        <w:pStyle w:val="942"/>
        <w:numPr>
          <w:ilvl w:val="0"/>
          <w:numId w:val="1"/>
        </w:numPr>
        <w:ind w:firstLine="709"/>
        <w:jc w:val="left"/>
        <w:spacing w:after="0" w:line="240" w:lineRule="auto"/>
        <w:shd w:val="clear" w:color="auto" w:fill="auto"/>
        <w:tabs>
          <w:tab w:val="left" w:pos="1309" w:leader="none"/>
        </w:tabs>
      </w:pPr>
      <w:r>
        <w:rPr>
          <w:rStyle w:val="879"/>
        </w:rPr>
        <w:t xml:space="preserve">в подпрограмму 1 «Поддержка малых форм хозяйствования» (далее - подпрограмма 1) </w:t>
      </w:r>
      <w:r>
        <w:rPr>
          <w:rStyle w:val="879"/>
        </w:rPr>
        <w:t xml:space="preserve">муниципальной п</w:t>
      </w:r>
      <w:r>
        <w:rPr>
          <w:rStyle w:val="879"/>
        </w:rPr>
        <w:t xml:space="preserve">рограммы:</w:t>
      </w:r>
      <w:r/>
    </w:p>
    <w:p>
      <w:pPr>
        <w:pStyle w:val="942"/>
        <w:numPr>
          <w:ilvl w:val="0"/>
          <w:numId w:val="1"/>
        </w:numPr>
        <w:ind w:firstLine="709"/>
        <w:jc w:val="left"/>
        <w:spacing w:after="0" w:line="240" w:lineRule="auto"/>
        <w:shd w:val="clear" w:color="auto" w:fill="auto"/>
        <w:tabs>
          <w:tab w:val="left" w:pos="1294" w:leader="none"/>
        </w:tabs>
      </w:pPr>
      <w:r>
        <w:rPr>
          <w:rStyle w:val="879"/>
        </w:rPr>
        <w:t xml:space="preserve">раздел 6 паспорта подпрограммы 1 изложить в следующей редакции:</w:t>
      </w:r>
      <w:r/>
    </w:p>
    <w:tbl>
      <w:tblPr>
        <w:tblW w:w="484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02"/>
        <w:gridCol w:w="5497"/>
      </w:tblGrid>
      <w:tr>
        <w:trPr>
          <w:jc w:val="center"/>
          <w:trHeight w:val="4129"/>
        </w:trPr>
        <w:tc>
          <w:tcPr>
            <w:tcW w:w="2012" w:type="pct"/>
            <w:textDirection w:val="lrTb"/>
            <w:noWrap w:val="false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6.Объем бюджетных ассигнований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 1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988" w:type="pct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Планируемый общий объем финансирования подпрограммы 1 в 2015-202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годах за счет всех источников финансирования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2742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,0 тыс. рублей (в текущих ценах).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 бюджетных ассигнований на реализацию подпрограммы 1 за счет средств федерального бюджета составит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,0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рублей.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 бюджетных ассигнований на  реализацию подпрограммы 1 за счет средств областного бюджета составит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1787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,0 тыс. рублей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942"/>
        <w:jc w:val="both"/>
        <w:spacing w:after="0" w:line="240" w:lineRule="auto"/>
        <w:shd w:val="clear" w:color="auto" w:fill="auto"/>
        <w:tabs>
          <w:tab w:val="left" w:pos="994" w:leader="none"/>
        </w:tabs>
        <w:rPr>
          <w:rStyle w:val="879"/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>
        <w:rPr>
          <w:rStyle w:val="879"/>
          <w:color w:val="auto"/>
          <w:sz w:val="28"/>
          <w:szCs w:val="28"/>
        </w:rPr>
      </w:r>
    </w:p>
    <w:p>
      <w:pPr>
        <w:pStyle w:val="942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994" w:leader="none"/>
        </w:tabs>
        <w:rPr>
          <w:rStyle w:val="879"/>
          <w:color w:val="auto"/>
          <w:sz w:val="28"/>
          <w:szCs w:val="28"/>
        </w:rPr>
      </w:pPr>
      <w:r>
        <w:rPr>
          <w:rStyle w:val="879"/>
          <w:color w:val="auto"/>
          <w:sz w:val="28"/>
          <w:szCs w:val="28"/>
        </w:rPr>
        <w:t xml:space="preserve">таблицу 4 «Предполагаемые объемы финансирования подпрограммы </w:t>
      </w:r>
      <w:r>
        <w:rPr>
          <w:rStyle w:val="879"/>
          <w:color w:val="auto"/>
          <w:sz w:val="28"/>
          <w:szCs w:val="28"/>
        </w:rPr>
        <w:t xml:space="preserve">1</w:t>
      </w:r>
      <w:r>
        <w:rPr>
          <w:rStyle w:val="879"/>
          <w:color w:val="auto"/>
          <w:sz w:val="28"/>
          <w:szCs w:val="28"/>
        </w:rPr>
        <w:t xml:space="preserve">» раздела 4 подпрограммы</w:t>
      </w:r>
      <w:r>
        <w:rPr>
          <w:rStyle w:val="879"/>
          <w:color w:val="auto"/>
          <w:sz w:val="28"/>
          <w:szCs w:val="28"/>
        </w:rPr>
        <w:t xml:space="preserve"> 1</w:t>
      </w:r>
      <w:r>
        <w:rPr>
          <w:rStyle w:val="879"/>
          <w:color w:val="auto"/>
          <w:sz w:val="28"/>
          <w:szCs w:val="28"/>
        </w:rPr>
        <w:t xml:space="preserve"> изложить в следующей редакции:</w:t>
      </w:r>
      <w:r>
        <w:rPr>
          <w:rStyle w:val="879"/>
          <w:color w:val="auto"/>
          <w:sz w:val="28"/>
          <w:szCs w:val="28"/>
        </w:rPr>
      </w:r>
    </w:p>
    <w:p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«Таблица 2</w:t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Предполагаемые объемы финансирования</w:t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подпрограммы 1</w:t>
      </w:r>
      <w:r>
        <w:rPr>
          <w:rFonts w:ascii="Times New Roman" w:hAnsi="Times New Roman"/>
          <w:sz w:val="28"/>
          <w:szCs w:val="28"/>
        </w:rPr>
      </w:r>
    </w:p>
    <w:p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322"/>
        <w:gridCol w:w="1732"/>
        <w:gridCol w:w="1461"/>
        <w:gridCol w:w="1868"/>
        <w:gridCol w:w="1941"/>
        <w:gridCol w:w="1247"/>
      </w:tblGrid>
      <w:tr>
        <w:trPr>
          <w:tblHeader/>
        </w:trPr>
        <w:tc>
          <w:tcPr>
            <w:shd w:val="clear" w:color="auto" w:fill="auto"/>
            <w:tcW w:w="13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Годы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gridSpan w:val="5"/>
            <w:shd w:val="clear" w:color="auto" w:fill="auto"/>
            <w:tcW w:w="82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Источники финансирования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</w:tr>
      <w:tr>
        <w:trPr>
          <w:tblHeader/>
        </w:trPr>
        <w:tc>
          <w:tcPr>
            <w:shd w:val="clear" w:color="auto" w:fill="auto"/>
            <w:tcW w:w="132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7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Федеральный бюджет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4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Областной бюджет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8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Бюджет Вейделевского района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9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Внебюджетные источники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2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Всего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</w:tr>
      <w:tr>
        <w:trPr/>
        <w:tc>
          <w:tcPr>
            <w:shd w:val="clear" w:color="auto" w:fill="auto"/>
            <w:tcW w:w="13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2015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7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4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700,0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8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9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2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700,0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</w:tr>
      <w:tr>
        <w:trPr/>
        <w:tc>
          <w:tcPr>
            <w:shd w:val="clear" w:color="auto" w:fill="auto"/>
            <w:tcW w:w="13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2016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7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4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284,0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8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9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2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284,0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</w:tr>
      <w:tr>
        <w:trPr/>
        <w:tc>
          <w:tcPr>
            <w:shd w:val="clear" w:color="auto" w:fill="auto"/>
            <w:tcW w:w="13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2017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7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870,0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4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150,0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8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9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2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1020,0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</w:tr>
      <w:tr>
        <w:trPr/>
        <w:tc>
          <w:tcPr>
            <w:shd w:val="clear" w:color="auto" w:fill="auto"/>
            <w:tcW w:w="13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2018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7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70,0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4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270,0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8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9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2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340,0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</w:tr>
      <w:tr>
        <w:trPr/>
        <w:tc>
          <w:tcPr>
            <w:shd w:val="clear" w:color="auto" w:fill="auto"/>
            <w:tcW w:w="13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2019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7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10,0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4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380,0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8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9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2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390,0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</w:tr>
      <w:tr>
        <w:trPr/>
        <w:tc>
          <w:tcPr>
            <w:shd w:val="clear" w:color="auto" w:fill="auto"/>
            <w:tcW w:w="13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2020 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73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5,0</w:t>
            </w:r>
            <w:r/>
          </w:p>
        </w:tc>
        <w:tc>
          <w:tcPr>
            <w:shd w:val="clear" w:color="auto" w:fill="auto"/>
            <w:tcW w:w="146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3,0</w:t>
            </w:r>
            <w:r/>
          </w:p>
        </w:tc>
        <w:tc>
          <w:tcPr>
            <w:shd w:val="clear" w:color="auto" w:fill="auto"/>
            <w:tcW w:w="18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9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2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8,0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</w:tr>
      <w:tr>
        <w:trPr/>
        <w:tc>
          <w:tcPr>
            <w:shd w:val="clear" w:color="auto" w:fill="auto"/>
            <w:tcW w:w="13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2021 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73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0</w:t>
            </w:r>
            <w:r>
              <w:rPr>
                <w:rFonts w:ascii="Times New Roman" w:hAnsi="Times New Roman" w:eastAsia="Calibri"/>
                <w:sz w:val="26"/>
                <w:szCs w:val="26"/>
              </w:rPr>
              <w:t xml:space="preserve">,0</w:t>
            </w:r>
            <w:r/>
          </w:p>
        </w:tc>
        <w:tc>
          <w:tcPr>
            <w:shd w:val="clear" w:color="auto" w:fill="auto"/>
            <w:tcW w:w="146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0</w:t>
            </w:r>
            <w:r>
              <w:rPr>
                <w:rFonts w:ascii="Times New Roman" w:hAnsi="Times New Roman" w:eastAsia="Calibri"/>
                <w:sz w:val="26"/>
                <w:szCs w:val="26"/>
              </w:rPr>
              <w:t xml:space="preserve">,0</w:t>
            </w:r>
            <w:r/>
          </w:p>
        </w:tc>
        <w:tc>
          <w:tcPr>
            <w:shd w:val="clear" w:color="auto" w:fill="auto"/>
            <w:tcW w:w="18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9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2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0</w:t>
            </w:r>
            <w:r>
              <w:rPr>
                <w:rFonts w:ascii="Times New Roman" w:hAnsi="Times New Roman" w:eastAsia="Calibri"/>
                <w:sz w:val="26"/>
                <w:szCs w:val="26"/>
              </w:rPr>
              <w:t xml:space="preserve">,0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</w:tr>
      <w:tr>
        <w:trPr/>
        <w:tc>
          <w:tcPr>
            <w:shd w:val="clear" w:color="auto" w:fill="auto"/>
            <w:tcW w:w="13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2022 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73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0,0</w:t>
            </w:r>
            <w:r/>
          </w:p>
        </w:tc>
        <w:tc>
          <w:tcPr>
            <w:shd w:val="clear" w:color="auto" w:fill="auto"/>
            <w:tcW w:w="146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0,0</w:t>
            </w:r>
            <w:r/>
          </w:p>
        </w:tc>
        <w:tc>
          <w:tcPr>
            <w:shd w:val="clear" w:color="auto" w:fill="auto"/>
            <w:tcW w:w="18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9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0,0</w:t>
            </w:r>
            <w:r/>
          </w:p>
        </w:tc>
      </w:tr>
      <w:tr>
        <w:trPr/>
        <w:tc>
          <w:tcPr>
            <w:shd w:val="clear" w:color="auto" w:fill="auto"/>
            <w:tcW w:w="13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2023 (прогноз)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7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4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8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9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0,0</w:t>
            </w:r>
            <w:r/>
          </w:p>
        </w:tc>
      </w:tr>
      <w:tr>
        <w:trPr/>
        <w:tc>
          <w:tcPr>
            <w:shd w:val="clear" w:color="auto" w:fill="auto"/>
            <w:tcW w:w="13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2024 (прогноз)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73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0,0</w:t>
            </w:r>
            <w:r/>
          </w:p>
        </w:tc>
        <w:tc>
          <w:tcPr>
            <w:shd w:val="clear" w:color="auto" w:fill="auto"/>
            <w:tcW w:w="146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0,0</w:t>
            </w:r>
            <w:r/>
          </w:p>
        </w:tc>
        <w:tc>
          <w:tcPr>
            <w:shd w:val="clear" w:color="auto" w:fill="auto"/>
            <w:tcW w:w="18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9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0,0</w:t>
            </w:r>
            <w:r/>
          </w:p>
        </w:tc>
      </w:tr>
      <w:tr>
        <w:trPr/>
        <w:tc>
          <w:tcPr>
            <w:shd w:val="clear" w:color="auto" w:fill="auto"/>
            <w:tcW w:w="13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2025 (прогноз)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73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0,0</w:t>
            </w:r>
            <w:r/>
          </w:p>
        </w:tc>
        <w:tc>
          <w:tcPr>
            <w:shd w:val="clear" w:color="auto" w:fill="auto"/>
            <w:tcW w:w="146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0,0</w:t>
            </w:r>
            <w:r/>
          </w:p>
        </w:tc>
        <w:tc>
          <w:tcPr>
            <w:shd w:val="clear" w:color="auto" w:fill="auto"/>
            <w:tcW w:w="18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9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2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0,0</w:t>
            </w:r>
            <w:r/>
          </w:p>
        </w:tc>
      </w:tr>
      <w:tr>
        <w:trPr>
          <w:trHeight w:val="441"/>
        </w:trPr>
        <w:tc>
          <w:tcPr>
            <w:shd w:val="clear" w:color="auto" w:fill="auto"/>
            <w:tcW w:w="13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b/>
                <w:sz w:val="26"/>
                <w:szCs w:val="26"/>
              </w:rPr>
            </w:pPr>
            <w:r>
              <w:rPr>
                <w:rFonts w:ascii="Times New Roman" w:hAnsi="Times New Roman" w:eastAsia="Calibri"/>
                <w:b/>
                <w:sz w:val="26"/>
                <w:szCs w:val="26"/>
              </w:rPr>
              <w:t xml:space="preserve">Всего</w:t>
            </w:r>
            <w:r>
              <w:rPr>
                <w:rFonts w:ascii="Times New Roman" w:hAnsi="Times New Roman" w:eastAsia="Calibri"/>
                <w:b/>
                <w:sz w:val="26"/>
                <w:szCs w:val="26"/>
              </w:rPr>
            </w:r>
          </w:p>
        </w:tc>
        <w:tc>
          <w:tcPr>
            <w:shd w:val="clear" w:color="auto" w:fill="auto"/>
            <w:tcW w:w="17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b/>
                <w:sz w:val="26"/>
                <w:szCs w:val="26"/>
              </w:rPr>
            </w:pPr>
            <w:r>
              <w:rPr>
                <w:rFonts w:ascii="Times New Roman" w:hAnsi="Times New Roman" w:eastAsia="Calibri"/>
                <w:b/>
                <w:sz w:val="26"/>
                <w:szCs w:val="26"/>
              </w:rPr>
              <w:t xml:space="preserve">955</w:t>
            </w:r>
            <w:r>
              <w:rPr>
                <w:rFonts w:ascii="Times New Roman" w:hAnsi="Times New Roman" w:eastAsia="Calibri"/>
                <w:b/>
                <w:sz w:val="26"/>
                <w:szCs w:val="26"/>
              </w:rPr>
              <w:t xml:space="preserve">,0</w:t>
            </w:r>
            <w:r>
              <w:rPr>
                <w:rFonts w:ascii="Times New Roman" w:hAnsi="Times New Roman" w:eastAsia="Calibri"/>
                <w:b/>
                <w:sz w:val="26"/>
                <w:szCs w:val="26"/>
              </w:rPr>
            </w:r>
          </w:p>
        </w:tc>
        <w:tc>
          <w:tcPr>
            <w:shd w:val="clear" w:color="auto" w:fill="auto"/>
            <w:tcW w:w="14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b/>
                <w:sz w:val="26"/>
                <w:szCs w:val="26"/>
              </w:rPr>
            </w:pPr>
            <w:r>
              <w:rPr>
                <w:rFonts w:ascii="Times New Roman" w:hAnsi="Times New Roman" w:eastAsia="Calibri"/>
                <w:b/>
                <w:sz w:val="26"/>
                <w:szCs w:val="26"/>
              </w:rPr>
              <w:t xml:space="preserve">1787</w:t>
            </w:r>
            <w:r>
              <w:rPr>
                <w:rFonts w:ascii="Times New Roman" w:hAnsi="Times New Roman" w:eastAsia="Calibri"/>
                <w:b/>
                <w:sz w:val="26"/>
                <w:szCs w:val="26"/>
              </w:rPr>
              <w:t xml:space="preserve">,0</w:t>
            </w:r>
            <w:r>
              <w:rPr>
                <w:rFonts w:ascii="Times New Roman" w:hAnsi="Times New Roman" w:eastAsia="Calibri"/>
                <w:b/>
                <w:sz w:val="26"/>
                <w:szCs w:val="26"/>
              </w:rPr>
            </w:r>
          </w:p>
        </w:tc>
        <w:tc>
          <w:tcPr>
            <w:shd w:val="clear" w:color="auto" w:fill="auto"/>
            <w:tcW w:w="18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b/>
                <w:sz w:val="26"/>
                <w:szCs w:val="26"/>
              </w:rPr>
            </w:pPr>
            <w:r>
              <w:rPr>
                <w:rFonts w:ascii="Times New Roman" w:hAnsi="Times New Roman" w:eastAsia="Calibri"/>
                <w:b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6"/>
                <w:szCs w:val="26"/>
              </w:rPr>
            </w:r>
          </w:p>
        </w:tc>
        <w:tc>
          <w:tcPr>
            <w:shd w:val="clear" w:color="auto" w:fill="auto"/>
            <w:tcW w:w="19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b/>
                <w:sz w:val="26"/>
                <w:szCs w:val="26"/>
              </w:rPr>
            </w:pPr>
            <w:r>
              <w:rPr>
                <w:rFonts w:ascii="Times New Roman" w:hAnsi="Times New Roman" w:eastAsia="Calibri"/>
                <w:b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6"/>
                <w:szCs w:val="26"/>
              </w:rPr>
            </w:r>
          </w:p>
        </w:tc>
        <w:tc>
          <w:tcPr>
            <w:shd w:val="clear" w:color="auto" w:fill="auto"/>
            <w:tcW w:w="12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b/>
                <w:sz w:val="26"/>
                <w:szCs w:val="26"/>
              </w:rPr>
            </w:pPr>
            <w:r>
              <w:rPr>
                <w:rFonts w:ascii="Times New Roman" w:hAnsi="Times New Roman" w:eastAsia="Calibri"/>
                <w:b/>
                <w:sz w:val="26"/>
                <w:szCs w:val="26"/>
              </w:rPr>
              <w:t xml:space="preserve">2742</w:t>
            </w:r>
            <w:r>
              <w:rPr>
                <w:rFonts w:ascii="Times New Roman" w:hAnsi="Times New Roman" w:eastAsia="Calibri"/>
                <w:b/>
                <w:sz w:val="26"/>
                <w:szCs w:val="26"/>
              </w:rPr>
              <w:t xml:space="preserve">,0</w:t>
            </w:r>
            <w:r>
              <w:rPr>
                <w:rFonts w:ascii="Times New Roman" w:hAnsi="Times New Roman" w:eastAsia="Calibri"/>
                <w:b/>
                <w:sz w:val="26"/>
                <w:szCs w:val="26"/>
              </w:rPr>
            </w:r>
          </w:p>
        </w:tc>
      </w:tr>
    </w:tbl>
    <w:p>
      <w:pPr>
        <w:pStyle w:val="942"/>
        <w:jc w:val="left"/>
        <w:spacing w:after="0" w:line="240" w:lineRule="auto"/>
        <w:shd w:val="clear" w:color="auto" w:fill="auto"/>
        <w:tabs>
          <w:tab w:val="left" w:pos="1309" w:leader="none"/>
        </w:tabs>
        <w:rPr>
          <w:rStyle w:val="879"/>
        </w:rPr>
      </w:pPr>
      <w:r/>
      <w:r>
        <w:rPr>
          <w:rStyle w:val="879"/>
        </w:rPr>
      </w:r>
    </w:p>
    <w:p>
      <w:pPr>
        <w:pStyle w:val="942"/>
        <w:numPr>
          <w:ilvl w:val="0"/>
          <w:numId w:val="1"/>
        </w:numPr>
        <w:ind w:firstLine="700"/>
        <w:jc w:val="left"/>
        <w:spacing w:after="0" w:line="240" w:lineRule="auto"/>
        <w:shd w:val="clear" w:color="auto" w:fill="auto"/>
        <w:tabs>
          <w:tab w:val="left" w:pos="1309" w:leader="none"/>
        </w:tabs>
      </w:pPr>
      <w:r>
        <w:rPr>
          <w:rStyle w:val="879"/>
        </w:rPr>
        <w:t xml:space="preserve">в подпрограмму 2 «</w:t>
      </w:r>
      <w:r>
        <w:rPr>
          <w:rStyle w:val="879"/>
        </w:rPr>
        <w:t xml:space="preserve">Охрана окружающей среды</w:t>
      </w:r>
      <w:r>
        <w:rPr>
          <w:rStyle w:val="879"/>
        </w:rPr>
        <w:t xml:space="preserve">» (далее - подпрограмма </w:t>
      </w:r>
      <w:r>
        <w:rPr>
          <w:rStyle w:val="879"/>
        </w:rPr>
        <w:t xml:space="preserve">2</w:t>
      </w:r>
      <w:r>
        <w:rPr>
          <w:rStyle w:val="879"/>
        </w:rPr>
        <w:t xml:space="preserve">) Программы:</w:t>
      </w:r>
      <w:r/>
    </w:p>
    <w:p>
      <w:pPr>
        <w:pStyle w:val="942"/>
        <w:numPr>
          <w:ilvl w:val="0"/>
          <w:numId w:val="1"/>
        </w:numPr>
        <w:ind w:firstLine="700"/>
        <w:jc w:val="left"/>
        <w:spacing w:after="0" w:line="240" w:lineRule="auto"/>
        <w:shd w:val="clear" w:color="auto" w:fill="auto"/>
        <w:tabs>
          <w:tab w:val="left" w:pos="1294" w:leader="none"/>
        </w:tabs>
      </w:pPr>
      <w:r>
        <w:rPr>
          <w:rStyle w:val="879"/>
        </w:rPr>
        <w:t xml:space="preserve">раздел 6 паспорта подпрограммы 2 изложить в следующей редакции:</w:t>
      </w:r>
      <w:r/>
    </w:p>
    <w:tbl>
      <w:tblPr>
        <w:tblW w:w="503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2"/>
        <w:gridCol w:w="6485"/>
      </w:tblGrid>
      <w:tr>
        <w:trPr>
          <w:jc w:val="center"/>
          <w:trHeight w:val="4461"/>
        </w:trPr>
        <w:tc>
          <w:tcPr>
            <w:tcW w:w="1611" w:type="pct"/>
            <w:textDirection w:val="lrTb"/>
            <w:noWrap w:val="false"/>
          </w:tcPr>
          <w:p>
            <w:pPr>
              <w:tabs>
                <w:tab w:val="left" w:pos="126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6.Объем бюджетных ассигнований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tabs>
                <w:tab w:val="left" w:pos="126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 2 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389" w:type="pct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мероприятий подпрограммы 2 на весь период реализации за счет всех источников финансирования составит 44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4,0 тыс. рублей (в текущих ценах).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подпрограммы 2 за счет средств бюджета муниципального района 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Вейделевский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район» составит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- 1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0,00 тыс. рублей, в том числе по годам: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2015 год – 0,0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2016 год – 30,0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2017 год – 30,0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2018 год – 30,0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2019 год – 30,0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– 0,0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–0,0 тыс. рублей.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подпрограммы 2 за счет средств областного бюдж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ета составит 4344,0 тыс. рублей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942"/>
        <w:ind w:left="709"/>
        <w:jc w:val="both"/>
        <w:spacing w:after="0" w:line="240" w:lineRule="auto"/>
        <w:shd w:val="clear" w:color="auto" w:fill="auto"/>
        <w:tabs>
          <w:tab w:val="left" w:pos="994" w:leader="none"/>
        </w:tabs>
        <w:rPr>
          <w:rStyle w:val="879"/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>
        <w:rPr>
          <w:rStyle w:val="879"/>
          <w:color w:val="auto"/>
          <w:sz w:val="28"/>
          <w:szCs w:val="28"/>
        </w:rPr>
      </w:r>
    </w:p>
    <w:p>
      <w:pPr>
        <w:pStyle w:val="942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994" w:leader="none"/>
        </w:tabs>
        <w:rPr>
          <w:rStyle w:val="879"/>
          <w:color w:val="auto"/>
          <w:sz w:val="28"/>
          <w:szCs w:val="28"/>
        </w:rPr>
      </w:pPr>
      <w:r>
        <w:rPr>
          <w:rStyle w:val="879"/>
          <w:color w:val="auto"/>
          <w:sz w:val="28"/>
          <w:szCs w:val="28"/>
        </w:rPr>
        <w:t xml:space="preserve">таблицу </w:t>
      </w:r>
      <w:r>
        <w:rPr>
          <w:rStyle w:val="879"/>
          <w:color w:val="auto"/>
          <w:sz w:val="28"/>
          <w:szCs w:val="28"/>
        </w:rPr>
        <w:t xml:space="preserve">3</w:t>
      </w:r>
      <w:r>
        <w:rPr>
          <w:rStyle w:val="879"/>
          <w:color w:val="auto"/>
          <w:sz w:val="28"/>
          <w:szCs w:val="28"/>
        </w:rPr>
        <w:t xml:space="preserve"> «Предполагаемые объемы финансирования подпрограммы </w:t>
      </w:r>
      <w:r>
        <w:rPr>
          <w:rStyle w:val="879"/>
          <w:color w:val="auto"/>
          <w:sz w:val="28"/>
          <w:szCs w:val="28"/>
        </w:rPr>
        <w:t xml:space="preserve">2</w:t>
      </w:r>
      <w:r>
        <w:rPr>
          <w:rStyle w:val="879"/>
          <w:color w:val="auto"/>
          <w:sz w:val="28"/>
          <w:szCs w:val="28"/>
        </w:rPr>
        <w:t xml:space="preserve">» раздела 4 подпрограммы </w:t>
      </w:r>
      <w:r>
        <w:rPr>
          <w:rStyle w:val="879"/>
          <w:color w:val="auto"/>
          <w:sz w:val="28"/>
          <w:szCs w:val="28"/>
        </w:rPr>
        <w:t xml:space="preserve">2</w:t>
      </w:r>
      <w:r>
        <w:rPr>
          <w:rStyle w:val="879"/>
          <w:color w:val="auto"/>
          <w:sz w:val="28"/>
          <w:szCs w:val="28"/>
        </w:rPr>
        <w:t xml:space="preserve"> изложить в следующей редакции:</w:t>
      </w:r>
      <w:r>
        <w:rPr>
          <w:rStyle w:val="879"/>
          <w:color w:val="auto"/>
          <w:sz w:val="28"/>
          <w:szCs w:val="28"/>
        </w:rPr>
      </w:r>
    </w:p>
    <w:p>
      <w:pPr>
        <w:jc w:val="right"/>
        <w:rPr>
          <w:rFonts w:ascii="Times New Roman" w:hAnsi="Times New Roman"/>
          <w:sz w:val="28"/>
          <w:szCs w:val="28"/>
        </w:rPr>
        <w:outlineLvl w:val="2"/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«</w:t>
      </w:r>
      <w:r>
        <w:rPr>
          <w:rFonts w:ascii="Times New Roman" w:hAnsi="Times New Roman"/>
          <w:sz w:val="28"/>
          <w:szCs w:val="28"/>
        </w:rPr>
        <w:t xml:space="preserve">Таблица 3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</w:r>
    </w:p>
    <w:p>
      <w:pPr>
        <w:pStyle w:val="952"/>
        <w:ind w:left="0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Предполагаемые объемы финансирования</w:t>
      </w:r>
      <w:r>
        <w:rPr>
          <w:rFonts w:ascii="Times New Roman" w:hAnsi="Times New Roman"/>
          <w:sz w:val="28"/>
          <w:szCs w:val="28"/>
        </w:rPr>
      </w:r>
    </w:p>
    <w:p>
      <w:pPr>
        <w:pStyle w:val="952"/>
        <w:ind w:left="0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подпрограммы 2</w:t>
      </w:r>
      <w:r>
        <w:rPr>
          <w:rFonts w:ascii="Times New Roman" w:hAnsi="Times New Roman"/>
          <w:sz w:val="28"/>
          <w:szCs w:val="28"/>
        </w:rPr>
      </w:r>
    </w:p>
    <w:p>
      <w:pPr>
        <w:pStyle w:val="952"/>
        <w:ind w:left="0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тыс. рублей</w:t>
      </w:r>
      <w:r>
        <w:rPr>
          <w:rFonts w:ascii="Times New Roman" w:hAnsi="Times New Roman"/>
          <w:sz w:val="28"/>
          <w:szCs w:val="28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351"/>
        <w:gridCol w:w="1732"/>
        <w:gridCol w:w="1483"/>
        <w:gridCol w:w="1868"/>
        <w:gridCol w:w="1941"/>
        <w:gridCol w:w="1196"/>
      </w:tblGrid>
      <w:tr>
        <w:trPr/>
        <w:tc>
          <w:tcPr>
            <w:shd w:val="clear" w:color="auto" w:fill="auto"/>
            <w:tcW w:w="13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Годы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gridSpan w:val="5"/>
            <w:shd w:val="clear" w:color="auto" w:fill="auto"/>
            <w:tcW w:w="82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Источники финансирования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</w:tr>
      <w:tr>
        <w:trPr/>
        <w:tc>
          <w:tcPr>
            <w:shd w:val="clear" w:color="auto" w:fill="auto"/>
            <w:tcW w:w="13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7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Федеральный бюджет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4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Областной бюджет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8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Бюджет Вейделевского района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9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Внебюджетные источники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1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Всего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</w:tr>
      <w:tr>
        <w:trPr/>
        <w:tc>
          <w:tcPr>
            <w:shd w:val="clear" w:color="auto" w:fill="auto"/>
            <w:tcW w:w="13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2015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7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4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1448,0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8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9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1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1448,0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</w:tr>
      <w:tr>
        <w:trPr/>
        <w:tc>
          <w:tcPr>
            <w:shd w:val="clear" w:color="auto" w:fill="auto"/>
            <w:tcW w:w="13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2016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7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4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1448,0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8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30,0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9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1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1478,0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</w:tr>
      <w:tr>
        <w:trPr/>
        <w:tc>
          <w:tcPr>
            <w:shd w:val="clear" w:color="auto" w:fill="auto"/>
            <w:tcW w:w="13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2017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7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4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1448,0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8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30,0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9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1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1478,0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</w:tr>
      <w:tr>
        <w:trPr>
          <w:trHeight w:val="465"/>
        </w:trPr>
        <w:tc>
          <w:tcPr>
            <w:shd w:val="clear" w:color="auto" w:fill="auto"/>
            <w:tcW w:w="13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2018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7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4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8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30,0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9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1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30,0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</w:tr>
      <w:tr>
        <w:trPr/>
        <w:tc>
          <w:tcPr>
            <w:shd w:val="clear" w:color="auto" w:fill="auto"/>
            <w:tcW w:w="135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2019</w:t>
            </w:r>
            <w:r/>
          </w:p>
        </w:tc>
        <w:tc>
          <w:tcPr>
            <w:shd w:val="clear" w:color="auto" w:fill="auto"/>
            <w:tcW w:w="17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4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8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30,0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9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1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30,0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</w:tr>
      <w:tr>
        <w:trPr/>
        <w:tc>
          <w:tcPr>
            <w:shd w:val="clear" w:color="auto" w:fill="auto"/>
            <w:tcW w:w="135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2020 </w:t>
            </w:r>
            <w:r/>
          </w:p>
        </w:tc>
        <w:tc>
          <w:tcPr>
            <w:shd w:val="clear" w:color="auto" w:fill="auto"/>
            <w:tcW w:w="17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4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8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9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1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</w:tr>
      <w:tr>
        <w:trPr/>
        <w:tc>
          <w:tcPr>
            <w:shd w:val="clear" w:color="auto" w:fill="auto"/>
            <w:tcW w:w="13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2021 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7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4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8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9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1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</w:tr>
      <w:tr>
        <w:trPr/>
        <w:tc>
          <w:tcPr>
            <w:shd w:val="clear" w:color="auto" w:fill="auto"/>
            <w:tcW w:w="13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b/>
                <w:sz w:val="26"/>
                <w:szCs w:val="26"/>
              </w:rPr>
            </w:pPr>
            <w:r>
              <w:rPr>
                <w:rFonts w:ascii="Times New Roman" w:hAnsi="Times New Roman" w:eastAsia="Calibri"/>
                <w:b/>
                <w:sz w:val="26"/>
                <w:szCs w:val="26"/>
              </w:rPr>
              <w:t xml:space="preserve">Всего</w:t>
            </w:r>
            <w:r>
              <w:rPr>
                <w:rFonts w:ascii="Times New Roman" w:hAnsi="Times New Roman" w:eastAsia="Calibri"/>
                <w:b/>
                <w:sz w:val="26"/>
                <w:szCs w:val="26"/>
              </w:rPr>
            </w:r>
          </w:p>
        </w:tc>
        <w:tc>
          <w:tcPr>
            <w:shd w:val="clear" w:color="auto" w:fill="auto"/>
            <w:tcW w:w="17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4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b/>
                <w:sz w:val="26"/>
                <w:szCs w:val="26"/>
              </w:rPr>
            </w:pPr>
            <w:r>
              <w:rPr>
                <w:rFonts w:ascii="Times New Roman" w:hAnsi="Times New Roman" w:eastAsia="Calibri"/>
                <w:b/>
                <w:sz w:val="26"/>
                <w:szCs w:val="26"/>
              </w:rPr>
              <w:t xml:space="preserve">4344,0</w:t>
            </w:r>
            <w:r>
              <w:rPr>
                <w:rFonts w:ascii="Times New Roman" w:hAnsi="Times New Roman" w:eastAsia="Calibri"/>
                <w:b/>
                <w:sz w:val="26"/>
                <w:szCs w:val="26"/>
              </w:rPr>
            </w:r>
          </w:p>
        </w:tc>
        <w:tc>
          <w:tcPr>
            <w:shd w:val="clear" w:color="auto" w:fill="auto"/>
            <w:tcW w:w="18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b/>
                <w:sz w:val="26"/>
                <w:szCs w:val="26"/>
              </w:rPr>
            </w:pPr>
            <w:r>
              <w:rPr>
                <w:rFonts w:ascii="Times New Roman" w:hAnsi="Times New Roman" w:eastAsia="Calibri"/>
                <w:b/>
                <w:sz w:val="26"/>
                <w:szCs w:val="26"/>
              </w:rPr>
              <w:t xml:space="preserve">1</w:t>
            </w:r>
            <w:r>
              <w:rPr>
                <w:rFonts w:ascii="Times New Roman" w:hAnsi="Times New Roman" w:eastAsia="Calibri"/>
                <w:b/>
                <w:sz w:val="26"/>
                <w:szCs w:val="26"/>
              </w:rPr>
              <w:t xml:space="preserve">2</w:t>
            </w:r>
            <w:r>
              <w:rPr>
                <w:rFonts w:ascii="Times New Roman" w:hAnsi="Times New Roman" w:eastAsia="Calibri"/>
                <w:b/>
                <w:sz w:val="26"/>
                <w:szCs w:val="26"/>
              </w:rPr>
              <w:t xml:space="preserve">0,0</w:t>
            </w:r>
            <w:r>
              <w:rPr>
                <w:rFonts w:ascii="Times New Roman" w:hAnsi="Times New Roman" w:eastAsia="Calibri"/>
                <w:b/>
                <w:sz w:val="26"/>
                <w:szCs w:val="26"/>
              </w:rPr>
            </w:r>
          </w:p>
        </w:tc>
        <w:tc>
          <w:tcPr>
            <w:shd w:val="clear" w:color="auto" w:fill="auto"/>
            <w:tcW w:w="19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11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b/>
                <w:sz w:val="26"/>
                <w:szCs w:val="26"/>
              </w:rPr>
            </w:pPr>
            <w:r>
              <w:rPr>
                <w:rFonts w:ascii="Times New Roman" w:hAnsi="Times New Roman" w:eastAsia="Calibri"/>
                <w:b/>
                <w:sz w:val="26"/>
                <w:szCs w:val="26"/>
              </w:rPr>
              <w:t xml:space="preserve">44</w:t>
            </w:r>
            <w:r>
              <w:rPr>
                <w:rFonts w:ascii="Times New Roman" w:hAnsi="Times New Roman" w:eastAsia="Calibri"/>
                <w:b/>
                <w:sz w:val="26"/>
                <w:szCs w:val="26"/>
              </w:rPr>
              <w:t xml:space="preserve">6</w:t>
            </w:r>
            <w:r>
              <w:rPr>
                <w:rFonts w:ascii="Times New Roman" w:hAnsi="Times New Roman" w:eastAsia="Calibri"/>
                <w:b/>
                <w:sz w:val="26"/>
                <w:szCs w:val="26"/>
              </w:rPr>
              <w:t xml:space="preserve">4</w:t>
            </w:r>
            <w:r>
              <w:rPr>
                <w:rFonts w:ascii="Times New Roman" w:hAnsi="Times New Roman" w:eastAsia="Calibri"/>
                <w:b/>
                <w:sz w:val="26"/>
                <w:szCs w:val="26"/>
              </w:rPr>
              <w:t xml:space="preserve">,0</w:t>
            </w:r>
            <w:r>
              <w:rPr>
                <w:rFonts w:ascii="Times New Roman" w:hAnsi="Times New Roman" w:eastAsia="Calibri"/>
                <w:b/>
                <w:sz w:val="26"/>
                <w:szCs w:val="26"/>
              </w:rPr>
            </w:r>
          </w:p>
        </w:tc>
      </w:tr>
    </w:tbl>
    <w:p>
      <w:pPr>
        <w:pStyle w:val="942"/>
        <w:ind w:left="700"/>
        <w:jc w:val="left"/>
        <w:spacing w:after="0" w:line="240" w:lineRule="auto"/>
        <w:shd w:val="clear" w:color="auto" w:fill="auto"/>
        <w:tabs>
          <w:tab w:val="left" w:pos="1294" w:leader="none"/>
        </w:tabs>
      </w:pPr>
      <w:r/>
      <w:r/>
    </w:p>
    <w:p>
      <w:pPr>
        <w:pStyle w:val="942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309" w:leader="none"/>
        </w:tabs>
        <w:rPr>
          <w:color w:val="auto"/>
          <w:sz w:val="28"/>
          <w:szCs w:val="28"/>
        </w:rPr>
      </w:pPr>
      <w:r>
        <w:rPr>
          <w:rStyle w:val="879"/>
          <w:color w:val="auto"/>
          <w:sz w:val="28"/>
          <w:szCs w:val="28"/>
        </w:rPr>
        <w:t xml:space="preserve">в подпрограмму 3 «Обеспечение реализации муниципальной программы» (далее - подпрограмма 3) Программы:</w:t>
      </w:r>
      <w:r>
        <w:rPr>
          <w:color w:val="auto"/>
          <w:sz w:val="28"/>
          <w:szCs w:val="28"/>
        </w:rPr>
      </w:r>
    </w:p>
    <w:p>
      <w:pPr>
        <w:pStyle w:val="942"/>
        <w:ind w:firstLine="709"/>
        <w:jc w:val="both"/>
        <w:spacing w:after="0" w:line="240" w:lineRule="auto"/>
        <w:shd w:val="clear" w:color="auto" w:fill="auto"/>
        <w:tabs>
          <w:tab w:val="left" w:pos="1294" w:leader="none"/>
        </w:tabs>
        <w:rPr>
          <w:color w:val="auto"/>
          <w:sz w:val="28"/>
          <w:szCs w:val="28"/>
        </w:rPr>
      </w:pPr>
      <w:r>
        <w:rPr>
          <w:rStyle w:val="879"/>
          <w:color w:val="auto"/>
          <w:sz w:val="28"/>
          <w:szCs w:val="28"/>
        </w:rPr>
        <w:t xml:space="preserve">-</w:t>
      </w:r>
      <w:r>
        <w:rPr>
          <w:rStyle w:val="879"/>
          <w:color w:val="auto"/>
          <w:sz w:val="28"/>
          <w:szCs w:val="28"/>
        </w:rPr>
        <w:t xml:space="preserve">раздел 6 </w:t>
      </w:r>
      <w:r>
        <w:rPr>
          <w:rStyle w:val="879"/>
          <w:color w:val="auto"/>
          <w:sz w:val="28"/>
          <w:szCs w:val="28"/>
        </w:rPr>
        <w:t xml:space="preserve">паспорт</w:t>
      </w:r>
      <w:r>
        <w:rPr>
          <w:rStyle w:val="879"/>
          <w:color w:val="auto"/>
          <w:sz w:val="28"/>
          <w:szCs w:val="28"/>
        </w:rPr>
        <w:t xml:space="preserve">а</w:t>
      </w:r>
      <w:r>
        <w:rPr>
          <w:rStyle w:val="879"/>
          <w:color w:val="auto"/>
          <w:sz w:val="28"/>
          <w:szCs w:val="28"/>
        </w:rPr>
        <w:t xml:space="preserve"> под</w:t>
      </w:r>
      <w:r>
        <w:rPr>
          <w:rStyle w:val="879"/>
          <w:color w:val="auto"/>
          <w:sz w:val="28"/>
          <w:szCs w:val="28"/>
        </w:rPr>
        <w:t xml:space="preserve">программы 3 изложить в новой</w:t>
      </w:r>
      <w:r>
        <w:rPr>
          <w:rStyle w:val="879"/>
          <w:color w:val="auto"/>
          <w:sz w:val="28"/>
          <w:szCs w:val="28"/>
        </w:rPr>
        <w:t xml:space="preserve"> редакции:</w:t>
      </w:r>
      <w:r>
        <w:rPr>
          <w:color w:val="auto"/>
          <w:sz w:val="28"/>
          <w:szCs w:val="28"/>
        </w:rPr>
      </w:r>
    </w:p>
    <w:tbl>
      <w:tblPr>
        <w:tblW w:w="466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2603"/>
        <w:gridCol w:w="6319"/>
      </w:tblGrid>
      <w:tr>
        <w:trPr>
          <w:jc w:val="center"/>
          <w:trHeight w:val="1037"/>
        </w:trPr>
        <w:tc>
          <w:tcPr>
            <w:tcW w:w="1459" w:type="pct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«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6.Объем бюджетных ассигнований подпрограммы 3 </w:t>
            </w:r>
            <w:r>
              <w:rPr>
                <w:rFonts w:ascii="Times New Roman" w:hAnsi="Times New Roman"/>
                <w:bCs/>
                <w:sz w:val="26"/>
                <w:szCs w:val="26"/>
              </w:rPr>
            </w:r>
          </w:p>
        </w:tc>
        <w:tc>
          <w:tcPr>
            <w:tcW w:w="3541" w:type="pct"/>
            <w:textDirection w:val="lrTb"/>
            <w:noWrap w:val="false"/>
          </w:tcPr>
          <w:p>
            <w:pPr>
              <w:pStyle w:val="950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Планируемый общий объем финансирования подпрограммы 3 в 2015 - 202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6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годах за счет всех источников финансирования составит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105677,7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тыс. рублей.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Объем бюджетных ассигнований на реализацию подпрограммы 3 за счет средств бюджета муниципального района «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Вейделевский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район» составляет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102945,7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тыс. рублей, из них: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На 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I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этапе реализации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45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263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,00 тыс. рублей, в том числе: 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2015 год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– 6745,00 тыс. рублей;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2016 год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– 7166,00 тыс. рублей;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2017 год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– 7181,00 тыс. рублей;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2018 год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– 7181,00 тыс. рублей;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2019 год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–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8722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,00 тыс. рублей;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2020 год  –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8268,00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тыс. рублей.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На II этапе реализации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57682,7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числе: 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2021 год  –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8980,60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2022 год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–  9160,0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0 тыс. рублей;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2023 год  –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10671,00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2024 год  –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99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67,00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2025 год  –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10172,8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2026 год  -   8731,30</w:t>
            </w:r>
            <w: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тыс. рублей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.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Объем бюджетных ассигнований на реализацию подпрограммы 3 за счет средств федерального бюджета составит – 760 тыс.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рублей.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Объем бюджетных ассигнований на реализацию подпрограммы 3 за счет средств областного бюджета составит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1972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,0 тыс. рублей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»;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</w:tbl>
    <w:p>
      <w:pPr>
        <w:pStyle w:val="953"/>
        <w:ind w:firstLine="547"/>
        <w:jc w:val="both"/>
        <w:spacing w:before="0" w:after="0" w:line="240" w:lineRule="auto"/>
        <w:shd w:val="clear" w:color="auto" w:fill="auto"/>
        <w:rPr>
          <w:spacing w:val="1"/>
          <w:sz w:val="28"/>
          <w:szCs w:val="24"/>
        </w:rPr>
      </w:pPr>
      <w:r>
        <w:rPr>
          <w:spacing w:val="1"/>
          <w:sz w:val="28"/>
          <w:szCs w:val="24"/>
        </w:rPr>
      </w:r>
      <w:r>
        <w:rPr>
          <w:spacing w:val="1"/>
          <w:sz w:val="28"/>
          <w:szCs w:val="24"/>
        </w:rPr>
      </w:r>
    </w:p>
    <w:p>
      <w:pPr>
        <w:pStyle w:val="942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994" w:leader="none"/>
        </w:tabs>
        <w:rPr>
          <w:rStyle w:val="879"/>
          <w:color w:val="auto"/>
          <w:sz w:val="28"/>
          <w:szCs w:val="28"/>
        </w:rPr>
      </w:pPr>
      <w:r>
        <w:rPr>
          <w:rStyle w:val="879"/>
          <w:color w:val="auto"/>
          <w:sz w:val="28"/>
          <w:szCs w:val="28"/>
        </w:rPr>
        <w:t xml:space="preserve">таблицу 4 «Предполагаемые объемы финансирования подпрограммы 3» раздела 4 подпрограммы 3 изложить в следующей редакции:</w:t>
      </w:r>
      <w:r>
        <w:rPr>
          <w:rStyle w:val="879"/>
          <w:color w:val="auto"/>
          <w:sz w:val="28"/>
          <w:szCs w:val="28"/>
        </w:rPr>
      </w:r>
    </w:p>
    <w:p>
      <w:pPr>
        <w:jc w:val="right"/>
        <w:rPr>
          <w:rFonts w:ascii="Times New Roman" w:hAnsi="Times New Roman" w:cs="Times New Roman"/>
          <w:color w:val="auto"/>
          <w:sz w:val="28"/>
          <w:szCs w:val="28"/>
        </w:rPr>
        <w:outlineLvl w:val="2"/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«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Таблица 4</w:t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Предполагаемые объемы финансирования</w:t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подпрограммы 3</w:t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тыс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.р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уб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</w:t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0A0" w:firstRow="1" w:lastRow="0" w:firstColumn="1" w:lastColumn="0" w:noHBand="0" w:noVBand="0"/>
      </w:tblPr>
      <w:tblGrid>
        <w:gridCol w:w="1291"/>
        <w:gridCol w:w="1732"/>
        <w:gridCol w:w="1437"/>
        <w:gridCol w:w="1868"/>
        <w:gridCol w:w="1941"/>
        <w:gridCol w:w="1302"/>
      </w:tblGrid>
      <w:tr>
        <w:trPr/>
        <w:tc>
          <w:tcPr>
            <w:tcW w:w="12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Годы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</w:p>
        </w:tc>
        <w:tc>
          <w:tcPr>
            <w:gridSpan w:val="5"/>
            <w:tcW w:w="82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Источники финансирования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</w:p>
        </w:tc>
      </w:tr>
      <w:tr>
        <w:trPr/>
        <w:tc>
          <w:tcPr>
            <w:tcW w:w="129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</w:p>
        </w:tc>
        <w:tc>
          <w:tcPr>
            <w:tcW w:w="17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Федеральный бюджет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</w:p>
        </w:tc>
        <w:tc>
          <w:tcP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Областной бюджет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</w:p>
        </w:tc>
        <w:tc>
          <w:tcPr>
            <w:tcW w:w="18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Бюджет Вейделевского района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</w:p>
        </w:tc>
        <w:tc>
          <w:tcPr>
            <w:tcW w:w="19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</w:p>
        </w:tc>
        <w:tc>
          <w:tcPr>
            <w:tcW w:w="13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Всего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</w:p>
        </w:tc>
      </w:tr>
      <w:tr>
        <w:trPr/>
        <w:tc>
          <w:tcPr>
            <w:tcW w:w="12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2015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7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325,0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8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6745,0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9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3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7070,0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12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2016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7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760,0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336,0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8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7166,0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9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3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8262,0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12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2017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7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336,0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8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7181,0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9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3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7517,0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12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2018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7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336,0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8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7181,0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9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3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7517,0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12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2019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7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440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,0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8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8722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,0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9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3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9162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,0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12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2020 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7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199</w:t>
            </w:r>
            <w:r>
              <w:rPr>
                <w:rFonts w:ascii="Times New Roman" w:hAnsi="Times New Roman"/>
                <w:bCs/>
                <w:sz w:val="26"/>
                <w:szCs w:val="26"/>
              </w:rPr>
            </w:r>
          </w:p>
        </w:tc>
        <w:tc>
          <w:tcPr>
            <w:tcW w:w="18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8268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,0</w:t>
            </w:r>
            <w:r>
              <w:rPr>
                <w:rFonts w:ascii="Times New Roman" w:hAnsi="Times New Roman"/>
                <w:bCs/>
                <w:sz w:val="26"/>
                <w:szCs w:val="26"/>
              </w:rPr>
            </w:r>
          </w:p>
        </w:tc>
        <w:tc>
          <w:tcPr>
            <w:tcW w:w="19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3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8467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,0</w:t>
            </w:r>
            <w:r>
              <w:rPr>
                <w:rFonts w:ascii="Times New Roman" w:hAnsi="Times New Roman"/>
                <w:bCs/>
                <w:sz w:val="26"/>
                <w:szCs w:val="26"/>
              </w:rPr>
            </w:r>
          </w:p>
        </w:tc>
      </w:tr>
      <w:tr>
        <w:trPr/>
        <w:tc>
          <w:tcPr>
            <w:tcW w:w="12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2021 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7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0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,0</w:t>
            </w:r>
            <w:r>
              <w:rPr>
                <w:rFonts w:ascii="Times New Roman" w:hAnsi="Times New Roman"/>
                <w:bCs/>
                <w:sz w:val="26"/>
                <w:szCs w:val="26"/>
              </w:rPr>
            </w:r>
          </w:p>
        </w:tc>
        <w:tc>
          <w:tcPr>
            <w:tcW w:w="18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8980,6</w:t>
            </w:r>
            <w:r>
              <w:rPr>
                <w:rFonts w:ascii="Times New Roman" w:hAnsi="Times New Roman"/>
                <w:bCs/>
                <w:sz w:val="26"/>
                <w:szCs w:val="26"/>
              </w:rPr>
            </w:r>
          </w:p>
        </w:tc>
        <w:tc>
          <w:tcPr>
            <w:tcW w:w="19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3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8980,6</w:t>
            </w:r>
            <w:r>
              <w:rPr>
                <w:rFonts w:ascii="Times New Roman" w:hAnsi="Times New Roman"/>
                <w:bCs/>
                <w:sz w:val="26"/>
                <w:szCs w:val="26"/>
              </w:rPr>
            </w:r>
          </w:p>
        </w:tc>
      </w:tr>
      <w:tr>
        <w:trPr/>
        <w:tc>
          <w:tcPr>
            <w:tcW w:w="12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2022 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7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0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,0</w:t>
            </w:r>
            <w:r>
              <w:rPr>
                <w:rFonts w:ascii="Times New Roman" w:hAnsi="Times New Roman"/>
                <w:bCs/>
                <w:sz w:val="26"/>
                <w:szCs w:val="26"/>
              </w:rPr>
            </w:r>
          </w:p>
        </w:tc>
        <w:tc>
          <w:tcPr>
            <w:tcW w:w="18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9160,0</w:t>
            </w:r>
            <w:r>
              <w:rPr>
                <w:rFonts w:ascii="Times New Roman" w:hAnsi="Times New Roman"/>
                <w:bCs/>
                <w:sz w:val="26"/>
                <w:szCs w:val="26"/>
              </w:rPr>
            </w:r>
          </w:p>
        </w:tc>
        <w:tc>
          <w:tcPr>
            <w:tcW w:w="19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3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9160,0</w:t>
            </w:r>
            <w:r>
              <w:rPr>
                <w:rFonts w:ascii="Times New Roman" w:hAnsi="Times New Roman"/>
                <w:bCs/>
                <w:sz w:val="26"/>
                <w:szCs w:val="26"/>
              </w:rPr>
            </w:r>
          </w:p>
        </w:tc>
      </w:tr>
      <w:tr>
        <w:trPr/>
        <w:tc>
          <w:tcPr>
            <w:tcW w:w="12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2023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7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0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,0</w:t>
            </w:r>
            <w:r>
              <w:rPr>
                <w:rFonts w:ascii="Times New Roman" w:hAnsi="Times New Roman"/>
                <w:bCs/>
                <w:sz w:val="26"/>
                <w:szCs w:val="26"/>
              </w:rPr>
            </w:r>
          </w:p>
        </w:tc>
        <w:tc>
          <w:tcPr>
            <w:tcW w:w="186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10671,0</w:t>
            </w:r>
            <w:r/>
          </w:p>
        </w:tc>
        <w:tc>
          <w:tcPr>
            <w:tcW w:w="19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30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10671,0</w:t>
            </w:r>
            <w:r/>
          </w:p>
        </w:tc>
      </w:tr>
      <w:tr>
        <w:trPr/>
        <w:tc>
          <w:tcPr>
            <w:tcW w:w="12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2024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(прогноз)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7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0,0</w:t>
            </w:r>
            <w:r>
              <w:rPr>
                <w:rFonts w:ascii="Times New Roman" w:hAnsi="Times New Roman"/>
                <w:bCs/>
                <w:sz w:val="26"/>
                <w:szCs w:val="26"/>
              </w:rPr>
            </w:r>
          </w:p>
        </w:tc>
        <w:tc>
          <w:tcPr>
            <w:tcW w:w="18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9967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,0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19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3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9967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,0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rPr/>
        <w:tc>
          <w:tcPr>
            <w:tcW w:w="12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2025 (прогноз)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7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0,0</w:t>
            </w:r>
            <w:r>
              <w:rPr>
                <w:rFonts w:ascii="Times New Roman" w:hAnsi="Times New Roman"/>
                <w:bCs/>
                <w:sz w:val="26"/>
                <w:szCs w:val="26"/>
              </w:rPr>
            </w:r>
          </w:p>
        </w:tc>
        <w:tc>
          <w:tcPr>
            <w:tcW w:w="186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10172,8</w:t>
            </w:r>
            <w:r/>
          </w:p>
        </w:tc>
        <w:tc>
          <w:tcPr>
            <w:tcW w:w="19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30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10172,8</w:t>
            </w:r>
            <w:r/>
          </w:p>
        </w:tc>
      </w:tr>
      <w:tr>
        <w:trPr/>
        <w:tc>
          <w:tcPr>
            <w:tcW w:w="12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2026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(прогноз)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7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0,0</w:t>
            </w:r>
            <w:r>
              <w:rPr>
                <w:rFonts w:ascii="Times New Roman" w:hAnsi="Times New Roman"/>
                <w:bCs/>
                <w:sz w:val="26"/>
                <w:szCs w:val="26"/>
              </w:rPr>
            </w:r>
          </w:p>
        </w:tc>
        <w:tc>
          <w:tcPr>
            <w:tcW w:w="18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8731,3</w:t>
            </w:r>
            <w:r>
              <w:rPr>
                <w:rFonts w:ascii="Times New Roman" w:hAnsi="Times New Roman"/>
                <w:bCs/>
                <w:sz w:val="26"/>
                <w:szCs w:val="26"/>
              </w:rPr>
            </w:r>
          </w:p>
        </w:tc>
        <w:tc>
          <w:tcPr>
            <w:tcW w:w="19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3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8731,3</w:t>
            </w:r>
            <w:r>
              <w:rPr>
                <w:rFonts w:ascii="Times New Roman" w:hAnsi="Times New Roman"/>
                <w:bCs/>
                <w:sz w:val="26"/>
                <w:szCs w:val="26"/>
              </w:rPr>
            </w:r>
          </w:p>
        </w:tc>
      </w:tr>
      <w:tr>
        <w:trPr/>
        <w:tc>
          <w:tcPr>
            <w:tcW w:w="12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Всего</w:t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7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760,0</w:t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1972</w:t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8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102945,7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19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1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105677,2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pStyle w:val="942"/>
        <w:jc w:val="both"/>
        <w:spacing w:after="0" w:line="240" w:lineRule="auto"/>
        <w:shd w:val="clear" w:color="auto" w:fill="auto"/>
        <w:tabs>
          <w:tab w:val="left" w:pos="1294" w:leader="none"/>
        </w:tabs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</w:r>
      <w:r>
        <w:rPr>
          <w:color w:val="auto"/>
          <w:sz w:val="16"/>
          <w:szCs w:val="16"/>
        </w:rPr>
      </w:r>
    </w:p>
    <w:p>
      <w:pPr>
        <w:pStyle w:val="942"/>
        <w:ind w:firstLine="709"/>
        <w:jc w:val="both"/>
        <w:spacing w:after="0" w:line="240" w:lineRule="auto"/>
        <w:shd w:val="clear" w:color="auto" w:fill="auto"/>
        <w:tabs>
          <w:tab w:val="left" w:pos="1294" w:leader="none"/>
        </w:tabs>
        <w:rPr>
          <w:rStyle w:val="879"/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</w:t>
      </w:r>
      <w:r>
        <w:rPr>
          <w:color w:val="auto"/>
          <w:sz w:val="28"/>
          <w:szCs w:val="28"/>
        </w:rPr>
        <w:t xml:space="preserve"> п</w:t>
      </w:r>
      <w:r>
        <w:rPr>
          <w:rStyle w:val="879"/>
          <w:color w:val="auto"/>
          <w:sz w:val="28"/>
          <w:szCs w:val="28"/>
        </w:rPr>
        <w:t xml:space="preserve">риложения</w:t>
      </w:r>
      <w:r>
        <w:rPr>
          <w:rStyle w:val="879"/>
          <w:color w:val="auto"/>
          <w:sz w:val="28"/>
          <w:szCs w:val="28"/>
        </w:rPr>
        <w:t xml:space="preserve"> 1</w:t>
      </w:r>
      <w:r>
        <w:rPr>
          <w:rStyle w:val="879"/>
          <w:color w:val="auto"/>
          <w:sz w:val="28"/>
          <w:szCs w:val="28"/>
        </w:rPr>
        <w:t xml:space="preserve">;</w:t>
      </w:r>
      <w:r>
        <w:rPr>
          <w:rStyle w:val="879"/>
          <w:color w:val="auto"/>
          <w:sz w:val="28"/>
          <w:szCs w:val="28"/>
        </w:rPr>
        <w:t xml:space="preserve"> 3</w:t>
      </w:r>
      <w:r>
        <w:rPr>
          <w:rStyle w:val="879"/>
          <w:color w:val="auto"/>
          <w:sz w:val="28"/>
          <w:szCs w:val="28"/>
        </w:rPr>
        <w:t xml:space="preserve">;</w:t>
      </w:r>
      <w:r>
        <w:rPr>
          <w:rStyle w:val="879"/>
          <w:color w:val="auto"/>
          <w:sz w:val="28"/>
          <w:szCs w:val="28"/>
        </w:rPr>
        <w:t xml:space="preserve"> 4 к </w:t>
      </w:r>
      <w:r>
        <w:rPr>
          <w:spacing w:val="1"/>
          <w:sz w:val="28"/>
          <w:szCs w:val="28"/>
        </w:rPr>
        <w:t xml:space="preserve">муниципальн</w:t>
      </w:r>
      <w:r>
        <w:rPr>
          <w:spacing w:val="1"/>
          <w:sz w:val="28"/>
          <w:szCs w:val="28"/>
        </w:rPr>
        <w:t xml:space="preserve">ой</w:t>
      </w:r>
      <w:r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п</w:t>
      </w:r>
      <w:r>
        <w:rPr>
          <w:spacing w:val="1"/>
          <w:sz w:val="28"/>
          <w:szCs w:val="28"/>
        </w:rPr>
        <w:t xml:space="preserve">рограмм</w:t>
      </w:r>
      <w:r>
        <w:rPr>
          <w:spacing w:val="1"/>
          <w:sz w:val="28"/>
          <w:szCs w:val="28"/>
        </w:rPr>
        <w:t xml:space="preserve">е</w:t>
      </w:r>
      <w:r>
        <w:rPr>
          <w:rStyle w:val="879"/>
          <w:color w:val="auto"/>
          <w:sz w:val="28"/>
          <w:szCs w:val="28"/>
        </w:rPr>
        <w:t xml:space="preserve"> изложить в редакции, согласно приложению к настоящему постановлению.</w:t>
      </w:r>
      <w:r>
        <w:rPr>
          <w:rStyle w:val="879"/>
          <w:color w:val="auto"/>
          <w:sz w:val="28"/>
          <w:szCs w:val="28"/>
        </w:rPr>
      </w:r>
    </w:p>
    <w:p>
      <w:pPr>
        <w:pStyle w:val="942"/>
        <w:numPr>
          <w:ilvl w:val="0"/>
          <w:numId w:val="11"/>
        </w:numPr>
        <w:jc w:val="both"/>
        <w:spacing w:after="0" w:line="240" w:lineRule="auto"/>
        <w:tabs>
          <w:tab w:val="left" w:pos="1036" w:leader="none"/>
        </w:tabs>
        <w:rPr>
          <w:rStyle w:val="879"/>
          <w:color w:val="auto"/>
          <w:sz w:val="28"/>
          <w:szCs w:val="28"/>
        </w:rPr>
      </w:pPr>
      <w:r>
        <w:rPr>
          <w:rStyle w:val="879"/>
          <w:color w:val="auto"/>
          <w:sz w:val="28"/>
          <w:szCs w:val="28"/>
        </w:rPr>
        <w:t xml:space="preserve">Заместителю начальника</w:t>
      </w:r>
      <w:r>
        <w:rPr>
          <w:rStyle w:val="879"/>
          <w:color w:val="auto"/>
          <w:sz w:val="28"/>
          <w:szCs w:val="28"/>
        </w:rPr>
        <w:t xml:space="preserve"> управления </w:t>
      </w:r>
      <w:r>
        <w:rPr>
          <w:rStyle w:val="879"/>
          <w:color w:val="auto"/>
          <w:sz w:val="28"/>
          <w:szCs w:val="28"/>
        </w:rPr>
        <w:t xml:space="preserve">по</w:t>
      </w:r>
      <w:r>
        <w:rPr>
          <w:rStyle w:val="879"/>
          <w:color w:val="auto"/>
          <w:sz w:val="28"/>
          <w:szCs w:val="28"/>
        </w:rPr>
        <w:t xml:space="preserve"> </w:t>
      </w:r>
      <w:r>
        <w:rPr>
          <w:rStyle w:val="879"/>
          <w:color w:val="auto"/>
          <w:sz w:val="28"/>
          <w:szCs w:val="28"/>
        </w:rPr>
        <w:t xml:space="preserve">организационно-</w:t>
      </w:r>
      <w:r>
        <w:rPr>
          <w:rStyle w:val="879"/>
          <w:color w:val="auto"/>
          <w:sz w:val="28"/>
          <w:szCs w:val="28"/>
        </w:rPr>
      </w:r>
    </w:p>
    <w:p>
      <w:pPr>
        <w:pStyle w:val="942"/>
        <w:jc w:val="both"/>
        <w:spacing w:after="0" w:line="240" w:lineRule="auto"/>
        <w:tabs>
          <w:tab w:val="left" w:pos="1036" w:leader="none"/>
        </w:tabs>
        <w:rPr>
          <w:rStyle w:val="879"/>
          <w:color w:val="auto"/>
          <w:sz w:val="28"/>
          <w:szCs w:val="28"/>
        </w:rPr>
      </w:pPr>
      <w:r>
        <w:rPr>
          <w:rStyle w:val="879"/>
          <w:color w:val="auto"/>
          <w:sz w:val="28"/>
          <w:szCs w:val="28"/>
        </w:rPr>
        <w:t xml:space="preserve">контрольной </w:t>
      </w:r>
      <w:r>
        <w:rPr>
          <w:rStyle w:val="879"/>
          <w:color w:val="auto"/>
          <w:sz w:val="28"/>
          <w:szCs w:val="28"/>
        </w:rPr>
        <w:t xml:space="preserve">и кадровой работе администрации Вейделевского района – начальнику ор</w:t>
      </w:r>
      <w:r>
        <w:rPr>
          <w:rStyle w:val="879"/>
          <w:color w:val="auto"/>
          <w:sz w:val="28"/>
          <w:szCs w:val="28"/>
        </w:rPr>
        <w:t xml:space="preserve">ганизационно-контрольного отдела управления по организационно-контрольной и кадровой работе администрации Вейделевского района Гончаренко О.Н. обеспечить опубликование настоящего постановления в печатном средстве массовой информации муниципального района «</w:t>
      </w:r>
      <w:r>
        <w:rPr>
          <w:rStyle w:val="879"/>
          <w:color w:val="auto"/>
          <w:sz w:val="28"/>
          <w:szCs w:val="28"/>
        </w:rPr>
        <w:t xml:space="preserve">Вейделевский</w:t>
      </w:r>
      <w:r>
        <w:rPr>
          <w:rStyle w:val="879"/>
          <w:color w:val="auto"/>
          <w:sz w:val="28"/>
          <w:szCs w:val="28"/>
        </w:rPr>
        <w:t xml:space="preserve"> район» Белгородской области «Информационный бюллетень Вейделевского района».</w:t>
      </w:r>
      <w:r>
        <w:rPr>
          <w:rStyle w:val="879"/>
          <w:color w:val="auto"/>
          <w:sz w:val="28"/>
          <w:szCs w:val="28"/>
        </w:rPr>
      </w:r>
    </w:p>
    <w:p>
      <w:pPr>
        <w:pStyle w:val="942"/>
        <w:numPr>
          <w:ilvl w:val="0"/>
          <w:numId w:val="11"/>
        </w:numPr>
        <w:jc w:val="both"/>
        <w:spacing w:after="0" w:line="240" w:lineRule="auto"/>
        <w:shd w:val="clear" w:color="auto" w:fill="auto"/>
        <w:tabs>
          <w:tab w:val="left" w:pos="1103" w:leader="none"/>
        </w:tabs>
        <w:rPr>
          <w:rStyle w:val="879"/>
          <w:color w:val="auto"/>
          <w:sz w:val="28"/>
          <w:szCs w:val="28"/>
        </w:rPr>
      </w:pPr>
      <w:r>
        <w:rPr>
          <w:rStyle w:val="879"/>
          <w:color w:val="auto"/>
          <w:sz w:val="28"/>
          <w:szCs w:val="28"/>
        </w:rPr>
        <w:t xml:space="preserve">Начальнику отдела делопроизводства, </w:t>
      </w:r>
      <w:r>
        <w:rPr>
          <w:rStyle w:val="879"/>
          <w:color w:val="auto"/>
          <w:sz w:val="28"/>
          <w:szCs w:val="28"/>
        </w:rPr>
        <w:t xml:space="preserve">писем по связям </w:t>
      </w:r>
      <w:r>
        <w:rPr>
          <w:rStyle w:val="879"/>
          <w:color w:val="auto"/>
          <w:sz w:val="28"/>
          <w:szCs w:val="28"/>
        </w:rPr>
        <w:t xml:space="preserve">с</w:t>
      </w:r>
      <w:r>
        <w:rPr>
          <w:rStyle w:val="879"/>
          <w:color w:val="auto"/>
          <w:sz w:val="28"/>
          <w:szCs w:val="28"/>
        </w:rPr>
        <w:t xml:space="preserve">  </w:t>
      </w:r>
      <w:bookmarkStart w:id="0" w:name="_GoBack"/>
      <w:r/>
      <w:bookmarkEnd w:id="0"/>
      <w:r/>
      <w:r>
        <w:rPr>
          <w:rStyle w:val="879"/>
          <w:color w:val="auto"/>
          <w:sz w:val="28"/>
          <w:szCs w:val="28"/>
        </w:rPr>
      </w:r>
    </w:p>
    <w:p>
      <w:pPr>
        <w:pStyle w:val="942"/>
        <w:jc w:val="both"/>
        <w:spacing w:after="0" w:line="240" w:lineRule="auto"/>
        <w:shd w:val="clear" w:color="auto" w:fill="auto"/>
        <w:tabs>
          <w:tab w:val="left" w:pos="1103" w:leader="none"/>
        </w:tabs>
        <w:rPr>
          <w:rStyle w:val="879"/>
          <w:color w:val="auto"/>
          <w:sz w:val="28"/>
          <w:szCs w:val="28"/>
        </w:rPr>
      </w:pPr>
      <w:r>
        <w:rPr>
          <w:rStyle w:val="879"/>
          <w:color w:val="auto"/>
          <w:sz w:val="28"/>
          <w:szCs w:val="28"/>
        </w:rPr>
        <w:t xml:space="preserve">общественностью и СМИ администрации Вейделевского района </w:t>
      </w:r>
      <w:r>
        <w:rPr>
          <w:rStyle w:val="879"/>
          <w:color w:val="auto"/>
          <w:sz w:val="28"/>
          <w:szCs w:val="28"/>
        </w:rPr>
        <w:t xml:space="preserve">Авериной</w:t>
      </w:r>
      <w:r>
        <w:rPr>
          <w:rStyle w:val="879"/>
          <w:color w:val="auto"/>
          <w:sz w:val="28"/>
          <w:szCs w:val="28"/>
        </w:rPr>
        <w:t xml:space="preserve"> Н.В. обеспечить размещение настоящего постановления на официальном сайте администрации Вейделевского район Белгородской области.</w:t>
      </w:r>
      <w:r>
        <w:rPr>
          <w:rStyle w:val="879"/>
          <w:color w:val="auto"/>
          <w:sz w:val="28"/>
          <w:szCs w:val="28"/>
        </w:rPr>
      </w:r>
    </w:p>
    <w:p>
      <w:pPr>
        <w:pStyle w:val="942"/>
        <w:numPr>
          <w:ilvl w:val="0"/>
          <w:numId w:val="11"/>
        </w:numPr>
        <w:jc w:val="both"/>
        <w:spacing w:after="0" w:line="240" w:lineRule="auto"/>
        <w:shd w:val="clear" w:color="auto" w:fill="auto"/>
        <w:tabs>
          <w:tab w:val="left" w:pos="1103" w:leader="none"/>
        </w:tabs>
        <w:rPr>
          <w:rStyle w:val="879"/>
          <w:color w:val="auto"/>
          <w:sz w:val="28"/>
          <w:szCs w:val="28"/>
        </w:rPr>
      </w:pPr>
      <w:r>
        <w:rPr>
          <w:rStyle w:val="879"/>
          <w:color w:val="auto"/>
          <w:sz w:val="28"/>
          <w:szCs w:val="28"/>
        </w:rPr>
        <w:t xml:space="preserve">Контроль за</w:t>
      </w:r>
      <w:r>
        <w:rPr>
          <w:rStyle w:val="879"/>
          <w:color w:val="auto"/>
          <w:sz w:val="28"/>
          <w:szCs w:val="28"/>
        </w:rPr>
        <w:t xml:space="preserve"> исполнением постановления возложить на </w:t>
      </w:r>
      <w:r>
        <w:rPr>
          <w:rStyle w:val="879"/>
          <w:color w:val="auto"/>
          <w:sz w:val="28"/>
          <w:szCs w:val="28"/>
        </w:rPr>
        <w:t xml:space="preserve">заместител</w:t>
      </w:r>
      <w:r>
        <w:rPr>
          <w:rStyle w:val="879"/>
          <w:color w:val="auto"/>
          <w:sz w:val="28"/>
          <w:szCs w:val="28"/>
        </w:rPr>
        <w:t xml:space="preserve">я</w:t>
      </w:r>
      <w:r>
        <w:rPr>
          <w:rStyle w:val="879"/>
          <w:color w:val="auto"/>
          <w:sz w:val="28"/>
          <w:szCs w:val="28"/>
        </w:rPr>
        <w:t xml:space="preserve"> </w:t>
      </w:r>
      <w:r>
        <w:rPr>
          <w:rStyle w:val="879"/>
          <w:color w:val="auto"/>
          <w:sz w:val="28"/>
          <w:szCs w:val="28"/>
        </w:rPr>
      </w:r>
    </w:p>
    <w:p>
      <w:pPr>
        <w:pStyle w:val="942"/>
        <w:jc w:val="both"/>
        <w:spacing w:after="0" w:line="240" w:lineRule="auto"/>
        <w:shd w:val="clear" w:color="auto" w:fill="auto"/>
        <w:tabs>
          <w:tab w:val="left" w:pos="1103" w:leader="none"/>
        </w:tabs>
        <w:rPr>
          <w:color w:val="auto"/>
          <w:sz w:val="28"/>
          <w:szCs w:val="28"/>
        </w:rPr>
      </w:pPr>
      <w:r>
        <w:rPr>
          <w:rStyle w:val="879"/>
          <w:color w:val="auto"/>
          <w:sz w:val="28"/>
          <w:szCs w:val="28"/>
        </w:rPr>
        <w:t xml:space="preserve">главы администрации – начальник</w:t>
      </w:r>
      <w:r>
        <w:rPr>
          <w:rStyle w:val="879"/>
          <w:color w:val="auto"/>
          <w:sz w:val="28"/>
          <w:szCs w:val="28"/>
        </w:rPr>
        <w:t xml:space="preserve">а</w:t>
      </w:r>
      <w:r>
        <w:rPr>
          <w:rStyle w:val="879"/>
          <w:color w:val="auto"/>
          <w:sz w:val="28"/>
          <w:szCs w:val="28"/>
        </w:rPr>
        <w:t xml:space="preserve"> управления АПК, природопользования и развития сельских территорий администрации Вейделевского района </w:t>
      </w:r>
      <w:r>
        <w:rPr>
          <w:rStyle w:val="879"/>
          <w:color w:val="auto"/>
          <w:sz w:val="28"/>
          <w:szCs w:val="28"/>
        </w:rPr>
        <w:t xml:space="preserve">Панину Г.В.</w:t>
      </w:r>
      <w:r>
        <w:rPr>
          <w:color w:val="auto"/>
          <w:sz w:val="28"/>
          <w:szCs w:val="28"/>
        </w:rPr>
      </w:r>
    </w:p>
    <w:p>
      <w:pPr>
        <w:pStyle w:val="944"/>
        <w:spacing w:after="0" w:line="240" w:lineRule="auto"/>
        <w:shd w:val="clear" w:color="auto" w:fill="auto"/>
        <w:tabs>
          <w:tab w:val="left" w:pos="612" w:leader="none"/>
          <w:tab w:val="right" w:pos="9725" w:leader="none"/>
        </w:tabs>
        <w:rPr>
          <w:rStyle w:val="886"/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</w:r>
      <w:r>
        <w:rPr>
          <w:rStyle w:val="886"/>
          <w:b/>
          <w:bCs/>
          <w:color w:val="auto"/>
          <w:sz w:val="28"/>
          <w:szCs w:val="28"/>
        </w:rPr>
      </w:r>
    </w:p>
    <w:p>
      <w:pPr>
        <w:pStyle w:val="944"/>
        <w:spacing w:after="0" w:line="240" w:lineRule="auto"/>
        <w:shd w:val="clear" w:color="auto" w:fill="auto"/>
        <w:tabs>
          <w:tab w:val="left" w:pos="612" w:leader="none"/>
          <w:tab w:val="right" w:pos="9725" w:leader="none"/>
        </w:tabs>
        <w:rPr>
          <w:rStyle w:val="886"/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</w:r>
      <w:r>
        <w:rPr>
          <w:rStyle w:val="886"/>
          <w:b/>
          <w:bCs/>
          <w:color w:val="auto"/>
          <w:sz w:val="28"/>
          <w:szCs w:val="28"/>
        </w:rPr>
      </w:r>
    </w:p>
    <w:p>
      <w:pPr>
        <w:pStyle w:val="944"/>
        <w:spacing w:after="0" w:line="240" w:lineRule="auto"/>
        <w:shd w:val="clear" w:color="auto" w:fill="auto"/>
        <w:tabs>
          <w:tab w:val="left" w:pos="612" w:leader="none"/>
          <w:tab w:val="right" w:pos="9725" w:leader="none"/>
        </w:tabs>
        <w:rPr>
          <w:rStyle w:val="886"/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</w:r>
      <w:r>
        <w:rPr>
          <w:rStyle w:val="886"/>
          <w:b/>
          <w:bCs/>
          <w:color w:val="auto"/>
          <w:sz w:val="28"/>
          <w:szCs w:val="28"/>
        </w:rPr>
      </w:r>
    </w:p>
    <w:p>
      <w:pP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</w:rPr>
        <w:t xml:space="preserve">Глава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</w:rPr>
        <w:t xml:space="preserve"> администрации 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</w:rPr>
      </w:r>
    </w:p>
    <w:p>
      <w:pP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</w:rPr>
        <w:sectPr>
          <w:headerReference w:type="default" r:id="rId9"/>
          <w:footnotePr/>
          <w:endnotePr/>
          <w:type w:val="nextColumn"/>
          <w:pgSz w:w="11907" w:h="16839" w:orient="portrait"/>
          <w:pgMar w:top="1134" w:right="851" w:bottom="1134" w:left="1701" w:header="567" w:footer="567" w:gutter="0"/>
          <w:cols w:num="1" w:sep="0" w:space="708" w:equalWidth="1"/>
          <w:docGrid w:linePitch="360"/>
          <w:titlePg/>
        </w:sectPr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</w:rPr>
        <w:t xml:space="preserve">Вейделевского района 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</w:rPr>
        <w:tab/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</w:rPr>
        <w:tab/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</w:rPr>
        <w:t xml:space="preserve">                                     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</w:rPr>
        <w:t xml:space="preserve">   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</w:rPr>
        <w:tab/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</w:rPr>
        <w:t xml:space="preserve">А.Самойлова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</w:rPr>
      </w:r>
    </w:p>
    <w:p>
      <w:pPr>
        <w:jc w:val="right"/>
        <w:tabs>
          <w:tab w:val="left" w:pos="9900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</w:r>
    </w:p>
    <w:p>
      <w:pPr>
        <w:jc w:val="right"/>
        <w:tabs>
          <w:tab w:val="left" w:pos="9900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</w:t>
      </w:r>
      <w:r>
        <w:rPr>
          <w:rFonts w:ascii="Times New Roman" w:hAnsi="Times New Roman"/>
        </w:rPr>
      </w:r>
    </w:p>
    <w:p>
      <w:pPr>
        <w:jc w:val="right"/>
        <w:tabs>
          <w:tab w:val="left" w:pos="9900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Вейделевского района </w:t>
      </w:r>
      <w:r>
        <w:rPr>
          <w:rFonts w:ascii="Times New Roman" w:hAnsi="Times New Roman"/>
        </w:rPr>
      </w:r>
    </w:p>
    <w:p>
      <w:pPr>
        <w:jc w:val="right"/>
        <w:tabs>
          <w:tab w:val="left" w:pos="9900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«___»__________ 202</w:t>
      </w:r>
      <w:r>
        <w:rPr>
          <w:rFonts w:ascii="Times New Roman" w:hAnsi="Times New Roman"/>
        </w:rPr>
        <w:t xml:space="preserve">4</w:t>
      </w:r>
      <w:r>
        <w:rPr>
          <w:rFonts w:ascii="Times New Roman" w:hAnsi="Times New Roman"/>
        </w:rPr>
        <w:t xml:space="preserve"> года № ____</w:t>
      </w:r>
      <w:r>
        <w:rPr>
          <w:rFonts w:ascii="Times New Roman" w:hAnsi="Times New Roman"/>
        </w:rPr>
      </w:r>
    </w:p>
    <w:p>
      <w:pPr>
        <w:jc w:val="right"/>
        <w:tabs>
          <w:tab w:val="left" w:pos="9900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tabs>
          <w:tab w:val="left" w:pos="9900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«П</w:t>
      </w:r>
      <w:r>
        <w:rPr>
          <w:rFonts w:ascii="Times New Roman" w:hAnsi="Times New Roman"/>
        </w:rPr>
        <w:t xml:space="preserve">риложение №1</w:t>
      </w:r>
      <w:r>
        <w:rPr>
          <w:rFonts w:ascii="Times New Roman" w:hAnsi="Times New Roman"/>
        </w:rPr>
      </w:r>
    </w:p>
    <w:p>
      <w:pPr>
        <w:jc w:val="right"/>
        <w:tabs>
          <w:tab w:val="left" w:pos="9900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муниципальной программе</w:t>
      </w:r>
      <w:r>
        <w:rPr>
          <w:rFonts w:ascii="Times New Roman" w:hAnsi="Times New Roman"/>
        </w:rPr>
      </w:r>
    </w:p>
    <w:p>
      <w:pPr>
        <w:jc w:val="right"/>
        <w:tabs>
          <w:tab w:val="left" w:pos="9900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Вейделевского района</w:t>
      </w:r>
      <w:r>
        <w:rPr>
          <w:rFonts w:ascii="Times New Roman" w:hAnsi="Times New Roman"/>
        </w:rPr>
      </w:r>
    </w:p>
    <w:p>
      <w:pPr>
        <w:jc w:val="right"/>
        <w:tabs>
          <w:tab w:val="left" w:pos="9900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«Поддержка малых форм хозяйствования</w:t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 охрана окружающей среды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Вейделевском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районе»</w:t>
      </w:r>
      <w:r>
        <w:rPr>
          <w:rFonts w:ascii="Times New Roman" w:hAnsi="Times New Roman"/>
        </w:rPr>
      </w:r>
    </w:p>
    <w:p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tabs>
          <w:tab w:val="left" w:pos="12924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tabs>
          <w:tab w:val="left" w:pos="12924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tabs>
          <w:tab w:val="left" w:pos="12924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Таблица 1</w:t>
      </w:r>
      <w:r>
        <w:rPr>
          <w:rFonts w:ascii="Times New Roman" w:hAnsi="Times New Roman"/>
        </w:rPr>
      </w:r>
    </w:p>
    <w:p>
      <w:pPr>
        <w:jc w:val="center"/>
        <w:tabs>
          <w:tab w:val="left" w:pos="12924" w:leader="none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p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Система основных мероприятий и показателей муниципальной программы Вейделевского района</w:t>
      </w:r>
      <w:r>
        <w:rPr>
          <w:rFonts w:ascii="Times New Roman" w:hAnsi="Times New Roman"/>
          <w:b/>
        </w:rPr>
      </w:r>
    </w:p>
    <w:p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«Поддержка малых форм хозяйствования и охрана окружающей среды</w:t>
      </w:r>
      <w:r>
        <w:rPr>
          <w:rFonts w:ascii="Times New Roman" w:hAnsi="Times New Roman"/>
          <w:b/>
        </w:rPr>
      </w:r>
    </w:p>
    <w:p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в </w:t>
      </w:r>
      <w:r>
        <w:rPr>
          <w:rFonts w:ascii="Times New Roman" w:hAnsi="Times New Roman"/>
          <w:b/>
        </w:rPr>
        <w:t xml:space="preserve">Вейделевском</w:t>
      </w:r>
      <w:r>
        <w:rPr>
          <w:rFonts w:ascii="Times New Roman" w:hAnsi="Times New Roman"/>
          <w:b/>
        </w:rPr>
        <w:t xml:space="preserve"> районе»</w:t>
      </w:r>
      <w:r>
        <w:rPr>
          <w:rFonts w:ascii="Times New Roman" w:hAnsi="Times New Roman"/>
          <w:b/>
        </w:rPr>
        <w:t xml:space="preserve"> на 1-м этапе реализации.</w:t>
      </w:r>
      <w:r>
        <w:rPr>
          <w:rFonts w:ascii="Times New Roman" w:hAnsi="Times New Roman"/>
          <w:b/>
        </w:rPr>
      </w:r>
    </w:p>
    <w:p>
      <w:pPr>
        <w:jc w:val="center"/>
        <w:rPr>
          <w:rFonts w:ascii="Times New Roman" w:hAnsi="Times New Roman"/>
          <w:b/>
          <w:color w:val="c00000"/>
        </w:rPr>
      </w:pPr>
      <w:r>
        <w:rPr>
          <w:rFonts w:ascii="Times New Roman" w:hAnsi="Times New Roman"/>
          <w:b/>
          <w:color w:val="c00000"/>
        </w:rPr>
      </w:r>
      <w:r>
        <w:rPr>
          <w:rFonts w:ascii="Times New Roman" w:hAnsi="Times New Roman"/>
          <w:b/>
          <w:color w:val="c00000"/>
        </w:rPr>
      </w:r>
    </w:p>
    <w:tbl>
      <w:tblPr>
        <w:tblW w:w="153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320"/>
        <w:gridCol w:w="2078"/>
        <w:gridCol w:w="41"/>
        <w:gridCol w:w="144"/>
        <w:gridCol w:w="848"/>
        <w:gridCol w:w="945"/>
        <w:gridCol w:w="40"/>
        <w:gridCol w:w="151"/>
        <w:gridCol w:w="1966"/>
        <w:gridCol w:w="56"/>
        <w:gridCol w:w="244"/>
        <w:gridCol w:w="1825"/>
        <w:gridCol w:w="12"/>
        <w:gridCol w:w="288"/>
        <w:gridCol w:w="1766"/>
        <w:gridCol w:w="216"/>
        <w:gridCol w:w="630"/>
        <w:gridCol w:w="221"/>
        <w:gridCol w:w="414"/>
        <w:gridCol w:w="70"/>
        <w:gridCol w:w="210"/>
        <w:gridCol w:w="434"/>
        <w:gridCol w:w="69"/>
        <w:gridCol w:w="206"/>
        <w:gridCol w:w="508"/>
        <w:gridCol w:w="34"/>
        <w:gridCol w:w="167"/>
        <w:gridCol w:w="509"/>
        <w:gridCol w:w="141"/>
        <w:gridCol w:w="58"/>
        <w:gridCol w:w="496"/>
        <w:gridCol w:w="13"/>
        <w:gridCol w:w="213"/>
      </w:tblGrid>
      <w:tr>
        <w:trPr>
          <w:gridAfter w:val="1"/>
          <w:jc w:val="center"/>
        </w:trPr>
        <w:tc>
          <w:tcPr>
            <w:gridSpan w:val="3"/>
            <w:tcW w:w="244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Наименование муниципальной программы, подпрограмм, мероприятий</w:t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gridSpan w:val="4"/>
            <w:tcW w:w="197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Ответственный исполнитель (соискатель, участник), ответственный за реализацию</w:t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gridSpan w:val="3"/>
            <w:tcW w:w="217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Срок реализации (начало, завершение)</w:t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gridSpan w:val="2"/>
            <w:tcW w:w="207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Вид показателя</w:t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gridSpan w:val="3"/>
            <w:tcW w:w="20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Наименование показателя, единица измерения</w:t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gridSpan w:val="17"/>
            <w:tcW w:w="43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Значение показателя конечного и непосредственного результата по годам реализации</w:t>
            </w:r>
            <w:r>
              <w:rPr>
                <w:rFonts w:ascii="Times New Roman" w:hAnsi="Times New Roman"/>
                <w:b/>
              </w:rPr>
            </w:r>
          </w:p>
        </w:tc>
      </w:tr>
      <w:tr>
        <w:trPr>
          <w:gridAfter w:val="1"/>
          <w:jc w:val="center"/>
        </w:trPr>
        <w:tc>
          <w:tcPr>
            <w:gridSpan w:val="3"/>
            <w:tcW w:w="244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gridSpan w:val="4"/>
            <w:tcW w:w="197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gridSpan w:val="3"/>
            <w:tcW w:w="217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gridSpan w:val="2"/>
            <w:tcW w:w="207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gridSpan w:val="3"/>
            <w:tcW w:w="206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gridSpan w:val="2"/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2015</w:t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gridSpan w:val="3"/>
            <w:tcW w:w="70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2016</w:t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gridSpan w:val="3"/>
            <w:tcW w:w="71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2017</w:t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gridSpan w:val="2"/>
            <w:tcW w:w="7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2018</w:t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gridSpan w:val="3"/>
            <w:tcW w:w="7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2019</w:t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gridSpan w:val="4"/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2020</w:t>
            </w:r>
            <w:r>
              <w:rPr>
                <w:rFonts w:ascii="Times New Roman" w:hAnsi="Times New Roman"/>
                <w:b/>
              </w:rPr>
            </w:r>
          </w:p>
        </w:tc>
      </w:tr>
      <w:tr>
        <w:trPr>
          <w:gridAfter w:val="1"/>
          <w:jc w:val="center"/>
        </w:trPr>
        <w:tc>
          <w:tcPr>
            <w:gridSpan w:val="3"/>
            <w:tcW w:w="24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21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20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20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70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71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7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7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4"/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</w:t>
            </w:r>
            <w:r>
              <w:rPr>
                <w:rFonts w:ascii="Times New Roman" w:hAnsi="Times New Roman"/>
              </w:rPr>
            </w:r>
          </w:p>
        </w:tc>
      </w:tr>
      <w:tr>
        <w:trPr>
          <w:gridAfter w:val="1"/>
          <w:jc w:val="center"/>
        </w:trPr>
        <w:tc>
          <w:tcPr>
            <w:gridSpan w:val="3"/>
            <w:tcW w:w="24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Муниципальная программа «Поддержка малых форм хозяйствования и охрана окружающей среды в </w:t>
            </w:r>
            <w:r>
              <w:rPr>
                <w:rFonts w:ascii="Times New Roman" w:hAnsi="Times New Roman"/>
              </w:rPr>
              <w:t xml:space="preserve">Вейделевском</w:t>
            </w:r>
            <w:r>
              <w:rPr>
                <w:rFonts w:ascii="Times New Roman" w:hAnsi="Times New Roman"/>
              </w:rPr>
              <w:t xml:space="preserve"> районе 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4"/>
            <w:tcW w:w="197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АПК, природопользования и развития сельских территорий </w:t>
            </w:r>
            <w:r>
              <w:rPr>
                <w:rFonts w:ascii="Times New Roman" w:hAnsi="Times New Roman"/>
              </w:rPr>
              <w:t xml:space="preserve">администрации Вейделевского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21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2015 г</w:t>
            </w:r>
            <w:r>
              <w:rPr>
                <w:rFonts w:ascii="Times New Roman" w:hAnsi="Times New Roman"/>
              </w:rPr>
              <w:t xml:space="preserve">.</w:t>
            </w:r>
            <w:r>
              <w:rPr>
                <w:rFonts w:ascii="Times New Roman" w:hAnsi="Times New Roman"/>
              </w:rPr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</w:t>
            </w:r>
            <w:r>
              <w:rPr>
                <w:rFonts w:ascii="Times New Roman" w:hAnsi="Times New Roman"/>
              </w:rPr>
              <w:t xml:space="preserve">.</w:t>
            </w:r>
            <w:r>
              <w:rPr>
                <w:rFonts w:ascii="Times New Roman" w:hAnsi="Times New Roman"/>
              </w:rPr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20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</w:t>
            </w:r>
            <w:r>
              <w:rPr>
                <w:rFonts w:ascii="Times New Roman" w:hAnsi="Times New Roman"/>
              </w:rPr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20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100% охвата льготного кредитования личных подсобных и </w:t>
            </w:r>
            <w:r>
              <w:rPr>
                <w:rFonts w:ascii="Times New Roman" w:hAnsi="Times New Roman"/>
              </w:rPr>
              <w:t xml:space="preserve">крестьянских (фермерских) хозяйств, осуществивших создание и развитие своих хозяйств с помощью государственной поддержки, чел.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280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70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71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7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7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4"/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/>
              </w:rPr>
            </w:r>
          </w:p>
        </w:tc>
      </w:tr>
      <w:tr>
        <w:trPr>
          <w:gridAfter w:val="1"/>
          <w:jc w:val="center"/>
        </w:trPr>
        <w:tc>
          <w:tcPr>
            <w:gridSpan w:val="3"/>
            <w:tcW w:w="244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4"/>
            <w:tcW w:w="197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217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207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20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мероприятий по экологическому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оздоровлению и рациональному использованию бассейнов рек, %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Borders>
              <w:top w:val="none" w:color="000000" w:sz="4" w:space="0"/>
            </w:tcBorders>
            <w:tcW w:w="70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Borders>
              <w:top w:val="none" w:color="000000" w:sz="4" w:space="0"/>
            </w:tcBorders>
            <w:tcW w:w="71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7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7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4"/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>
              <w:rPr>
                <w:rFonts w:ascii="Times New Roman" w:hAnsi="Times New Roman"/>
              </w:rPr>
            </w:r>
          </w:p>
        </w:tc>
      </w:tr>
      <w:tr>
        <w:trPr>
          <w:gridAfter w:val="1"/>
          <w:jc w:val="center"/>
        </w:trPr>
        <w:tc>
          <w:tcPr>
            <w:gridSpan w:val="3"/>
            <w:tcW w:w="244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4"/>
            <w:tcW w:w="197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217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207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20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Нарезка борозд на площади </w:t>
            </w:r>
            <w:r>
              <w:rPr>
                <w:rFonts w:ascii="Times New Roman" w:hAnsi="Times New Roman"/>
              </w:rPr>
              <w:t xml:space="preserve">7247 га</w:t>
            </w:r>
            <w:r>
              <w:rPr>
                <w:rFonts w:ascii="Times New Roman" w:hAnsi="Times New Roman"/>
              </w:rPr>
              <w:t xml:space="preserve">., </w:t>
            </w:r>
            <w:r>
              <w:rPr>
                <w:rFonts w:ascii="Times New Roman" w:hAnsi="Times New Roman"/>
              </w:rPr>
              <w:t xml:space="preserve">га.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390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Borders>
              <w:top w:val="none" w:color="000000" w:sz="4" w:space="0"/>
            </w:tcBorders>
            <w:tcW w:w="70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390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Borders>
              <w:top w:val="none" w:color="000000" w:sz="4" w:space="0"/>
            </w:tcBorders>
            <w:tcW w:w="71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390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7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390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7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390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4"/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390</w:t>
            </w:r>
            <w:r>
              <w:rPr>
                <w:rFonts w:ascii="Times New Roman" w:hAnsi="Times New Roman"/>
              </w:rPr>
            </w:r>
          </w:p>
        </w:tc>
      </w:tr>
      <w:tr>
        <w:trPr>
          <w:gridAfter w:val="1"/>
          <w:jc w:val="center"/>
        </w:trPr>
        <w:tc>
          <w:tcPr>
            <w:gridSpan w:val="3"/>
            <w:tcW w:w="244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4"/>
            <w:tcW w:w="197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217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207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2067" w:type="dxa"/>
            <w:vAlign w:val="center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реализации управленческой и организационной деятельности аппарата управления в целях повышения эффективности исполнения муниципальных</w:t>
            </w:r>
            <w:r>
              <w:rPr>
                <w:rFonts w:ascii="Times New Roman" w:hAnsi="Times New Roman"/>
              </w:rPr>
            </w:r>
          </w:p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функций, %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846" w:type="dxa"/>
            <w:vAlign w:val="center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Borders>
              <w:top w:val="none" w:color="000000" w:sz="4" w:space="0"/>
            </w:tcBorders>
            <w:tcW w:w="705" w:type="dxa"/>
            <w:vAlign w:val="center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Borders>
              <w:top w:val="none" w:color="000000" w:sz="4" w:space="0"/>
            </w:tcBorders>
            <w:tcW w:w="713" w:type="dxa"/>
            <w:vAlign w:val="center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714" w:type="dxa"/>
            <w:vAlign w:val="center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710" w:type="dxa"/>
            <w:vAlign w:val="center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4"/>
            <w:tcW w:w="708" w:type="dxa"/>
            <w:vAlign w:val="center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>
              <w:rPr>
                <w:rFonts w:ascii="Times New Roman" w:hAnsi="Times New Roman"/>
              </w:rPr>
            </w:r>
          </w:p>
        </w:tc>
      </w:tr>
      <w:tr>
        <w:trPr>
          <w:gridAfter w:val="1"/>
          <w:jc w:val="center"/>
        </w:trPr>
        <w:tc>
          <w:tcPr>
            <w:gridSpan w:val="3"/>
            <w:tcW w:w="24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1 «Поддержка малых форм хозяйствования»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4"/>
            <w:tcW w:w="197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АПК, природопользования и развития сельских территорий администрации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21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2015 г. </w:t>
            </w:r>
            <w:r>
              <w:rPr>
                <w:rFonts w:ascii="Times New Roman" w:hAnsi="Times New Roman"/>
              </w:rPr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г.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20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20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70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71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7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7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4"/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gridAfter w:val="1"/>
          <w:jc w:val="center"/>
        </w:trPr>
        <w:tc>
          <w:tcPr>
            <w:gridSpan w:val="32"/>
            <w:tcW w:w="1512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1.1 «Создание условий для увеличения количества субъектов малых форм хозяйствования и повышения уровня доходов сельского населения»</w:t>
            </w:r>
            <w:r>
              <w:rPr>
                <w:rFonts w:ascii="Times New Roman" w:hAnsi="Times New Roman"/>
              </w:rPr>
            </w:r>
          </w:p>
        </w:tc>
      </w:tr>
      <w:tr>
        <w:trPr>
          <w:gridAfter w:val="2"/>
          <w:jc w:val="center"/>
          <w:trHeight w:val="4526"/>
        </w:trPr>
        <w:tc>
          <w:tcPr>
            <w:gridSpan w:val="2"/>
            <w:tcW w:w="24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1.1.1 «Возмещение части процентной ставки по долгосрочным, среднесрочным и краткосрочным кредитам, взятым малыми формами хозяйствования»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4"/>
            <w:tcW w:w="19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АПК, природопользования и развития сельских территорий администрации района</w:t>
            </w:r>
            <w:r>
              <w:rPr>
                <w:rFonts w:ascii="Times New Roman" w:hAnsi="Times New Roman"/>
              </w:rPr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21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2015 г</w:t>
            </w:r>
            <w:r>
              <w:rPr>
                <w:rFonts w:ascii="Times New Roman" w:hAnsi="Times New Roman"/>
              </w:rPr>
              <w:t xml:space="preserve">.</w:t>
            </w:r>
            <w:r>
              <w:rPr>
                <w:rFonts w:ascii="Times New Roman" w:hAnsi="Times New Roman"/>
              </w:rPr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</w:t>
            </w:r>
            <w:r>
              <w:rPr>
                <w:rFonts w:ascii="Times New Roman" w:hAnsi="Times New Roman"/>
              </w:rPr>
              <w:t xml:space="preserve">.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20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100% охвата льготного кредитования личных подсобных и крестьянских (фермерских) хозяйств, осуществивших создание и развитие своих хозяйств с помощью государственной поддержки, чел.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280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70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6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4"/>
            <w:tcW w:w="8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8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55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/>
              </w:rPr>
            </w:r>
          </w:p>
        </w:tc>
      </w:tr>
      <w:tr>
        <w:trPr>
          <w:gridAfter w:val="1"/>
          <w:jc w:val="center"/>
        </w:trPr>
        <w:tc>
          <w:tcPr>
            <w:gridSpan w:val="2"/>
            <w:tcW w:w="24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2 «Охрана окружающей среды»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4"/>
            <w:tcW w:w="19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АПК, природопользования и развития сельских территорий </w:t>
            </w:r>
            <w:r>
              <w:rPr>
                <w:rFonts w:ascii="Times New Roman" w:hAnsi="Times New Roman"/>
              </w:rPr>
              <w:t xml:space="preserve">администрации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21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2015 г</w:t>
            </w:r>
            <w:r>
              <w:rPr>
                <w:rFonts w:ascii="Times New Roman" w:hAnsi="Times New Roman"/>
              </w:rPr>
              <w:t xml:space="preserve">.</w:t>
            </w:r>
            <w:r>
              <w:rPr>
                <w:rFonts w:ascii="Times New Roman" w:hAnsi="Times New Roman"/>
              </w:rPr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20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17"/>
            <w:tcW w:w="43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gridAfter w:val="1"/>
          <w:jc w:val="center"/>
        </w:trPr>
        <w:tc>
          <w:tcPr>
            <w:gridSpan w:val="32"/>
            <w:tcW w:w="1512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2.1 «Внедрение бассейнового принципа в управление природопользования (реализация концепции бассейнового природопользования)»</w:t>
            </w:r>
            <w:r>
              <w:rPr>
                <w:rFonts w:ascii="Times New Roman" w:hAnsi="Times New Roman"/>
              </w:rPr>
            </w:r>
          </w:p>
        </w:tc>
      </w:tr>
      <w:tr>
        <w:trPr>
          <w:gridAfter w:val="1"/>
          <w:jc w:val="center"/>
        </w:trPr>
        <w:tc>
          <w:tcPr>
            <w:gridSpan w:val="2"/>
            <w:tcW w:w="24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2.1.1</w:t>
            </w:r>
            <w:r>
              <w:rPr>
                <w:rFonts w:ascii="Times New Roman" w:hAnsi="Times New Roman"/>
              </w:rPr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«Разработка научно-обоснованных проектов бассейнового природопользования в порядке </w:t>
            </w:r>
            <w:r>
              <w:rPr>
                <w:rFonts w:ascii="Times New Roman" w:hAnsi="Times New Roman"/>
              </w:rPr>
              <w:t xml:space="preserve">софинансирования</w:t>
            </w:r>
            <w:r>
              <w:rPr>
                <w:rFonts w:ascii="Times New Roman" w:hAnsi="Times New Roman"/>
              </w:rPr>
              <w:t xml:space="preserve"> расходов (за счет средств местного бюджета)»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4"/>
            <w:tcW w:w="19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АПК, природопользования и развития сельских территорий администрации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21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2015 г</w:t>
            </w:r>
            <w:r>
              <w:rPr>
                <w:rFonts w:ascii="Times New Roman" w:hAnsi="Times New Roman"/>
              </w:rPr>
              <w:t xml:space="preserve">.</w:t>
            </w:r>
            <w:r>
              <w:rPr>
                <w:rFonts w:ascii="Times New Roman" w:hAnsi="Times New Roman"/>
              </w:rPr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</w:t>
            </w:r>
            <w:r>
              <w:rPr>
                <w:rFonts w:ascii="Times New Roman" w:hAnsi="Times New Roman"/>
              </w:rPr>
              <w:t xml:space="preserve">.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4"/>
            <w:tcW w:w="21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20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мероприятий по экологическому оздоровлению и рациональному использованию бассейнов рек, %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6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7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4"/>
            <w:tcW w:w="8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6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4"/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>
              <w:rPr>
                <w:rFonts w:ascii="Times New Roman" w:hAnsi="Times New Roman"/>
              </w:rPr>
            </w:r>
          </w:p>
        </w:tc>
      </w:tr>
      <w:tr>
        <w:trPr>
          <w:gridAfter w:val="1"/>
          <w:jc w:val="center"/>
        </w:trPr>
        <w:tc>
          <w:tcPr>
            <w:gridSpan w:val="32"/>
            <w:tcW w:w="1512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2.2 «Облесение эрозионно-опасных участков, деградированных и малопродуктивных угодий и </w:t>
            </w:r>
            <w:r>
              <w:rPr>
                <w:rFonts w:ascii="Times New Roman" w:hAnsi="Times New Roman"/>
              </w:rPr>
              <w:t xml:space="preserve">водоохранных</w:t>
            </w:r>
            <w:r>
              <w:rPr>
                <w:rFonts w:ascii="Times New Roman" w:hAnsi="Times New Roman"/>
              </w:rPr>
              <w:t xml:space="preserve"> зон водных объектов на территории Вейделевского района»</w:t>
            </w:r>
            <w:r>
              <w:rPr>
                <w:rFonts w:ascii="Times New Roman" w:hAnsi="Times New Roman"/>
              </w:rPr>
            </w:r>
          </w:p>
        </w:tc>
      </w:tr>
      <w:tr>
        <w:trPr>
          <w:gridAfter w:val="1"/>
          <w:jc w:val="center"/>
        </w:trPr>
        <w:tc>
          <w:tcPr>
            <w:gridSpan w:val="2"/>
            <w:tcW w:w="24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2.2.1</w:t>
            </w:r>
            <w:r>
              <w:rPr>
                <w:rFonts w:ascii="Times New Roman" w:hAnsi="Times New Roman"/>
              </w:rPr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«Поддержка почвенного плодородия, развитие мелиоративных лесонасаждений»</w:t>
            </w:r>
            <w:r>
              <w:rPr>
                <w:rFonts w:ascii="Times New Roman" w:hAnsi="Times New Roman"/>
              </w:rPr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4"/>
            <w:tcW w:w="19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АПК, природопользования и развития сельских территорий администрации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21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2015 г</w:t>
            </w:r>
            <w:r>
              <w:rPr>
                <w:rFonts w:ascii="Times New Roman" w:hAnsi="Times New Roman"/>
              </w:rPr>
              <w:t xml:space="preserve">.</w:t>
            </w:r>
            <w:r>
              <w:rPr>
                <w:rFonts w:ascii="Times New Roman" w:hAnsi="Times New Roman"/>
              </w:rPr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</w:t>
            </w:r>
            <w:r>
              <w:rPr>
                <w:rFonts w:ascii="Times New Roman" w:hAnsi="Times New Roman"/>
              </w:rPr>
              <w:t xml:space="preserve">.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4"/>
            <w:tcW w:w="21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20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Нарезка борозд на площади </w:t>
            </w:r>
            <w:r>
              <w:rPr>
                <w:rFonts w:ascii="Times New Roman" w:hAnsi="Times New Roman"/>
              </w:rPr>
              <w:t xml:space="preserve">7247 га</w:t>
            </w:r>
            <w:r>
              <w:rPr>
                <w:rFonts w:ascii="Times New Roman" w:hAnsi="Times New Roman"/>
              </w:rPr>
              <w:t xml:space="preserve">.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390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70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390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71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390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7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390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7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390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4"/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390</w:t>
            </w:r>
            <w:r>
              <w:rPr>
                <w:rFonts w:ascii="Times New Roman" w:hAnsi="Times New Roman"/>
              </w:rPr>
            </w:r>
          </w:p>
        </w:tc>
      </w:tr>
      <w:tr>
        <w:trPr>
          <w:gridAfter w:val="1"/>
          <w:jc w:val="center"/>
        </w:trPr>
        <w:tc>
          <w:tcPr>
            <w:gridSpan w:val="2"/>
            <w:tcW w:w="24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3 «Обеспечение реализации муниципальной программы»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4"/>
            <w:tcW w:w="19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АПК, природопользования и развития сельских территорий </w:t>
            </w:r>
            <w:r>
              <w:rPr>
                <w:rFonts w:ascii="Times New Roman" w:hAnsi="Times New Roman"/>
              </w:rPr>
              <w:t xml:space="preserve">администрации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21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2015 г</w:t>
            </w:r>
            <w:r>
              <w:rPr>
                <w:rFonts w:ascii="Times New Roman" w:hAnsi="Times New Roman"/>
              </w:rPr>
              <w:t xml:space="preserve">.</w:t>
            </w:r>
            <w:r>
              <w:rPr>
                <w:rFonts w:ascii="Times New Roman" w:hAnsi="Times New Roman"/>
              </w:rPr>
            </w:r>
          </w:p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</w:t>
            </w:r>
            <w:r>
              <w:rPr>
                <w:rFonts w:ascii="Times New Roman" w:hAnsi="Times New Roman"/>
              </w:rPr>
              <w:t xml:space="preserve">.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4"/>
            <w:tcW w:w="2138" w:type="dxa"/>
            <w:vAlign w:val="center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2055" w:type="dxa"/>
            <w:vAlign w:val="center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70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71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7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7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4"/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gridAfter w:val="1"/>
          <w:jc w:val="center"/>
        </w:trPr>
        <w:tc>
          <w:tcPr>
            <w:gridSpan w:val="32"/>
            <w:tcW w:w="15125" w:type="dxa"/>
            <w:vAlign w:val="center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3.1 Обеспечение реализации подпрограмм и основных мероприятий муниципальной программы в соответствии с установленными сроками.</w:t>
            </w:r>
            <w:r>
              <w:rPr>
                <w:rFonts w:ascii="Times New Roman" w:hAnsi="Times New Roman"/>
              </w:rPr>
            </w:r>
          </w:p>
        </w:tc>
      </w:tr>
      <w:tr>
        <w:trPr>
          <w:gridAfter w:val="1"/>
          <w:jc w:val="center"/>
        </w:trPr>
        <w:tc>
          <w:tcPr>
            <w:gridSpan w:val="2"/>
            <w:tcW w:w="24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3.1.1 «Обеспечение функций органов местного самоуправления муниципального района «</w:t>
            </w:r>
            <w:r>
              <w:rPr>
                <w:rFonts w:ascii="Times New Roman" w:hAnsi="Times New Roman"/>
              </w:rPr>
              <w:t xml:space="preserve">Вейделевский</w:t>
            </w:r>
            <w:r>
              <w:rPr>
                <w:rFonts w:ascii="Times New Roman" w:hAnsi="Times New Roman"/>
              </w:rPr>
              <w:t xml:space="preserve"> район»</w:t>
            </w:r>
            <w:r>
              <w:rPr>
                <w:rFonts w:ascii="Times New Roman" w:hAnsi="Times New Roman"/>
              </w:rPr>
            </w:r>
          </w:p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4"/>
            <w:tcW w:w="1978" w:type="dxa"/>
            <w:vAlign w:val="center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АПК, природопользования и развития сельских территорий администрации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2158" w:type="dxa"/>
            <w:vAlign w:val="center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2015 г</w:t>
            </w:r>
            <w:r>
              <w:rPr>
                <w:rFonts w:ascii="Times New Roman" w:hAnsi="Times New Roman"/>
              </w:rPr>
              <w:t xml:space="preserve">.</w:t>
            </w:r>
            <w:r>
              <w:rPr>
                <w:rFonts w:ascii="Times New Roman" w:hAnsi="Times New Roman"/>
              </w:rPr>
            </w:r>
          </w:p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</w:t>
            </w:r>
            <w:r>
              <w:rPr>
                <w:rFonts w:ascii="Times New Roman" w:hAnsi="Times New Roman"/>
              </w:rPr>
              <w:t xml:space="preserve">.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4"/>
            <w:tcW w:w="2138" w:type="dxa"/>
            <w:vAlign w:val="center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</w:t>
            </w:r>
            <w:r>
              <w:rPr>
                <w:rFonts w:ascii="Times New Roman" w:hAnsi="Times New Roman"/>
              </w:rPr>
            </w:r>
          </w:p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2055" w:type="dxa"/>
            <w:vAlign w:val="center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реализации управленческой и организационной деятельности аппарата управления в целях повышения эффективности исполнения муниципальных функций, %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846" w:type="dxa"/>
            <w:vAlign w:val="center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705" w:type="dxa"/>
            <w:vAlign w:val="center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713" w:type="dxa"/>
            <w:vAlign w:val="center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714" w:type="dxa"/>
            <w:vAlign w:val="center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710" w:type="dxa"/>
            <w:vAlign w:val="center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4"/>
            <w:tcW w:w="708" w:type="dxa"/>
            <w:vAlign w:val="center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>
              <w:rPr>
                <w:rFonts w:ascii="Times New Roman" w:hAnsi="Times New Roman"/>
              </w:rPr>
            </w:r>
          </w:p>
        </w:tc>
      </w:tr>
      <w:tr>
        <w:trPr>
          <w:gridAfter w:val="1"/>
          <w:jc w:val="center"/>
          <w:trHeight w:val="3832"/>
        </w:trPr>
        <w:tc>
          <w:tcPr>
            <w:gridSpan w:val="2"/>
            <w:tcW w:w="24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3.1.2 «Обеспечение деятельности (оказание услуг) муниципальных учреждений (организаций)»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4"/>
            <w:tcW w:w="1978" w:type="dxa"/>
            <w:vAlign w:val="center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АПК, природопользования и развития сельских территорий администрации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2158" w:type="dxa"/>
            <w:vAlign w:val="center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2015 г</w:t>
            </w:r>
            <w:r>
              <w:rPr>
                <w:rFonts w:ascii="Times New Roman" w:hAnsi="Times New Roman"/>
              </w:rPr>
              <w:t xml:space="preserve">.</w:t>
            </w:r>
            <w:r>
              <w:rPr>
                <w:rFonts w:ascii="Times New Roman" w:hAnsi="Times New Roman"/>
              </w:rPr>
            </w:r>
          </w:p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</w:t>
            </w:r>
            <w:r>
              <w:rPr>
                <w:rFonts w:ascii="Times New Roman" w:hAnsi="Times New Roman"/>
              </w:rPr>
              <w:t xml:space="preserve">.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4"/>
            <w:tcW w:w="2138" w:type="dxa"/>
            <w:vAlign w:val="center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2055" w:type="dxa"/>
            <w:vAlign w:val="center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реализации управленческой и организационной деятельности аппарата управления в целях повышения эффективности исполнения муниципальных функций, %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846" w:type="dxa"/>
            <w:vAlign w:val="center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705" w:type="dxa"/>
            <w:vAlign w:val="center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713" w:type="dxa"/>
            <w:vAlign w:val="center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714" w:type="dxa"/>
            <w:vAlign w:val="center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710" w:type="dxa"/>
            <w:vAlign w:val="center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4"/>
            <w:tcW w:w="708" w:type="dxa"/>
            <w:vAlign w:val="center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>
              <w:rPr>
                <w:rFonts w:ascii="Times New Roman" w:hAnsi="Times New Roman"/>
              </w:rPr>
            </w:r>
          </w:p>
        </w:tc>
      </w:tr>
      <w:tr>
        <w:trPr>
          <w:gridBefore w:val="1"/>
          <w:trHeight w:val="3787"/>
        </w:trPr>
        <w:tc>
          <w:tcPr>
            <w:gridSpan w:val="3"/>
            <w:tcW w:w="22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3.1.3 «Повышение квалификации, профессиональная подготовка и переподготовка кадров»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4"/>
            <w:tcW w:w="1984" w:type="dxa"/>
            <w:vAlign w:val="center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АПК, природопользования и развития сельских территорий администрации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2267" w:type="dxa"/>
            <w:vAlign w:val="center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2015 г</w:t>
            </w:r>
            <w:r>
              <w:rPr>
                <w:rFonts w:ascii="Times New Roman" w:hAnsi="Times New Roman"/>
              </w:rPr>
              <w:t xml:space="preserve">.</w:t>
            </w:r>
            <w:r>
              <w:rPr>
                <w:rFonts w:ascii="Times New Roman" w:hAnsi="Times New Roman"/>
              </w:rPr>
            </w:r>
          </w:p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</w:t>
            </w:r>
            <w:r>
              <w:rPr>
                <w:rFonts w:ascii="Times New Roman" w:hAnsi="Times New Roman"/>
              </w:rPr>
              <w:t xml:space="preserve">.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2126" w:type="dxa"/>
            <w:vAlign w:val="center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1983" w:type="dxa"/>
            <w:vAlign w:val="center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реализации управленческой и организационной деятельности аппарата управления в целях повышения эффективности исполнения муниципальных функций, %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851" w:type="dxa"/>
            <w:vAlign w:val="center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694" w:type="dxa"/>
            <w:vAlign w:val="center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709" w:type="dxa"/>
            <w:vAlign w:val="center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709" w:type="dxa"/>
            <w:vAlign w:val="center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708" w:type="dxa"/>
            <w:vAlign w:val="center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717" w:type="dxa"/>
            <w:vAlign w:val="center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>
              <w:rPr>
                <w:rFonts w:ascii="Times New Roman" w:hAnsi="Times New Roman"/>
              </w:rPr>
            </w:r>
          </w:p>
        </w:tc>
      </w:tr>
      <w:tr>
        <w:trPr>
          <w:gridBefore w:val="1"/>
        </w:trPr>
        <w:tc>
          <w:tcPr>
            <w:gridSpan w:val="3"/>
            <w:tcW w:w="22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3.1.4 «Организация предоставления мер по поддержке сельскохозяйственного производства»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4"/>
            <w:tcW w:w="1984" w:type="dxa"/>
            <w:vAlign w:val="center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АПК, природопользования и развития сельских территорий администрации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2267" w:type="dxa"/>
            <w:vAlign w:val="center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2015 г</w:t>
            </w:r>
            <w:r>
              <w:rPr>
                <w:rFonts w:ascii="Times New Roman" w:hAnsi="Times New Roman"/>
              </w:rPr>
              <w:t xml:space="preserve">.</w:t>
            </w:r>
            <w:r>
              <w:rPr>
                <w:rFonts w:ascii="Times New Roman" w:hAnsi="Times New Roman"/>
              </w:rPr>
            </w:r>
          </w:p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</w:t>
            </w:r>
            <w:r>
              <w:rPr>
                <w:rFonts w:ascii="Times New Roman" w:hAnsi="Times New Roman"/>
              </w:rPr>
              <w:t xml:space="preserve">.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2126" w:type="dxa"/>
            <w:vAlign w:val="center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1983" w:type="dxa"/>
            <w:vAlign w:val="center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реализации управленческой и организационной деятельности аппарата управления в целях повышения эффективности исполнения муниципальных функций, %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851" w:type="dxa"/>
            <w:vAlign w:val="center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694" w:type="dxa"/>
            <w:vAlign w:val="center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709" w:type="dxa"/>
            <w:vAlign w:val="center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709" w:type="dxa"/>
            <w:vAlign w:val="center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708" w:type="dxa"/>
            <w:vAlign w:val="center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717" w:type="dxa"/>
            <w:vAlign w:val="center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>
              <w:rPr>
                <w:rFonts w:ascii="Times New Roman" w:hAnsi="Times New Roman"/>
              </w:rPr>
            </w:r>
          </w:p>
        </w:tc>
      </w:tr>
      <w:tr>
        <w:trPr>
          <w:gridBefore w:val="1"/>
        </w:trPr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3.1.5 «Проведение Всероссийской </w:t>
            </w:r>
            <w:r>
              <w:rPr>
                <w:rFonts w:ascii="Times New Roman" w:hAnsi="Times New Roman"/>
              </w:rPr>
              <w:t xml:space="preserve">сельскохозяйственной переписи в 2016 году»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АПК, природопользования и развития </w:t>
            </w:r>
            <w:r>
              <w:rPr>
                <w:rFonts w:ascii="Times New Roman" w:hAnsi="Times New Roman"/>
              </w:rPr>
              <w:t xml:space="preserve">сельских территорий администрации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7" w:type="dxa"/>
            <w:vAlign w:val="center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2015 г</w:t>
            </w:r>
            <w:r>
              <w:rPr>
                <w:rFonts w:ascii="Times New Roman" w:hAnsi="Times New Roman"/>
              </w:rPr>
              <w:t xml:space="preserve">.</w:t>
            </w:r>
            <w:r>
              <w:rPr>
                <w:rFonts w:ascii="Times New Roman" w:hAnsi="Times New Roman"/>
              </w:rPr>
            </w:r>
          </w:p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</w:t>
            </w:r>
            <w:r>
              <w:rPr>
                <w:rFonts w:ascii="Times New Roman" w:hAnsi="Times New Roman"/>
              </w:rPr>
              <w:t xml:space="preserve">.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3" w:type="dxa"/>
            <w:vAlign w:val="center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реализации управленческой и </w:t>
            </w:r>
            <w:r>
              <w:rPr>
                <w:rFonts w:ascii="Times New Roman" w:hAnsi="Times New Roman"/>
              </w:rPr>
              <w:t xml:space="preserve">организационной деятельности аппарата управления в целях повышения эффективности исполнения муниципальных функций, %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851" w:type="dxa"/>
            <w:vAlign w:val="center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694" w:type="dxa"/>
            <w:vAlign w:val="center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709" w:type="dxa"/>
            <w:vAlign w:val="center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709" w:type="dxa"/>
            <w:vAlign w:val="center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708" w:type="dxa"/>
            <w:vAlign w:val="center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717" w:type="dxa"/>
            <w:vAlign w:val="center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</w:p>
        </w:tc>
      </w:tr>
    </w:tbl>
    <w:p>
      <w:pPr>
        <w:jc w:val="right"/>
        <w:tabs>
          <w:tab w:val="left" w:pos="13176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tabs>
          <w:tab w:val="left" w:pos="13176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tabs>
          <w:tab w:val="left" w:pos="13176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tabs>
          <w:tab w:val="left" w:pos="13176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tabs>
          <w:tab w:val="left" w:pos="9900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tabs>
          <w:tab w:val="left" w:pos="9900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tabs>
          <w:tab w:val="left" w:pos="9900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tabs>
          <w:tab w:val="left" w:pos="9900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tabs>
          <w:tab w:val="left" w:pos="9900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tabs>
          <w:tab w:val="left" w:pos="9900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tabs>
          <w:tab w:val="left" w:pos="9900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tabs>
          <w:tab w:val="left" w:pos="9900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tabs>
          <w:tab w:val="left" w:pos="9900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tabs>
          <w:tab w:val="left" w:pos="9900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tabs>
          <w:tab w:val="left" w:pos="9900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tabs>
          <w:tab w:val="left" w:pos="9900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tabs>
          <w:tab w:val="left" w:pos="9900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tabs>
          <w:tab w:val="left" w:pos="9900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tabs>
          <w:tab w:val="left" w:pos="9900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tabs>
          <w:tab w:val="left" w:pos="9900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tabs>
          <w:tab w:val="left" w:pos="9900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tabs>
          <w:tab w:val="left" w:pos="9900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tabs>
          <w:tab w:val="left" w:pos="9900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</w:r>
    </w:p>
    <w:p>
      <w:pPr>
        <w:jc w:val="right"/>
        <w:tabs>
          <w:tab w:val="left" w:pos="9900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</w:t>
      </w:r>
      <w:r>
        <w:rPr>
          <w:rFonts w:ascii="Times New Roman" w:hAnsi="Times New Roman"/>
        </w:rPr>
      </w:r>
    </w:p>
    <w:p>
      <w:pPr>
        <w:jc w:val="right"/>
        <w:tabs>
          <w:tab w:val="left" w:pos="9900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Вейделевского района </w:t>
      </w:r>
      <w:r>
        <w:rPr>
          <w:rFonts w:ascii="Times New Roman" w:hAnsi="Times New Roman"/>
        </w:rPr>
      </w:r>
    </w:p>
    <w:p>
      <w:pPr>
        <w:jc w:val="right"/>
        <w:tabs>
          <w:tab w:val="left" w:pos="9900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«___»__________ 20</w:t>
      </w:r>
      <w:r>
        <w:rPr>
          <w:rFonts w:ascii="Times New Roman" w:hAnsi="Times New Roman"/>
        </w:rPr>
        <w:t xml:space="preserve">2</w:t>
      </w:r>
      <w:r>
        <w:rPr>
          <w:rFonts w:ascii="Times New Roman" w:hAnsi="Times New Roman"/>
        </w:rPr>
        <w:t xml:space="preserve">3</w:t>
      </w:r>
      <w:r>
        <w:rPr>
          <w:rFonts w:ascii="Times New Roman" w:hAnsi="Times New Roman"/>
        </w:rPr>
        <w:t xml:space="preserve"> года № ____</w:t>
      </w:r>
      <w:r>
        <w:rPr>
          <w:rFonts w:ascii="Times New Roman" w:hAnsi="Times New Roman"/>
        </w:rPr>
      </w:r>
    </w:p>
    <w:p>
      <w:pPr>
        <w:jc w:val="right"/>
        <w:tabs>
          <w:tab w:val="left" w:pos="9900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tabs>
          <w:tab w:val="left" w:pos="9900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«</w:t>
      </w:r>
      <w:r>
        <w:rPr>
          <w:rFonts w:ascii="Times New Roman" w:hAnsi="Times New Roman"/>
        </w:rPr>
        <w:t xml:space="preserve">П</w:t>
      </w:r>
      <w:r>
        <w:rPr>
          <w:rFonts w:ascii="Times New Roman" w:hAnsi="Times New Roman"/>
        </w:rPr>
        <w:t xml:space="preserve">риложение №1</w:t>
      </w:r>
      <w:r>
        <w:rPr>
          <w:rFonts w:ascii="Times New Roman" w:hAnsi="Times New Roman"/>
        </w:rPr>
      </w:r>
    </w:p>
    <w:p>
      <w:pPr>
        <w:jc w:val="right"/>
        <w:tabs>
          <w:tab w:val="left" w:pos="9900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муниципальной программе</w:t>
      </w:r>
      <w:r>
        <w:rPr>
          <w:rFonts w:ascii="Times New Roman" w:hAnsi="Times New Roman"/>
        </w:rPr>
      </w:r>
    </w:p>
    <w:p>
      <w:pPr>
        <w:jc w:val="right"/>
        <w:tabs>
          <w:tab w:val="left" w:pos="9900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Вейделевского района</w:t>
      </w:r>
      <w:r>
        <w:rPr>
          <w:rFonts w:ascii="Times New Roman" w:hAnsi="Times New Roman"/>
        </w:rPr>
      </w:r>
    </w:p>
    <w:p>
      <w:pPr>
        <w:jc w:val="right"/>
        <w:tabs>
          <w:tab w:val="left" w:pos="9900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«Поддержка малых форм хозяйствования</w:t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 охрана окружающей среды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Вейделевском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районе»</w:t>
      </w:r>
      <w:r>
        <w:rPr>
          <w:rFonts w:ascii="Times New Roman" w:hAnsi="Times New Roman"/>
        </w:rPr>
      </w:r>
    </w:p>
    <w:p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tabs>
          <w:tab w:val="left" w:pos="13740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tabs>
          <w:tab w:val="left" w:pos="13176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tabs>
          <w:tab w:val="left" w:pos="13176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Таблица 2</w:t>
      </w:r>
      <w:r>
        <w:rPr>
          <w:rFonts w:ascii="Times New Roman" w:hAnsi="Times New Roman"/>
        </w:rPr>
      </w:r>
    </w:p>
    <w:p>
      <w:pPr>
        <w:jc w:val="center"/>
        <w:tabs>
          <w:tab w:val="left" w:pos="13176" w:leader="none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p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Система основных мероприятий и показателей муниципальной программы Вейделевского района</w:t>
      </w:r>
      <w:r>
        <w:rPr>
          <w:rFonts w:ascii="Times New Roman" w:hAnsi="Times New Roman"/>
          <w:b/>
        </w:rPr>
      </w:r>
    </w:p>
    <w:p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«Поддержка малых форм хозяйствования и охрана окружающей среды</w:t>
      </w:r>
      <w:r>
        <w:rPr>
          <w:rFonts w:ascii="Times New Roman" w:hAnsi="Times New Roman"/>
          <w:b/>
        </w:rPr>
      </w:r>
    </w:p>
    <w:p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в </w:t>
      </w:r>
      <w:r>
        <w:rPr>
          <w:rFonts w:ascii="Times New Roman" w:hAnsi="Times New Roman"/>
          <w:b/>
        </w:rPr>
        <w:t xml:space="preserve">Вейделевском</w:t>
      </w:r>
      <w:r>
        <w:rPr>
          <w:rFonts w:ascii="Times New Roman" w:hAnsi="Times New Roman"/>
          <w:b/>
        </w:rPr>
        <w:t xml:space="preserve"> районе</w:t>
      </w:r>
      <w:r>
        <w:rPr>
          <w:rFonts w:ascii="Times New Roman" w:hAnsi="Times New Roman"/>
          <w:b/>
        </w:rPr>
        <w:t xml:space="preserve">»</w:t>
      </w:r>
      <w:r>
        <w:rPr>
          <w:rFonts w:ascii="Times New Roman" w:hAnsi="Times New Roman"/>
          <w:b/>
        </w:rPr>
        <w:t xml:space="preserve"> на 2-м этапе реализации.</w:t>
      </w:r>
      <w:r>
        <w:rPr>
          <w:rFonts w:ascii="Times New Roman" w:hAnsi="Times New Roman"/>
          <w:b/>
        </w:rPr>
      </w:r>
    </w:p>
    <w:p>
      <w:pPr>
        <w:jc w:val="center"/>
        <w:rPr>
          <w:rFonts w:ascii="Times New Roman" w:hAnsi="Times New Roman"/>
          <w:b/>
          <w:color w:val="c00000"/>
        </w:rPr>
      </w:pPr>
      <w:r>
        <w:rPr>
          <w:rFonts w:ascii="Times New Roman" w:hAnsi="Times New Roman"/>
          <w:b/>
          <w:color w:val="c00000"/>
        </w:rPr>
      </w:r>
      <w:r>
        <w:rPr>
          <w:rFonts w:ascii="Times New Roman" w:hAnsi="Times New Roman"/>
          <w:b/>
          <w:color w:val="c00000"/>
        </w:rPr>
      </w:r>
    </w:p>
    <w:tbl>
      <w:tblPr>
        <w:tblW w:w="163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2400"/>
        <w:gridCol w:w="40"/>
        <w:gridCol w:w="990"/>
        <w:gridCol w:w="945"/>
        <w:gridCol w:w="40"/>
        <w:gridCol w:w="2117"/>
        <w:gridCol w:w="56"/>
        <w:gridCol w:w="2069"/>
        <w:gridCol w:w="12"/>
        <w:gridCol w:w="1997"/>
        <w:gridCol w:w="27"/>
        <w:gridCol w:w="873"/>
        <w:gridCol w:w="85"/>
        <w:gridCol w:w="778"/>
        <w:gridCol w:w="72"/>
        <w:gridCol w:w="709"/>
        <w:gridCol w:w="142"/>
        <w:gridCol w:w="996"/>
        <w:gridCol w:w="999"/>
        <w:gridCol w:w="987"/>
        <w:gridCol w:w="12"/>
      </w:tblGrid>
      <w:tr>
        <w:trPr>
          <w:gridAfter w:val="1"/>
          <w:jc w:val="center"/>
        </w:trPr>
        <w:tc>
          <w:tcPr>
            <w:gridSpan w:val="2"/>
            <w:tcW w:w="244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Наименование государственной программы, подпрограмм, мероприятий</w:t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gridSpan w:val="3"/>
            <w:tcW w:w="197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Ответственный исполнитель (соискатель, участник), ответственный за реализацию</w:t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gridSpan w:val="2"/>
            <w:tcW w:w="217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Срок реализации</w:t>
            </w:r>
            <w:r>
              <w:rPr>
                <w:rFonts w:ascii="Times New Roman" w:hAnsi="Times New Roman"/>
                <w:b/>
              </w:rPr>
            </w:r>
          </w:p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(</w:t>
            </w:r>
            <w:r>
              <w:rPr>
                <w:rFonts w:ascii="Times New Roman" w:hAnsi="Times New Roman"/>
                <w:b/>
              </w:rPr>
              <w:t xml:space="preserve">начало</w:t>
            </w:r>
            <w:r>
              <w:rPr>
                <w:rFonts w:ascii="Times New Roman" w:hAnsi="Times New Roman"/>
                <w:b/>
              </w:rPr>
              <w:t xml:space="preserve">,</w:t>
            </w:r>
            <w:r>
              <w:rPr>
                <w:rFonts w:ascii="Times New Roman" w:hAnsi="Times New Roman"/>
                <w:b/>
              </w:rPr>
            </w:r>
          </w:p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завер</w:t>
            </w:r>
            <w:r>
              <w:rPr>
                <w:rFonts w:ascii="Times New Roman" w:hAnsi="Times New Roman"/>
                <w:b/>
              </w:rPr>
              <w:t xml:space="preserve">шение</w:t>
            </w:r>
            <w:r>
              <w:rPr>
                <w:rFonts w:ascii="Times New Roman" w:hAnsi="Times New Roman"/>
                <w:b/>
              </w:rPr>
              <w:t xml:space="preserve">)</w:t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2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Вид показателя</w:t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gridSpan w:val="3"/>
            <w:tcW w:w="20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Наименование показателя, единица измерения</w:t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gridSpan w:val="9"/>
            <w:tcW w:w="56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Значение показателя конечного и непосредственного результата по годам реализации</w:t>
            </w:r>
            <w:r>
              <w:rPr>
                <w:rFonts w:ascii="Times New Roman" w:hAnsi="Times New Roman"/>
                <w:b/>
              </w:rPr>
            </w:r>
          </w:p>
        </w:tc>
      </w:tr>
      <w:tr>
        <w:trPr>
          <w:jc w:val="center"/>
        </w:trPr>
        <w:tc>
          <w:tcPr>
            <w:gridSpan w:val="2"/>
            <w:tcW w:w="244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gridSpan w:val="3"/>
            <w:tcW w:w="1975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gridSpan w:val="2"/>
            <w:tcW w:w="2173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2069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gridSpan w:val="3"/>
            <w:tcW w:w="203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gridSpan w:val="2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20</w:t>
            </w:r>
            <w:r>
              <w:rPr>
                <w:rFonts w:ascii="Times New Roman" w:hAnsi="Times New Roman"/>
                <w:b/>
              </w:rPr>
              <w:t xml:space="preserve">21</w:t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gridSpan w:val="2"/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20</w:t>
            </w:r>
            <w:r>
              <w:rPr>
                <w:rFonts w:ascii="Times New Roman" w:hAnsi="Times New Roman"/>
                <w:b/>
              </w:rPr>
              <w:t xml:space="preserve">22</w:t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gridSpan w:val="2"/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20</w:t>
            </w:r>
            <w:r>
              <w:rPr>
                <w:rFonts w:ascii="Times New Roman" w:hAnsi="Times New Roman"/>
                <w:b/>
              </w:rPr>
              <w:t xml:space="preserve">23</w:t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99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20</w:t>
            </w:r>
            <w:r>
              <w:rPr>
                <w:rFonts w:ascii="Times New Roman" w:hAnsi="Times New Roman"/>
                <w:b/>
              </w:rPr>
              <w:t xml:space="preserve">24</w:t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9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20</w:t>
            </w:r>
            <w:r>
              <w:rPr>
                <w:rFonts w:ascii="Times New Roman" w:hAnsi="Times New Roman"/>
                <w:b/>
              </w:rPr>
              <w:t xml:space="preserve">25</w:t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gridSpan w:val="2"/>
            <w:tcW w:w="9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2026</w:t>
            </w:r>
            <w:r>
              <w:rPr>
                <w:rFonts w:ascii="Times New Roman" w:hAnsi="Times New Roman"/>
                <w:b/>
              </w:rPr>
            </w:r>
          </w:p>
        </w:tc>
      </w:tr>
      <w:tr>
        <w:trPr>
          <w:jc w:val="center"/>
        </w:trPr>
        <w:tc>
          <w:tcPr>
            <w:gridSpan w:val="2"/>
            <w:tcW w:w="244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9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98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217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</w:t>
            </w:r>
            <w:r>
              <w:rPr>
                <w:rFonts w:ascii="Times New Roman" w:hAnsi="Times New Roman"/>
              </w:rPr>
            </w:r>
          </w:p>
        </w:tc>
        <w:tc>
          <w:tcPr>
            <w:tcW w:w="206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203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9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9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</w:t>
            </w:r>
            <w:r>
              <w:rPr>
                <w:rFonts w:ascii="Times New Roman" w:hAnsi="Times New Roman"/>
              </w:rPr>
            </w:r>
          </w:p>
        </w:tc>
      </w:tr>
      <w:tr>
        <w:trPr>
          <w:jc w:val="center"/>
        </w:trPr>
        <w:tc>
          <w:tcPr>
            <w:gridSpan w:val="2"/>
            <w:tcW w:w="244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Муниципальная программа «Под</w:t>
            </w:r>
            <w:r>
              <w:rPr>
                <w:rFonts w:ascii="Times New Roman" w:hAnsi="Times New Roman"/>
              </w:rPr>
              <w:t xml:space="preserve">держка малых форм хозяйствования и охрана окружающей среды </w:t>
            </w:r>
            <w:r>
              <w:rPr>
                <w:rFonts w:ascii="Times New Roman" w:hAnsi="Times New Roman"/>
              </w:rPr>
              <w:t xml:space="preserve">в </w:t>
            </w:r>
            <w:r>
              <w:rPr>
                <w:rFonts w:ascii="Times New Roman" w:hAnsi="Times New Roman"/>
              </w:rPr>
              <w:t xml:space="preserve">Вейделевском</w:t>
            </w:r>
            <w:r>
              <w:rPr>
                <w:rFonts w:ascii="Times New Roman" w:hAnsi="Times New Roman"/>
              </w:rPr>
              <w:t xml:space="preserve"> районе 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19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АПК, природопользования и развития сельских территорий </w:t>
            </w:r>
            <w:r>
              <w:rPr>
                <w:rFonts w:ascii="Times New Roman" w:hAnsi="Times New Roman"/>
              </w:rPr>
              <w:t xml:space="preserve">администрации Вейделевского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217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</w:t>
            </w:r>
            <w:r>
              <w:rPr>
                <w:rFonts w:ascii="Times New Roman" w:hAnsi="Times New Roman"/>
              </w:rPr>
              <w:t xml:space="preserve">21</w:t>
            </w:r>
            <w:r>
              <w:rPr>
                <w:rFonts w:ascii="Times New Roman" w:hAnsi="Times New Roman"/>
              </w:rPr>
              <w:t xml:space="preserve"> г.</w:t>
            </w:r>
            <w:r>
              <w:rPr>
                <w:rFonts w:ascii="Times New Roman" w:hAnsi="Times New Roman"/>
              </w:rPr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</w:t>
            </w:r>
            <w:r>
              <w:rPr>
                <w:rFonts w:ascii="Times New Roman" w:hAnsi="Times New Roman"/>
              </w:rPr>
              <w:t xml:space="preserve">6 </w:t>
            </w:r>
            <w:r>
              <w:rPr>
                <w:rFonts w:ascii="Times New Roman" w:hAnsi="Times New Roman"/>
              </w:rPr>
              <w:t xml:space="preserve">г.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206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</w:t>
            </w:r>
            <w:r>
              <w:rPr>
                <w:rFonts w:ascii="Times New Roman" w:hAnsi="Times New Roman"/>
              </w:rPr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203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100% охвата льготного кредитования личных подсобных и </w:t>
            </w:r>
            <w:r>
              <w:rPr>
                <w:rFonts w:ascii="Times New Roman" w:hAnsi="Times New Roman"/>
              </w:rPr>
              <w:t xml:space="preserve">крестьянских (фермерских) хозяйств, осуществивших создание и развитие своих хозяйств с помощью государственной поддержки, чел.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9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9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</w:r>
          </w:p>
        </w:tc>
      </w:tr>
      <w:tr>
        <w:trPr>
          <w:jc w:val="center"/>
        </w:trPr>
        <w:tc>
          <w:tcPr>
            <w:gridSpan w:val="2"/>
            <w:tcW w:w="244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197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217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203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мероприятий по экологи</w:t>
            </w:r>
            <w:r>
              <w:rPr>
                <w:rFonts w:ascii="Times New Roman" w:hAnsi="Times New Roman"/>
              </w:rPr>
              <w:t xml:space="preserve">ческому</w:t>
            </w:r>
            <w:r>
              <w:rPr>
                <w:rFonts w:ascii="Times New Roman" w:hAnsi="Times New Roman"/>
              </w:rPr>
              <w:t xml:space="preserve"> оздоровлению и рацио</w:t>
            </w:r>
            <w:r>
              <w:rPr>
                <w:rFonts w:ascii="Times New Roman" w:hAnsi="Times New Roman"/>
              </w:rPr>
              <w:t xml:space="preserve">нальному использованию бассейнов рек, %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850" w:type="dxa"/>
            <w:textDirection w:val="lrTb"/>
            <w:noWrap w:val="false"/>
          </w:tcPr>
          <w:p>
            <w:r>
              <w:t xml:space="preserve">0</w:t>
            </w:r>
            <w:r/>
          </w:p>
        </w:tc>
        <w:tc>
          <w:tcPr>
            <w:gridSpan w:val="2"/>
            <w:tcBorders>
              <w:top w:val="none" w:color="000000" w:sz="4" w:space="0"/>
            </w:tcBorders>
            <w:tcW w:w="851" w:type="dxa"/>
            <w:textDirection w:val="lrTb"/>
            <w:noWrap w:val="false"/>
          </w:tcPr>
          <w:p>
            <w:r>
              <w:t xml:space="preserve">0</w:t>
            </w:r>
            <w:r/>
          </w:p>
        </w:tc>
        <w:tc>
          <w:tcPr>
            <w:tcW w:w="996" w:type="dxa"/>
            <w:textDirection w:val="lrTb"/>
            <w:noWrap w:val="false"/>
          </w:tcPr>
          <w:p>
            <w:r>
              <w:t xml:space="preserve">0</w:t>
            </w:r>
            <w:r/>
          </w:p>
        </w:tc>
        <w:tc>
          <w:tcPr>
            <w:tcW w:w="999" w:type="dxa"/>
            <w:textDirection w:val="lrTb"/>
            <w:noWrap w:val="false"/>
          </w:tcPr>
          <w:p>
            <w:r>
              <w:t xml:space="preserve">0</w:t>
            </w:r>
            <w:r/>
          </w:p>
        </w:tc>
        <w:tc>
          <w:tcPr>
            <w:gridSpan w:val="2"/>
            <w:tcW w:w="999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</w:tr>
      <w:tr>
        <w:trPr>
          <w:jc w:val="center"/>
        </w:trPr>
        <w:tc>
          <w:tcPr>
            <w:gridSpan w:val="2"/>
            <w:tcW w:w="244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1975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2173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069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203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Нарезка борозд на площади </w:t>
            </w:r>
            <w:r>
              <w:rPr>
                <w:rFonts w:ascii="Times New Roman" w:hAnsi="Times New Roman"/>
              </w:rPr>
              <w:t xml:space="preserve">7247 га</w:t>
            </w:r>
            <w:r>
              <w:rPr>
                <w:rFonts w:ascii="Times New Roman" w:hAnsi="Times New Roman"/>
              </w:rPr>
              <w:t xml:space="preserve">.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958" w:type="dxa"/>
            <w:vMerge w:val="restart"/>
            <w:textDirection w:val="lrTb"/>
            <w:noWrap w:val="false"/>
          </w:tcPr>
          <w:p>
            <w:r>
              <w:t xml:space="preserve">0</w:t>
            </w:r>
            <w:r/>
          </w:p>
        </w:tc>
        <w:tc>
          <w:tcPr>
            <w:gridSpan w:val="2"/>
            <w:tcBorders>
              <w:top w:val="none" w:color="000000" w:sz="4" w:space="0"/>
            </w:tcBorders>
            <w:tcW w:w="850" w:type="dxa"/>
            <w:textDirection w:val="lrTb"/>
            <w:noWrap w:val="false"/>
          </w:tcPr>
          <w:p>
            <w:r>
              <w:t xml:space="preserve">0</w:t>
            </w:r>
            <w:r/>
          </w:p>
        </w:tc>
        <w:tc>
          <w:tcPr>
            <w:gridSpan w:val="2"/>
            <w:tcBorders>
              <w:top w:val="none" w:color="000000" w:sz="4" w:space="0"/>
            </w:tcBorders>
            <w:tcW w:w="851" w:type="dxa"/>
            <w:textDirection w:val="lrTb"/>
            <w:noWrap w:val="false"/>
          </w:tcPr>
          <w:p>
            <w:r>
              <w:t xml:space="preserve">0</w:t>
            </w:r>
            <w:r/>
          </w:p>
        </w:tc>
        <w:tc>
          <w:tcPr>
            <w:tcW w:w="996" w:type="dxa"/>
            <w:textDirection w:val="lrTb"/>
            <w:noWrap w:val="false"/>
          </w:tcPr>
          <w:p>
            <w:r>
              <w:t xml:space="preserve">0</w:t>
            </w:r>
            <w:r/>
          </w:p>
        </w:tc>
        <w:tc>
          <w:tcPr>
            <w:tcW w:w="999" w:type="dxa"/>
            <w:textDirection w:val="lrTb"/>
            <w:noWrap w:val="false"/>
          </w:tcPr>
          <w:p>
            <w:r>
              <w:t xml:space="preserve">0</w:t>
            </w:r>
            <w:r/>
          </w:p>
        </w:tc>
        <w:tc>
          <w:tcPr>
            <w:gridSpan w:val="2"/>
            <w:tcW w:w="999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</w:tr>
      <w:tr>
        <w:trPr>
          <w:jc w:val="center"/>
        </w:trPr>
        <w:tc>
          <w:tcPr>
            <w:gridSpan w:val="2"/>
            <w:tcW w:w="244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1975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2173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069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2036" w:type="dxa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реализаци</w:t>
            </w:r>
            <w:r>
              <w:rPr>
                <w:rFonts w:ascii="Times New Roman" w:hAnsi="Times New Roman"/>
              </w:rPr>
              <w:t xml:space="preserve">и управленческой и организационной деятельности аппарата управ</w:t>
            </w:r>
            <w:r>
              <w:rPr>
                <w:rFonts w:ascii="Times New Roman" w:hAnsi="Times New Roman"/>
              </w:rPr>
              <w:t xml:space="preserve">ления в целях повышения эффективности исполнения </w:t>
            </w:r>
            <w:r>
              <w:rPr>
                <w:rFonts w:ascii="Times New Roman" w:hAnsi="Times New Roman"/>
              </w:rPr>
              <w:t xml:space="preserve">муниципальных</w:t>
            </w:r>
            <w:r>
              <w:rPr>
                <w:rFonts w:ascii="Times New Roman" w:hAnsi="Times New Roman"/>
              </w:rPr>
            </w:r>
          </w:p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функций, %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958" w:type="dxa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96" w:type="dxa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99" w:type="dxa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999" w:type="dxa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>
              <w:rPr>
                <w:rFonts w:ascii="Times New Roman" w:hAnsi="Times New Roman"/>
              </w:rPr>
            </w:r>
          </w:p>
        </w:tc>
      </w:tr>
      <w:tr>
        <w:trPr>
          <w:jc w:val="center"/>
          <w:trHeight w:val="2259"/>
        </w:trPr>
        <w:tc>
          <w:tcPr>
            <w:gridSpan w:val="2"/>
            <w:tcW w:w="244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1 «Поддержка малых форм хозяйствования»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19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АПК, природопользования и развития сельских территорий администрации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217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</w:t>
            </w:r>
            <w:r>
              <w:rPr>
                <w:rFonts w:ascii="Times New Roman" w:hAnsi="Times New Roman"/>
              </w:rPr>
              <w:t xml:space="preserve">21</w:t>
            </w:r>
            <w:r>
              <w:rPr>
                <w:rFonts w:ascii="Times New Roman" w:hAnsi="Times New Roman"/>
              </w:rPr>
              <w:t xml:space="preserve"> г.</w:t>
            </w:r>
            <w:r>
              <w:rPr>
                <w:rFonts w:ascii="Times New Roman" w:hAnsi="Times New Roman"/>
              </w:rPr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</w:t>
            </w: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/>
              </w:rPr>
              <w:t xml:space="preserve"> г.</w:t>
            </w:r>
            <w:r>
              <w:rPr>
                <w:rFonts w:ascii="Times New Roman" w:hAnsi="Times New Roman"/>
              </w:rPr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06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203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99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9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9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gridAfter w:val="1"/>
          <w:jc w:val="center"/>
        </w:trPr>
        <w:tc>
          <w:tcPr>
            <w:gridSpan w:val="20"/>
            <w:tcW w:w="163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1.1 «Создание условий для увеличения количества субъектов малых форм хозяйствования и повышения уровня доходов сельского населения»</w:t>
            </w:r>
            <w:r>
              <w:rPr>
                <w:rFonts w:ascii="Times New Roman" w:hAnsi="Times New Roman"/>
              </w:rPr>
            </w:r>
          </w:p>
        </w:tc>
      </w:tr>
      <w:tr>
        <w:trPr>
          <w:gridAfter w:val="1"/>
          <w:jc w:val="center"/>
          <w:trHeight w:val="4383"/>
        </w:trPr>
        <w:tc>
          <w:tcPr>
            <w:tcW w:w="24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1.1.1 «Возмещение части процентной ставки по долгосрочным, среднесрочным и краткосрочным кредитам, взятым малыми формами хозяйствования»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19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АПК, природопользования и развития сельских территорий администрации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21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</w:t>
            </w:r>
            <w:r>
              <w:rPr>
                <w:rFonts w:ascii="Times New Roman" w:hAnsi="Times New Roman"/>
              </w:rPr>
              <w:t xml:space="preserve">21</w:t>
            </w:r>
            <w:r>
              <w:rPr>
                <w:rFonts w:ascii="Times New Roman" w:hAnsi="Times New Roman"/>
              </w:rPr>
              <w:t xml:space="preserve"> г.</w:t>
            </w:r>
            <w:r>
              <w:rPr>
                <w:rFonts w:ascii="Times New Roman" w:hAnsi="Times New Roman"/>
              </w:rPr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</w:t>
            </w: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/>
              </w:rPr>
              <w:t xml:space="preserve"> г.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212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203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100% охвата льготного кредитования личных подсобных и крестьянских (фермерских) хозяйств, осуществивших создание и развитие своих хозяйств с помощью государственной поддержки, чел.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96" w:type="dxa"/>
            <w:textDirection w:val="lrTb"/>
            <w:noWrap w:val="false"/>
          </w:tcPr>
          <w:p>
            <w:r>
              <w:t xml:space="preserve">0</w:t>
            </w:r>
            <w:r/>
          </w:p>
        </w:tc>
        <w:tc>
          <w:tcPr>
            <w:tcW w:w="999" w:type="dxa"/>
            <w:textDirection w:val="lrTb"/>
            <w:noWrap w:val="false"/>
          </w:tcPr>
          <w:p>
            <w:r>
              <w:t xml:space="preserve">0</w:t>
            </w:r>
            <w:r/>
          </w:p>
        </w:tc>
        <w:tc>
          <w:tcPr>
            <w:tcW w:w="98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</w:r>
          </w:p>
        </w:tc>
      </w:tr>
      <w:tr>
        <w:trPr>
          <w:gridAfter w:val="1"/>
          <w:jc w:val="center"/>
        </w:trPr>
        <w:tc>
          <w:tcPr>
            <w:tcW w:w="24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2 «Охрана окружающей среды»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19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АПК, природопользования и развития сельских </w:t>
            </w:r>
            <w:r>
              <w:rPr>
                <w:rFonts w:ascii="Times New Roman" w:hAnsi="Times New Roman"/>
              </w:rPr>
              <w:t xml:space="preserve">территорий администрации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21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</w:t>
            </w:r>
            <w:r>
              <w:rPr>
                <w:rFonts w:ascii="Times New Roman" w:hAnsi="Times New Roman"/>
              </w:rPr>
              <w:t xml:space="preserve">21</w:t>
            </w:r>
            <w:r>
              <w:rPr>
                <w:rFonts w:ascii="Times New Roman" w:hAnsi="Times New Roman"/>
              </w:rPr>
              <w:t xml:space="preserve"> г.</w:t>
            </w:r>
            <w:r>
              <w:rPr>
                <w:rFonts w:ascii="Times New Roman" w:hAnsi="Times New Roman"/>
              </w:rPr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</w:t>
            </w:r>
            <w:r>
              <w:rPr>
                <w:rFonts w:ascii="Times New Roman" w:hAnsi="Times New Roman"/>
              </w:rPr>
              <w:t xml:space="preserve">6 </w:t>
            </w:r>
            <w:r>
              <w:rPr>
                <w:rFonts w:ascii="Times New Roman" w:hAnsi="Times New Roman"/>
              </w:rPr>
              <w:t xml:space="preserve">г.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212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203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9"/>
            <w:tcW w:w="56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gridAfter w:val="1"/>
          <w:jc w:val="center"/>
        </w:trPr>
        <w:tc>
          <w:tcPr>
            <w:gridSpan w:val="20"/>
            <w:tcW w:w="163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2.1 «Внедрение бассейнового принципа в управление природопользования (реализация концепции бассейнового природопользования)»</w:t>
            </w:r>
            <w:r>
              <w:rPr>
                <w:rFonts w:ascii="Times New Roman" w:hAnsi="Times New Roman"/>
              </w:rPr>
            </w:r>
          </w:p>
        </w:tc>
      </w:tr>
      <w:tr>
        <w:trPr>
          <w:jc w:val="center"/>
          <w:trHeight w:val="3395"/>
        </w:trPr>
        <w:tc>
          <w:tcPr>
            <w:tcW w:w="24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2.1.1</w:t>
            </w:r>
            <w:r>
              <w:rPr>
                <w:rFonts w:ascii="Times New Roman" w:hAnsi="Times New Roman"/>
              </w:rPr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«Разработка научно-обоснованных проектов бассейнового природопользования в порядке </w:t>
            </w:r>
            <w:r>
              <w:rPr>
                <w:rFonts w:ascii="Times New Roman" w:hAnsi="Times New Roman"/>
              </w:rPr>
              <w:t xml:space="preserve">софинансирования</w:t>
            </w:r>
            <w:r>
              <w:rPr>
                <w:rFonts w:ascii="Times New Roman" w:hAnsi="Times New Roman"/>
              </w:rPr>
              <w:t xml:space="preserve"> расходов (за счет средств местного бюджета)»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19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АПК, природопользования и развития сельских территорий администрации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21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</w:t>
            </w:r>
            <w:r>
              <w:rPr>
                <w:rFonts w:ascii="Times New Roman" w:hAnsi="Times New Roman"/>
              </w:rPr>
              <w:t xml:space="preserve">21</w:t>
            </w:r>
            <w:r>
              <w:rPr>
                <w:rFonts w:ascii="Times New Roman" w:hAnsi="Times New Roman"/>
              </w:rPr>
              <w:t xml:space="preserve"> г.</w:t>
            </w:r>
            <w:r>
              <w:rPr>
                <w:rFonts w:ascii="Times New Roman" w:hAnsi="Times New Roman"/>
              </w:rPr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</w:t>
            </w: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/>
              </w:rPr>
              <w:t xml:space="preserve"> г.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213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202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мероприятий по экологическому оздоровлению и рациональному использованию бассейнов рек, %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958" w:type="dxa"/>
            <w:textDirection w:val="lrTb"/>
            <w:noWrap w:val="false"/>
          </w:tcPr>
          <w:p>
            <w:r>
              <w:t xml:space="preserve">0</w:t>
            </w:r>
            <w:r/>
          </w:p>
        </w:tc>
        <w:tc>
          <w:tcPr>
            <w:tcW w:w="778" w:type="dxa"/>
            <w:textDirection w:val="lrTb"/>
            <w:noWrap w:val="false"/>
          </w:tcPr>
          <w:p>
            <w:r>
              <w:t xml:space="preserve">0</w:t>
            </w:r>
            <w:r/>
          </w:p>
        </w:tc>
        <w:tc>
          <w:tcPr>
            <w:gridSpan w:val="3"/>
            <w:tcW w:w="923" w:type="dxa"/>
            <w:textDirection w:val="lrTb"/>
            <w:noWrap w:val="false"/>
          </w:tcPr>
          <w:p>
            <w:r>
              <w:t xml:space="preserve">0</w:t>
            </w:r>
            <w:r/>
          </w:p>
        </w:tc>
        <w:tc>
          <w:tcPr>
            <w:tcW w:w="996" w:type="dxa"/>
            <w:textDirection w:val="lrTb"/>
            <w:noWrap w:val="false"/>
          </w:tcPr>
          <w:p>
            <w:r>
              <w:t xml:space="preserve">0</w:t>
            </w:r>
            <w:r/>
          </w:p>
        </w:tc>
        <w:tc>
          <w:tcPr>
            <w:tcW w:w="999" w:type="dxa"/>
            <w:textDirection w:val="lrTb"/>
            <w:noWrap w:val="false"/>
          </w:tcPr>
          <w:p>
            <w:r>
              <w:t xml:space="preserve">0</w:t>
            </w:r>
            <w:r/>
          </w:p>
        </w:tc>
        <w:tc>
          <w:tcPr>
            <w:gridSpan w:val="2"/>
            <w:tcW w:w="999" w:type="dxa"/>
            <w:textDirection w:val="lrTb"/>
            <w:noWrap w:val="false"/>
          </w:tcPr>
          <w:p>
            <w:r>
              <w:t xml:space="preserve">0</w:t>
            </w:r>
            <w:r/>
          </w:p>
        </w:tc>
      </w:tr>
      <w:tr>
        <w:trPr>
          <w:gridAfter w:val="1"/>
          <w:jc w:val="center"/>
          <w:trHeight w:val="693"/>
        </w:trPr>
        <w:tc>
          <w:tcPr>
            <w:gridSpan w:val="20"/>
            <w:tcW w:w="163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2.2 «Облесение эрозионно-опасных участков, деградированных и малопродуктивных угодий и </w:t>
            </w:r>
            <w:r>
              <w:rPr>
                <w:rFonts w:ascii="Times New Roman" w:hAnsi="Times New Roman"/>
              </w:rPr>
              <w:t xml:space="preserve">водоохранных</w:t>
            </w:r>
            <w:r>
              <w:rPr>
                <w:rFonts w:ascii="Times New Roman" w:hAnsi="Times New Roman"/>
              </w:rPr>
              <w:t xml:space="preserve"> зон водных объектов на территории Вейделевского района»</w:t>
            </w:r>
            <w:r>
              <w:rPr>
                <w:rFonts w:ascii="Times New Roman" w:hAnsi="Times New Roman"/>
              </w:rPr>
            </w:r>
          </w:p>
        </w:tc>
      </w:tr>
      <w:tr>
        <w:trPr>
          <w:jc w:val="center"/>
        </w:trPr>
        <w:tc>
          <w:tcPr>
            <w:tcW w:w="24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2.2.1</w:t>
            </w:r>
            <w:r>
              <w:rPr>
                <w:rFonts w:ascii="Times New Roman" w:hAnsi="Times New Roman"/>
              </w:rPr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«Поддержка почвенного плодородия, развитие мелиоративных лесонасаждений»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19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АПК, природопользования и развития сельских территорий администрации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21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</w:t>
            </w:r>
            <w:r>
              <w:rPr>
                <w:rFonts w:ascii="Times New Roman" w:hAnsi="Times New Roman"/>
              </w:rPr>
              <w:t xml:space="preserve">21</w:t>
            </w:r>
            <w:r>
              <w:rPr>
                <w:rFonts w:ascii="Times New Roman" w:hAnsi="Times New Roman"/>
              </w:rPr>
              <w:t xml:space="preserve"> г.</w:t>
            </w:r>
            <w:r>
              <w:rPr>
                <w:rFonts w:ascii="Times New Roman" w:hAnsi="Times New Roman"/>
              </w:rPr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</w:t>
            </w: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/>
              </w:rPr>
              <w:t xml:space="preserve"> г.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213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202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Нарезка борозд на площади </w:t>
            </w:r>
            <w:r>
              <w:rPr>
                <w:rFonts w:ascii="Times New Roman" w:hAnsi="Times New Roman"/>
              </w:rPr>
              <w:t xml:space="preserve">7247 га</w:t>
            </w:r>
            <w:r>
              <w:rPr>
                <w:rFonts w:ascii="Times New Roman" w:hAnsi="Times New Roman"/>
              </w:rPr>
              <w:t xml:space="preserve">.,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958" w:type="dxa"/>
            <w:textDirection w:val="lrTb"/>
            <w:noWrap w:val="false"/>
          </w:tcPr>
          <w:p>
            <w:r>
              <w:t xml:space="preserve">0</w:t>
            </w:r>
            <w:r/>
          </w:p>
        </w:tc>
        <w:tc>
          <w:tcPr>
            <w:gridSpan w:val="2"/>
            <w:tcW w:w="850" w:type="dxa"/>
            <w:textDirection w:val="lrTb"/>
            <w:noWrap w:val="false"/>
          </w:tcPr>
          <w:p>
            <w:r>
              <w:t xml:space="preserve">0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r>
              <w:t xml:space="preserve">0</w:t>
            </w:r>
            <w:r/>
          </w:p>
        </w:tc>
        <w:tc>
          <w:tcPr>
            <w:gridSpan w:val="2"/>
            <w:tcW w:w="1138" w:type="dxa"/>
            <w:textDirection w:val="lrTb"/>
            <w:noWrap w:val="false"/>
          </w:tcPr>
          <w:p>
            <w:r>
              <w:t xml:space="preserve">0</w:t>
            </w:r>
            <w:r/>
          </w:p>
        </w:tc>
        <w:tc>
          <w:tcPr>
            <w:tcW w:w="999" w:type="dxa"/>
            <w:textDirection w:val="lrTb"/>
            <w:noWrap w:val="false"/>
          </w:tcPr>
          <w:p>
            <w:r>
              <w:t xml:space="preserve">0</w:t>
            </w:r>
            <w:r/>
          </w:p>
        </w:tc>
        <w:tc>
          <w:tcPr>
            <w:gridSpan w:val="2"/>
            <w:tcW w:w="999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</w:tr>
      <w:tr>
        <w:trPr>
          <w:jc w:val="center"/>
        </w:trPr>
        <w:tc>
          <w:tcPr>
            <w:tcW w:w="24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3 «Обеспечение реализации муниципальной программы»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19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АПК, природопользования и развития сельских </w:t>
            </w:r>
            <w:r>
              <w:rPr>
                <w:rFonts w:ascii="Times New Roman" w:hAnsi="Times New Roman"/>
              </w:rPr>
              <w:t xml:space="preserve">территорий администрации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21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</w:t>
            </w:r>
            <w:r>
              <w:rPr>
                <w:rFonts w:ascii="Times New Roman" w:hAnsi="Times New Roman"/>
              </w:rPr>
              <w:t xml:space="preserve">21</w:t>
            </w:r>
            <w:r>
              <w:rPr>
                <w:rFonts w:ascii="Times New Roman" w:hAnsi="Times New Roman"/>
              </w:rPr>
              <w:t xml:space="preserve"> г.</w:t>
            </w:r>
            <w:r>
              <w:rPr>
                <w:rFonts w:ascii="Times New Roman" w:hAnsi="Times New Roman"/>
              </w:rPr>
            </w:r>
          </w:p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</w:t>
            </w: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/>
              </w:rPr>
              <w:t xml:space="preserve"> г.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2137" w:type="dxa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2024" w:type="dxa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113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9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</w:r>
          </w:p>
        </w:tc>
      </w:tr>
      <w:tr>
        <w:trPr>
          <w:gridAfter w:val="1"/>
          <w:jc w:val="center"/>
        </w:trPr>
        <w:tc>
          <w:tcPr>
            <w:gridSpan w:val="20"/>
            <w:tcW w:w="16334" w:type="dxa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3.1 Обеспечение реализации подпрограмм и основных мероприятий муниципальной программы в соответствии с установленными сроками.</w:t>
            </w:r>
            <w:r>
              <w:rPr>
                <w:rFonts w:ascii="Times New Roman" w:hAnsi="Times New Roman"/>
              </w:rPr>
            </w:r>
          </w:p>
        </w:tc>
      </w:tr>
      <w:tr>
        <w:trPr>
          <w:jc w:val="center"/>
        </w:trPr>
        <w:tc>
          <w:tcPr>
            <w:tcW w:w="24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3.1.1 «Обеспечение функций органов местного самоуправления муниципального района «</w:t>
            </w:r>
            <w:r>
              <w:rPr>
                <w:rFonts w:ascii="Times New Roman" w:hAnsi="Times New Roman"/>
              </w:rPr>
              <w:t xml:space="preserve">Вейделевский</w:t>
            </w:r>
            <w:r>
              <w:rPr>
                <w:rFonts w:ascii="Times New Roman" w:hAnsi="Times New Roman"/>
              </w:rPr>
              <w:t xml:space="preserve"> район»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19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АПК, природопользования и развития сельских территорий администрации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21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</w:t>
            </w:r>
            <w:r>
              <w:rPr>
                <w:rFonts w:ascii="Times New Roman" w:hAnsi="Times New Roman"/>
              </w:rPr>
              <w:t xml:space="preserve">21</w:t>
            </w:r>
            <w:r>
              <w:rPr>
                <w:rFonts w:ascii="Times New Roman" w:hAnsi="Times New Roman"/>
              </w:rPr>
              <w:t xml:space="preserve"> г.</w:t>
            </w:r>
            <w:r>
              <w:rPr>
                <w:rFonts w:ascii="Times New Roman" w:hAnsi="Times New Roman"/>
              </w:rPr>
            </w:r>
          </w:p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</w:t>
            </w: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/>
              </w:rPr>
              <w:t xml:space="preserve"> г.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2137" w:type="dxa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</w:t>
            </w:r>
            <w:r>
              <w:rPr>
                <w:rFonts w:ascii="Times New Roman" w:hAnsi="Times New Roman"/>
              </w:rPr>
            </w:r>
          </w:p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2024" w:type="dxa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реализации управленческой и организационной деятельности аппарата управления в целях повышения эффективности исполнения муниципальных функций, %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958" w:type="dxa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850" w:type="dxa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1138" w:type="dxa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99" w:type="dxa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999" w:type="dxa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>
              <w:rPr>
                <w:rFonts w:ascii="Times New Roman" w:hAnsi="Times New Roman"/>
              </w:rPr>
            </w:r>
          </w:p>
        </w:tc>
      </w:tr>
      <w:tr>
        <w:trPr>
          <w:jc w:val="center"/>
          <w:trHeight w:val="3842"/>
        </w:trPr>
        <w:tc>
          <w:tcPr>
            <w:tcW w:w="24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3.1.2 «Обеспечение деятельности (оказание услуг) муниципальных учреждений (организаций)»</w:t>
            </w:r>
            <w:r>
              <w:rPr>
                <w:rFonts w:ascii="Times New Roman" w:hAnsi="Times New Roman"/>
              </w:rPr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19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АПК, природопользования и развития сельских территорий администрации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21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</w:t>
            </w:r>
            <w:r>
              <w:rPr>
                <w:rFonts w:ascii="Times New Roman" w:hAnsi="Times New Roman"/>
              </w:rPr>
              <w:t xml:space="preserve">21</w:t>
            </w:r>
            <w:r>
              <w:rPr>
                <w:rFonts w:ascii="Times New Roman" w:hAnsi="Times New Roman"/>
              </w:rPr>
              <w:t xml:space="preserve"> г.</w:t>
            </w:r>
            <w:r>
              <w:rPr>
                <w:rFonts w:ascii="Times New Roman" w:hAnsi="Times New Roman"/>
              </w:rPr>
            </w:r>
          </w:p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</w:t>
            </w: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/>
              </w:rPr>
              <w:t xml:space="preserve"> г.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2137" w:type="dxa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997" w:type="dxa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реализации управленческой и организационной деятельности аппарата управления в целях повышения эффективности исполнения муниципальных функций, %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900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gridSpan w:val="3"/>
            <w:tcW w:w="935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gridSpan w:val="2"/>
            <w:tcW w:w="1138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tcW w:w="999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gridSpan w:val="2"/>
            <w:tcW w:w="999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</w:tr>
      <w:tr>
        <w:trPr>
          <w:jc w:val="center"/>
          <w:trHeight w:val="3783"/>
        </w:trPr>
        <w:tc>
          <w:tcPr>
            <w:tcW w:w="24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3.1.3 «Повышение квалификации, профессиональная подготовка и переподготовка кадров»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19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АПК, природопользования и развития сельских территорий администрации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21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</w:t>
            </w:r>
            <w:r>
              <w:rPr>
                <w:rFonts w:ascii="Times New Roman" w:hAnsi="Times New Roman"/>
              </w:rPr>
              <w:t xml:space="preserve">21</w:t>
            </w:r>
            <w:r>
              <w:rPr>
                <w:rFonts w:ascii="Times New Roman" w:hAnsi="Times New Roman"/>
              </w:rPr>
              <w:t xml:space="preserve"> г.</w:t>
            </w:r>
            <w:r>
              <w:rPr>
                <w:rFonts w:ascii="Times New Roman" w:hAnsi="Times New Roman"/>
              </w:rPr>
            </w:r>
          </w:p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</w:t>
            </w: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/>
              </w:rPr>
              <w:t xml:space="preserve"> г.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2137" w:type="dxa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997" w:type="dxa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реализации управленческой и организационной деятельности аппарата управления в целях повышения эффективности исполнения муниципальных функций, %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900" w:type="dxa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935" w:type="dxa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1138" w:type="dxa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99" w:type="dxa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999" w:type="dxa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>
              <w:rPr>
                <w:rFonts w:ascii="Times New Roman" w:hAnsi="Times New Roman"/>
              </w:rPr>
            </w:r>
          </w:p>
        </w:tc>
      </w:tr>
      <w:tr>
        <w:trPr>
          <w:jc w:val="center"/>
        </w:trPr>
        <w:tc>
          <w:tcPr>
            <w:tcW w:w="24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3.1.4 «Организация предоставления мер по поддержке сельскохозяйственного производства»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19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АПК, природопользования и развития сельских территорий администрации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21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</w:t>
            </w:r>
            <w:r>
              <w:rPr>
                <w:rFonts w:ascii="Times New Roman" w:hAnsi="Times New Roman"/>
              </w:rPr>
              <w:t xml:space="preserve">21</w:t>
            </w:r>
            <w:r>
              <w:rPr>
                <w:rFonts w:ascii="Times New Roman" w:hAnsi="Times New Roman"/>
              </w:rPr>
              <w:t xml:space="preserve"> г.</w:t>
            </w:r>
            <w:r>
              <w:rPr>
                <w:rFonts w:ascii="Times New Roman" w:hAnsi="Times New Roman"/>
              </w:rPr>
            </w:r>
          </w:p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</w:t>
            </w: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/>
              </w:rPr>
              <w:t xml:space="preserve"> г.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2137" w:type="dxa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997" w:type="dxa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реализации управленческой и организационной деятельности аппарата управления в целях повышения эффективности исполнения муниципальных функций, %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900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gridSpan w:val="3"/>
            <w:tcW w:w="935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gridSpan w:val="2"/>
            <w:tcW w:w="1138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tcW w:w="999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  <w:tc>
          <w:tcPr>
            <w:gridSpan w:val="2"/>
            <w:tcW w:w="999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3.1.5 «Проведение Всероссийской </w:t>
            </w:r>
            <w:r>
              <w:rPr>
                <w:rFonts w:ascii="Times New Roman" w:hAnsi="Times New Roman"/>
              </w:rPr>
              <w:t xml:space="preserve">сельскохозяйственной переписи в 2016 году»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АПК, природопользования и развития </w:t>
            </w:r>
            <w:r>
              <w:rPr>
                <w:rFonts w:ascii="Times New Roman" w:hAnsi="Times New Roman"/>
              </w:rPr>
              <w:t xml:space="preserve">сельских территорий администрации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</w:t>
            </w:r>
            <w:r>
              <w:rPr>
                <w:rFonts w:ascii="Times New Roman" w:hAnsi="Times New Roman"/>
              </w:rPr>
              <w:t xml:space="preserve">21</w:t>
            </w:r>
            <w:r>
              <w:rPr>
                <w:rFonts w:ascii="Times New Roman" w:hAnsi="Times New Roman"/>
              </w:rPr>
              <w:t xml:space="preserve"> г.</w:t>
            </w:r>
            <w:r>
              <w:rPr>
                <w:rFonts w:ascii="Times New Roman" w:hAnsi="Times New Roman"/>
              </w:rPr>
            </w:r>
          </w:p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</w:t>
            </w: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/>
              </w:rPr>
              <w:t xml:space="preserve"> г.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37" w:type="dxa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7" w:type="dxa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реализации управленческой и </w:t>
            </w:r>
            <w:r>
              <w:rPr>
                <w:rFonts w:ascii="Times New Roman" w:hAnsi="Times New Roman"/>
              </w:rPr>
              <w:t xml:space="preserve">организационной деятельности аппарата управления в целях повышения эффективности исполнения муниципальных функций, %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0" w:type="dxa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5" w:type="dxa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8" w:type="dxa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9" w:type="dxa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9" w:type="dxa"/>
            <w:textDirection w:val="lrTb"/>
            <w:noWrap w:val="false"/>
          </w:tcPr>
          <w:p>
            <w:pPr>
              <w:pStyle w:val="954"/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</w:p>
        </w:tc>
      </w:tr>
    </w:tbl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№3</w:t>
      </w:r>
      <w:r>
        <w:rPr>
          <w:rFonts w:ascii="Times New Roman" w:hAnsi="Times New Roman"/>
        </w:rPr>
      </w:r>
    </w:p>
    <w:p>
      <w:pPr>
        <w:jc w:val="right"/>
        <w:tabs>
          <w:tab w:val="left" w:pos="9360" w:leader="none"/>
          <w:tab w:val="left" w:pos="9900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муниципальной программе Вейделевского</w:t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района  «Поддержка малых форм хозяйствования</w:t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 охрана окружающей среды в </w:t>
      </w:r>
      <w:r>
        <w:rPr>
          <w:rFonts w:ascii="Times New Roman" w:hAnsi="Times New Roman"/>
        </w:rPr>
        <w:t xml:space="preserve">Вейделевском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районе»</w:t>
      </w:r>
      <w:r>
        <w:rPr>
          <w:rFonts w:ascii="Times New Roman" w:hAnsi="Times New Roman"/>
        </w:rPr>
      </w:r>
    </w:p>
    <w:p>
      <w:pPr>
        <w:tabs>
          <w:tab w:val="left" w:pos="12168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</w:r>
    </w:p>
    <w:p>
      <w:pPr>
        <w:tabs>
          <w:tab w:val="left" w:pos="12168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tabs>
          <w:tab w:val="left" w:pos="12168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Таблица 1</w:t>
      </w:r>
      <w:r>
        <w:rPr>
          <w:rFonts w:ascii="Times New Roman" w:hAnsi="Times New Roman"/>
        </w:rPr>
      </w:r>
    </w:p>
    <w:p>
      <w:pPr>
        <w:jc w:val="right"/>
        <w:tabs>
          <w:tab w:val="left" w:pos="12168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Ресурсное обеспечение и прогнозная (справочная) оценка расходов на реализацию основных мероприятий муниципальной программы Вейделевского района «Поддержка малых форм хозяйствования и охрана окружающей среды в </w:t>
      </w:r>
      <w:r>
        <w:rPr>
          <w:rFonts w:ascii="Times New Roman" w:hAnsi="Times New Roman"/>
          <w:b/>
        </w:rPr>
        <w:t xml:space="preserve">Вейделевском</w:t>
      </w:r>
      <w:r>
        <w:rPr>
          <w:rFonts w:ascii="Times New Roman" w:hAnsi="Times New Roman"/>
          <w:b/>
        </w:rPr>
        <w:t xml:space="preserve"> районе» из различных источников финансирования </w:t>
      </w:r>
      <w:r>
        <w:rPr>
          <w:rFonts w:ascii="Times New Roman" w:hAnsi="Times New Roman"/>
          <w:b/>
        </w:rPr>
        <w:t xml:space="preserve">на 1-м этапе реализации.</w:t>
      </w:r>
      <w:r>
        <w:rPr>
          <w:rFonts w:ascii="Times New Roman" w:hAnsi="Times New Roman"/>
          <w:b/>
        </w:rPr>
      </w:r>
    </w:p>
    <w:p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tbl>
      <w:tblPr>
        <w:tblW w:w="153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1555"/>
        <w:gridCol w:w="2781"/>
        <w:gridCol w:w="1896"/>
        <w:gridCol w:w="1648"/>
        <w:gridCol w:w="1134"/>
        <w:gridCol w:w="1134"/>
        <w:gridCol w:w="992"/>
        <w:gridCol w:w="1134"/>
        <w:gridCol w:w="1046"/>
        <w:gridCol w:w="850"/>
        <w:gridCol w:w="1134"/>
      </w:tblGrid>
      <w:tr>
        <w:trPr>
          <w:jc w:val="center"/>
          <w:trHeight w:val="80"/>
        </w:trPr>
        <w:tc>
          <w:tcPr>
            <w:tcW w:w="155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Статус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27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Наименование муниципальной программы, подпрограммы, основного мероприятия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89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Источники финансирования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6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Общий объем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финансировани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тыс. рублей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gridSpan w:val="6"/>
            <w:tcW w:w="62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Оценка расходов (тыс. рублей)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Итого на </w:t>
            </w: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I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этапе (2015-2020 годы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27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89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64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2015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2016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2017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2018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04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2019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2020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27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89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0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11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Муниципальная программа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«Поддержка малых форм хозяйствования и охрана окружающей среды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Вейделевском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районе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»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Всего: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112883,7</w:t>
            </w:r>
            <w:r>
              <w:rPr>
                <w:rFonts w:ascii="Times New Roman" w:hAnsi="Times New Roman"/>
                <w:sz w:val="18"/>
                <w:szCs w:val="18"/>
                <w:highlight w:val="yellow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9218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10024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10015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7887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9582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8475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55201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102"/>
        </w:trPr>
        <w:tc>
          <w:tcPr>
            <w:tcW w:w="155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Местный бюджет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103065,7</w:t>
            </w:r>
            <w:r>
              <w:rPr>
                <w:rFonts w:ascii="Times New Roman" w:hAnsi="Times New Roman"/>
                <w:sz w:val="18"/>
                <w:szCs w:val="18"/>
                <w:highlight w:val="yellow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6745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7196</w:t>
            </w:r>
            <w:r>
              <w:rPr>
                <w:rFonts w:ascii="Times New Roman" w:hAnsi="Times New Roman"/>
                <w:color w:val="ff0000"/>
                <w:sz w:val="18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7211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211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8752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8268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45383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Областной бюджет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8103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2473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2068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1934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606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820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202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8103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Федеральный бюджет 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171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760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870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1715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Иные источники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Подпрограмма 1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«Поддержка малых форм хозяйствования»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Всего: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2742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700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284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1020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40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39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2742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Местный бюджет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Областной бюджет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1787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700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284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150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270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380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1787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Федеральный бюджет 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955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870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955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Иные источники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Основное мероприятие 1.1.1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Возмещение части процентной ставки по долгосрочным, среднесрочным и краткосрочным кредитам, взятым малыми формами хозяйствования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Всего: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2742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700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284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1020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40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39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2742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Местный бюджет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Областной бюджет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1787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700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284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150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270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380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1787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Федеральный бюджет 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955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870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955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Иные источники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Подпрограмма 2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«Охрана окружающей среды»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Всего: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4464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1448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1478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1478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30</w:t>
            </w:r>
            <w:r/>
          </w:p>
        </w:tc>
        <w:tc>
          <w:tcPr>
            <w:tcW w:w="1046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30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</w:t>
            </w:r>
            <w:r>
              <w:rPr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4464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Местный бюджет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120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30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30</w:t>
            </w:r>
            <w:r/>
          </w:p>
        </w:tc>
        <w:tc>
          <w:tcPr>
            <w:tcW w:w="1046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30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</w:t>
            </w:r>
            <w:r>
              <w:rPr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120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Областной бюджет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4344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1448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1448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1448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4344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Федеральный бюджет 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Иные источники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150"/>
        </w:trPr>
        <w:tc>
          <w:tcPr>
            <w:tcW w:w="155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Основное мероприятие 2.1.1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Разработка научно-обоснованных проектов бассейнового природопользования в порядке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софинансирования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расходов (за счет средств местного бюджета)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Всего: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120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30</w:t>
            </w:r>
            <w:r/>
          </w:p>
        </w:tc>
        <w:tc>
          <w:tcPr>
            <w:tcW w:w="1046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30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</w:t>
            </w:r>
            <w:r>
              <w:rPr>
                <w:sz w:val="16"/>
                <w:szCs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120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Местный бюджет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120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30</w:t>
            </w:r>
            <w:r/>
          </w:p>
        </w:tc>
        <w:tc>
          <w:tcPr>
            <w:tcW w:w="1046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30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120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Областной бюджет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Федеральный бюджет 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Иные источники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150"/>
        </w:trPr>
        <w:tc>
          <w:tcPr>
            <w:tcW w:w="155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Основное мероприятие 2.2.2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Поддержка почвенного плодородия, развитие мелиоративных лесонасаждений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Всего: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4344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1448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1448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1448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4344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Местный бюджет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Областной бюджет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4344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1448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1448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1448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4344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Федеральный бюджет 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254"/>
        </w:trPr>
        <w:tc>
          <w:tcPr>
            <w:tcW w:w="155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Иные источники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150"/>
        </w:trPr>
        <w:tc>
          <w:tcPr>
            <w:tcW w:w="1555" w:type="dxa"/>
            <w:vMerge w:val="restart"/>
            <w:textDirection w:val="lrTb"/>
            <w:noWrap w:val="false"/>
          </w:tcPr>
          <w:p>
            <w:pPr>
              <w:ind w:left="-892" w:firstLine="89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Подпрограмма 3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Обеспечение реализации муниципальной программы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Всего: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105677,7</w:t>
            </w: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7070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8262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7517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7517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9162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8467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47995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Местный бюджет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102945,7</w:t>
            </w: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6745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7166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7181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7181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8722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8268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45263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Областной бюджет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1972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325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336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336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336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440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199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1972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Федеральный бюджет 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760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760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760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Иные источники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150"/>
        </w:trPr>
        <w:tc>
          <w:tcPr>
            <w:tcW w:w="155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Основное мероприятие 3.1.1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Обеспечение функций органов местного самоуправления муниципального района «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Вейделевский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район»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Всего: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102945,7</w:t>
            </w: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6675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7096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7103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7103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8600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8179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44756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Местный бюджет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102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038,0</w:t>
            </w: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6605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7026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7025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7025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8478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8090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44249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Областной бюджет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Федеральный бюджет 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Иные источники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99"/>
        </w:trPr>
        <w:tc>
          <w:tcPr>
            <w:tcW w:w="1555" w:type="dxa"/>
            <w:vMerge w:val="restart"/>
            <w:textDirection w:val="lrTb"/>
            <w:noWrap w:val="false"/>
          </w:tcPr>
          <w:p>
            <w:r>
              <w:rPr>
                <w:rFonts w:ascii="Times New Roman" w:hAnsi="Times New Roman"/>
                <w:sz w:val="18"/>
                <w:szCs w:val="18"/>
              </w:rPr>
              <w:t xml:space="preserve">Основное мероприятие 3.1.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2</w:t>
            </w:r>
            <w:r/>
          </w:p>
        </w:tc>
        <w:tc>
          <w:tcPr>
            <w:tcW w:w="278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Обеспечение деятельности (оказание услуг) муниципальных учреждени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й(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организаций)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Всего: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472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69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69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228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Местный бюджет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472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69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69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228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Областной бюджет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Федеральный бюджет 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Иные источники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168"/>
        </w:trPr>
        <w:tc>
          <w:tcPr>
            <w:tcW w:w="1555" w:type="dxa"/>
            <w:vMerge w:val="restart"/>
            <w:textDirection w:val="lrTb"/>
            <w:noWrap w:val="false"/>
          </w:tcPr>
          <w:p>
            <w:r>
              <w:rPr>
                <w:rFonts w:ascii="Times New Roman" w:hAnsi="Times New Roman"/>
                <w:sz w:val="18"/>
                <w:szCs w:val="18"/>
              </w:rPr>
              <w:t xml:space="preserve">Основное мероприятие 3.1.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3</w:t>
            </w:r>
            <w:r/>
          </w:p>
        </w:tc>
        <w:tc>
          <w:tcPr>
            <w:tcW w:w="278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Повышение квалификации, профессиональная подготовка и переподготовка кадров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Всего: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435,7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53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53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53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279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6"/>
        </w:trPr>
        <w:tc>
          <w:tcPr>
            <w:tcW w:w="155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Местный бюджет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435,7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53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53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53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279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Областной бюджет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  <w:highlight w:val="yellow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Федеральный бюджет 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Иные источники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278"/>
        </w:trPr>
        <w:tc>
          <w:tcPr>
            <w:tcW w:w="1555" w:type="dxa"/>
            <w:vMerge w:val="restart"/>
            <w:textDirection w:val="lrTb"/>
            <w:noWrap w:val="false"/>
          </w:tcPr>
          <w:p>
            <w:r>
              <w:rPr>
                <w:rFonts w:ascii="Times New Roman" w:hAnsi="Times New Roman"/>
                <w:sz w:val="18"/>
                <w:szCs w:val="18"/>
              </w:rPr>
              <w:t xml:space="preserve">Основное мероприятие 3.1.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4</w:t>
            </w:r>
            <w:r/>
          </w:p>
        </w:tc>
        <w:tc>
          <w:tcPr>
            <w:tcW w:w="278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Организация предоставления мер по поддержке сельскохозяйственного производства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Всего: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1972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325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336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336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336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440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199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1972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Местный бюджет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Областной бюджет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1972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325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336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336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336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440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199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1972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Федеральный бюджет 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Иные источники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760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Merge w:val="restart"/>
            <w:textDirection w:val="lrTb"/>
            <w:noWrap w:val="false"/>
          </w:tcPr>
          <w:p>
            <w:r>
              <w:rPr>
                <w:rFonts w:ascii="Times New Roman" w:hAnsi="Times New Roman"/>
                <w:sz w:val="18"/>
                <w:szCs w:val="18"/>
              </w:rPr>
              <w:t xml:space="preserve">Основное мероприятие 3.1.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5</w:t>
            </w:r>
            <w:r/>
          </w:p>
        </w:tc>
        <w:tc>
          <w:tcPr>
            <w:tcW w:w="278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Всего: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760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760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Местный бюджет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Областной бюджет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Федеральный бюджет 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760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760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760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Иные источники 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</w:tbl>
    <w:p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____________________________________________________________________________</w:t>
      </w:r>
      <w:r>
        <w:rPr>
          <w:rFonts w:ascii="Times New Roman" w:hAnsi="Times New Roman"/>
        </w:rPr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№3</w:t>
      </w:r>
      <w:r>
        <w:rPr>
          <w:rFonts w:ascii="Times New Roman" w:hAnsi="Times New Roman"/>
        </w:rPr>
      </w:r>
    </w:p>
    <w:p>
      <w:pPr>
        <w:jc w:val="right"/>
        <w:tabs>
          <w:tab w:val="left" w:pos="9360" w:leader="none"/>
          <w:tab w:val="left" w:pos="9900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муниципальной программе Вейделевского</w:t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района  «Поддержка малых форм хозяйствования</w:t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 охрана окружающей среды в </w:t>
      </w:r>
      <w:r>
        <w:rPr>
          <w:rFonts w:ascii="Times New Roman" w:hAnsi="Times New Roman"/>
        </w:rPr>
        <w:t xml:space="preserve">Вейделевском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районе»</w:t>
      </w:r>
      <w:r>
        <w:rPr>
          <w:rFonts w:ascii="Times New Roman" w:hAnsi="Times New Roman"/>
        </w:rPr>
      </w:r>
    </w:p>
    <w:p>
      <w:pPr>
        <w:jc w:val="right"/>
        <w:tabs>
          <w:tab w:val="left" w:pos="12168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tabs>
          <w:tab w:val="left" w:pos="12168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Таблица 2</w:t>
      </w:r>
      <w:r>
        <w:rPr>
          <w:rFonts w:ascii="Times New Roman" w:hAnsi="Times New Roman"/>
        </w:rPr>
      </w:r>
    </w:p>
    <w:p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Ресурсное обеспечение и прогнозная (справочная) оценка расходов на реализацию основных мероприятий муниципальной программы Вейделевского района «Поддержка малых форм хозяйствования и охрана окружающей среды в </w:t>
      </w:r>
      <w:r>
        <w:rPr>
          <w:rFonts w:ascii="Times New Roman" w:hAnsi="Times New Roman"/>
          <w:b/>
        </w:rPr>
        <w:t xml:space="preserve">Вейделевском</w:t>
      </w:r>
      <w:r>
        <w:rPr>
          <w:rFonts w:ascii="Times New Roman" w:hAnsi="Times New Roman"/>
          <w:b/>
        </w:rPr>
        <w:t xml:space="preserve"> районе» из различных источников финансирования </w:t>
      </w:r>
      <w:r>
        <w:rPr>
          <w:rFonts w:ascii="Times New Roman" w:hAnsi="Times New Roman"/>
          <w:b/>
        </w:rPr>
        <w:t xml:space="preserve">на 2-м этапе реализации.</w:t>
      </w:r>
      <w:r>
        <w:rPr>
          <w:rFonts w:ascii="Times New Roman" w:hAnsi="Times New Roman"/>
          <w:b/>
        </w:rPr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tbl>
      <w:tblPr>
        <w:tblW w:w="142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1555"/>
        <w:gridCol w:w="2781"/>
        <w:gridCol w:w="1896"/>
        <w:gridCol w:w="1134"/>
        <w:gridCol w:w="1134"/>
        <w:gridCol w:w="992"/>
        <w:gridCol w:w="1134"/>
        <w:gridCol w:w="1099"/>
        <w:gridCol w:w="1205"/>
        <w:gridCol w:w="9"/>
        <w:gridCol w:w="1267"/>
      </w:tblGrid>
      <w:tr>
        <w:trPr>
          <w:jc w:val="center"/>
          <w:trHeight w:val="80"/>
        </w:trPr>
        <w:tc>
          <w:tcPr>
            <w:tcW w:w="155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Статус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27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Наименование муниципальной программы, подпрограммы, основного мероприятия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89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Источники финансирования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gridSpan w:val="6"/>
            <w:tcW w:w="66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Оценка расходов (тыс. рублей)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Итого на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этапе (20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-202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годы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27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89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2021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22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23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24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0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gridSpan w:val="2"/>
            <w:tcW w:w="12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2026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2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27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8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0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gridSpan w:val="2"/>
            <w:tcW w:w="12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2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Муниципальная программа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«Поддержка малых форм хозяйствования и охрана окружающей среды 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Вейделевском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районе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»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Всего: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8980,6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9160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10671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9967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10172,8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gridSpan w:val="2"/>
            <w:tcW w:w="12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8731,3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57682,7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Местный бюджет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8980,6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9160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10671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9967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10172,8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gridSpan w:val="2"/>
            <w:tcW w:w="12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8731,3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57682,7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Областной бюджет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gridSpan w:val="2"/>
            <w:tcW w:w="12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Федеральный бюджет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10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2"/>
            <w:tcW w:w="12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12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Иные источники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gridSpan w:val="2"/>
            <w:tcW w:w="12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Подпрограмма 1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«Поддержка малых форм хозяйствования»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Всего: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10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2"/>
            <w:tcW w:w="12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12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Местный бюджет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gridSpan w:val="2"/>
            <w:tcW w:w="12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Областной бюджет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10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2"/>
            <w:tcW w:w="12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12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Федеральный бюджет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gridSpan w:val="2"/>
            <w:tcW w:w="12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Иные источники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10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2"/>
            <w:tcW w:w="12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12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Основное мероприятие 1.1.1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Возмещение части процентной ставки по долгосрочным, среднесрочным и краткосрочным кредитам, взятым малыми формами хозяйствования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Всего: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gridSpan w:val="2"/>
            <w:tcW w:w="12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Местный бюджет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10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2"/>
            <w:tcW w:w="12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12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Областной бюджет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gridSpan w:val="2"/>
            <w:tcW w:w="12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Федеральный бюджет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10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2"/>
            <w:tcW w:w="12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12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Иные источники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gridSpan w:val="2"/>
            <w:tcW w:w="12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Подпрограмма 2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«Охрана окружающей среды»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Всего: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gridSpan w:val="2"/>
            <w:tcW w:w="12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Местный бюджет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gridSpan w:val="2"/>
            <w:tcW w:w="12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Областной бюджет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gridSpan w:val="2"/>
            <w:tcW w:w="12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Федеральный бюджет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gridSpan w:val="2"/>
            <w:tcW w:w="12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Иные источники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gridSpan w:val="2"/>
            <w:tcW w:w="12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150"/>
        </w:trPr>
        <w:tc>
          <w:tcPr>
            <w:tcW w:w="155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Основное мероприятие 2.1.1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Разработка научно-обоснованных проектов бассейнового природопользования в порядке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софинансирования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расходов (за счет средств местного бюджета)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Всего: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gridSpan w:val="2"/>
            <w:tcW w:w="12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Местный бюджет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gridSpan w:val="2"/>
            <w:tcW w:w="12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Областной бюджет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gridSpan w:val="2"/>
            <w:tcW w:w="12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Федеральный бюджет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gridSpan w:val="2"/>
            <w:tcW w:w="12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Иные источники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gridSpan w:val="2"/>
            <w:tcW w:w="12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150"/>
        </w:trPr>
        <w:tc>
          <w:tcPr>
            <w:tcW w:w="155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Основное мероприятие 2.2.2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Поддержка почвенного плодородия, развитие мелиоративных лесонасаждений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Всего: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gridSpan w:val="2"/>
            <w:tcW w:w="12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Местный бюджет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gridSpan w:val="2"/>
            <w:tcW w:w="12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Областной бюджет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gridSpan w:val="2"/>
            <w:tcW w:w="12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Федеральный бюджет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gridSpan w:val="2"/>
            <w:tcW w:w="12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158"/>
        </w:trPr>
        <w:tc>
          <w:tcPr>
            <w:tcW w:w="155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Иные источники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gridSpan w:val="2"/>
            <w:tcW w:w="12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150"/>
        </w:trPr>
        <w:tc>
          <w:tcPr>
            <w:tcW w:w="155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Подпрограмма 3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Обеспечение реализации муниципальной программы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Всего: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8980,6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9160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10671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9967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10172,8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gridSpan w:val="2"/>
            <w:tcW w:w="12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8731,3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57682,7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Местный бюджет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8980,6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9160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10671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9967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10172,8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gridSpan w:val="2"/>
            <w:tcW w:w="12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8731,3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57682,7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Областной бюджет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tcW w:w="1099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gridSpan w:val="2"/>
            <w:tcW w:w="12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67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/>
          </w:p>
        </w:tc>
      </w:tr>
      <w:tr>
        <w:trPr>
          <w:jc w:val="center"/>
          <w:trHeight w:val="80"/>
        </w:trPr>
        <w:tc>
          <w:tcPr>
            <w:tcW w:w="155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Федеральный бюджет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tcW w:w="1099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gridSpan w:val="2"/>
            <w:tcW w:w="12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67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/>
          </w:p>
        </w:tc>
      </w:tr>
      <w:tr>
        <w:trPr>
          <w:jc w:val="center"/>
          <w:trHeight w:val="80"/>
        </w:trPr>
        <w:tc>
          <w:tcPr>
            <w:tcW w:w="155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Иные источники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gridSpan w:val="2"/>
            <w:tcW w:w="12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259"/>
        </w:trPr>
        <w:tc>
          <w:tcPr>
            <w:tcW w:w="155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Основное мероприятие 3.1.1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Обеспечение функций органов местного самоуправления муниципального района «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Вейделевский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район»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Всего: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8858,6</w:t>
            </w: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9038</w:t>
            </w: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10580,3</w:t>
            </w: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9937</w:t>
            </w: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09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10138,8</w:t>
            </w: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gridSpan w:val="2"/>
            <w:tcW w:w="121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8729,3</w:t>
            </w: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2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57282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Местный бюджет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8858,6</w:t>
            </w: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9038</w:t>
            </w: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10580,3</w:t>
            </w: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9937</w:t>
            </w: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09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10138,8</w:t>
            </w: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gridSpan w:val="2"/>
            <w:tcW w:w="1214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8729,3</w:t>
            </w: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2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57282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Областной бюджет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gridSpan w:val="2"/>
            <w:tcW w:w="12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Федеральный бюджет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gridSpan w:val="2"/>
            <w:tcW w:w="12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Иные источники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gridSpan w:val="2"/>
            <w:tcW w:w="12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99"/>
        </w:trPr>
        <w:tc>
          <w:tcPr>
            <w:tcW w:w="155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Основное мероприятие 3.1.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2</w:t>
            </w:r>
            <w:r/>
          </w:p>
        </w:tc>
        <w:tc>
          <w:tcPr>
            <w:tcW w:w="27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Обеспечение деятельности (оказание услуг) муниципальных учреждений( организаций)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Всего: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69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69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69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17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19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gridSpan w:val="2"/>
            <w:tcW w:w="12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244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Местный бюджет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69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69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69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17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19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gridSpan w:val="2"/>
            <w:tcW w:w="12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244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Областной бюджет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gridSpan w:val="2"/>
            <w:tcW w:w="12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Федеральный бюджет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gridSpan w:val="2"/>
            <w:tcW w:w="12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Иные источники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gridSpan w:val="2"/>
            <w:tcW w:w="12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283"/>
        </w:trPr>
        <w:tc>
          <w:tcPr>
            <w:tcW w:w="155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Основное мероприятие 3.1.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3</w:t>
            </w:r>
            <w:r/>
          </w:p>
        </w:tc>
        <w:tc>
          <w:tcPr>
            <w:tcW w:w="27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Повышение квалификации, профессиональная подготовка и переподготовка кадров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Всего: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53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53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21,7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13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10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15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2"/>
            <w:tcW w:w="12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12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156,7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Местный бюджет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53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53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21,7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13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10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15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2"/>
            <w:tcW w:w="12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12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156,7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Областной бюджет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gridSpan w:val="2"/>
            <w:tcW w:w="12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275"/>
        </w:trPr>
        <w:tc>
          <w:tcPr>
            <w:tcW w:w="155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Федеральный бюджет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gridSpan w:val="2"/>
            <w:tcW w:w="12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Иные источники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gridSpan w:val="2"/>
            <w:tcW w:w="12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205"/>
        </w:trPr>
        <w:tc>
          <w:tcPr>
            <w:tcW w:w="155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Основное мероприятие 3.1.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4</w:t>
            </w:r>
            <w:r/>
          </w:p>
        </w:tc>
        <w:tc>
          <w:tcPr>
            <w:tcW w:w="27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Организация предоставления мер по поддержке сельскохозяйственного производства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Всего: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gridSpan w:val="2"/>
            <w:tcW w:w="12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Местный бюджет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gridSpan w:val="2"/>
            <w:tcW w:w="12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Областной бюджет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gridSpan w:val="2"/>
            <w:tcW w:w="12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Федеральный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бюджет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gridSpan w:val="2"/>
            <w:tcW w:w="12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Иные источники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gridSpan w:val="2"/>
            <w:tcW w:w="12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Основное мероприятие 3.1.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5</w:t>
            </w:r>
            <w:r/>
          </w:p>
        </w:tc>
        <w:tc>
          <w:tcPr>
            <w:tcW w:w="27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Проведение Всероссийской сельскохозяйственной переписи в 2016 году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Всего: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gridSpan w:val="2"/>
            <w:tcW w:w="12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Местный бюджет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gridSpan w:val="2"/>
            <w:tcW w:w="12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Областной бюджет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gridSpan w:val="2"/>
            <w:tcW w:w="12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Федеральный бюджет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gridSpan w:val="2"/>
            <w:tcW w:w="12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jc w:val="center"/>
          <w:trHeight w:val="80"/>
        </w:trPr>
        <w:tc>
          <w:tcPr>
            <w:tcW w:w="155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7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Иные источники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gridSpan w:val="2"/>
            <w:tcW w:w="12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</w:tbl>
    <w:p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____________________________________________________________________________</w:t>
      </w:r>
      <w:r>
        <w:rPr>
          <w:rFonts w:ascii="Times New Roman" w:hAnsi="Times New Roman"/>
        </w:rPr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№4</w:t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муниципальной программе</w:t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Вейделевского района «Поддержка</w:t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малых форм хозяйствования и охрана</w:t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окружающей среды 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Вейделевском</w:t>
      </w:r>
      <w:r>
        <w:rPr>
          <w:rFonts w:ascii="Times New Roman" w:hAnsi="Times New Roman"/>
        </w:rPr>
        <w:t xml:space="preserve"> районе </w:t>
      </w:r>
      <w:r>
        <w:rPr>
          <w:rFonts w:ascii="Times New Roman" w:hAnsi="Times New Roman"/>
        </w:rPr>
        <w:t xml:space="preserve">»</w:t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tabs>
          <w:tab w:val="left" w:pos="13740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Таблица 1</w:t>
      </w:r>
      <w:r>
        <w:rPr>
          <w:rFonts w:ascii="Times New Roman" w:hAnsi="Times New Roman"/>
        </w:rPr>
      </w:r>
    </w:p>
    <w:p>
      <w:pPr>
        <w:tabs>
          <w:tab w:val="left" w:pos="13740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Ресурсное обеспечение реализации муниципальной программы Вейделевского района «Поддержка малых форм хозяйствования и охрана окружающей среды в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Вейделевском</w:t>
      </w:r>
      <w:r>
        <w:rPr>
          <w:rFonts w:ascii="Times New Roman" w:hAnsi="Times New Roman"/>
          <w:b/>
        </w:rPr>
        <w:t xml:space="preserve"> районе </w:t>
      </w:r>
      <w:r>
        <w:rPr>
          <w:rFonts w:ascii="Times New Roman" w:hAnsi="Times New Roman"/>
          <w:b/>
        </w:rPr>
        <w:t xml:space="preserve">» за счет средств местного бюджета</w:t>
      </w:r>
      <w:r>
        <w:rPr>
          <w:rFonts w:ascii="Times New Roman" w:hAnsi="Times New Roman"/>
          <w:b/>
        </w:rPr>
        <w:t xml:space="preserve"> на 1-м этапе реализации</w:t>
      </w:r>
      <w:r>
        <w:rPr>
          <w:rFonts w:ascii="Times New Roman" w:hAnsi="Times New Roman"/>
          <w:b/>
        </w:rPr>
      </w:r>
    </w:p>
    <w:p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tbl>
      <w:tblPr>
        <w:tblW w:w="152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2700"/>
        <w:gridCol w:w="1974"/>
        <w:gridCol w:w="843"/>
        <w:gridCol w:w="816"/>
        <w:gridCol w:w="853"/>
        <w:gridCol w:w="850"/>
        <w:gridCol w:w="1207"/>
        <w:gridCol w:w="727"/>
        <w:gridCol w:w="837"/>
        <w:gridCol w:w="720"/>
        <w:gridCol w:w="900"/>
        <w:gridCol w:w="900"/>
        <w:gridCol w:w="720"/>
        <w:gridCol w:w="1185"/>
      </w:tblGrid>
      <w:tr>
        <w:trPr>
          <w:jc w:val="center"/>
        </w:trPr>
        <w:tc>
          <w:tcPr>
            <w:tcW w:w="270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Наименование муниципальной программы, подпрограммы, основного мероприятия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97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Ответственный исполнитель, соисполнители, участники  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gridSpan w:val="4"/>
            <w:tcW w:w="336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Код бюджетной классификации 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2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Общий объем финансирования, тыс. рублей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gridSpan w:val="6"/>
            <w:tcW w:w="480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Расходы (тыс. рублей), годы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18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Итого на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1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этапе (2015-2020 годы)</w:t>
            </w: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</w:tr>
      <w:tr>
        <w:trPr>
          <w:jc w:val="center"/>
          <w:trHeight w:val="848"/>
        </w:trPr>
        <w:tc>
          <w:tcPr>
            <w:tcW w:w="270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974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ГРБС</w:t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81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Рз</w:t>
            </w:r>
            <w:r>
              <w:rPr>
                <w:rFonts w:ascii="Times New Roman" w:hAnsi="Times New Roman"/>
                <w:b/>
              </w:rPr>
              <w:t xml:space="preserve">,</w:t>
            </w:r>
            <w:r>
              <w:rPr>
                <w:rFonts w:ascii="Times New Roman" w:hAnsi="Times New Roman"/>
                <w:b/>
              </w:rPr>
            </w:r>
          </w:p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ПР</w:t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ЦСР</w:t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ВР</w:t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20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72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2015</w:t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83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2016</w:t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7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2017</w:t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9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2018</w:t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9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2019</w:t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7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2020</w:t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185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rPr>
          <w:jc w:val="center"/>
          <w:trHeight w:val="848"/>
        </w:trPr>
        <w:tc>
          <w:tcPr>
            <w:tcW w:w="2700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«Поддержка малых форм хозяйствования и охрана окружающей с</w:t>
            </w:r>
            <w:r>
              <w:rPr>
                <w:rFonts w:ascii="Times New Roman" w:hAnsi="Times New Roman"/>
              </w:rPr>
              <w:t xml:space="preserve">реды в </w:t>
            </w:r>
            <w:r>
              <w:rPr>
                <w:rFonts w:ascii="Times New Roman" w:hAnsi="Times New Roman"/>
              </w:rPr>
              <w:t xml:space="preserve">Вейделевском</w:t>
            </w:r>
            <w:r>
              <w:rPr>
                <w:rFonts w:ascii="Times New Roman" w:hAnsi="Times New Roman"/>
              </w:rPr>
              <w:t xml:space="preserve"> районе </w:t>
            </w:r>
            <w:r>
              <w:rPr>
                <w:rFonts w:ascii="Times New Roman" w:hAnsi="Times New Roman"/>
              </w:rPr>
              <w:t xml:space="preserve">»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974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АПК, природопользования и развития сельских территорий администрации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x</w:t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81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x</w:t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x</w:t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x</w:t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120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103065,7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6745</w:t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83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7196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7211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7211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8752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8268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18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45383</w:t>
            </w:r>
            <w:r>
              <w:rPr>
                <w:rFonts w:ascii="Times New Roman" w:hAnsi="Times New Roman"/>
              </w:rPr>
            </w:r>
          </w:p>
        </w:tc>
      </w:tr>
      <w:tr>
        <w:trPr>
          <w:jc w:val="center"/>
          <w:trHeight w:val="559"/>
        </w:trPr>
        <w:tc>
          <w:tcPr>
            <w:tcW w:w="2700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2 «</w:t>
            </w:r>
            <w:r>
              <w:rPr>
                <w:rFonts w:ascii="Times New Roman" w:hAnsi="Times New Roman"/>
              </w:rPr>
              <w:t xml:space="preserve">Охрана окружающей среды</w:t>
            </w:r>
            <w:r>
              <w:rPr>
                <w:rFonts w:ascii="Times New Roman" w:hAnsi="Times New Roman"/>
              </w:rPr>
              <w:t xml:space="preserve">»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974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АПК, природопользования и развития сельских территорий администрации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880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1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062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20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3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00" w:type="dxa"/>
            <w:textDirection w:val="lrTb"/>
            <w:noWrap w:val="false"/>
          </w:tcPr>
          <w:p>
            <w:r>
              <w:rPr>
                <w:rFonts w:ascii="Times New Roman" w:hAnsi="Times New Roman"/>
              </w:rPr>
              <w:t xml:space="preserve">30</w:t>
            </w:r>
            <w:r/>
          </w:p>
        </w:tc>
        <w:tc>
          <w:tcPr>
            <w:tcW w:w="900" w:type="dxa"/>
            <w:textDirection w:val="lrTb"/>
            <w:noWrap w:val="false"/>
          </w:tcPr>
          <w:p>
            <w:r>
              <w:rPr>
                <w:rFonts w:ascii="Times New Roman" w:hAnsi="Times New Roman"/>
              </w:rPr>
              <w:t xml:space="preserve">30</w:t>
            </w:r>
            <w:r/>
          </w:p>
        </w:tc>
        <w:tc>
          <w:tcPr>
            <w:tcW w:w="720" w:type="dxa"/>
            <w:textDirection w:val="lrTb"/>
            <w:noWrap w:val="false"/>
          </w:tcPr>
          <w:p>
            <w:r>
              <w:t xml:space="preserve">-</w:t>
            </w:r>
            <w:r/>
          </w:p>
        </w:tc>
        <w:tc>
          <w:tcPr>
            <w:tcW w:w="118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120</w:t>
            </w:r>
            <w:r>
              <w:rPr>
                <w:rFonts w:ascii="Times New Roman" w:hAnsi="Times New Roman"/>
              </w:rPr>
            </w:r>
          </w:p>
        </w:tc>
      </w:tr>
      <w:tr>
        <w:trPr>
          <w:jc w:val="center"/>
          <w:trHeight w:val="2396"/>
        </w:trPr>
        <w:tc>
          <w:tcPr>
            <w:tcW w:w="2700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2.1.1</w:t>
            </w:r>
            <w:r>
              <w:rPr>
                <w:rFonts w:ascii="Times New Roman" w:hAnsi="Times New Roman"/>
              </w:rPr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Разработка научно-обоснованных проектов бассейнового природопользования в порядке </w:t>
            </w:r>
            <w:r>
              <w:rPr>
                <w:rFonts w:ascii="Times New Roman" w:hAnsi="Times New Roman"/>
              </w:rPr>
              <w:t xml:space="preserve">софинансирования</w:t>
            </w:r>
            <w:r>
              <w:rPr>
                <w:rFonts w:ascii="Times New Roman" w:hAnsi="Times New Roman"/>
              </w:rPr>
              <w:t xml:space="preserve"> расходов (за счет средств местного бюджета)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974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АПК, природопользования и развития сельских территорий администрации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880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1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0603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062012370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20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3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30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00" w:type="dxa"/>
            <w:textDirection w:val="lrTb"/>
            <w:noWrap w:val="false"/>
          </w:tcPr>
          <w:p>
            <w:r>
              <w:rPr>
                <w:rFonts w:ascii="Times New Roman" w:hAnsi="Times New Roman"/>
              </w:rPr>
              <w:t xml:space="preserve">30</w:t>
            </w:r>
            <w:r/>
          </w:p>
        </w:tc>
        <w:tc>
          <w:tcPr>
            <w:tcW w:w="900" w:type="dxa"/>
            <w:textDirection w:val="lrTb"/>
            <w:noWrap w:val="false"/>
          </w:tcPr>
          <w:p>
            <w:r>
              <w:rPr>
                <w:rFonts w:ascii="Times New Roman" w:hAnsi="Times New Roman"/>
              </w:rPr>
              <w:t xml:space="preserve">30</w:t>
            </w:r>
            <w:r/>
          </w:p>
        </w:tc>
        <w:tc>
          <w:tcPr>
            <w:tcW w:w="720" w:type="dxa"/>
            <w:textDirection w:val="lrTb"/>
            <w:noWrap w:val="false"/>
          </w:tcPr>
          <w:p>
            <w:r>
              <w:rPr>
                <w:rFonts w:ascii="Times New Roman" w:hAnsi="Times New Roman"/>
              </w:rPr>
              <w:t xml:space="preserve">-</w:t>
            </w:r>
            <w:r/>
          </w:p>
        </w:tc>
        <w:tc>
          <w:tcPr>
            <w:tcW w:w="118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120</w:t>
            </w:r>
            <w:r>
              <w:rPr>
                <w:rFonts w:ascii="Times New Roman" w:hAnsi="Times New Roman"/>
              </w:rPr>
            </w:r>
          </w:p>
        </w:tc>
      </w:tr>
      <w:tr>
        <w:trPr>
          <w:jc w:val="center"/>
        </w:trPr>
        <w:tc>
          <w:tcPr>
            <w:tcW w:w="2700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3 «</w:t>
            </w:r>
            <w:r>
              <w:rPr>
                <w:rFonts w:ascii="Times New Roman" w:hAnsi="Times New Roman"/>
              </w:rPr>
              <w:t xml:space="preserve">Обеспечение реализации муниципальной программы</w:t>
            </w:r>
            <w:r>
              <w:rPr>
                <w:rFonts w:ascii="Times New Roman" w:hAnsi="Times New Roman"/>
              </w:rPr>
              <w:t xml:space="preserve">»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974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АПК, природопользования и развития сельских территорий администрации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880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1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063</w:t>
            </w:r>
            <w:r>
              <w:rPr>
                <w:rFonts w:ascii="Times New Roman" w:hAnsi="Times New Roman"/>
              </w:rPr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20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102945,7</w:t>
            </w:r>
            <w:r>
              <w:rPr>
                <w:rFonts w:ascii="Times New Roman" w:hAnsi="Times New Roman"/>
                <w:highlight w:val="yellow"/>
              </w:rPr>
            </w:r>
          </w:p>
        </w:tc>
        <w:tc>
          <w:tcPr>
            <w:tcW w:w="72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6745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3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7166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7181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00" w:type="dxa"/>
            <w:textDirection w:val="lrTb"/>
            <w:noWrap w:val="false"/>
          </w:tcPr>
          <w:p>
            <w:r>
              <w:rPr>
                <w:rFonts w:ascii="Times New Roman" w:hAnsi="Times New Roman"/>
              </w:rPr>
              <w:t xml:space="preserve">7181</w:t>
            </w:r>
            <w:r/>
          </w:p>
        </w:tc>
        <w:tc>
          <w:tcPr>
            <w:tcW w:w="900" w:type="dxa"/>
            <w:textDirection w:val="lrTb"/>
            <w:noWrap w:val="false"/>
          </w:tcPr>
          <w:p>
            <w:r>
              <w:rPr>
                <w:rFonts w:ascii="Times New Roman" w:hAnsi="Times New Roman"/>
              </w:rPr>
              <w:t xml:space="preserve">8722</w:t>
            </w:r>
            <w:r/>
          </w:p>
        </w:tc>
        <w:tc>
          <w:tcPr>
            <w:tcW w:w="720" w:type="dxa"/>
            <w:textDirection w:val="lrTb"/>
            <w:noWrap w:val="false"/>
          </w:tcPr>
          <w:p>
            <w:r>
              <w:rPr>
                <w:rFonts w:ascii="Times New Roman" w:hAnsi="Times New Roman"/>
              </w:rPr>
              <w:t xml:space="preserve">8268</w:t>
            </w:r>
            <w:r/>
          </w:p>
        </w:tc>
        <w:tc>
          <w:tcPr>
            <w:tcW w:w="1185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45263</w:t>
            </w:r>
            <w:r>
              <w:rPr>
                <w:rFonts w:ascii="Times New Roman" w:hAnsi="Times New Roman"/>
              </w:rPr>
            </w:r>
          </w:p>
        </w:tc>
      </w:tr>
      <w:tr>
        <w:trPr>
          <w:jc w:val="center"/>
        </w:trPr>
        <w:tc>
          <w:tcPr>
            <w:tcW w:w="27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Основное мероприятие 3.1.1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функций органов местного самоуправления муниципального района «</w:t>
            </w:r>
            <w:r>
              <w:rPr>
                <w:rFonts w:ascii="Times New Roman" w:hAnsi="Times New Roman"/>
              </w:rPr>
              <w:t xml:space="preserve">Вейделевский</w:t>
            </w:r>
            <w:r>
              <w:rPr>
                <w:rFonts w:ascii="Times New Roman" w:hAnsi="Times New Roman"/>
              </w:rPr>
              <w:t xml:space="preserve"> район»</w:t>
            </w:r>
            <w:r>
              <w:rPr>
                <w:rFonts w:ascii="Times New Roman" w:hAnsi="Times New Roman"/>
              </w:rPr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974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АПК, природопользования и развития сельских территорий администрации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880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1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0405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0630100190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20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102038</w:t>
            </w:r>
            <w:r>
              <w:rPr>
                <w:rFonts w:ascii="Times New Roman" w:hAnsi="Times New Roman"/>
                <w:highlight w:val="yellow"/>
              </w:rPr>
            </w:r>
          </w:p>
        </w:tc>
        <w:tc>
          <w:tcPr>
            <w:tcW w:w="72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6675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3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7096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7103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00" w:type="dxa"/>
            <w:textDirection w:val="lrTb"/>
            <w:noWrap w:val="false"/>
          </w:tcPr>
          <w:p>
            <w:r>
              <w:rPr>
                <w:rFonts w:ascii="Times New Roman" w:hAnsi="Times New Roman"/>
              </w:rPr>
              <w:t xml:space="preserve">7103</w:t>
            </w:r>
            <w:r/>
          </w:p>
        </w:tc>
        <w:tc>
          <w:tcPr>
            <w:tcW w:w="900" w:type="dxa"/>
            <w:textDirection w:val="lrTb"/>
            <w:noWrap w:val="false"/>
          </w:tcPr>
          <w:p>
            <w:r>
              <w:rPr>
                <w:rFonts w:ascii="Times New Roman" w:hAnsi="Times New Roman"/>
              </w:rPr>
              <w:t xml:space="preserve">8600</w:t>
            </w:r>
            <w:r/>
          </w:p>
        </w:tc>
        <w:tc>
          <w:tcPr>
            <w:tcW w:w="720" w:type="dxa"/>
            <w:textDirection w:val="lrTb"/>
            <w:noWrap w:val="false"/>
          </w:tcPr>
          <w:p>
            <w:r>
              <w:rPr>
                <w:rFonts w:ascii="Times New Roman" w:hAnsi="Times New Roman"/>
              </w:rPr>
              <w:t xml:space="preserve">8179</w:t>
            </w:r>
            <w:r/>
          </w:p>
        </w:tc>
        <w:tc>
          <w:tcPr>
            <w:tcW w:w="1185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44756</w:t>
            </w:r>
            <w:r>
              <w:rPr>
                <w:rFonts w:ascii="Times New Roman" w:hAnsi="Times New Roman"/>
              </w:rPr>
            </w:r>
          </w:p>
        </w:tc>
      </w:tr>
      <w:tr>
        <w:trPr>
          <w:jc w:val="center"/>
        </w:trPr>
        <w:tc>
          <w:tcPr>
            <w:tcW w:w="2700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3.1.2</w:t>
            </w:r>
            <w:r>
              <w:rPr>
                <w:rFonts w:ascii="Times New Roman" w:hAnsi="Times New Roman"/>
              </w:rPr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деятельности (оказание </w:t>
            </w:r>
            <w:r>
              <w:rPr>
                <w:rFonts w:ascii="Times New Roman" w:hAnsi="Times New Roman"/>
              </w:rPr>
              <w:t xml:space="preserve">услуг) муниципальных учреждений (организаций)</w:t>
            </w:r>
            <w:r>
              <w:rPr>
                <w:rFonts w:ascii="Times New Roman" w:hAnsi="Times New Roman"/>
              </w:rPr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974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АПК, природопользования и развития </w:t>
            </w:r>
            <w:r>
              <w:rPr>
                <w:rFonts w:ascii="Times New Roman" w:hAnsi="Times New Roman"/>
              </w:rPr>
              <w:t xml:space="preserve">сельских территорий администрации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880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1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0113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063020050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20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472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3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25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00" w:type="dxa"/>
            <w:textDirection w:val="lrTb"/>
            <w:noWrap w:val="false"/>
          </w:tcPr>
          <w:p>
            <w:r>
              <w:rPr>
                <w:rFonts w:ascii="Times New Roman" w:hAnsi="Times New Roman"/>
              </w:rPr>
              <w:t xml:space="preserve">25</w:t>
            </w:r>
            <w:r/>
          </w:p>
        </w:tc>
        <w:tc>
          <w:tcPr>
            <w:tcW w:w="900" w:type="dxa"/>
            <w:textDirection w:val="lrTb"/>
            <w:noWrap w:val="false"/>
          </w:tcPr>
          <w:p>
            <w:r>
              <w:rPr>
                <w:rFonts w:ascii="Times New Roman" w:hAnsi="Times New Roman"/>
              </w:rPr>
              <w:t xml:space="preserve">69</w:t>
            </w:r>
            <w:r/>
          </w:p>
        </w:tc>
        <w:tc>
          <w:tcPr>
            <w:tcW w:w="720" w:type="dxa"/>
            <w:textDirection w:val="lrTb"/>
            <w:noWrap w:val="false"/>
          </w:tcPr>
          <w:p>
            <w:r>
              <w:rPr>
                <w:rFonts w:ascii="Times New Roman" w:hAnsi="Times New Roman"/>
              </w:rPr>
              <w:t xml:space="preserve">69</w:t>
            </w:r>
            <w:r/>
          </w:p>
        </w:tc>
        <w:tc>
          <w:tcPr>
            <w:tcW w:w="1185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228</w:t>
            </w:r>
            <w:r>
              <w:rPr>
                <w:rFonts w:ascii="Times New Roman" w:hAnsi="Times New Roman"/>
              </w:rPr>
            </w:r>
          </w:p>
        </w:tc>
      </w:tr>
      <w:tr>
        <w:trPr>
          <w:jc w:val="center"/>
        </w:trPr>
        <w:tc>
          <w:tcPr>
            <w:tcW w:w="2700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3.1.3</w:t>
            </w:r>
            <w:r>
              <w:rPr>
                <w:rFonts w:ascii="Times New Roman" w:hAnsi="Times New Roman"/>
              </w:rPr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Повышение квалификации, профессиональная подготовка и переподготовка кадров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974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АПК, природопользования и развития сельских территорий администрации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880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1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0705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53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063032100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20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435,7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3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53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18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279</w:t>
            </w:r>
            <w:r>
              <w:rPr>
                <w:rFonts w:ascii="Times New Roman" w:hAnsi="Times New Roman"/>
              </w:rPr>
            </w:r>
          </w:p>
        </w:tc>
      </w:tr>
    </w:tbl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№4</w:t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муниципальной программе</w:t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Вейделевского района «Поддержка</w:t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малых форм хозяйствования и охрана</w:t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окружающей среды 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Вейделевском</w:t>
      </w:r>
      <w:r>
        <w:rPr>
          <w:rFonts w:ascii="Times New Roman" w:hAnsi="Times New Roman"/>
        </w:rPr>
        <w:t xml:space="preserve"> районе </w:t>
      </w:r>
      <w:r>
        <w:rPr>
          <w:rFonts w:ascii="Times New Roman" w:hAnsi="Times New Roman"/>
        </w:rPr>
        <w:t xml:space="preserve">»</w:t>
      </w:r>
      <w:r>
        <w:rPr>
          <w:rFonts w:ascii="Times New Roman" w:hAnsi="Times New Roman"/>
        </w:rPr>
      </w:r>
    </w:p>
    <w:p>
      <w:pPr>
        <w:jc w:val="right"/>
        <w:tabs>
          <w:tab w:val="left" w:pos="13740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tabs>
          <w:tab w:val="left" w:pos="13740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Таблица 2</w:t>
      </w:r>
      <w:r>
        <w:rPr>
          <w:rFonts w:ascii="Times New Roman" w:hAnsi="Times New Roman"/>
        </w:rPr>
      </w:r>
    </w:p>
    <w:p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Ресурсное обеспечение реализации муниципальной программы Вейделевского района «Поддержка малых форм хозяйствования и охрана окружающей среды в </w:t>
      </w:r>
      <w:r>
        <w:rPr>
          <w:rFonts w:ascii="Times New Roman" w:hAnsi="Times New Roman"/>
          <w:b/>
        </w:rPr>
        <w:t xml:space="preserve">Вейделевском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районе </w:t>
      </w:r>
      <w:r>
        <w:rPr>
          <w:rFonts w:ascii="Times New Roman" w:hAnsi="Times New Roman"/>
          <w:b/>
        </w:rPr>
        <w:t xml:space="preserve">» за счет средств местного бюджета</w:t>
      </w:r>
      <w:r>
        <w:rPr>
          <w:rFonts w:ascii="Times New Roman" w:hAnsi="Times New Roman"/>
          <w:b/>
        </w:rPr>
        <w:t xml:space="preserve"> на 2-м этапе реализации</w:t>
      </w:r>
      <w:r>
        <w:rPr>
          <w:rFonts w:ascii="Times New Roman" w:hAnsi="Times New Roman"/>
          <w:b/>
        </w:rPr>
      </w:r>
    </w:p>
    <w:p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tbl>
      <w:tblPr>
        <w:tblW w:w="157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2292"/>
        <w:gridCol w:w="1985"/>
        <w:gridCol w:w="708"/>
        <w:gridCol w:w="993"/>
        <w:gridCol w:w="992"/>
        <w:gridCol w:w="850"/>
        <w:gridCol w:w="1529"/>
        <w:gridCol w:w="843"/>
        <w:gridCol w:w="851"/>
        <w:gridCol w:w="857"/>
        <w:gridCol w:w="709"/>
        <w:gridCol w:w="709"/>
        <w:gridCol w:w="747"/>
        <w:gridCol w:w="1701"/>
      </w:tblGrid>
      <w:tr>
        <w:trPr>
          <w:jc w:val="center"/>
        </w:trPr>
        <w:tc>
          <w:tcPr>
            <w:tcW w:w="22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Наименование муниципальной программы, подпрограммы, основного мероприятия</w:t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98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Ответственный исполнитель, соисполнители, участники  </w:t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gridSpan w:val="4"/>
            <w:tcW w:w="35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Код бюджетной классификации </w:t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52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Общий объем </w:t>
            </w:r>
            <w:r>
              <w:rPr>
                <w:rFonts w:ascii="Times New Roman" w:hAnsi="Times New Roman" w:cs="Times New Roman"/>
                <w:b/>
              </w:rPr>
              <w:t xml:space="preserve">финанси-рования</w:t>
            </w:r>
            <w:r>
              <w:rPr>
                <w:rFonts w:ascii="Times New Roman" w:hAnsi="Times New Roman" w:cs="Times New Roman"/>
                <w:b/>
              </w:rPr>
              <w:t xml:space="preserve">, тыс. рублей</w:t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gridSpan w:val="6"/>
            <w:tcW w:w="471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Расходы (тыс. рублей), годы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на 2-м </w:t>
            </w:r>
            <w:r>
              <w:rPr>
                <w:rFonts w:ascii="Times New Roman" w:hAnsi="Times New Roman" w:cs="Times New Roman"/>
                <w:b/>
              </w:rPr>
              <w:t xml:space="preserve">этапе (2015-2020 годы)</w:t>
            </w:r>
            <w:r>
              <w:rPr>
                <w:rFonts w:ascii="Times New Roman" w:hAnsi="Times New Roman"/>
                <w:b/>
              </w:rPr>
            </w:r>
          </w:p>
        </w:tc>
      </w:tr>
      <w:tr>
        <w:trPr>
          <w:jc w:val="center"/>
        </w:trPr>
        <w:tc>
          <w:tcPr>
            <w:tcW w:w="229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985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ГРБС</w:t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Рз</w:t>
            </w:r>
            <w:r>
              <w:rPr>
                <w:rFonts w:ascii="Times New Roman" w:hAnsi="Times New Roman"/>
                <w:b/>
              </w:rPr>
              <w:t xml:space="preserve">,</w:t>
            </w:r>
            <w:r>
              <w:rPr>
                <w:rFonts w:ascii="Times New Roman" w:hAnsi="Times New Roman"/>
                <w:b/>
              </w:rPr>
            </w:r>
          </w:p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ПР</w:t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ЦСР</w:t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ВР</w:t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529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20</w:t>
            </w:r>
            <w:r>
              <w:rPr>
                <w:rFonts w:ascii="Times New Roman" w:hAnsi="Times New Roman"/>
                <w:b/>
              </w:rPr>
              <w:t xml:space="preserve">21</w:t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20</w:t>
            </w:r>
            <w:r>
              <w:rPr>
                <w:rFonts w:ascii="Times New Roman" w:hAnsi="Times New Roman"/>
                <w:b/>
              </w:rPr>
              <w:t xml:space="preserve">22</w:t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8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20</w:t>
            </w:r>
            <w:r>
              <w:rPr>
                <w:rFonts w:ascii="Times New Roman" w:hAnsi="Times New Roman"/>
                <w:b/>
              </w:rPr>
              <w:t xml:space="preserve">23</w:t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20</w:t>
            </w:r>
            <w:r>
              <w:rPr>
                <w:rFonts w:ascii="Times New Roman" w:hAnsi="Times New Roman"/>
                <w:b/>
              </w:rPr>
              <w:t xml:space="preserve">24</w:t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20</w:t>
            </w:r>
            <w:r>
              <w:rPr>
                <w:rFonts w:ascii="Times New Roman" w:hAnsi="Times New Roman"/>
                <w:b/>
              </w:rPr>
              <w:t xml:space="preserve">25</w:t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74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2026</w:t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rPr>
          <w:jc w:val="center"/>
          <w:trHeight w:val="848"/>
        </w:trPr>
        <w:tc>
          <w:tcPr>
            <w:tcW w:w="229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«Поддержка малых форм хозяйствования и охрана окружающей с</w:t>
            </w:r>
            <w:r>
              <w:rPr>
                <w:rFonts w:ascii="Times New Roman" w:hAnsi="Times New Roman"/>
              </w:rPr>
              <w:t xml:space="preserve">реды в </w:t>
            </w:r>
            <w:r>
              <w:rPr>
                <w:rFonts w:ascii="Times New Roman" w:hAnsi="Times New Roman"/>
              </w:rPr>
              <w:t xml:space="preserve">Вейделевском</w:t>
            </w:r>
            <w:r>
              <w:rPr>
                <w:rFonts w:ascii="Times New Roman" w:hAnsi="Times New Roman"/>
              </w:rPr>
              <w:t xml:space="preserve"> районе </w:t>
            </w:r>
            <w:r>
              <w:rPr>
                <w:rFonts w:ascii="Times New Roman" w:hAnsi="Times New Roman"/>
              </w:rPr>
              <w:t xml:space="preserve">»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АПК, природопользования и развития сельских территорий администрации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x</w:t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x</w:t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x</w:t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x</w:t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152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103065,7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18"/>
              </w:rPr>
            </w:pPr>
            <w:r>
              <w:rPr>
                <w:rFonts w:ascii="Times New Roman" w:hAnsi="Times New Roman"/>
                <w:sz w:val="22"/>
                <w:szCs w:val="18"/>
              </w:rPr>
              <w:t xml:space="preserve">8980,6</w:t>
            </w:r>
            <w:r>
              <w:rPr>
                <w:rFonts w:ascii="Times New Roman" w:hAnsi="Times New Roman"/>
                <w:sz w:val="22"/>
                <w:szCs w:val="18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18"/>
              </w:rPr>
            </w:pPr>
            <w:r>
              <w:rPr>
                <w:rFonts w:ascii="Times New Roman" w:hAnsi="Times New Roman"/>
                <w:sz w:val="22"/>
                <w:szCs w:val="18"/>
              </w:rPr>
              <w:t xml:space="preserve">9160</w:t>
            </w:r>
            <w:r>
              <w:rPr>
                <w:rFonts w:ascii="Times New Roman" w:hAnsi="Times New Roman"/>
                <w:sz w:val="22"/>
                <w:szCs w:val="18"/>
              </w:rPr>
            </w:r>
          </w:p>
        </w:tc>
        <w:tc>
          <w:tcPr>
            <w:tcW w:w="8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18"/>
              </w:rPr>
            </w:pPr>
            <w:r>
              <w:rPr>
                <w:rFonts w:ascii="Times New Roman" w:hAnsi="Times New Roman"/>
                <w:sz w:val="22"/>
                <w:szCs w:val="18"/>
              </w:rPr>
              <w:t xml:space="preserve">10671</w:t>
            </w:r>
            <w:r>
              <w:rPr>
                <w:rFonts w:ascii="Times New Roman" w:hAnsi="Times New Roman"/>
                <w:sz w:val="22"/>
                <w:szCs w:val="18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18"/>
              </w:rPr>
            </w:pPr>
            <w:r>
              <w:rPr>
                <w:rFonts w:ascii="Times New Roman" w:hAnsi="Times New Roman"/>
                <w:sz w:val="22"/>
                <w:szCs w:val="18"/>
              </w:rPr>
              <w:t xml:space="preserve">9967</w:t>
            </w:r>
            <w:r>
              <w:rPr>
                <w:rFonts w:ascii="Times New Roman" w:hAnsi="Times New Roman"/>
                <w:sz w:val="22"/>
                <w:szCs w:val="18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18"/>
              </w:rPr>
            </w:pPr>
            <w:r>
              <w:rPr>
                <w:rFonts w:ascii="Times New Roman" w:hAnsi="Times New Roman"/>
                <w:sz w:val="22"/>
                <w:szCs w:val="18"/>
              </w:rPr>
              <w:t xml:space="preserve">10172,8</w:t>
            </w:r>
            <w:r>
              <w:rPr>
                <w:rFonts w:ascii="Times New Roman" w:hAnsi="Times New Roman"/>
                <w:sz w:val="22"/>
                <w:szCs w:val="18"/>
              </w:rPr>
            </w:r>
          </w:p>
        </w:tc>
        <w:tc>
          <w:tcPr>
            <w:tcW w:w="74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18"/>
              </w:rPr>
            </w:pPr>
            <w:r>
              <w:rPr>
                <w:rFonts w:ascii="Times New Roman" w:hAnsi="Times New Roman"/>
                <w:sz w:val="22"/>
                <w:szCs w:val="18"/>
              </w:rPr>
              <w:t xml:space="preserve">8731,3</w:t>
            </w:r>
            <w:r>
              <w:rPr>
                <w:rFonts w:ascii="Times New Roman" w:hAnsi="Times New Roman"/>
                <w:sz w:val="22"/>
                <w:szCs w:val="1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18"/>
              </w:rPr>
            </w:pPr>
            <w:r>
              <w:rPr>
                <w:rFonts w:ascii="Times New Roman" w:hAnsi="Times New Roman"/>
                <w:sz w:val="22"/>
                <w:szCs w:val="18"/>
              </w:rPr>
              <w:t xml:space="preserve">57682,7</w:t>
            </w:r>
            <w:r>
              <w:rPr>
                <w:rFonts w:ascii="Times New Roman" w:hAnsi="Times New Roman"/>
                <w:sz w:val="22"/>
                <w:szCs w:val="18"/>
              </w:rPr>
            </w:r>
          </w:p>
        </w:tc>
      </w:tr>
      <w:tr>
        <w:trPr>
          <w:jc w:val="center"/>
          <w:trHeight w:val="278"/>
        </w:trPr>
        <w:tc>
          <w:tcPr>
            <w:tcW w:w="229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2 «</w:t>
            </w:r>
            <w:r>
              <w:rPr>
                <w:rFonts w:ascii="Times New Roman" w:hAnsi="Times New Roman"/>
              </w:rPr>
              <w:t xml:space="preserve">Охрана окружающей среды</w:t>
            </w:r>
            <w:r>
              <w:rPr>
                <w:rFonts w:ascii="Times New Roman" w:hAnsi="Times New Roman"/>
              </w:rPr>
              <w:t xml:space="preserve">»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АПК, природопользования и развития </w:t>
            </w:r>
            <w:r>
              <w:rPr>
                <w:rFonts w:ascii="Times New Roman" w:hAnsi="Times New Roman"/>
              </w:rPr>
              <w:t xml:space="preserve">сельских территорий администрации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880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062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52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57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r>
              <w:t xml:space="preserve">-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47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</w:p>
        </w:tc>
      </w:tr>
      <w:tr>
        <w:trPr>
          <w:jc w:val="center"/>
          <w:trHeight w:val="352"/>
        </w:trPr>
        <w:tc>
          <w:tcPr>
            <w:tcW w:w="229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2.1.1</w:t>
            </w:r>
            <w:r>
              <w:rPr>
                <w:rFonts w:ascii="Times New Roman" w:hAnsi="Times New Roman"/>
              </w:rPr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Разработка научно-обоснованных проектов бассейнового природопользования в порядке </w:t>
            </w:r>
            <w:r>
              <w:rPr>
                <w:rFonts w:ascii="Times New Roman" w:hAnsi="Times New Roman"/>
              </w:rPr>
              <w:t xml:space="preserve">софинансирования</w:t>
            </w:r>
            <w:r>
              <w:rPr>
                <w:rFonts w:ascii="Times New Roman" w:hAnsi="Times New Roman"/>
              </w:rPr>
              <w:t xml:space="preserve"> расходов (за счет средств местного бюджета)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АПК, природопользо</w:t>
            </w:r>
            <w:r>
              <w:rPr>
                <w:rFonts w:ascii="Times New Roman" w:hAnsi="Times New Roman"/>
              </w:rPr>
              <w:t xml:space="preserve">вания и развития сельских территорий администрации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880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0603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062012370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х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52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74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>
          <w:jc w:val="center"/>
        </w:trPr>
        <w:tc>
          <w:tcPr>
            <w:tcW w:w="229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3 «</w:t>
            </w:r>
            <w:r>
              <w:rPr>
                <w:rFonts w:ascii="Times New Roman" w:hAnsi="Times New Roman"/>
              </w:rPr>
              <w:t xml:space="preserve">Обеспечение реализации муниципальной программы</w:t>
            </w:r>
            <w:r>
              <w:rPr>
                <w:rFonts w:ascii="Times New Roman" w:hAnsi="Times New Roman"/>
              </w:rPr>
              <w:t xml:space="preserve">»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АПК, природопользования и развития сельских территорий администрации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880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063</w:t>
            </w:r>
            <w:r>
              <w:rPr>
                <w:rFonts w:ascii="Times New Roman" w:hAnsi="Times New Roman"/>
              </w:rPr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52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102945,7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18"/>
              </w:rPr>
            </w:pPr>
            <w:r>
              <w:rPr>
                <w:rFonts w:ascii="Times New Roman" w:hAnsi="Times New Roman"/>
                <w:sz w:val="22"/>
                <w:szCs w:val="18"/>
              </w:rPr>
              <w:t xml:space="preserve">8980,6</w:t>
            </w:r>
            <w:r>
              <w:rPr>
                <w:rFonts w:ascii="Times New Roman" w:hAnsi="Times New Roman"/>
                <w:sz w:val="22"/>
                <w:szCs w:val="18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18"/>
              </w:rPr>
            </w:pPr>
            <w:r>
              <w:rPr>
                <w:rFonts w:ascii="Times New Roman" w:hAnsi="Times New Roman"/>
                <w:sz w:val="22"/>
                <w:szCs w:val="18"/>
              </w:rPr>
              <w:t xml:space="preserve">9160</w:t>
            </w:r>
            <w:r>
              <w:rPr>
                <w:rFonts w:ascii="Times New Roman" w:hAnsi="Times New Roman"/>
                <w:sz w:val="22"/>
                <w:szCs w:val="18"/>
              </w:rPr>
            </w:r>
          </w:p>
        </w:tc>
        <w:tc>
          <w:tcPr>
            <w:tcW w:w="8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18"/>
              </w:rPr>
            </w:pPr>
            <w:r>
              <w:rPr>
                <w:rFonts w:ascii="Times New Roman" w:hAnsi="Times New Roman"/>
                <w:sz w:val="22"/>
                <w:szCs w:val="18"/>
              </w:rPr>
              <w:t xml:space="preserve">10671</w:t>
            </w:r>
            <w:r>
              <w:rPr>
                <w:rFonts w:ascii="Times New Roman" w:hAnsi="Times New Roman"/>
                <w:sz w:val="22"/>
                <w:szCs w:val="18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18"/>
              </w:rPr>
            </w:pPr>
            <w:r>
              <w:rPr>
                <w:rFonts w:ascii="Times New Roman" w:hAnsi="Times New Roman"/>
                <w:sz w:val="22"/>
                <w:szCs w:val="18"/>
              </w:rPr>
              <w:t xml:space="preserve">9967</w:t>
            </w:r>
            <w:r>
              <w:rPr>
                <w:rFonts w:ascii="Times New Roman" w:hAnsi="Times New Roman"/>
                <w:sz w:val="22"/>
                <w:szCs w:val="18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18"/>
              </w:rPr>
            </w:pPr>
            <w:r>
              <w:rPr>
                <w:rFonts w:ascii="Times New Roman" w:hAnsi="Times New Roman"/>
                <w:sz w:val="22"/>
                <w:szCs w:val="18"/>
              </w:rPr>
              <w:t xml:space="preserve">10172,8</w:t>
            </w:r>
            <w:r>
              <w:rPr>
                <w:rFonts w:ascii="Times New Roman" w:hAnsi="Times New Roman"/>
                <w:sz w:val="22"/>
                <w:szCs w:val="18"/>
              </w:rPr>
            </w:r>
          </w:p>
        </w:tc>
        <w:tc>
          <w:tcPr>
            <w:tcW w:w="74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18"/>
              </w:rPr>
            </w:pPr>
            <w:r>
              <w:rPr>
                <w:rFonts w:ascii="Times New Roman" w:hAnsi="Times New Roman"/>
                <w:sz w:val="22"/>
                <w:szCs w:val="18"/>
              </w:rPr>
              <w:t xml:space="preserve">8731,3</w:t>
            </w:r>
            <w:r>
              <w:rPr>
                <w:rFonts w:ascii="Times New Roman" w:hAnsi="Times New Roman"/>
                <w:sz w:val="22"/>
                <w:szCs w:val="1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18"/>
              </w:rPr>
            </w:pPr>
            <w:r>
              <w:rPr>
                <w:rFonts w:ascii="Times New Roman" w:hAnsi="Times New Roman"/>
                <w:sz w:val="22"/>
                <w:szCs w:val="18"/>
              </w:rPr>
              <w:t xml:space="preserve">57682,7</w:t>
            </w:r>
            <w:r>
              <w:rPr>
                <w:rFonts w:ascii="Times New Roman" w:hAnsi="Times New Roman"/>
                <w:sz w:val="22"/>
                <w:szCs w:val="18"/>
              </w:rPr>
            </w:r>
          </w:p>
        </w:tc>
      </w:tr>
      <w:tr>
        <w:trPr>
          <w:jc w:val="center"/>
        </w:trPr>
        <w:tc>
          <w:tcPr>
            <w:tcW w:w="229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Основное мероприятие 3.1.1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функций органов местного самоуправления муниципального района </w:t>
            </w:r>
            <w:r>
              <w:rPr>
                <w:rFonts w:ascii="Times New Roman" w:hAnsi="Times New Roman"/>
              </w:rPr>
              <w:t xml:space="preserve">«</w:t>
            </w:r>
            <w:r>
              <w:rPr>
                <w:rFonts w:ascii="Times New Roman" w:hAnsi="Times New Roman"/>
              </w:rPr>
              <w:t xml:space="preserve">Вейделевский</w:t>
            </w:r>
            <w:r>
              <w:rPr>
                <w:rFonts w:ascii="Times New Roman" w:hAnsi="Times New Roman"/>
              </w:rPr>
              <w:t xml:space="preserve"> район»</w:t>
            </w:r>
            <w:r>
              <w:rPr>
                <w:rFonts w:ascii="Times New Roman" w:hAnsi="Times New Roman"/>
              </w:rPr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АПК, природопользования и развития сельских территорий администрации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880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0405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0630100190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х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52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102038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43" w:type="dxa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rFonts w:ascii="Times New Roman" w:hAnsi="Times New Roman"/>
                <w:sz w:val="22"/>
                <w:szCs w:val="18"/>
              </w:rPr>
              <w:t xml:space="preserve">8858,6</w:t>
            </w:r>
            <w:r>
              <w:rPr>
                <w:sz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18"/>
              </w:rPr>
            </w:pPr>
            <w:r>
              <w:rPr>
                <w:rFonts w:ascii="Times New Roman" w:hAnsi="Times New Roman"/>
                <w:sz w:val="22"/>
                <w:szCs w:val="18"/>
              </w:rPr>
              <w:t xml:space="preserve">9038</w:t>
            </w:r>
            <w:r>
              <w:rPr>
                <w:rFonts w:ascii="Times New Roman" w:hAnsi="Times New Roman"/>
                <w:sz w:val="22"/>
                <w:szCs w:val="18"/>
              </w:rPr>
            </w:r>
          </w:p>
        </w:tc>
        <w:tc>
          <w:tcPr>
            <w:tcW w:w="85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10580,3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9937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10138,8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74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8729,3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57282,00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>
          <w:jc w:val="center"/>
        </w:trPr>
        <w:tc>
          <w:tcPr>
            <w:tcW w:w="229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3.1.2</w:t>
            </w:r>
            <w:r>
              <w:rPr>
                <w:rFonts w:ascii="Times New Roman" w:hAnsi="Times New Roman"/>
              </w:rPr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деятельности (оказание услуг) муниципальных учреждений (организаций)</w:t>
            </w:r>
            <w:r>
              <w:rPr>
                <w:rFonts w:ascii="Times New Roman" w:hAnsi="Times New Roman"/>
              </w:rPr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АПК, природопользования и развития сельских территорий администрации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880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0113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0630200590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52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472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69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69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69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19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4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244</w:t>
            </w:r>
            <w:r>
              <w:rPr>
                <w:rFonts w:ascii="Times New Roman" w:hAnsi="Times New Roman"/>
              </w:rPr>
            </w:r>
          </w:p>
        </w:tc>
      </w:tr>
      <w:tr>
        <w:trPr>
          <w:jc w:val="center"/>
        </w:trPr>
        <w:tc>
          <w:tcPr>
            <w:tcW w:w="229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3.1.3</w:t>
            </w:r>
            <w:r>
              <w:rPr>
                <w:rFonts w:ascii="Times New Roman" w:hAnsi="Times New Roman"/>
              </w:rPr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Повышение квалификации, профессиональная подготовка и переподготовка кадров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АПК, природопользования и развития сельских территорий администрации района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880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0705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06303210</w:t>
            </w: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52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435,7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/>
              </w:rPr>
            </w:r>
          </w:p>
        </w:tc>
        <w:tc>
          <w:tcPr>
            <w:tcW w:w="8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21,7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15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4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156,7</w:t>
            </w:r>
            <w:r>
              <w:rPr>
                <w:rFonts w:ascii="Times New Roman" w:hAnsi="Times New Roman"/>
              </w:rPr>
            </w:r>
          </w:p>
        </w:tc>
      </w:tr>
    </w:tbl>
    <w:p>
      <w:pPr>
        <w:rPr>
          <w:rFonts w:ascii="Times New Roman" w:hAnsi="Times New Roman"/>
        </w:rPr>
        <w:pBdr>
          <w:bottom w:val="single" w:color="000000" w:sz="12" w:space="1"/>
        </w:pBd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tabs>
          <w:tab w:val="left" w:pos="6636" w:leader="none"/>
        </w:tabs>
        <w:rPr>
          <w:rFonts w:ascii="Times New Roman" w:hAnsi="Times New Roman"/>
        </w:rPr>
        <w:sectPr>
          <w:footnotePr/>
          <w:endnotePr/>
          <w:type w:val="nextPage"/>
          <w:pgSz w:w="16839" w:h="11907" w:orient="landscape"/>
          <w:pgMar w:top="1701" w:right="567" w:bottom="1134" w:left="567" w:header="567" w:footer="567" w:gutter="0"/>
          <w:cols w:num="1" w:sep="0" w:space="720" w:equalWidth="1"/>
          <w:docGrid w:linePitch="360"/>
        </w:sect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r/>
    </w:p>
    <w:sectPr>
      <w:footnotePr/>
      <w:endnotePr/>
      <w:type w:val="nextPage"/>
      <w:pgSz w:w="11909" w:h="16838" w:orient="portrait"/>
      <w:pgMar w:top="1134" w:right="567" w:bottom="1134" w:left="1701" w:header="567" w:footer="567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alibri">
    <w:panose1 w:val="020F0502020204030204"/>
  </w:font>
  <w:font w:name="Microsoft Sans Serif">
    <w:panose1 w:val="020B0506020203020204"/>
  </w:font>
  <w:font w:name="Tahoma">
    <w:panose1 w:val="020B0604030504040204"/>
  </w:font>
  <w:font w:name="Corbel">
    <w:panose1 w:val="020B0503020203020204"/>
  </w:font>
  <w:font w:name="Lucida Sans Unicode">
    <w:panose1 w:val="020B0502040504020204"/>
  </w:font>
  <w:font w:name="Consolas">
    <w:panose1 w:val="020B0606020202030204"/>
  </w:font>
  <w:font w:name="Times New Roman">
    <w:panose1 w:val="02020603050405020304"/>
  </w:font>
  <w:font w:name="Arial">
    <w:panose1 w:val="020B0604020202020204"/>
  </w:font>
  <w:font w:name="Courier New">
    <w:panose1 w:val="020704090202050204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/>
      <w:r/>
    </w:p>
  </w:footnote>
  <w:footnote w:type="continuationSeparator" w:id="0">
    <w:p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3698081"/>
      <w:docPartObj>
        <w:docPartGallery w:val="Page Numbers (Top of Page)"/>
        <w:docPartUnique w:val="true"/>
      </w:docPartObj>
      <w:rPr/>
    </w:sdtPr>
    <w:sdtContent>
      <w:p>
        <w:pPr>
          <w:pStyle w:val="96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6</w:t>
        </w:r>
        <w:r>
          <w:fldChar w:fldCharType="end"/>
        </w:r>
        <w:r/>
      </w:p>
    </w:sdtContent>
  </w:sdt>
  <w:p>
    <w:pPr>
      <w:pStyle w:val="96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31" w:hanging="360"/>
        <w:tabs>
          <w:tab w:val="num" w:pos="431" w:leader="none"/>
        </w:tabs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151" w:hanging="360"/>
        <w:tabs>
          <w:tab w:val="num" w:pos="1151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1871" w:hanging="180"/>
        <w:tabs>
          <w:tab w:val="num" w:pos="1871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591" w:hanging="360"/>
        <w:tabs>
          <w:tab w:val="num" w:pos="2591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311" w:hanging="360"/>
        <w:tabs>
          <w:tab w:val="num" w:pos="3311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031" w:hanging="180"/>
        <w:tabs>
          <w:tab w:val="num" w:pos="4031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4751" w:hanging="360"/>
        <w:tabs>
          <w:tab w:val="num" w:pos="4751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471" w:hanging="360"/>
        <w:tabs>
          <w:tab w:val="num" w:pos="5471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191" w:hanging="180"/>
        <w:tabs>
          <w:tab w:val="num" w:pos="6191" w:leader="none"/>
        </w:tabs>
      </w:pPr>
      <w:rPr>
        <w:rFonts w:cs="Times New Roman"/>
      </w:r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31" w:hanging="360"/>
        <w:tabs>
          <w:tab w:val="num" w:pos="431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151" w:hanging="360"/>
        <w:tabs>
          <w:tab w:val="num" w:pos="1151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871" w:hanging="180"/>
        <w:tabs>
          <w:tab w:val="num" w:pos="1871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591" w:hanging="360"/>
        <w:tabs>
          <w:tab w:val="num" w:pos="2591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311" w:hanging="360"/>
        <w:tabs>
          <w:tab w:val="num" w:pos="3311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031" w:hanging="180"/>
        <w:tabs>
          <w:tab w:val="num" w:pos="4031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751" w:hanging="360"/>
        <w:tabs>
          <w:tab w:val="num" w:pos="4751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471" w:hanging="360"/>
        <w:tabs>
          <w:tab w:val="num" w:pos="5471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191" w:hanging="180"/>
        <w:tabs>
          <w:tab w:val="num" w:pos="6191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/>
        <w:b w:val="0"/>
        <w:i w:val="0"/>
        <w:smallCaps w:val="0"/>
        <w:strike w:val="0"/>
        <w:color w:val="000000"/>
        <w:spacing w:val="0"/>
        <w:position w:val="0"/>
        <w:sz w:val="27"/>
        <w:u w:val="none"/>
      </w:rPr>
    </w:lvl>
    <w:lvl w:ilvl="1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2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3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4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5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6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7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8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</w:abstractNum>
  <w:abstractNum w:abstractNumId="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31" w:hanging="360"/>
        <w:tabs>
          <w:tab w:val="num" w:pos="431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151" w:hanging="360"/>
        <w:tabs>
          <w:tab w:val="num" w:pos="1151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871" w:hanging="180"/>
        <w:tabs>
          <w:tab w:val="num" w:pos="1871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591" w:hanging="360"/>
        <w:tabs>
          <w:tab w:val="num" w:pos="2591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311" w:hanging="360"/>
        <w:tabs>
          <w:tab w:val="num" w:pos="3311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031" w:hanging="180"/>
        <w:tabs>
          <w:tab w:val="num" w:pos="4031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751" w:hanging="360"/>
        <w:tabs>
          <w:tab w:val="num" w:pos="4751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471" w:hanging="360"/>
        <w:tabs>
          <w:tab w:val="num" w:pos="5471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191" w:hanging="180"/>
        <w:tabs>
          <w:tab w:val="num" w:pos="6191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2015"/>
      <w:numFmt w:val="decimal"/>
      <w:isLgl w:val="false"/>
      <w:suff w:val="tab"/>
      <w:lvlText w:val="%1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1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2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3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4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5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6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7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8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</w:abstractNum>
  <w:abstractNum w:abstractNumId="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07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9" w:hanging="180"/>
      </w:pPr>
    </w:lvl>
  </w:abstractNum>
  <w:abstractNum w:abstractNumId="7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2015"/>
      <w:numFmt w:val="decimal"/>
      <w:isLgl w:val="false"/>
      <w:suff w:val="tab"/>
      <w:lvlText w:val="%1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1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2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3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4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5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6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7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8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0">
    <w:multiLevelType w:val="hybridMultilevel"/>
    <w:lvl w:ilvl="0">
      <w:start w:val="2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1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2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3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4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5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6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7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8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10"/>
  </w:num>
  <w:num w:numId="5">
    <w:abstractNumId w:val="0"/>
  </w:num>
  <w:num w:numId="6">
    <w:abstractNumId w:val="1"/>
  </w:num>
  <w:num w:numId="7">
    <w:abstractNumId w:val="3"/>
  </w:num>
  <w:num w:numId="8">
    <w:abstractNumId w:val="4"/>
  </w:num>
  <w:num w:numId="9">
    <w:abstractNumId w:val="9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ourier New" w:hAnsi="Courier New" w:eastAsia="Courier New" w:cs="Courier New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9">
    <w:name w:val="Heading 1"/>
    <w:basedOn w:val="871"/>
    <w:next w:val="871"/>
    <w:link w:val="70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0">
    <w:name w:val="Heading 1 Char"/>
    <w:basedOn w:val="872"/>
    <w:link w:val="699"/>
    <w:uiPriority w:val="9"/>
    <w:rPr>
      <w:rFonts w:ascii="Arial" w:hAnsi="Arial" w:eastAsia="Arial" w:cs="Arial"/>
      <w:sz w:val="40"/>
      <w:szCs w:val="40"/>
    </w:rPr>
  </w:style>
  <w:style w:type="paragraph" w:styleId="701">
    <w:name w:val="Heading 2"/>
    <w:basedOn w:val="871"/>
    <w:next w:val="871"/>
    <w:link w:val="70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2">
    <w:name w:val="Heading 2 Char"/>
    <w:basedOn w:val="872"/>
    <w:link w:val="701"/>
    <w:uiPriority w:val="9"/>
    <w:rPr>
      <w:rFonts w:ascii="Arial" w:hAnsi="Arial" w:eastAsia="Arial" w:cs="Arial"/>
      <w:sz w:val="34"/>
    </w:rPr>
  </w:style>
  <w:style w:type="paragraph" w:styleId="703">
    <w:name w:val="Heading 3"/>
    <w:basedOn w:val="871"/>
    <w:next w:val="871"/>
    <w:link w:val="70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4">
    <w:name w:val="Heading 3 Char"/>
    <w:basedOn w:val="872"/>
    <w:link w:val="703"/>
    <w:uiPriority w:val="9"/>
    <w:rPr>
      <w:rFonts w:ascii="Arial" w:hAnsi="Arial" w:eastAsia="Arial" w:cs="Arial"/>
      <w:sz w:val="30"/>
      <w:szCs w:val="30"/>
    </w:rPr>
  </w:style>
  <w:style w:type="paragraph" w:styleId="705">
    <w:name w:val="Heading 4"/>
    <w:basedOn w:val="871"/>
    <w:next w:val="871"/>
    <w:link w:val="70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6">
    <w:name w:val="Heading 4 Char"/>
    <w:basedOn w:val="872"/>
    <w:link w:val="705"/>
    <w:uiPriority w:val="9"/>
    <w:rPr>
      <w:rFonts w:ascii="Arial" w:hAnsi="Arial" w:eastAsia="Arial" w:cs="Arial"/>
      <w:b/>
      <w:bCs/>
      <w:sz w:val="26"/>
      <w:szCs w:val="26"/>
    </w:rPr>
  </w:style>
  <w:style w:type="paragraph" w:styleId="707">
    <w:name w:val="Heading 5"/>
    <w:basedOn w:val="871"/>
    <w:next w:val="871"/>
    <w:link w:val="70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8">
    <w:name w:val="Heading 5 Char"/>
    <w:basedOn w:val="872"/>
    <w:link w:val="707"/>
    <w:uiPriority w:val="9"/>
    <w:rPr>
      <w:rFonts w:ascii="Arial" w:hAnsi="Arial" w:eastAsia="Arial" w:cs="Arial"/>
      <w:b/>
      <w:bCs/>
      <w:sz w:val="24"/>
      <w:szCs w:val="24"/>
    </w:rPr>
  </w:style>
  <w:style w:type="paragraph" w:styleId="709">
    <w:name w:val="Heading 6"/>
    <w:basedOn w:val="871"/>
    <w:next w:val="871"/>
    <w:link w:val="71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0">
    <w:name w:val="Heading 6 Char"/>
    <w:basedOn w:val="872"/>
    <w:link w:val="709"/>
    <w:uiPriority w:val="9"/>
    <w:rPr>
      <w:rFonts w:ascii="Arial" w:hAnsi="Arial" w:eastAsia="Arial" w:cs="Arial"/>
      <w:b/>
      <w:bCs/>
      <w:sz w:val="22"/>
      <w:szCs w:val="22"/>
    </w:rPr>
  </w:style>
  <w:style w:type="paragraph" w:styleId="711">
    <w:name w:val="Heading 7"/>
    <w:basedOn w:val="871"/>
    <w:next w:val="871"/>
    <w:link w:val="71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2">
    <w:name w:val="Heading 7 Char"/>
    <w:basedOn w:val="872"/>
    <w:link w:val="71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3">
    <w:name w:val="Heading 8"/>
    <w:basedOn w:val="871"/>
    <w:next w:val="871"/>
    <w:link w:val="71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4">
    <w:name w:val="Heading 8 Char"/>
    <w:basedOn w:val="872"/>
    <w:link w:val="713"/>
    <w:uiPriority w:val="9"/>
    <w:rPr>
      <w:rFonts w:ascii="Arial" w:hAnsi="Arial" w:eastAsia="Arial" w:cs="Arial"/>
      <w:i/>
      <w:iCs/>
      <w:sz w:val="22"/>
      <w:szCs w:val="22"/>
    </w:rPr>
  </w:style>
  <w:style w:type="paragraph" w:styleId="715">
    <w:name w:val="Heading 9"/>
    <w:basedOn w:val="871"/>
    <w:next w:val="871"/>
    <w:link w:val="71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6">
    <w:name w:val="Heading 9 Char"/>
    <w:basedOn w:val="872"/>
    <w:link w:val="715"/>
    <w:uiPriority w:val="9"/>
    <w:rPr>
      <w:rFonts w:ascii="Arial" w:hAnsi="Arial" w:eastAsia="Arial" w:cs="Arial"/>
      <w:i/>
      <w:iCs/>
      <w:sz w:val="21"/>
      <w:szCs w:val="21"/>
    </w:rPr>
  </w:style>
  <w:style w:type="paragraph" w:styleId="717">
    <w:name w:val="Title"/>
    <w:basedOn w:val="871"/>
    <w:next w:val="871"/>
    <w:link w:val="71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8">
    <w:name w:val="Title Char"/>
    <w:basedOn w:val="872"/>
    <w:link w:val="717"/>
    <w:uiPriority w:val="10"/>
    <w:rPr>
      <w:sz w:val="48"/>
      <w:szCs w:val="48"/>
    </w:rPr>
  </w:style>
  <w:style w:type="paragraph" w:styleId="719">
    <w:name w:val="Subtitle"/>
    <w:basedOn w:val="871"/>
    <w:next w:val="871"/>
    <w:link w:val="720"/>
    <w:uiPriority w:val="11"/>
    <w:qFormat/>
    <w:pPr>
      <w:spacing w:before="200" w:after="200"/>
    </w:pPr>
    <w:rPr>
      <w:sz w:val="24"/>
      <w:szCs w:val="24"/>
    </w:rPr>
  </w:style>
  <w:style w:type="character" w:styleId="720">
    <w:name w:val="Subtitle Char"/>
    <w:basedOn w:val="872"/>
    <w:link w:val="719"/>
    <w:uiPriority w:val="11"/>
    <w:rPr>
      <w:sz w:val="24"/>
      <w:szCs w:val="24"/>
    </w:rPr>
  </w:style>
  <w:style w:type="paragraph" w:styleId="721">
    <w:name w:val="Quote"/>
    <w:basedOn w:val="871"/>
    <w:next w:val="871"/>
    <w:link w:val="722"/>
    <w:uiPriority w:val="29"/>
    <w:qFormat/>
    <w:pPr>
      <w:ind w:left="720" w:right="720"/>
    </w:pPr>
    <w:rPr>
      <w:i/>
    </w:rPr>
  </w:style>
  <w:style w:type="character" w:styleId="722">
    <w:name w:val="Quote Char"/>
    <w:link w:val="721"/>
    <w:uiPriority w:val="29"/>
    <w:rPr>
      <w:i/>
    </w:rPr>
  </w:style>
  <w:style w:type="paragraph" w:styleId="723">
    <w:name w:val="Intense Quote"/>
    <w:basedOn w:val="871"/>
    <w:next w:val="871"/>
    <w:link w:val="72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4">
    <w:name w:val="Intense Quote Char"/>
    <w:link w:val="723"/>
    <w:uiPriority w:val="30"/>
    <w:rPr>
      <w:i/>
    </w:rPr>
  </w:style>
  <w:style w:type="character" w:styleId="725">
    <w:name w:val="Header Char"/>
    <w:basedOn w:val="872"/>
    <w:link w:val="963"/>
    <w:uiPriority w:val="99"/>
  </w:style>
  <w:style w:type="character" w:styleId="726">
    <w:name w:val="Footer Char"/>
    <w:basedOn w:val="872"/>
    <w:link w:val="959"/>
    <w:uiPriority w:val="99"/>
  </w:style>
  <w:style w:type="paragraph" w:styleId="727">
    <w:name w:val="Caption"/>
    <w:basedOn w:val="871"/>
    <w:next w:val="87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8">
    <w:name w:val="Caption Char"/>
    <w:basedOn w:val="727"/>
    <w:link w:val="959"/>
    <w:uiPriority w:val="99"/>
  </w:style>
  <w:style w:type="table" w:styleId="729">
    <w:name w:val="Table Grid Light"/>
    <w:basedOn w:val="87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>
    <w:name w:val="Plain Table 1"/>
    <w:basedOn w:val="87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>
    <w:name w:val="Plain Table 2"/>
    <w:basedOn w:val="87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>
    <w:name w:val="Plain Table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3">
    <w:name w:val="Plain Table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Plain Table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5">
    <w:name w:val="Grid Table 1 Light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4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7">
    <w:name w:val="Grid Table 4 - Accent 1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8">
    <w:name w:val="Grid Table 4 - Accent 2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9">
    <w:name w:val="Grid Table 4 - Accent 3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0">
    <w:name w:val="Grid Table 4 - Accent 4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1">
    <w:name w:val="Grid Table 4 - Accent 5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2">
    <w:name w:val="Grid Table 4 - Accent 6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3">
    <w:name w:val="Grid Table 5 Dark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4">
    <w:name w:val="Grid Table 5 Dark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7">
    <w:name w:val="Grid Table 5 Dark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8">
    <w:name w:val="Grid Table 5 Dark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9">
    <w:name w:val="Grid Table 5 Dark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0">
    <w:name w:val="Grid Table 6 Colorful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1">
    <w:name w:val="Grid Table 6 Colorful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2">
    <w:name w:val="Grid Table 6 Colorful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3">
    <w:name w:val="Grid Table 6 Colorful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4">
    <w:name w:val="Grid Table 6 Colorful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5">
    <w:name w:val="Grid Table 6 Colorful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6">
    <w:name w:val="Grid Table 6 Colorful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7">
    <w:name w:val="Grid Table 7 Colorful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2">
    <w:name w:val="List Table 2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3">
    <w:name w:val="List Table 2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4">
    <w:name w:val="List Table 2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5">
    <w:name w:val="List Table 2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6">
    <w:name w:val="List Table 2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7">
    <w:name w:val="List Table 2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8">
    <w:name w:val="List Table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5 Dark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6 Colorful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0">
    <w:name w:val="List Table 6 Colorful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1">
    <w:name w:val="List Table 6 Colorful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2">
    <w:name w:val="List Table 6 Colorful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3">
    <w:name w:val="List Table 6 Colorful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4">
    <w:name w:val="List Table 6 Colorful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5">
    <w:name w:val="List Table 6 Colorful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6">
    <w:name w:val="List Table 7 Colorful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7">
    <w:name w:val="List Table 7 Colorful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8">
    <w:name w:val="List Table 7 Colorful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9">
    <w:name w:val="List Table 7 Colorful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0">
    <w:name w:val="List Table 7 Colorful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1">
    <w:name w:val="List Table 7 Colorful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2">
    <w:name w:val="List Table 7 Colorful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3">
    <w:name w:val="Lined - Accent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4">
    <w:name w:val="Lined - Accent 1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5">
    <w:name w:val="Lined - Accent 2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6">
    <w:name w:val="Lined - Accent 3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7">
    <w:name w:val="Lined - Accent 4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8">
    <w:name w:val="Lined - Accent 5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9">
    <w:name w:val="Lined - Accent 6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0">
    <w:name w:val="Bordered &amp; Lined - Accent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1">
    <w:name w:val="Bordered &amp; Lined - Accent 1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2">
    <w:name w:val="Bordered &amp; Lined - Accent 2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3">
    <w:name w:val="Bordered &amp; Lined - Accent 3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4">
    <w:name w:val="Bordered &amp; Lined - Accent 4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5">
    <w:name w:val="Bordered &amp; Lined - Accent 5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6">
    <w:name w:val="Bordered &amp; Lined - Accent 6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7">
    <w:name w:val="Bordered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8">
    <w:name w:val="Bordered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9">
    <w:name w:val="Bordered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0">
    <w:name w:val="Bordered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1">
    <w:name w:val="Bordered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2">
    <w:name w:val="Bordered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3">
    <w:name w:val="Bordered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54">
    <w:name w:val="footnote text"/>
    <w:basedOn w:val="871"/>
    <w:link w:val="855"/>
    <w:uiPriority w:val="99"/>
    <w:semiHidden/>
    <w:unhideWhenUsed/>
    <w:pPr>
      <w:spacing w:after="40" w:line="240" w:lineRule="auto"/>
    </w:pPr>
    <w:rPr>
      <w:sz w:val="18"/>
    </w:rPr>
  </w:style>
  <w:style w:type="character" w:styleId="855">
    <w:name w:val="Footnote Text Char"/>
    <w:link w:val="854"/>
    <w:uiPriority w:val="99"/>
    <w:rPr>
      <w:sz w:val="18"/>
    </w:rPr>
  </w:style>
  <w:style w:type="character" w:styleId="856">
    <w:name w:val="footnote reference"/>
    <w:basedOn w:val="872"/>
    <w:uiPriority w:val="99"/>
    <w:unhideWhenUsed/>
    <w:rPr>
      <w:vertAlign w:val="superscript"/>
    </w:rPr>
  </w:style>
  <w:style w:type="paragraph" w:styleId="857">
    <w:name w:val="endnote text"/>
    <w:basedOn w:val="871"/>
    <w:link w:val="858"/>
    <w:uiPriority w:val="99"/>
    <w:semiHidden/>
    <w:unhideWhenUsed/>
    <w:pPr>
      <w:spacing w:after="0" w:line="240" w:lineRule="auto"/>
    </w:pPr>
    <w:rPr>
      <w:sz w:val="20"/>
    </w:rPr>
  </w:style>
  <w:style w:type="character" w:styleId="858">
    <w:name w:val="Endnote Text Char"/>
    <w:link w:val="857"/>
    <w:uiPriority w:val="99"/>
    <w:rPr>
      <w:sz w:val="20"/>
    </w:rPr>
  </w:style>
  <w:style w:type="character" w:styleId="859">
    <w:name w:val="endnote reference"/>
    <w:basedOn w:val="872"/>
    <w:uiPriority w:val="99"/>
    <w:semiHidden/>
    <w:unhideWhenUsed/>
    <w:rPr>
      <w:vertAlign w:val="superscript"/>
    </w:rPr>
  </w:style>
  <w:style w:type="paragraph" w:styleId="860">
    <w:name w:val="toc 1"/>
    <w:basedOn w:val="871"/>
    <w:next w:val="871"/>
    <w:uiPriority w:val="39"/>
    <w:unhideWhenUsed/>
    <w:pPr>
      <w:ind w:left="0" w:right="0" w:firstLine="0"/>
      <w:spacing w:after="57"/>
    </w:pPr>
  </w:style>
  <w:style w:type="paragraph" w:styleId="861">
    <w:name w:val="toc 2"/>
    <w:basedOn w:val="871"/>
    <w:next w:val="871"/>
    <w:uiPriority w:val="39"/>
    <w:unhideWhenUsed/>
    <w:pPr>
      <w:ind w:left="283" w:right="0" w:firstLine="0"/>
      <w:spacing w:after="57"/>
    </w:pPr>
  </w:style>
  <w:style w:type="paragraph" w:styleId="862">
    <w:name w:val="toc 3"/>
    <w:basedOn w:val="871"/>
    <w:next w:val="871"/>
    <w:uiPriority w:val="39"/>
    <w:unhideWhenUsed/>
    <w:pPr>
      <w:ind w:left="567" w:right="0" w:firstLine="0"/>
      <w:spacing w:after="57"/>
    </w:pPr>
  </w:style>
  <w:style w:type="paragraph" w:styleId="863">
    <w:name w:val="toc 4"/>
    <w:basedOn w:val="871"/>
    <w:next w:val="871"/>
    <w:uiPriority w:val="39"/>
    <w:unhideWhenUsed/>
    <w:pPr>
      <w:ind w:left="850" w:right="0" w:firstLine="0"/>
      <w:spacing w:after="57"/>
    </w:pPr>
  </w:style>
  <w:style w:type="paragraph" w:styleId="864">
    <w:name w:val="toc 5"/>
    <w:basedOn w:val="871"/>
    <w:next w:val="871"/>
    <w:uiPriority w:val="39"/>
    <w:unhideWhenUsed/>
    <w:pPr>
      <w:ind w:left="1134" w:right="0" w:firstLine="0"/>
      <w:spacing w:after="57"/>
    </w:pPr>
  </w:style>
  <w:style w:type="paragraph" w:styleId="865">
    <w:name w:val="toc 6"/>
    <w:basedOn w:val="871"/>
    <w:next w:val="871"/>
    <w:uiPriority w:val="39"/>
    <w:unhideWhenUsed/>
    <w:pPr>
      <w:ind w:left="1417" w:right="0" w:firstLine="0"/>
      <w:spacing w:after="57"/>
    </w:pPr>
  </w:style>
  <w:style w:type="paragraph" w:styleId="866">
    <w:name w:val="toc 7"/>
    <w:basedOn w:val="871"/>
    <w:next w:val="871"/>
    <w:uiPriority w:val="39"/>
    <w:unhideWhenUsed/>
    <w:pPr>
      <w:ind w:left="1701" w:right="0" w:firstLine="0"/>
      <w:spacing w:after="57"/>
    </w:pPr>
  </w:style>
  <w:style w:type="paragraph" w:styleId="867">
    <w:name w:val="toc 8"/>
    <w:basedOn w:val="871"/>
    <w:next w:val="871"/>
    <w:uiPriority w:val="39"/>
    <w:unhideWhenUsed/>
    <w:pPr>
      <w:ind w:left="1984" w:right="0" w:firstLine="0"/>
      <w:spacing w:after="57"/>
    </w:pPr>
  </w:style>
  <w:style w:type="paragraph" w:styleId="868">
    <w:name w:val="toc 9"/>
    <w:basedOn w:val="871"/>
    <w:next w:val="871"/>
    <w:uiPriority w:val="39"/>
    <w:unhideWhenUsed/>
    <w:pPr>
      <w:ind w:left="2268" w:right="0" w:firstLine="0"/>
      <w:spacing w:after="57"/>
    </w:pPr>
  </w:style>
  <w:style w:type="paragraph" w:styleId="869">
    <w:name w:val="TOC Heading"/>
    <w:uiPriority w:val="39"/>
    <w:unhideWhenUsed/>
  </w:style>
  <w:style w:type="paragraph" w:styleId="870">
    <w:name w:val="table of figures"/>
    <w:basedOn w:val="871"/>
    <w:next w:val="871"/>
    <w:uiPriority w:val="99"/>
    <w:unhideWhenUsed/>
    <w:pPr>
      <w:spacing w:after="0" w:afterAutospacing="0"/>
    </w:pPr>
  </w:style>
  <w:style w:type="paragraph" w:styleId="871" w:default="1">
    <w:name w:val="Normal"/>
    <w:qFormat/>
    <w:pPr>
      <w:widowControl w:val="off"/>
    </w:pPr>
    <w:rPr>
      <w:color w:val="000000"/>
      <w:sz w:val="24"/>
      <w:szCs w:val="24"/>
    </w:rPr>
  </w:style>
  <w:style w:type="character" w:styleId="872" w:default="1">
    <w:name w:val="Default Paragraph Font"/>
    <w:uiPriority w:val="1"/>
    <w:semiHidden/>
    <w:unhideWhenUsed/>
  </w:style>
  <w:style w:type="table" w:styleId="87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4" w:default="1">
    <w:name w:val="No List"/>
    <w:uiPriority w:val="99"/>
    <w:semiHidden/>
    <w:unhideWhenUsed/>
  </w:style>
  <w:style w:type="character" w:styleId="875">
    <w:name w:val="Hyperlink"/>
    <w:basedOn w:val="872"/>
    <w:uiPriority w:val="99"/>
    <w:rPr>
      <w:rFonts w:cs="Times New Roman"/>
      <w:color w:val="000080"/>
      <w:u w:val="single"/>
    </w:rPr>
  </w:style>
  <w:style w:type="character" w:styleId="876" w:customStyle="1">
    <w:name w:val="Основной текст (2)_"/>
    <w:basedOn w:val="872"/>
    <w:link w:val="941"/>
    <w:rPr>
      <w:rFonts w:ascii="Times New Roman" w:hAnsi="Times New Roman" w:cs="Times New Roman"/>
      <w:b/>
      <w:bCs/>
      <w:sz w:val="27"/>
      <w:szCs w:val="27"/>
      <w:u w:val="none"/>
    </w:rPr>
  </w:style>
  <w:style w:type="character" w:styleId="877" w:customStyle="1">
    <w:name w:val="Основной текст (2)"/>
    <w:basedOn w:val="876"/>
    <w:rPr>
      <w:rFonts w:ascii="Times New Roman" w:hAnsi="Times New Roman" w:cs="Times New Roman"/>
      <w:b/>
      <w:bCs/>
      <w:color w:val="000000"/>
      <w:spacing w:val="0"/>
      <w:position w:val="0"/>
      <w:sz w:val="27"/>
      <w:szCs w:val="27"/>
      <w:u w:val="none"/>
      <w:lang w:val="ru-RU"/>
    </w:rPr>
  </w:style>
  <w:style w:type="character" w:styleId="878" w:customStyle="1">
    <w:name w:val="Основной текст_"/>
    <w:basedOn w:val="872"/>
    <w:link w:val="942"/>
    <w:uiPriority w:val="99"/>
    <w:rPr>
      <w:rFonts w:ascii="Times New Roman" w:hAnsi="Times New Roman" w:cs="Times New Roman"/>
      <w:sz w:val="27"/>
      <w:szCs w:val="27"/>
      <w:u w:val="none"/>
    </w:rPr>
  </w:style>
  <w:style w:type="character" w:styleId="879" w:customStyle="1">
    <w:name w:val="Основной текст1"/>
    <w:basedOn w:val="878"/>
    <w:uiPriority w:val="99"/>
    <w:rPr>
      <w:rFonts w:ascii="Times New Roman" w:hAnsi="Times New Roman" w:cs="Times New Roman"/>
      <w:color w:val="000000"/>
      <w:spacing w:val="0"/>
      <w:position w:val="0"/>
      <w:sz w:val="27"/>
      <w:szCs w:val="27"/>
      <w:u w:val="none"/>
      <w:lang w:val="ru-RU"/>
    </w:rPr>
  </w:style>
  <w:style w:type="character" w:styleId="880" w:customStyle="1">
    <w:name w:val="Заголовок №1_"/>
    <w:basedOn w:val="872"/>
    <w:link w:val="943"/>
    <w:uiPriority w:val="99"/>
    <w:rPr>
      <w:rFonts w:ascii="Times New Roman" w:hAnsi="Times New Roman" w:cs="Times New Roman"/>
      <w:sz w:val="28"/>
      <w:szCs w:val="28"/>
      <w:u w:val="none"/>
    </w:rPr>
  </w:style>
  <w:style w:type="character" w:styleId="881" w:customStyle="1">
    <w:name w:val="Заголовок №1 + Consolas"/>
    <w:basedOn w:val="880"/>
    <w:uiPriority w:val="99"/>
    <w:rPr>
      <w:rFonts w:ascii="Consolas" w:hAnsi="Consolas" w:cs="Consolas"/>
      <w:i/>
      <w:iCs/>
      <w:color w:val="000000"/>
      <w:spacing w:val="0"/>
      <w:position w:val="0"/>
      <w:sz w:val="27"/>
      <w:szCs w:val="27"/>
      <w:u w:val="none"/>
      <w:lang w:val="ru-RU"/>
    </w:rPr>
  </w:style>
  <w:style w:type="character" w:styleId="882" w:customStyle="1">
    <w:name w:val="Заголовок №1"/>
    <w:basedOn w:val="880"/>
    <w:uiPriority w:val="99"/>
    <w:rPr>
      <w:rFonts w:ascii="Times New Roman" w:hAnsi="Times New Roman" w:cs="Times New Roman"/>
      <w:color w:val="000000"/>
      <w:spacing w:val="0"/>
      <w:position w:val="0"/>
      <w:sz w:val="28"/>
      <w:szCs w:val="28"/>
      <w:u w:val="none"/>
      <w:lang w:val="ru-RU"/>
    </w:rPr>
  </w:style>
  <w:style w:type="character" w:styleId="883" w:customStyle="1">
    <w:name w:val="Основной текст Exact"/>
    <w:basedOn w:val="872"/>
    <w:uiPriority w:val="99"/>
    <w:rPr>
      <w:rFonts w:ascii="Times New Roman" w:hAnsi="Times New Roman" w:cs="Times New Roman"/>
      <w:spacing w:val="4"/>
      <w:sz w:val="25"/>
      <w:szCs w:val="25"/>
      <w:u w:val="none"/>
    </w:rPr>
  </w:style>
  <w:style w:type="character" w:styleId="884" w:customStyle="1">
    <w:name w:val="Основной текст Exact1"/>
    <w:basedOn w:val="878"/>
    <w:uiPriority w:val="99"/>
    <w:rPr>
      <w:rFonts w:ascii="Times New Roman" w:hAnsi="Times New Roman" w:cs="Times New Roman"/>
      <w:color w:val="000000"/>
      <w:spacing w:val="4"/>
      <w:position w:val="0"/>
      <w:sz w:val="25"/>
      <w:szCs w:val="25"/>
      <w:u w:val="none"/>
      <w:lang w:val="ru-RU"/>
    </w:rPr>
  </w:style>
  <w:style w:type="character" w:styleId="885" w:customStyle="1">
    <w:name w:val="Основной текст (3)_"/>
    <w:basedOn w:val="872"/>
    <w:link w:val="944"/>
    <w:uiPriority w:val="99"/>
    <w:rPr>
      <w:rFonts w:ascii="Times New Roman" w:hAnsi="Times New Roman" w:cs="Times New Roman"/>
      <w:b/>
      <w:bCs/>
      <w:sz w:val="26"/>
      <w:szCs w:val="26"/>
      <w:u w:val="none"/>
    </w:rPr>
  </w:style>
  <w:style w:type="character" w:styleId="886" w:customStyle="1">
    <w:name w:val="Основной текст (3)"/>
    <w:basedOn w:val="885"/>
    <w:uiPriority w:val="99"/>
    <w:rPr>
      <w:rFonts w:ascii="Times New Roman" w:hAnsi="Times New Roman" w:cs="Times New Roman"/>
      <w:b/>
      <w:bCs/>
      <w:color w:val="000000"/>
      <w:spacing w:val="0"/>
      <w:position w:val="0"/>
      <w:sz w:val="26"/>
      <w:szCs w:val="26"/>
      <w:u w:val="none"/>
      <w:lang w:val="ru-RU"/>
    </w:rPr>
  </w:style>
  <w:style w:type="character" w:styleId="887" w:customStyle="1">
    <w:name w:val="Основной текст + 13 pt"/>
    <w:basedOn w:val="878"/>
    <w:rPr>
      <w:rFonts w:ascii="Times New Roman" w:hAnsi="Times New Roman" w:cs="Times New Roman"/>
      <w:b/>
      <w:bCs/>
      <w:color w:val="000000"/>
      <w:spacing w:val="70"/>
      <w:position w:val="0"/>
      <w:sz w:val="26"/>
      <w:szCs w:val="26"/>
      <w:u w:val="none"/>
      <w:lang w:val="ru-RU"/>
    </w:rPr>
  </w:style>
  <w:style w:type="character" w:styleId="888" w:customStyle="1">
    <w:name w:val="Основной текст2"/>
    <w:basedOn w:val="878"/>
    <w:uiPriority w:val="99"/>
    <w:rPr>
      <w:rFonts w:ascii="Times New Roman" w:hAnsi="Times New Roman" w:cs="Times New Roman"/>
      <w:color w:val="000000"/>
      <w:spacing w:val="0"/>
      <w:position w:val="0"/>
      <w:sz w:val="27"/>
      <w:szCs w:val="27"/>
      <w:u w:val="single"/>
      <w:lang w:val="ru-RU"/>
    </w:rPr>
  </w:style>
  <w:style w:type="character" w:styleId="889" w:customStyle="1">
    <w:name w:val="Подпись к таблице_"/>
    <w:basedOn w:val="872"/>
    <w:link w:val="945"/>
    <w:uiPriority w:val="99"/>
    <w:rPr>
      <w:rFonts w:ascii="Times New Roman" w:hAnsi="Times New Roman" w:cs="Times New Roman"/>
      <w:sz w:val="27"/>
      <w:szCs w:val="27"/>
      <w:u w:val="none"/>
    </w:rPr>
  </w:style>
  <w:style w:type="character" w:styleId="890" w:customStyle="1">
    <w:name w:val="Подпись к таблице"/>
    <w:basedOn w:val="889"/>
    <w:uiPriority w:val="99"/>
    <w:rPr>
      <w:rFonts w:ascii="Times New Roman" w:hAnsi="Times New Roman" w:cs="Times New Roman"/>
      <w:color w:val="000000"/>
      <w:spacing w:val="0"/>
      <w:position w:val="0"/>
      <w:sz w:val="27"/>
      <w:szCs w:val="27"/>
      <w:u w:val="none"/>
      <w:lang w:val="ru-RU"/>
    </w:rPr>
  </w:style>
  <w:style w:type="character" w:styleId="891" w:customStyle="1">
    <w:name w:val="Основной текст + 11"/>
    <w:basedOn w:val="878"/>
    <w:rPr>
      <w:rFonts w:ascii="Times New Roman" w:hAnsi="Times New Roman" w:cs="Times New Roman"/>
      <w:b/>
      <w:bCs/>
      <w:color w:val="000000"/>
      <w:spacing w:val="0"/>
      <w:position w:val="0"/>
      <w:sz w:val="23"/>
      <w:szCs w:val="23"/>
      <w:u w:val="none"/>
      <w:lang w:val="ru-RU"/>
    </w:rPr>
  </w:style>
  <w:style w:type="character" w:styleId="892" w:customStyle="1">
    <w:name w:val="Основной текст + 11 pt"/>
    <w:basedOn w:val="878"/>
    <w:uiPriority w:val="99"/>
    <w:rPr>
      <w:rFonts w:ascii="Times New Roman" w:hAnsi="Times New Roman" w:cs="Times New Roman"/>
      <w:color w:val="000000"/>
      <w:spacing w:val="0"/>
      <w:position w:val="0"/>
      <w:sz w:val="22"/>
      <w:szCs w:val="22"/>
      <w:u w:val="none"/>
      <w:lang w:val="ru-RU"/>
    </w:rPr>
  </w:style>
  <w:style w:type="character" w:styleId="893" w:customStyle="1">
    <w:name w:val="Основной текст + 4 pt"/>
    <w:basedOn w:val="878"/>
    <w:uiPriority w:val="99"/>
    <w:rPr>
      <w:rFonts w:ascii="Times New Roman" w:hAnsi="Times New Roman" w:cs="Times New Roman"/>
      <w:color w:val="000000"/>
      <w:spacing w:val="0"/>
      <w:position w:val="0"/>
      <w:sz w:val="8"/>
      <w:szCs w:val="8"/>
      <w:u w:val="none"/>
    </w:rPr>
  </w:style>
  <w:style w:type="character" w:styleId="894" w:customStyle="1">
    <w:name w:val="Основной текст3"/>
    <w:basedOn w:val="878"/>
    <w:uiPriority w:val="99"/>
    <w:rPr>
      <w:rFonts w:ascii="Times New Roman" w:hAnsi="Times New Roman" w:cs="Times New Roman"/>
      <w:color w:val="000000"/>
      <w:spacing w:val="0"/>
      <w:position w:val="0"/>
      <w:sz w:val="27"/>
      <w:szCs w:val="27"/>
      <w:u w:val="none"/>
      <w:lang w:val="ru-RU"/>
    </w:rPr>
  </w:style>
  <w:style w:type="character" w:styleId="895" w:customStyle="1">
    <w:name w:val="Основной текст4"/>
    <w:basedOn w:val="878"/>
    <w:uiPriority w:val="99"/>
    <w:rPr>
      <w:rFonts w:ascii="Times New Roman" w:hAnsi="Times New Roman" w:cs="Times New Roman"/>
      <w:color w:val="000000"/>
      <w:spacing w:val="0"/>
      <w:position w:val="0"/>
      <w:sz w:val="27"/>
      <w:szCs w:val="27"/>
      <w:u w:val="none"/>
      <w:lang w:val="ru-RU"/>
    </w:rPr>
  </w:style>
  <w:style w:type="character" w:styleId="896" w:customStyle="1">
    <w:name w:val="Основной текст + 13 pt2"/>
    <w:basedOn w:val="878"/>
    <w:uiPriority w:val="99"/>
    <w:rPr>
      <w:rFonts w:ascii="Times New Roman" w:hAnsi="Times New Roman" w:cs="Times New Roman"/>
      <w:b/>
      <w:bCs/>
      <w:color w:val="000000"/>
      <w:spacing w:val="0"/>
      <w:position w:val="0"/>
      <w:sz w:val="26"/>
      <w:szCs w:val="26"/>
      <w:u w:val="none"/>
      <w:lang w:val="ru-RU"/>
    </w:rPr>
  </w:style>
  <w:style w:type="character" w:styleId="897" w:customStyle="1">
    <w:name w:val="Основной текст + 13 pt1"/>
    <w:basedOn w:val="878"/>
    <w:rPr>
      <w:rFonts w:ascii="Times New Roman" w:hAnsi="Times New Roman" w:cs="Times New Roman"/>
      <w:b/>
      <w:bCs/>
      <w:color w:val="000000"/>
      <w:spacing w:val="0"/>
      <w:position w:val="0"/>
      <w:sz w:val="26"/>
      <w:szCs w:val="26"/>
      <w:u w:val="none"/>
      <w:lang w:val="ru-RU"/>
    </w:rPr>
  </w:style>
  <w:style w:type="character" w:styleId="898" w:customStyle="1">
    <w:name w:val="Подпись к таблице (2)_"/>
    <w:basedOn w:val="872"/>
    <w:link w:val="946"/>
    <w:uiPriority w:val="99"/>
    <w:rPr>
      <w:rFonts w:ascii="Times New Roman" w:hAnsi="Times New Roman" w:cs="Times New Roman"/>
      <w:sz w:val="22"/>
      <w:szCs w:val="22"/>
      <w:u w:val="none"/>
    </w:rPr>
  </w:style>
  <w:style w:type="character" w:styleId="899" w:customStyle="1">
    <w:name w:val="Подпись к таблице (2)"/>
    <w:basedOn w:val="898"/>
    <w:uiPriority w:val="99"/>
    <w:rPr>
      <w:rFonts w:ascii="Times New Roman" w:hAnsi="Times New Roman" w:cs="Times New Roman"/>
      <w:color w:val="000000"/>
      <w:spacing w:val="0"/>
      <w:position w:val="0"/>
      <w:sz w:val="22"/>
      <w:szCs w:val="22"/>
      <w:u w:val="single"/>
      <w:lang w:val="ru-RU"/>
    </w:rPr>
  </w:style>
  <w:style w:type="character" w:styleId="900" w:customStyle="1">
    <w:name w:val="Основной текст + Lucida Sans Unicode"/>
    <w:basedOn w:val="878"/>
    <w:uiPriority w:val="99"/>
    <w:rPr>
      <w:rFonts w:ascii="Lucida Sans Unicode" w:hAnsi="Lucida Sans Unicode" w:cs="Lucida Sans Unicode"/>
      <w:color w:val="000000"/>
      <w:spacing w:val="0"/>
      <w:position w:val="0"/>
      <w:sz w:val="8"/>
      <w:szCs w:val="8"/>
      <w:u w:val="none"/>
    </w:rPr>
  </w:style>
  <w:style w:type="character" w:styleId="901" w:customStyle="1">
    <w:name w:val="Основной текст + Lucida Sans Unicode3"/>
    <w:basedOn w:val="878"/>
    <w:uiPriority w:val="99"/>
    <w:rPr>
      <w:rFonts w:ascii="Lucida Sans Unicode" w:hAnsi="Lucida Sans Unicode" w:cs="Lucida Sans Unicode"/>
      <w:color w:val="000000"/>
      <w:spacing w:val="0"/>
      <w:position w:val="0"/>
      <w:sz w:val="8"/>
      <w:szCs w:val="8"/>
      <w:u w:val="none"/>
    </w:rPr>
  </w:style>
  <w:style w:type="character" w:styleId="902" w:customStyle="1">
    <w:name w:val="Основной текст + Lucida Sans Unicode2"/>
    <w:basedOn w:val="878"/>
    <w:uiPriority w:val="99"/>
    <w:rPr>
      <w:rFonts w:ascii="Lucida Sans Unicode" w:hAnsi="Lucida Sans Unicode" w:cs="Lucida Sans Unicode"/>
      <w:color w:val="000000"/>
      <w:spacing w:val="0"/>
      <w:position w:val="0"/>
      <w:sz w:val="8"/>
      <w:szCs w:val="8"/>
      <w:u w:val="none"/>
    </w:rPr>
  </w:style>
  <w:style w:type="character" w:styleId="903" w:customStyle="1">
    <w:name w:val="Основной текст + 11 pt3"/>
    <w:basedOn w:val="878"/>
    <w:uiPriority w:val="99"/>
    <w:rPr>
      <w:rFonts w:ascii="Times New Roman" w:hAnsi="Times New Roman" w:cs="Times New Roman"/>
      <w:color w:val="000000"/>
      <w:spacing w:val="0"/>
      <w:position w:val="0"/>
      <w:sz w:val="22"/>
      <w:szCs w:val="22"/>
      <w:u w:val="none"/>
    </w:rPr>
  </w:style>
  <w:style w:type="character" w:styleId="904" w:customStyle="1">
    <w:name w:val="Основной текст + 11 pt2"/>
    <w:basedOn w:val="878"/>
    <w:uiPriority w:val="99"/>
    <w:rPr>
      <w:rFonts w:ascii="Times New Roman" w:hAnsi="Times New Roman" w:cs="Times New Roman"/>
      <w:color w:val="000000"/>
      <w:spacing w:val="0"/>
      <w:position w:val="0"/>
      <w:sz w:val="22"/>
      <w:szCs w:val="22"/>
      <w:u w:val="none"/>
    </w:rPr>
  </w:style>
  <w:style w:type="character" w:styleId="905" w:customStyle="1">
    <w:name w:val="Основной текст + 12 pt"/>
    <w:basedOn w:val="878"/>
    <w:uiPriority w:val="99"/>
    <w:rPr>
      <w:rFonts w:ascii="Times New Roman" w:hAnsi="Times New Roman" w:cs="Times New Roman"/>
      <w:color w:val="000000"/>
      <w:spacing w:val="0"/>
      <w:position w:val="0"/>
      <w:sz w:val="24"/>
      <w:szCs w:val="24"/>
      <w:u w:val="none"/>
      <w:lang w:val="ru-RU"/>
    </w:rPr>
  </w:style>
  <w:style w:type="character" w:styleId="906" w:customStyle="1">
    <w:name w:val="Основной текст + 11 pt1"/>
    <w:basedOn w:val="878"/>
    <w:uiPriority w:val="99"/>
    <w:rPr>
      <w:rFonts w:ascii="Times New Roman" w:hAnsi="Times New Roman" w:cs="Times New Roman"/>
      <w:color w:val="000000"/>
      <w:spacing w:val="0"/>
      <w:position w:val="0"/>
      <w:sz w:val="22"/>
      <w:szCs w:val="22"/>
      <w:u w:val="none"/>
      <w:lang w:val="ru-RU"/>
    </w:rPr>
  </w:style>
  <w:style w:type="character" w:styleId="907" w:customStyle="1">
    <w:name w:val="Основной текст + 4 pt2"/>
    <w:basedOn w:val="878"/>
    <w:uiPriority w:val="99"/>
    <w:rPr>
      <w:rFonts w:ascii="Times New Roman" w:hAnsi="Times New Roman" w:cs="Times New Roman"/>
      <w:color w:val="000000"/>
      <w:spacing w:val="0"/>
      <w:position w:val="0"/>
      <w:sz w:val="8"/>
      <w:szCs w:val="8"/>
      <w:u w:val="none"/>
    </w:rPr>
  </w:style>
  <w:style w:type="character" w:styleId="908" w:customStyle="1">
    <w:name w:val="Основной текст + 12 pt9"/>
    <w:basedOn w:val="878"/>
    <w:uiPriority w:val="99"/>
    <w:rPr>
      <w:rFonts w:ascii="Times New Roman" w:hAnsi="Times New Roman" w:cs="Times New Roman"/>
      <w:color w:val="000000"/>
      <w:spacing w:val="0"/>
      <w:position w:val="0"/>
      <w:sz w:val="24"/>
      <w:szCs w:val="24"/>
      <w:u w:val="none"/>
      <w:lang w:val="ru-RU"/>
    </w:rPr>
  </w:style>
  <w:style w:type="character" w:styleId="909" w:customStyle="1">
    <w:name w:val="Основной текст + 4 pt1"/>
    <w:basedOn w:val="878"/>
    <w:uiPriority w:val="99"/>
    <w:rPr>
      <w:rFonts w:ascii="Times New Roman" w:hAnsi="Times New Roman" w:cs="Times New Roman"/>
      <w:color w:val="000000"/>
      <w:spacing w:val="0"/>
      <w:position w:val="0"/>
      <w:sz w:val="8"/>
      <w:szCs w:val="8"/>
      <w:u w:val="none"/>
    </w:rPr>
  </w:style>
  <w:style w:type="character" w:styleId="910" w:customStyle="1">
    <w:name w:val="Основной текст + 12 pt8"/>
    <w:basedOn w:val="878"/>
    <w:uiPriority w:val="99"/>
    <w:rPr>
      <w:rFonts w:ascii="Times New Roman" w:hAnsi="Times New Roman" w:cs="Times New Roman"/>
      <w:color w:val="000000"/>
      <w:spacing w:val="0"/>
      <w:position w:val="0"/>
      <w:sz w:val="24"/>
      <w:szCs w:val="24"/>
      <w:u w:val="none"/>
      <w:lang w:val="ru-RU"/>
    </w:rPr>
  </w:style>
  <w:style w:type="character" w:styleId="911" w:customStyle="1">
    <w:name w:val="Основной текст (3)3"/>
    <w:basedOn w:val="885"/>
    <w:uiPriority w:val="99"/>
    <w:rPr>
      <w:rFonts w:ascii="Times New Roman" w:hAnsi="Times New Roman" w:cs="Times New Roman"/>
      <w:b/>
      <w:bCs/>
      <w:color w:val="000000"/>
      <w:spacing w:val="0"/>
      <w:position w:val="0"/>
      <w:sz w:val="26"/>
      <w:szCs w:val="26"/>
      <w:u w:val="none"/>
      <w:lang w:val="ru-RU"/>
    </w:rPr>
  </w:style>
  <w:style w:type="character" w:styleId="912" w:customStyle="1">
    <w:name w:val="Основной текст (3)2"/>
    <w:basedOn w:val="885"/>
    <w:uiPriority w:val="99"/>
    <w:rPr>
      <w:rFonts w:ascii="Times New Roman" w:hAnsi="Times New Roman" w:cs="Times New Roman"/>
      <w:b/>
      <w:bCs/>
      <w:color w:val="000000"/>
      <w:spacing w:val="0"/>
      <w:position w:val="0"/>
      <w:sz w:val="26"/>
      <w:szCs w:val="26"/>
      <w:u w:val="none"/>
      <w:lang w:val="en-US"/>
    </w:rPr>
  </w:style>
  <w:style w:type="character" w:styleId="913" w:customStyle="1">
    <w:name w:val="Заголовок №2_"/>
    <w:basedOn w:val="872"/>
    <w:link w:val="947"/>
    <w:uiPriority w:val="99"/>
    <w:rPr>
      <w:rFonts w:ascii="Times New Roman" w:hAnsi="Times New Roman" w:cs="Times New Roman"/>
      <w:i/>
      <w:iCs/>
      <w:spacing w:val="20"/>
      <w:sz w:val="30"/>
      <w:szCs w:val="30"/>
      <w:u w:val="none"/>
      <w:lang w:val="en-US"/>
    </w:rPr>
  </w:style>
  <w:style w:type="character" w:styleId="914" w:customStyle="1">
    <w:name w:val="Заголовок №2"/>
    <w:basedOn w:val="913"/>
    <w:uiPriority w:val="99"/>
    <w:rPr>
      <w:rFonts w:ascii="Times New Roman" w:hAnsi="Times New Roman" w:cs="Times New Roman"/>
      <w:i/>
      <w:iCs/>
      <w:color w:val="000000"/>
      <w:spacing w:val="20"/>
      <w:position w:val="0"/>
      <w:sz w:val="30"/>
      <w:szCs w:val="30"/>
      <w:u w:val="none"/>
      <w:lang w:val="en-US"/>
    </w:rPr>
  </w:style>
  <w:style w:type="character" w:styleId="915" w:customStyle="1">
    <w:name w:val="Заголовок №2 + 11 pt"/>
    <w:basedOn w:val="913"/>
    <w:uiPriority w:val="99"/>
    <w:rPr>
      <w:rFonts w:ascii="Times New Roman" w:hAnsi="Times New Roman" w:cs="Times New Roman"/>
      <w:i/>
      <w:iCs/>
      <w:color w:val="000000"/>
      <w:spacing w:val="70"/>
      <w:position w:val="0"/>
      <w:sz w:val="22"/>
      <w:szCs w:val="22"/>
      <w:u w:val="none"/>
      <w:lang w:val="en-US"/>
    </w:rPr>
  </w:style>
  <w:style w:type="character" w:styleId="916" w:customStyle="1">
    <w:name w:val="Заголовок №2 + 11 pt1"/>
    <w:basedOn w:val="913"/>
    <w:uiPriority w:val="99"/>
    <w:rPr>
      <w:rFonts w:ascii="Times New Roman" w:hAnsi="Times New Roman" w:cs="Times New Roman"/>
      <w:i/>
      <w:iCs/>
      <w:color w:val="000000"/>
      <w:spacing w:val="70"/>
      <w:position w:val="0"/>
      <w:sz w:val="22"/>
      <w:szCs w:val="22"/>
      <w:u w:val="none"/>
      <w:lang w:val="ru-RU"/>
    </w:rPr>
  </w:style>
  <w:style w:type="character" w:styleId="917" w:customStyle="1">
    <w:name w:val="Колонтитул_"/>
    <w:basedOn w:val="872"/>
    <w:link w:val="948"/>
    <w:uiPriority w:val="99"/>
    <w:rPr>
      <w:rFonts w:ascii="Times New Roman" w:hAnsi="Times New Roman" w:cs="Times New Roman"/>
      <w:sz w:val="26"/>
      <w:szCs w:val="26"/>
      <w:u w:val="none"/>
    </w:rPr>
  </w:style>
  <w:style w:type="character" w:styleId="918" w:customStyle="1">
    <w:name w:val="Колонтитул"/>
    <w:basedOn w:val="917"/>
    <w:uiPriority w:val="99"/>
    <w:rPr>
      <w:rFonts w:ascii="Times New Roman" w:hAnsi="Times New Roman" w:cs="Times New Roman"/>
      <w:color w:val="000000"/>
      <w:spacing w:val="0"/>
      <w:position w:val="0"/>
      <w:sz w:val="26"/>
      <w:szCs w:val="26"/>
      <w:u w:val="none"/>
      <w:lang w:val="ru-RU"/>
    </w:rPr>
  </w:style>
  <w:style w:type="character" w:styleId="919" w:customStyle="1">
    <w:name w:val="Основной текст5"/>
    <w:basedOn w:val="878"/>
    <w:uiPriority w:val="99"/>
    <w:rPr>
      <w:rFonts w:ascii="Times New Roman" w:hAnsi="Times New Roman" w:cs="Times New Roman"/>
      <w:color w:val="000000"/>
      <w:spacing w:val="0"/>
      <w:position w:val="0"/>
      <w:sz w:val="27"/>
      <w:szCs w:val="27"/>
      <w:u w:val="none"/>
      <w:lang w:val="ru-RU"/>
    </w:rPr>
  </w:style>
  <w:style w:type="character" w:styleId="920" w:customStyle="1">
    <w:name w:val="Основной текст (4)_"/>
    <w:basedOn w:val="872"/>
    <w:link w:val="949"/>
    <w:uiPriority w:val="99"/>
    <w:rPr>
      <w:rFonts w:ascii="Corbel" w:hAnsi="Corbel" w:cs="Corbel"/>
      <w:i/>
      <w:iCs/>
      <w:sz w:val="28"/>
      <w:szCs w:val="28"/>
      <w:u w:val="none"/>
    </w:rPr>
  </w:style>
  <w:style w:type="character" w:styleId="921" w:customStyle="1">
    <w:name w:val="Основной текст6"/>
    <w:basedOn w:val="878"/>
    <w:uiPriority w:val="99"/>
    <w:rPr>
      <w:rFonts w:ascii="Times New Roman" w:hAnsi="Times New Roman" w:cs="Times New Roman"/>
      <w:color w:val="000000"/>
      <w:spacing w:val="0"/>
      <w:position w:val="0"/>
      <w:sz w:val="27"/>
      <w:szCs w:val="27"/>
      <w:u w:val="single"/>
      <w:lang w:val="ru-RU"/>
    </w:rPr>
  </w:style>
  <w:style w:type="character" w:styleId="922" w:customStyle="1">
    <w:name w:val="Основной текст + 111"/>
    <w:basedOn w:val="878"/>
    <w:uiPriority w:val="99"/>
    <w:rPr>
      <w:rFonts w:ascii="Times New Roman" w:hAnsi="Times New Roman" w:cs="Times New Roman"/>
      <w:b/>
      <w:bCs/>
      <w:color w:val="000000"/>
      <w:spacing w:val="0"/>
      <w:position w:val="0"/>
      <w:sz w:val="23"/>
      <w:szCs w:val="23"/>
      <w:u w:val="none"/>
      <w:lang w:val="ru-RU"/>
    </w:rPr>
  </w:style>
  <w:style w:type="character" w:styleId="923" w:customStyle="1">
    <w:name w:val="Основной текст + 12 pt7"/>
    <w:basedOn w:val="878"/>
    <w:uiPriority w:val="99"/>
    <w:rPr>
      <w:rFonts w:ascii="Times New Roman" w:hAnsi="Times New Roman" w:cs="Times New Roman"/>
      <w:color w:val="000000"/>
      <w:spacing w:val="0"/>
      <w:position w:val="0"/>
      <w:sz w:val="24"/>
      <w:szCs w:val="24"/>
      <w:u w:val="none"/>
      <w:lang w:val="ru-RU"/>
    </w:rPr>
  </w:style>
  <w:style w:type="character" w:styleId="924" w:customStyle="1">
    <w:name w:val="Основной текст + 12 pt6"/>
    <w:basedOn w:val="878"/>
    <w:uiPriority w:val="99"/>
    <w:rPr>
      <w:rFonts w:ascii="Times New Roman" w:hAnsi="Times New Roman" w:cs="Times New Roman"/>
      <w:color w:val="000000"/>
      <w:spacing w:val="0"/>
      <w:position w:val="0"/>
      <w:sz w:val="24"/>
      <w:szCs w:val="24"/>
      <w:u w:val="none"/>
      <w:lang w:val="ru-RU"/>
    </w:rPr>
  </w:style>
  <w:style w:type="character" w:styleId="925" w:customStyle="1">
    <w:name w:val="Основной текст + 12 pt5"/>
    <w:basedOn w:val="878"/>
    <w:uiPriority w:val="99"/>
    <w:rPr>
      <w:rFonts w:ascii="Times New Roman" w:hAnsi="Times New Roman" w:cs="Times New Roman"/>
      <w:b/>
      <w:bCs/>
      <w:i/>
      <w:iCs/>
      <w:color w:val="000000"/>
      <w:spacing w:val="30"/>
      <w:position w:val="0"/>
      <w:sz w:val="24"/>
      <w:szCs w:val="24"/>
      <w:u w:val="none"/>
      <w:lang w:val="ru-RU"/>
    </w:rPr>
  </w:style>
  <w:style w:type="character" w:styleId="926" w:customStyle="1">
    <w:name w:val="Основной текст + Microsoft Sans Serif"/>
    <w:basedOn w:val="878"/>
    <w:uiPriority w:val="99"/>
    <w:rPr>
      <w:rFonts w:ascii="Microsoft Sans Serif" w:hAnsi="Microsoft Sans Serif" w:cs="Microsoft Sans Serif"/>
      <w:i/>
      <w:iCs/>
      <w:color w:val="000000"/>
      <w:spacing w:val="-130"/>
      <w:position w:val="0"/>
      <w:sz w:val="66"/>
      <w:szCs w:val="66"/>
      <w:u w:val="none"/>
      <w:lang w:val="en-US"/>
    </w:rPr>
  </w:style>
  <w:style w:type="character" w:styleId="927" w:customStyle="1">
    <w:name w:val="Основной текст + 12 pt4"/>
    <w:basedOn w:val="878"/>
    <w:uiPriority w:val="99"/>
    <w:rPr>
      <w:rFonts w:ascii="Times New Roman" w:hAnsi="Times New Roman" w:cs="Times New Roman"/>
      <w:b/>
      <w:bCs/>
      <w:i/>
      <w:iCs/>
      <w:color w:val="000000"/>
      <w:spacing w:val="30"/>
      <w:position w:val="0"/>
      <w:sz w:val="24"/>
      <w:szCs w:val="24"/>
      <w:u w:val="none"/>
      <w:lang w:val="ru-RU"/>
    </w:rPr>
  </w:style>
  <w:style w:type="character" w:styleId="928" w:customStyle="1">
    <w:name w:val="Основной текст + 7"/>
    <w:basedOn w:val="878"/>
    <w:uiPriority w:val="99"/>
    <w:rPr>
      <w:rFonts w:ascii="Times New Roman" w:hAnsi="Times New Roman" w:cs="Times New Roman"/>
      <w:b/>
      <w:bCs/>
      <w:i/>
      <w:iCs/>
      <w:color w:val="000000"/>
      <w:spacing w:val="-30"/>
      <w:position w:val="0"/>
      <w:sz w:val="15"/>
      <w:szCs w:val="15"/>
      <w:u w:val="none"/>
      <w:lang w:val="ru-RU"/>
    </w:rPr>
  </w:style>
  <w:style w:type="character" w:styleId="929" w:customStyle="1">
    <w:name w:val="Основной текст + 12 pt3"/>
    <w:basedOn w:val="878"/>
    <w:uiPriority w:val="99"/>
    <w:rPr>
      <w:rFonts w:ascii="Times New Roman" w:hAnsi="Times New Roman" w:cs="Times New Roman"/>
      <w:b/>
      <w:bCs/>
      <w:i/>
      <w:iCs/>
      <w:color w:val="000000"/>
      <w:spacing w:val="30"/>
      <w:position w:val="0"/>
      <w:sz w:val="24"/>
      <w:szCs w:val="24"/>
      <w:u w:val="none"/>
      <w:lang w:val="en-US"/>
    </w:rPr>
  </w:style>
  <w:style w:type="character" w:styleId="930" w:customStyle="1">
    <w:name w:val="Основной текст + Lucida Sans Unicode1"/>
    <w:basedOn w:val="878"/>
    <w:uiPriority w:val="99"/>
    <w:rPr>
      <w:rFonts w:ascii="Lucida Sans Unicode" w:hAnsi="Lucida Sans Unicode" w:cs="Lucida Sans Unicode"/>
      <w:color w:val="000000"/>
      <w:spacing w:val="0"/>
      <w:position w:val="0"/>
      <w:sz w:val="79"/>
      <w:szCs w:val="79"/>
      <w:u w:val="none"/>
    </w:rPr>
  </w:style>
  <w:style w:type="character" w:styleId="931" w:customStyle="1">
    <w:name w:val="Основной текст + Microsoft Sans Serif3"/>
    <w:basedOn w:val="878"/>
    <w:uiPriority w:val="99"/>
    <w:rPr>
      <w:rFonts w:ascii="Microsoft Sans Serif" w:hAnsi="Microsoft Sans Serif" w:cs="Microsoft Sans Serif"/>
      <w:color w:val="000000"/>
      <w:spacing w:val="0"/>
      <w:position w:val="0"/>
      <w:sz w:val="58"/>
      <w:szCs w:val="58"/>
      <w:u w:val="none"/>
      <w:lang w:val="ru-RU"/>
    </w:rPr>
  </w:style>
  <w:style w:type="character" w:styleId="932" w:customStyle="1">
    <w:name w:val="Основной текст + Microsoft Sans Serif2"/>
    <w:basedOn w:val="878"/>
    <w:uiPriority w:val="99"/>
    <w:rPr>
      <w:rFonts w:ascii="Microsoft Sans Serif" w:hAnsi="Microsoft Sans Serif" w:cs="Microsoft Sans Serif"/>
      <w:i/>
      <w:iCs/>
      <w:color w:val="000000"/>
      <w:spacing w:val="-130"/>
      <w:position w:val="0"/>
      <w:sz w:val="66"/>
      <w:szCs w:val="66"/>
      <w:u w:val="none"/>
    </w:rPr>
  </w:style>
  <w:style w:type="character" w:styleId="933" w:customStyle="1">
    <w:name w:val="Основной текст + Microsoft Sans Serif1"/>
    <w:basedOn w:val="878"/>
    <w:uiPriority w:val="99"/>
    <w:rPr>
      <w:rFonts w:ascii="Microsoft Sans Serif" w:hAnsi="Microsoft Sans Serif" w:cs="Microsoft Sans Serif"/>
      <w:i/>
      <w:iCs/>
      <w:color w:val="000000"/>
      <w:spacing w:val="-130"/>
      <w:position w:val="0"/>
      <w:sz w:val="66"/>
      <w:szCs w:val="66"/>
      <w:u w:val="none"/>
      <w:lang w:val="ru-RU"/>
    </w:rPr>
  </w:style>
  <w:style w:type="character" w:styleId="934" w:customStyle="1">
    <w:name w:val="Основной текст + 14 pt"/>
    <w:basedOn w:val="878"/>
    <w:rPr>
      <w:rFonts w:ascii="Times New Roman" w:hAnsi="Times New Roman" w:cs="Times New Roman"/>
      <w:b/>
      <w:bCs/>
      <w:color w:val="000000"/>
      <w:spacing w:val="20"/>
      <w:position w:val="0"/>
      <w:sz w:val="28"/>
      <w:szCs w:val="28"/>
      <w:u w:val="none"/>
      <w:lang w:val="en-US"/>
    </w:rPr>
  </w:style>
  <w:style w:type="character" w:styleId="935" w:customStyle="1">
    <w:name w:val="Основной текст + 12 pt2"/>
    <w:basedOn w:val="878"/>
    <w:uiPriority w:val="99"/>
    <w:rPr>
      <w:rFonts w:ascii="Times New Roman" w:hAnsi="Times New Roman" w:cs="Times New Roman"/>
      <w:b/>
      <w:bCs/>
      <w:i/>
      <w:iCs/>
      <w:color w:val="000000"/>
      <w:spacing w:val="0"/>
      <w:position w:val="0"/>
      <w:sz w:val="24"/>
      <w:szCs w:val="24"/>
      <w:u w:val="none"/>
      <w:lang w:val="ru-RU"/>
    </w:rPr>
  </w:style>
  <w:style w:type="character" w:styleId="936" w:customStyle="1">
    <w:name w:val="Основной текст + 12 pt1"/>
    <w:basedOn w:val="878"/>
    <w:uiPriority w:val="99"/>
    <w:rPr>
      <w:rFonts w:ascii="Times New Roman" w:hAnsi="Times New Roman" w:cs="Times New Roman"/>
      <w:b/>
      <w:bCs/>
      <w:i/>
      <w:iCs/>
      <w:color w:val="000000"/>
      <w:spacing w:val="-30"/>
      <w:position w:val="0"/>
      <w:sz w:val="24"/>
      <w:szCs w:val="24"/>
      <w:u w:val="none"/>
      <w:lang w:val="en-US"/>
    </w:rPr>
  </w:style>
  <w:style w:type="character" w:styleId="937" w:customStyle="1">
    <w:name w:val="Колонтитул + 13"/>
    <w:basedOn w:val="917"/>
    <w:uiPriority w:val="99"/>
    <w:rPr>
      <w:rFonts w:ascii="Times New Roman" w:hAnsi="Times New Roman" w:cs="Times New Roman"/>
      <w:b/>
      <w:bCs/>
      <w:color w:val="000000"/>
      <w:spacing w:val="0"/>
      <w:position w:val="0"/>
      <w:sz w:val="27"/>
      <w:szCs w:val="27"/>
      <w:u w:val="none"/>
      <w:lang w:val="ru-RU"/>
    </w:rPr>
  </w:style>
  <w:style w:type="character" w:styleId="938" w:customStyle="1">
    <w:name w:val="Основной текст + Corbel"/>
    <w:basedOn w:val="878"/>
    <w:uiPriority w:val="99"/>
    <w:rPr>
      <w:rFonts w:ascii="Corbel" w:hAnsi="Corbel" w:cs="Corbel"/>
      <w:i/>
      <w:iCs/>
      <w:color w:val="000000"/>
      <w:spacing w:val="0"/>
      <w:position w:val="0"/>
      <w:sz w:val="28"/>
      <w:szCs w:val="28"/>
      <w:u w:val="none"/>
    </w:rPr>
  </w:style>
  <w:style w:type="character" w:styleId="939" w:customStyle="1">
    <w:name w:val="Основной текст7"/>
    <w:basedOn w:val="878"/>
    <w:uiPriority w:val="99"/>
    <w:rPr>
      <w:rFonts w:ascii="Times New Roman" w:hAnsi="Times New Roman" w:cs="Times New Roman"/>
      <w:color w:val="000000"/>
      <w:spacing w:val="0"/>
      <w:position w:val="0"/>
      <w:sz w:val="27"/>
      <w:szCs w:val="27"/>
      <w:u w:val="none"/>
    </w:rPr>
  </w:style>
  <w:style w:type="character" w:styleId="940" w:customStyle="1">
    <w:name w:val="Основной текст8"/>
    <w:basedOn w:val="878"/>
    <w:uiPriority w:val="99"/>
    <w:rPr>
      <w:rFonts w:ascii="Times New Roman" w:hAnsi="Times New Roman" w:cs="Times New Roman"/>
      <w:color w:val="000000"/>
      <w:spacing w:val="0"/>
      <w:position w:val="0"/>
      <w:sz w:val="27"/>
      <w:szCs w:val="27"/>
      <w:u w:val="none"/>
      <w:lang w:val="ru-RU"/>
    </w:rPr>
  </w:style>
  <w:style w:type="paragraph" w:styleId="941" w:customStyle="1">
    <w:name w:val="Основной текст (2)1"/>
    <w:basedOn w:val="871"/>
    <w:link w:val="876"/>
    <w:pPr>
      <w:jc w:val="center"/>
      <w:spacing w:line="317" w:lineRule="exact"/>
      <w:shd w:val="clear" w:color="auto" w:fill="ffffff"/>
    </w:pPr>
    <w:rPr>
      <w:rFonts w:ascii="Times New Roman" w:hAnsi="Times New Roman" w:eastAsia="Times New Roman" w:cs="Times New Roman"/>
      <w:b/>
      <w:bCs/>
      <w:sz w:val="27"/>
      <w:szCs w:val="27"/>
    </w:rPr>
  </w:style>
  <w:style w:type="paragraph" w:styleId="942" w:customStyle="1">
    <w:name w:val="Основной текст9"/>
    <w:basedOn w:val="871"/>
    <w:link w:val="878"/>
    <w:uiPriority w:val="99"/>
    <w:pPr>
      <w:jc w:val="center"/>
      <w:spacing w:after="120" w:line="317" w:lineRule="exact"/>
      <w:shd w:val="clear" w:color="auto" w:fill="ffffff"/>
    </w:pPr>
    <w:rPr>
      <w:rFonts w:ascii="Times New Roman" w:hAnsi="Times New Roman" w:eastAsia="Times New Roman" w:cs="Times New Roman"/>
      <w:sz w:val="27"/>
      <w:szCs w:val="27"/>
    </w:rPr>
  </w:style>
  <w:style w:type="paragraph" w:styleId="943" w:customStyle="1">
    <w:name w:val="Заголовок №11"/>
    <w:basedOn w:val="871"/>
    <w:link w:val="880"/>
    <w:uiPriority w:val="99"/>
    <w:pPr>
      <w:spacing w:before="120" w:line="240" w:lineRule="atLeast"/>
      <w:shd w:val="clear" w:color="auto" w:fill="ffffff"/>
      <w:outlineLvl w:val="0"/>
    </w:pPr>
    <w:rPr>
      <w:rFonts w:ascii="Times New Roman" w:hAnsi="Times New Roman" w:eastAsia="Times New Roman" w:cs="Times New Roman"/>
      <w:sz w:val="28"/>
      <w:szCs w:val="28"/>
    </w:rPr>
  </w:style>
  <w:style w:type="paragraph" w:styleId="944" w:customStyle="1">
    <w:name w:val="Основной текст (3)1"/>
    <w:basedOn w:val="871"/>
    <w:link w:val="885"/>
    <w:uiPriority w:val="99"/>
    <w:pPr>
      <w:spacing w:after="1020" w:line="312" w:lineRule="exact"/>
      <w:shd w:val="clear" w:color="auto" w:fill="ffffff"/>
    </w:pPr>
    <w:rPr>
      <w:rFonts w:ascii="Times New Roman" w:hAnsi="Times New Roman" w:eastAsia="Times New Roman" w:cs="Times New Roman"/>
      <w:b/>
      <w:bCs/>
      <w:sz w:val="26"/>
      <w:szCs w:val="26"/>
    </w:rPr>
  </w:style>
  <w:style w:type="paragraph" w:styleId="945" w:customStyle="1">
    <w:name w:val="Подпись к таблице1"/>
    <w:basedOn w:val="871"/>
    <w:link w:val="889"/>
    <w:uiPriority w:val="99"/>
    <w:pPr>
      <w:spacing w:line="240" w:lineRule="atLeast"/>
      <w:shd w:val="clear" w:color="auto" w:fill="ffffff"/>
    </w:pPr>
    <w:rPr>
      <w:rFonts w:ascii="Times New Roman" w:hAnsi="Times New Roman" w:eastAsia="Times New Roman" w:cs="Times New Roman"/>
      <w:sz w:val="27"/>
      <w:szCs w:val="27"/>
    </w:rPr>
  </w:style>
  <w:style w:type="paragraph" w:styleId="946" w:customStyle="1">
    <w:name w:val="Подпись к таблице (2)1"/>
    <w:basedOn w:val="871"/>
    <w:link w:val="898"/>
    <w:uiPriority w:val="99"/>
    <w:pPr>
      <w:spacing w:line="240" w:lineRule="atLeast"/>
      <w:shd w:val="clear" w:color="auto" w:fill="ffffff"/>
    </w:pPr>
    <w:rPr>
      <w:rFonts w:ascii="Times New Roman" w:hAnsi="Times New Roman" w:eastAsia="Times New Roman" w:cs="Times New Roman"/>
      <w:sz w:val="22"/>
      <w:szCs w:val="22"/>
    </w:rPr>
  </w:style>
  <w:style w:type="paragraph" w:styleId="947" w:customStyle="1">
    <w:name w:val="Заголовок №21"/>
    <w:basedOn w:val="871"/>
    <w:link w:val="913"/>
    <w:uiPriority w:val="99"/>
    <w:pPr>
      <w:spacing w:before="60" w:line="240" w:lineRule="atLeast"/>
      <w:shd w:val="clear" w:color="auto" w:fill="ffffff"/>
      <w:outlineLvl w:val="1"/>
    </w:pPr>
    <w:rPr>
      <w:rFonts w:ascii="Times New Roman" w:hAnsi="Times New Roman" w:eastAsia="Times New Roman" w:cs="Times New Roman"/>
      <w:i/>
      <w:iCs/>
      <w:spacing w:val="20"/>
      <w:sz w:val="30"/>
      <w:szCs w:val="30"/>
      <w:lang w:val="en-US"/>
    </w:rPr>
  </w:style>
  <w:style w:type="paragraph" w:styleId="948" w:customStyle="1">
    <w:name w:val="Колонтитул1"/>
    <w:basedOn w:val="871"/>
    <w:link w:val="917"/>
    <w:uiPriority w:val="99"/>
    <w:pPr>
      <w:spacing w:line="240" w:lineRule="atLeast"/>
      <w:shd w:val="clear" w:color="auto" w:fill="ffffff"/>
    </w:pPr>
    <w:rPr>
      <w:rFonts w:ascii="Times New Roman" w:hAnsi="Times New Roman" w:eastAsia="Times New Roman" w:cs="Times New Roman"/>
      <w:sz w:val="26"/>
      <w:szCs w:val="26"/>
    </w:rPr>
  </w:style>
  <w:style w:type="paragraph" w:styleId="949" w:customStyle="1">
    <w:name w:val="Основной текст (4)"/>
    <w:basedOn w:val="871"/>
    <w:link w:val="920"/>
    <w:uiPriority w:val="99"/>
    <w:pPr>
      <w:spacing w:line="293" w:lineRule="exact"/>
      <w:shd w:val="clear" w:color="auto" w:fill="ffffff"/>
    </w:pPr>
    <w:rPr>
      <w:rFonts w:ascii="Corbel" w:hAnsi="Corbel" w:cs="Corbel"/>
      <w:i/>
      <w:iCs/>
      <w:sz w:val="28"/>
      <w:szCs w:val="28"/>
    </w:rPr>
  </w:style>
  <w:style w:type="paragraph" w:styleId="950" w:customStyle="1">
    <w:name w:val="ConsPlusNormal"/>
    <w:link w:val="951"/>
    <w:pPr>
      <w:ind w:firstLine="720"/>
      <w:widowControl w:val="off"/>
    </w:pPr>
    <w:rPr>
      <w:rFonts w:ascii="Arial" w:hAnsi="Arial" w:cs="Times New Roman"/>
      <w:sz w:val="22"/>
      <w:szCs w:val="22"/>
    </w:rPr>
  </w:style>
  <w:style w:type="character" w:styleId="951" w:customStyle="1">
    <w:name w:val="ConsPlusNormal Знак"/>
    <w:link w:val="950"/>
    <w:rPr>
      <w:rFonts w:ascii="Arial" w:hAnsi="Arial" w:cs="Times New Roman"/>
      <w:sz w:val="22"/>
      <w:szCs w:val="22"/>
      <w:lang w:val="ru-RU" w:eastAsia="ru-RU" w:bidi="ar-SA"/>
    </w:rPr>
  </w:style>
  <w:style w:type="paragraph" w:styleId="952">
    <w:name w:val="List Paragraph"/>
    <w:basedOn w:val="871"/>
    <w:qFormat/>
    <w:pPr>
      <w:ind w:left="720"/>
      <w:spacing w:after="200" w:line="276" w:lineRule="auto"/>
      <w:widowControl/>
    </w:pPr>
    <w:rPr>
      <w:rFonts w:ascii="Calibri" w:hAnsi="Calibri" w:eastAsia="Times New Roman" w:cs="Calibri"/>
      <w:color w:val="auto"/>
      <w:sz w:val="22"/>
      <w:szCs w:val="22"/>
    </w:rPr>
  </w:style>
  <w:style w:type="paragraph" w:styleId="953" w:customStyle="1">
    <w:name w:val="Основной текст14"/>
    <w:basedOn w:val="871"/>
    <w:pPr>
      <w:ind w:hanging="560"/>
      <w:spacing w:before="1740" w:after="300" w:line="293" w:lineRule="exact"/>
      <w:shd w:val="clear" w:color="auto" w:fill="ffffff"/>
      <w:widowControl/>
    </w:pPr>
    <w:rPr>
      <w:rFonts w:ascii="Times New Roman" w:hAnsi="Times New Roman" w:eastAsia="Times New Roman" w:cs="Times New Roman"/>
      <w:color w:val="auto"/>
      <w:sz w:val="27"/>
      <w:szCs w:val="27"/>
      <w:shd w:val="clear" w:color="auto" w:fill="ffffff"/>
    </w:rPr>
  </w:style>
  <w:style w:type="paragraph" w:styleId="954">
    <w:name w:val="Body Text"/>
    <w:basedOn w:val="871"/>
    <w:link w:val="955"/>
    <w:pPr>
      <w:spacing w:after="120"/>
      <w:widowControl/>
    </w:pPr>
    <w:rPr>
      <w:rFonts w:ascii="Arial" w:hAnsi="Arial" w:eastAsia="Times New Roman" w:cs="Times New Roman"/>
      <w:color w:val="auto"/>
    </w:rPr>
  </w:style>
  <w:style w:type="character" w:styleId="955" w:customStyle="1">
    <w:name w:val="Основной текст Знак"/>
    <w:basedOn w:val="872"/>
    <w:link w:val="954"/>
    <w:rPr>
      <w:rFonts w:ascii="Arial" w:hAnsi="Arial" w:eastAsia="Times New Roman" w:cs="Times New Roman"/>
      <w:sz w:val="24"/>
      <w:szCs w:val="24"/>
    </w:rPr>
  </w:style>
  <w:style w:type="paragraph" w:styleId="956" w:customStyle="1">
    <w:name w:val="Абзац списка1"/>
    <w:basedOn w:val="871"/>
    <w:pPr>
      <w:ind w:left="708"/>
      <w:widowControl/>
    </w:pPr>
    <w:rPr>
      <w:rFonts w:ascii="Arial" w:hAnsi="Arial" w:eastAsia="Times New Roman" w:cs="Times New Roman"/>
      <w:color w:val="auto"/>
    </w:rPr>
  </w:style>
  <w:style w:type="paragraph" w:styleId="957">
    <w:name w:val="Balloon Text"/>
    <w:basedOn w:val="871"/>
    <w:link w:val="958"/>
    <w:semiHidden/>
    <w:pPr>
      <w:widowControl/>
    </w:pPr>
    <w:rPr>
      <w:rFonts w:ascii="Tahoma" w:hAnsi="Tahoma" w:eastAsia="Times New Roman" w:cs="Tahoma"/>
      <w:color w:val="auto"/>
      <w:sz w:val="16"/>
      <w:szCs w:val="16"/>
    </w:rPr>
  </w:style>
  <w:style w:type="character" w:styleId="958" w:customStyle="1">
    <w:name w:val="Текст выноски Знак"/>
    <w:basedOn w:val="872"/>
    <w:link w:val="957"/>
    <w:semiHidden/>
    <w:rPr>
      <w:rFonts w:ascii="Tahoma" w:hAnsi="Tahoma" w:eastAsia="Times New Roman" w:cs="Tahoma"/>
      <w:sz w:val="16"/>
      <w:szCs w:val="16"/>
    </w:rPr>
  </w:style>
  <w:style w:type="paragraph" w:styleId="959">
    <w:name w:val="Footer"/>
    <w:basedOn w:val="871"/>
    <w:link w:val="960"/>
    <w:pPr>
      <w:widowControl/>
      <w:tabs>
        <w:tab w:val="center" w:pos="4677" w:leader="none"/>
        <w:tab w:val="right" w:pos="9355" w:leader="none"/>
      </w:tabs>
    </w:pPr>
    <w:rPr>
      <w:rFonts w:ascii="Arial" w:hAnsi="Arial" w:eastAsia="Times New Roman" w:cs="Times New Roman"/>
      <w:color w:val="auto"/>
    </w:rPr>
  </w:style>
  <w:style w:type="character" w:styleId="960" w:customStyle="1">
    <w:name w:val="Нижний колонтитул Знак"/>
    <w:basedOn w:val="872"/>
    <w:link w:val="959"/>
    <w:rPr>
      <w:rFonts w:ascii="Arial" w:hAnsi="Arial" w:eastAsia="Times New Roman" w:cs="Times New Roman"/>
      <w:sz w:val="24"/>
      <w:szCs w:val="24"/>
    </w:rPr>
  </w:style>
  <w:style w:type="character" w:styleId="961">
    <w:name w:val="page number"/>
    <w:basedOn w:val="872"/>
  </w:style>
  <w:style w:type="paragraph" w:styleId="962">
    <w:name w:val="No Spacing"/>
    <w:uiPriority w:val="1"/>
    <w:qFormat/>
    <w:rPr>
      <w:rFonts w:ascii="Calibri" w:hAnsi="Calibri" w:eastAsia="Times New Roman" w:cs="Times New Roman"/>
      <w:sz w:val="22"/>
      <w:szCs w:val="22"/>
    </w:rPr>
  </w:style>
  <w:style w:type="paragraph" w:styleId="963">
    <w:name w:val="Header"/>
    <w:basedOn w:val="871"/>
    <w:link w:val="96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64" w:customStyle="1">
    <w:name w:val="Верхний колонтитул Знак"/>
    <w:basedOn w:val="872"/>
    <w:link w:val="963"/>
    <w:uiPriority w:val="99"/>
    <w:rPr>
      <w:color w:val="000000"/>
      <w:sz w:val="24"/>
      <w:szCs w:val="24"/>
    </w:rPr>
  </w:style>
  <w:style w:type="table" w:styleId="965">
    <w:name w:val="Table Grid"/>
    <w:basedOn w:val="873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966" w:customStyle="1">
    <w:name w:val="Основной текст + 1111"/>
    <w:rPr>
      <w:rFonts w:ascii="Times New Roman" w:hAnsi="Times New Roman" w:cs="Times New Roman"/>
      <w:sz w:val="23"/>
      <w:szCs w:val="23"/>
      <w:u w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Relationship Id="rId12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D1986-8169-4869-B0B3-CDD33573F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Unattended XP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revision>533</cp:revision>
  <dcterms:created xsi:type="dcterms:W3CDTF">2018-12-13T13:41:00Z</dcterms:created>
  <dcterms:modified xsi:type="dcterms:W3CDTF">2025-03-19T08:27:11Z</dcterms:modified>
</cp:coreProperties>
</file>