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5"/>
        <w:jc w:val="center"/>
      </w:pPr>
      <w: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80pt;height:70.80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PBrush" ShapeID="_x0000_i0" Type="Embed"/>
        </w:object>
      </w:r>
      <w:r>
        <w:rPr>
          <w:b/>
          <w:bCs/>
        </w:rPr>
        <w:t xml:space="preserve">             </w:t>
      </w:r>
      <w:r>
        <w:rPr>
          <w:b/>
          <w:bCs/>
        </w:rPr>
        <w:t xml:space="preserve">          </w:t>
      </w:r>
      <w:r>
        <w:rPr>
          <w:b/>
          <w:bCs/>
        </w:rPr>
        <w:t xml:space="preserve">                              </w:t>
      </w:r>
      <w:r/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АДМИНИСТРАЦИИ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 Вейделевка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86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13» февраля  2024</w:t>
      </w:r>
      <w:r>
        <w:rPr>
          <w:rFonts w:ascii="Times New Roman" w:hAnsi="Times New Roman"/>
          <w:sz w:val="28"/>
          <w:szCs w:val="28"/>
        </w:rPr>
        <w:t xml:space="preserve"> г.                                                          № 50</w:t>
      </w:r>
      <w:r>
        <w:rPr>
          <w:rFonts w:ascii="Times New Roman" w:hAnsi="Times New Roman"/>
          <w:sz w:val="28"/>
          <w:szCs w:val="28"/>
        </w:rPr>
      </w:r>
    </w:p>
    <w:p>
      <w:pPr>
        <w:pStyle w:val="86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административного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регламента предоставления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услуги «Установка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информационной вывески, согласование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диз</w:t>
      </w:r>
      <w:r>
        <w:rPr>
          <w:b/>
          <w:bCs/>
          <w:sz w:val="28"/>
          <w:szCs w:val="28"/>
        </w:rPr>
        <w:t xml:space="preserve">айн-проекта размещения вывески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территории муниципального района</w:t>
      </w:r>
      <w:r>
        <w:rPr>
          <w:b/>
          <w:bCs/>
          <w:sz w:val="28"/>
          <w:szCs w:val="28"/>
        </w:rPr>
      </w:r>
    </w:p>
    <w:p>
      <w:pPr>
        <w:pStyle w:val="86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Вейделевский район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 Белгородской области</w:t>
      </w:r>
      <w:r>
        <w:rPr>
          <w:b/>
          <w:bCs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1"/>
      </w:pPr>
      <w:r/>
      <w:r/>
    </w:p>
    <w:p>
      <w:pPr>
        <w:pStyle w:val="871"/>
      </w:pPr>
      <w:r/>
      <w:r/>
    </w:p>
    <w:p>
      <w:pPr>
        <w:pStyle w:val="871"/>
      </w:pPr>
      <w:r/>
      <w:r/>
    </w:p>
    <w:p>
      <w:pPr>
        <w:pStyle w:val="86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</w:t>
      </w:r>
      <w:r>
        <w:rPr>
          <w:sz w:val="28"/>
          <w:szCs w:val="28"/>
        </w:rPr>
        <w:t xml:space="preserve"> от 6 октября 2003 года 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в соответствии с Федеральным законом </w:t>
      </w:r>
      <w:r>
        <w:rPr>
          <w:sz w:val="28"/>
          <w:szCs w:val="28"/>
        </w:rPr>
        <w:t xml:space="preserve">от 27 июля 2010 года №210-ФЗ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 xml:space="preserve">Устава </w:t>
      </w:r>
      <w:r>
        <w:rPr>
          <w:sz w:val="28"/>
          <w:szCs w:val="28"/>
        </w:rPr>
        <w:t xml:space="preserve">муниципального района «Вейделевский район»</w:t>
      </w:r>
      <w:r>
        <w:rPr>
          <w:sz w:val="28"/>
          <w:szCs w:val="28"/>
        </w:rPr>
        <w:t xml:space="preserve"> Белгородской области</w:t>
      </w:r>
      <w:r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 о с т а н о в л я ю</w:t>
      </w:r>
      <w:r>
        <w:rPr>
          <w:b/>
          <w:bCs/>
          <w:sz w:val="28"/>
          <w:szCs w:val="28"/>
        </w:rPr>
        <w:t xml:space="preserve">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</w:t>
      </w:r>
      <w:r>
        <w:rPr>
          <w:sz w:val="28"/>
          <w:szCs w:val="28"/>
        </w:rPr>
        <w:t xml:space="preserve">ь административный регламент предоставления</w:t>
      </w:r>
      <w:r>
        <w:rPr>
          <w:sz w:val="28"/>
          <w:szCs w:val="28"/>
        </w:rPr>
        <w:t xml:space="preserve"> муниципальной услуги «Установка информационной вывески, согласование ди</w:t>
      </w:r>
      <w:r>
        <w:rPr>
          <w:sz w:val="28"/>
          <w:szCs w:val="28"/>
        </w:rPr>
        <w:t xml:space="preserve">зайн-проекта размещения вывески</w:t>
      </w:r>
      <w:r>
        <w:rPr>
          <w:sz w:val="28"/>
          <w:szCs w:val="28"/>
        </w:rPr>
        <w:t xml:space="preserve"> на территории муниципального района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Вейделевский район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(прилагается). </w:t>
      </w:r>
      <w:r>
        <w:rPr>
          <w:sz w:val="28"/>
          <w:szCs w:val="28"/>
        </w:rPr>
      </w:r>
    </w:p>
    <w:p>
      <w:pPr>
        <w:pStyle w:val="87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Заместителю начальника управления по организационно-контрольной и кадровой работе</w:t>
      </w:r>
      <w:r>
        <w:rPr>
          <w:rFonts w:ascii="Times New Roman" w:hAnsi="Times New Roman"/>
          <w:sz w:val="28"/>
          <w:szCs w:val="28"/>
        </w:rPr>
        <w:t xml:space="preserve"> администрации Вейделевского района</w:t>
      </w:r>
      <w:r>
        <w:rPr>
          <w:rFonts w:ascii="Times New Roman" w:hAnsi="Times New Roman"/>
          <w:sz w:val="28"/>
          <w:szCs w:val="28"/>
        </w:rPr>
        <w:t xml:space="preserve"> – начальнику организационно-контрольного отдела администрации </w:t>
      </w:r>
      <w:r>
        <w:rPr>
          <w:rFonts w:ascii="Times New Roman" w:hAnsi="Times New Roman"/>
          <w:sz w:val="28"/>
          <w:szCs w:val="28"/>
        </w:rPr>
        <w:t xml:space="preserve">Вейделевского </w:t>
      </w:r>
      <w:r>
        <w:rPr>
          <w:rFonts w:ascii="Times New Roman" w:hAnsi="Times New Roman"/>
          <w:sz w:val="28"/>
          <w:szCs w:val="28"/>
        </w:rPr>
        <w:t xml:space="preserve">района Гончаренко О.Н. обеспечить опубликование настоящего постановления в печатном средстве массовой информации «Информационный </w:t>
      </w:r>
      <w:r>
        <w:rPr>
          <w:rFonts w:ascii="Times New Roman" w:hAnsi="Times New Roman"/>
          <w:sz w:val="28"/>
          <w:szCs w:val="28"/>
        </w:rPr>
        <w:t xml:space="preserve">бюллетень Вейделевского района».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1"/>
        <w:ind w:firstLine="567"/>
        <w:jc w:val="both"/>
      </w:pPr>
      <w:r>
        <w:t xml:space="preserve">3. </w:t>
      </w:r>
      <w:r>
        <w:t xml:space="preserve">Начальнику отдела делопроизводства, писем и по связям с общественностью и СМИ администрации </w:t>
      </w:r>
      <w:r>
        <w:t xml:space="preserve">Вейделевского </w:t>
      </w:r>
      <w:r>
        <w:t xml:space="preserve">района Авериной Н.В. </w:t>
      </w:r>
      <w:r>
        <w:t xml:space="preserve">обеспечить </w:t>
      </w:r>
      <w:r>
        <w:t xml:space="preserve">ра</w:t>
      </w:r>
      <w:r>
        <w:t xml:space="preserve">змещение настоящего постановления</w:t>
      </w:r>
      <w:r>
        <w:t xml:space="preserve"> на официальном сайте администрации </w:t>
      </w:r>
      <w:r>
        <w:t xml:space="preserve">Вейделевского района</w:t>
      </w:r>
      <w:r>
        <w:t xml:space="preserve">.</w:t>
      </w:r>
      <w:r/>
    </w:p>
    <w:p>
      <w:pPr>
        <w:pStyle w:val="871"/>
        <w:ind w:firstLine="567"/>
        <w:jc w:val="both"/>
      </w:pPr>
      <w:r>
        <w:t xml:space="preserve">4.</w:t>
      </w:r>
      <w:r>
        <w:rPr>
          <w:rFonts w:cs="Calibri"/>
        </w:rPr>
        <w:t xml:space="preserve"> </w:t>
      </w:r>
      <w:r>
        <w:rPr>
          <w:rFonts w:cs="Calibri"/>
        </w:rPr>
        <w:t xml:space="preserve">Признать утратившим силу постановление администрации Вейделевского района № 117 от 26.04.2022 г.  </w:t>
      </w:r>
      <w:r>
        <w:rPr>
          <w:rFonts w:cs="Calibri"/>
        </w:rPr>
        <w:t xml:space="preserve">«</w:t>
      </w:r>
      <w:r>
        <w:rPr>
          <w:rFonts w:cs="Calibri"/>
        </w:rPr>
        <w:t xml:space="preserve">Об </w:t>
      </w:r>
      <w:r>
        <w:t xml:space="preserve">утверждении  административного регламента по предоставлению</w:t>
      </w:r>
      <w:r>
        <w:t xml:space="preserve"> муниципальной услуги «Установка информационной вывески, согласование дизайн-проекта размещения вывески»</w:t>
      </w:r>
      <w:r>
        <w:t xml:space="preserve"> на территории муниципального района Вейделевский район.</w:t>
      </w:r>
      <w:r/>
    </w:p>
    <w:p>
      <w:pPr>
        <w:pStyle w:val="871"/>
        <w:ind w:firstLine="567"/>
        <w:jc w:val="both"/>
      </w:pPr>
      <w:r>
        <w:t xml:space="preserve">5. </w:t>
      </w:r>
      <w:r>
        <w:t xml:space="preserve">Контроль за исполнением настоящего постановления</w:t>
      </w:r>
      <w:r>
        <w:rPr>
          <w:rFonts w:cs="Calibri"/>
        </w:rPr>
        <w:t xml:space="preserve"> </w:t>
      </w:r>
      <w:r>
        <w:t xml:space="preserve">возложить на заместителя главы администрации Вейделевского района – начальника управления строительства, архитектуры и ЖКХ района Адонина А.Ю.</w:t>
      </w:r>
      <w:r/>
    </w:p>
    <w:p>
      <w:pPr>
        <w:pStyle w:val="871"/>
        <w:jc w:val="both"/>
      </w:pPr>
      <w:r/>
      <w:r/>
    </w:p>
    <w:p>
      <w:pPr>
        <w:pStyle w:val="871"/>
        <w:jc w:val="both"/>
      </w:pPr>
      <w:r/>
      <w:r/>
    </w:p>
    <w:p>
      <w:pPr>
        <w:pStyle w:val="871"/>
        <w:jc w:val="both"/>
      </w:pPr>
      <w:r/>
      <w:r/>
    </w:p>
    <w:p>
      <w:pPr>
        <w:pStyle w:val="865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Первый заместитель главы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65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администрации Вейделевского района </w:t>
        <w:tab/>
        <w:tab/>
        <w:tab/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А.Самойлова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0"/>
        <w:ind w:left="4678"/>
        <w:jc w:val="center"/>
        <w:widowControl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pStyle w:val="870"/>
        <w:ind w:left="4678"/>
        <w:jc w:val="center"/>
        <w:widowControl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pStyle w:val="865"/>
        <w:jc w:val="right"/>
        <w:spacing w:after="0" w:line="240" w:lineRule="auto"/>
        <w:widowControl w:val="off"/>
        <w:rPr>
          <w:rFonts w:ascii="Times New Roman" w:hAnsi="Times New Roman" w:eastAsia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pacing w:val="-1"/>
          <w:sz w:val="28"/>
          <w:szCs w:val="28"/>
          <w:lang w:eastAsia="ru-RU"/>
        </w:rPr>
        <w:t xml:space="preserve">                                                                                                            Приложение </w:t>
      </w:r>
      <w:r>
        <w:rPr>
          <w:rFonts w:ascii="Times New Roman" w:hAnsi="Times New Roman" w:eastAsia="Times New Roman"/>
          <w:b/>
          <w:bCs/>
          <w:spacing w:val="-1"/>
          <w:sz w:val="28"/>
          <w:szCs w:val="28"/>
          <w:lang w:eastAsia="ru-RU"/>
        </w:rPr>
      </w:r>
    </w:p>
    <w:p>
      <w:pPr>
        <w:pStyle w:val="865"/>
        <w:jc w:val="right"/>
        <w:spacing w:after="0" w:line="240" w:lineRule="auto"/>
        <w:widowControl w:val="off"/>
        <w:rPr>
          <w:rFonts w:ascii="Times New Roman" w:hAnsi="Times New Roman" w:eastAsia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pacing w:val="-1"/>
          <w:sz w:val="28"/>
          <w:szCs w:val="28"/>
          <w:lang w:eastAsia="ru-RU"/>
        </w:rPr>
        <w:t xml:space="preserve">к постановлению администрации</w:t>
      </w:r>
      <w:r>
        <w:rPr>
          <w:rFonts w:ascii="Times New Roman" w:hAnsi="Times New Roman" w:eastAsia="Times New Roman"/>
          <w:b/>
          <w:bCs/>
          <w:spacing w:val="-1"/>
          <w:sz w:val="28"/>
          <w:szCs w:val="28"/>
          <w:lang w:eastAsia="ru-RU"/>
        </w:rPr>
      </w:r>
    </w:p>
    <w:p>
      <w:pPr>
        <w:pStyle w:val="865"/>
        <w:jc w:val="right"/>
        <w:spacing w:after="0" w:line="240" w:lineRule="auto"/>
        <w:widowControl w:val="off"/>
        <w:rPr>
          <w:rFonts w:ascii="Times New Roman" w:hAnsi="Times New Roman" w:eastAsia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pacing w:val="-1"/>
          <w:sz w:val="28"/>
          <w:szCs w:val="28"/>
          <w:lang w:eastAsia="ru-RU"/>
        </w:rPr>
        <w:t xml:space="preserve">Вейделевского района</w:t>
      </w:r>
      <w:r>
        <w:rPr>
          <w:rFonts w:ascii="Times New Roman" w:hAnsi="Times New Roman" w:eastAsia="Times New Roman"/>
          <w:b/>
          <w:bCs/>
          <w:spacing w:val="-1"/>
          <w:sz w:val="28"/>
          <w:szCs w:val="28"/>
          <w:lang w:eastAsia="ru-RU"/>
        </w:rPr>
      </w:r>
    </w:p>
    <w:p>
      <w:pPr>
        <w:pStyle w:val="865"/>
        <w:jc w:val="right"/>
        <w:spacing w:after="0" w:line="240" w:lineRule="auto"/>
        <w:widowControl w:val="off"/>
        <w:rPr>
          <w:rFonts w:ascii="Times New Roman" w:hAnsi="Times New Roman" w:eastAsia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pacing w:val="-1"/>
          <w:sz w:val="28"/>
          <w:szCs w:val="28"/>
          <w:lang w:eastAsia="ru-RU"/>
        </w:rPr>
        <w:t xml:space="preserve">Белгородской области</w:t>
      </w:r>
      <w:r>
        <w:rPr>
          <w:rFonts w:ascii="Times New Roman" w:hAnsi="Times New Roman" w:eastAsia="Times New Roman"/>
          <w:b/>
          <w:bCs/>
          <w:spacing w:val="-1"/>
          <w:sz w:val="28"/>
          <w:szCs w:val="28"/>
          <w:lang w:eastAsia="ru-RU"/>
        </w:rPr>
      </w:r>
    </w:p>
    <w:p>
      <w:pPr>
        <w:pStyle w:val="865"/>
        <w:jc w:val="right"/>
        <w:spacing w:after="160" w:line="240" w:lineRule="auto"/>
        <w:rPr>
          <w:rFonts w:ascii="Times New Roman" w:hAnsi="Times New Roman" w:eastAsia="Times New Roman"/>
          <w:b/>
          <w:bCs/>
          <w:spacing w:val="-1"/>
          <w:sz w:val="28"/>
          <w:szCs w:val="28"/>
          <w:lang w:eastAsia="ru-RU" w:bidi="ru-RU"/>
        </w:rPr>
      </w:pPr>
      <w:r>
        <w:rPr>
          <w:rFonts w:ascii="Times New Roman" w:hAnsi="Times New Roman" w:eastAsia="Times New Roman"/>
          <w:b/>
          <w:bCs/>
          <w:spacing w:val="-1"/>
          <w:sz w:val="28"/>
          <w:szCs w:val="28"/>
          <w:lang w:eastAsia="ru-RU" w:bidi="ru-RU"/>
        </w:rPr>
        <w:t xml:space="preserve">«13» февраля 2024</w:t>
      </w:r>
      <w:r>
        <w:rPr>
          <w:rFonts w:ascii="Times New Roman" w:hAnsi="Times New Roman" w:eastAsia="Times New Roman"/>
          <w:b/>
          <w:bCs/>
          <w:spacing w:val="-1"/>
          <w:sz w:val="28"/>
          <w:szCs w:val="28"/>
          <w:lang w:eastAsia="ru-RU" w:bidi="ru-RU"/>
        </w:rPr>
        <w:t xml:space="preserve"> г. № 50</w:t>
      </w:r>
      <w:r>
        <w:rPr>
          <w:rFonts w:ascii="Times New Roman" w:hAnsi="Times New Roman" w:eastAsia="Times New Roman"/>
          <w:b/>
          <w:bCs/>
          <w:spacing w:val="-1"/>
          <w:sz w:val="28"/>
          <w:szCs w:val="28"/>
          <w:lang w:eastAsia="ru-RU" w:bidi="ru-RU"/>
        </w:rPr>
      </w:r>
    </w:p>
    <w:p>
      <w:pPr>
        <w:pStyle w:val="870"/>
        <w:ind w:left="4678"/>
        <w:jc w:val="right"/>
        <w:widowControl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pStyle w:val="870"/>
        <w:ind w:left="4678"/>
        <w:jc w:val="righ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0"/>
        <w:ind w:left="4678"/>
        <w:jc w:val="righ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постановлением администрации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0"/>
        <w:ind w:left="4678"/>
        <w:jc w:val="righ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«13» февраля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г. № 50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ind w:left="6237"/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8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Административный регламент пред</w:t>
      </w:r>
      <w:r>
        <w:rPr>
          <w:rFonts w:ascii="Times New Roman" w:hAnsi="Times New Roman"/>
          <w:b/>
          <w:bCs/>
          <w:sz w:val="28"/>
          <w:szCs w:val="28"/>
        </w:rPr>
        <w:t xml:space="preserve">оставления муниципальной услуги</w:t>
      </w:r>
      <w:r>
        <w:rPr>
          <w:rFonts w:ascii="Times New Roman" w:hAnsi="Times New Roman"/>
          <w:b/>
          <w:bCs/>
          <w:sz w:val="28"/>
          <w:szCs w:val="28"/>
        </w:rPr>
        <w:t xml:space="preserve"> «Установка информационной вывески, согласование ди</w:t>
      </w:r>
      <w:r>
        <w:rPr>
          <w:rFonts w:ascii="Times New Roman" w:hAnsi="Times New Roman"/>
          <w:b/>
          <w:bCs/>
          <w:sz w:val="28"/>
          <w:szCs w:val="28"/>
        </w:rPr>
        <w:t xml:space="preserve">зайн-проекта размещения вывески</w:t>
      </w:r>
      <w:r>
        <w:rPr>
          <w:rFonts w:ascii="Times New Roman" w:hAnsi="Times New Roman"/>
          <w:b/>
          <w:bCs/>
          <w:sz w:val="28"/>
          <w:szCs w:val="28"/>
        </w:rPr>
        <w:t xml:space="preserve"> на тер</w:t>
      </w:r>
      <w:r>
        <w:rPr>
          <w:rFonts w:ascii="Times New Roman" w:hAnsi="Times New Roman"/>
          <w:b/>
          <w:bCs/>
          <w:sz w:val="28"/>
          <w:szCs w:val="28"/>
        </w:rPr>
        <w:t xml:space="preserve">ритории муниципального района «Вейделевский</w:t>
      </w:r>
      <w:r>
        <w:rPr>
          <w:rFonts w:ascii="Times New Roman" w:hAnsi="Times New Roman"/>
          <w:b/>
          <w:bCs/>
          <w:sz w:val="28"/>
          <w:szCs w:val="28"/>
        </w:rPr>
        <w:t xml:space="preserve"> район»</w:t>
      </w:r>
      <w:r>
        <w:rPr>
          <w:rFonts w:ascii="Times New Roman" w:hAnsi="Times New Roman"/>
          <w:b/>
          <w:bCs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69"/>
      </w:pPr>
      <w:r/>
      <w:r/>
    </w:p>
    <w:p>
      <w:pPr>
        <w:pStyle w:val="86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Общие положения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1.1. Предмет регулирования административного регламента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</w:t>
      </w:r>
      <w:r>
        <w:rPr>
          <w:sz w:val="28"/>
          <w:szCs w:val="28"/>
        </w:rPr>
        <w:t xml:space="preserve">. Административный регламент предоставления</w:t>
      </w:r>
      <w:r>
        <w:rPr>
          <w:sz w:val="28"/>
          <w:szCs w:val="28"/>
        </w:rPr>
        <w:t xml:space="preserve"> муниципальной услуги «Установка информационной вывески, согласование дизайн-проекта размещения вывески</w:t>
      </w:r>
      <w:r>
        <w:rPr>
          <w:sz w:val="28"/>
          <w:szCs w:val="28"/>
        </w:rPr>
        <w:t xml:space="preserve"> на </w:t>
      </w:r>
      <w:r>
        <w:rPr>
          <w:bCs/>
          <w:sz w:val="28"/>
          <w:szCs w:val="28"/>
        </w:rPr>
        <w:t xml:space="preserve">территории муниципального района «Вейделевский район» Белгородской области</w:t>
      </w:r>
      <w:r>
        <w:rPr>
          <w:sz w:val="28"/>
          <w:szCs w:val="28"/>
        </w:rPr>
        <w:t xml:space="preserve">» (далее – Административный регламент) </w:t>
      </w:r>
      <w:r>
        <w:rPr>
          <w:sz w:val="28"/>
          <w:szCs w:val="28"/>
        </w:rPr>
        <w:t xml:space="preserve">определяет сроки, последовательность, порядок предоставления му</w:t>
      </w:r>
      <w:r>
        <w:rPr>
          <w:sz w:val="28"/>
          <w:szCs w:val="28"/>
        </w:rPr>
        <w:t xml:space="preserve">ниципальной услуги и стандарт предоставления муниципальной услуги, а также устанавливает порядок взаимодействия с физическими и юридическими лицами, органами государственной власти, государственными учреждениями в ходе предоставления муниципальной услуги.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1.2. Круг заявителей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540"/>
        <w:jc w:val="both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1.2.1. В качестве заявителей могут выступать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юридические или физические лица, в том числе индивидуальные предприниматели, являющиеся</w:t>
      </w:r>
      <w:r>
        <w:rPr>
          <w:rFonts w:ascii="Times New Roman" w:hAnsi="Times New Roman"/>
          <w:color w:val="000000"/>
          <w:sz w:val="28"/>
          <w:szCs w:val="28"/>
        </w:rPr>
        <w:t xml:space="preserve"> собственниками или иными законными владельцами недвижимого имущества, на котором планируется размещение информационной вывески, либо владельцам информаци</w:t>
      </w:r>
      <w:r>
        <w:rPr>
          <w:rFonts w:ascii="Times New Roman" w:hAnsi="Times New Roman"/>
          <w:color w:val="000000"/>
          <w:sz w:val="28"/>
          <w:szCs w:val="28"/>
        </w:rPr>
        <w:t xml:space="preserve">онной вывески (далее - Заявитель</w:t>
      </w:r>
      <w:r>
        <w:rPr>
          <w:rFonts w:ascii="Times New Roman" w:hAnsi="Times New Roman"/>
          <w:color w:val="000000"/>
          <w:sz w:val="28"/>
          <w:szCs w:val="28"/>
        </w:rPr>
        <w:t xml:space="preserve">). </w:t>
      </w: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pStyle w:val="865"/>
        <w:ind w:firstLine="426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1.2.2. Интересы Заяв</w:t>
      </w:r>
      <w:r>
        <w:rPr>
          <w:rFonts w:ascii="Times New Roman" w:hAnsi="Times New Roman"/>
          <w:color w:val="000000"/>
          <w:sz w:val="28"/>
          <w:szCs w:val="28"/>
        </w:rPr>
        <w:t xml:space="preserve">ителей, указанных в пункте 3</w:t>
      </w:r>
      <w:r>
        <w:rPr>
          <w:rFonts w:ascii="Times New Roman" w:hAnsi="Times New Roman"/>
          <w:color w:val="000000"/>
          <w:sz w:val="28"/>
          <w:szCs w:val="28"/>
        </w:rPr>
        <w:t xml:space="preserve"> настоящего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Административного регламента, могут представлять</w:t>
      </w:r>
      <w:r>
        <w:rPr>
          <w:rFonts w:ascii="Times New Roman" w:hAnsi="Times New Roman"/>
          <w:color w:val="000000"/>
          <w:sz w:val="28"/>
          <w:szCs w:val="28"/>
        </w:rPr>
        <w:t xml:space="preserve"> лица, </w:t>
      </w:r>
      <w:r>
        <w:rPr>
          <w:rFonts w:ascii="Times New Roman" w:hAnsi="Times New Roman"/>
          <w:color w:val="000000"/>
          <w:sz w:val="28"/>
          <w:szCs w:val="28"/>
        </w:rPr>
        <w:t xml:space="preserve">обладающие соответствующими полномочиями (далее - представитель).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426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jc w:val="center"/>
        <w:spacing w:after="0" w:line="240" w:lineRule="auto"/>
        <w:widowControl w:val="off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1.3. Требование предоставл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ения З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аявителю</w:t>
        <w:br w:type="textWrapping" w:clear="all"/>
        <w:t xml:space="preserve">муниципальной услуги в соответствии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с вариантом предоставления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усл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уги, соответствующим признакам З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аявителя, определённым в результате анкетирования, проводимого органом, предоставляющим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муниципальную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услугу (далее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профи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лирование), а также результата,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за пред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оставлением которого обратился З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аявитель</w:t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865"/>
        <w:ind w:firstLine="709"/>
        <w:jc w:val="center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  <w:outlineLvl w:val="2"/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1.3.1. Муниципальная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услуга должна быть предоставлена Заявителю в соответствии с вариантом предоставления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услуги (далее – вариант).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1.3.2. Вар</w:t>
      </w:r>
      <w:r>
        <w:rPr>
          <w:rFonts w:ascii="Times New Roman" w:hAnsi="Times New Roman"/>
          <w:color w:val="000000"/>
          <w:sz w:val="28"/>
          <w:szCs w:val="28"/>
        </w:rPr>
        <w:t xml:space="preserve">иант, в соответствии с которым З</w:t>
      </w:r>
      <w:r>
        <w:rPr>
          <w:rFonts w:ascii="Times New Roman" w:hAnsi="Times New Roman"/>
          <w:color w:val="000000"/>
          <w:sz w:val="28"/>
          <w:szCs w:val="28"/>
        </w:rPr>
        <w:t xml:space="preserve">аявителю будет предоставлена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муниципальная </w:t>
      </w:r>
      <w:r>
        <w:rPr>
          <w:rFonts w:ascii="Times New Roman" w:hAnsi="Times New Roman"/>
          <w:color w:val="000000"/>
          <w:sz w:val="28"/>
          <w:szCs w:val="28"/>
        </w:rPr>
        <w:t xml:space="preserve">услуга, определяется в соответствии с настоящим Административным ре</w:t>
      </w:r>
      <w:r>
        <w:rPr>
          <w:rFonts w:ascii="Times New Roman" w:hAnsi="Times New Roman"/>
          <w:color w:val="000000"/>
          <w:sz w:val="28"/>
          <w:szCs w:val="28"/>
        </w:rPr>
        <w:t xml:space="preserve">гламентом, исходя из признаков З</w:t>
      </w:r>
      <w:r>
        <w:rPr>
          <w:rFonts w:ascii="Times New Roman" w:hAnsi="Times New Roman"/>
          <w:color w:val="000000"/>
          <w:sz w:val="28"/>
          <w:szCs w:val="28"/>
        </w:rPr>
        <w:t xml:space="preserve">аявителя,</w:t>
        <w:br w:type="textWrapping" w:clear="all"/>
        <w:t xml:space="preserve">а также из результата предоставления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услуги,</w:t>
        <w:br w:type="textWrapping" w:clear="all"/>
        <w:t xml:space="preserve">за пре</w:t>
      </w:r>
      <w:r>
        <w:rPr>
          <w:rFonts w:ascii="Times New Roman" w:hAnsi="Times New Roman"/>
          <w:color w:val="000000"/>
          <w:sz w:val="28"/>
          <w:szCs w:val="28"/>
        </w:rPr>
        <w:t xml:space="preserve">доставлением которой обратился З</w:t>
      </w:r>
      <w:r>
        <w:rPr>
          <w:rFonts w:ascii="Times New Roman" w:hAnsi="Times New Roman"/>
          <w:color w:val="000000"/>
          <w:sz w:val="28"/>
          <w:szCs w:val="28"/>
        </w:rPr>
        <w:t xml:space="preserve">аявитель.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1"/>
        <w:ind w:firstLine="709"/>
        <w:jc w:val="both"/>
      </w:pPr>
      <w:r>
        <w:t xml:space="preserve">1.3.3</w:t>
      </w:r>
      <w:r>
        <w:rPr>
          <w:rFonts w:ascii="Arial" w:hAnsi="Arial" w:cs="Arial"/>
        </w:rPr>
        <w:t xml:space="preserve">. </w:t>
      </w:r>
      <w:r>
        <w:t xml:space="preserve">Орган, п</w:t>
      </w:r>
      <w:r>
        <w:t xml:space="preserve">редоставляющий муниципальную</w:t>
      </w:r>
      <w:r>
        <w:t xml:space="preserve"> услугу, проводит анкетирование по результатам которого определяется: соответствие лица, обратившегося за оказанием </w:t>
      </w:r>
      <w:r>
        <w:t xml:space="preserve">муниципальной услуги, признаки З</w:t>
      </w:r>
      <w:r>
        <w:t xml:space="preserve">аявителя </w:t>
        <w:br w:type="textWrapping" w:clear="all"/>
      </w:r>
      <w:r>
        <w:t xml:space="preserve">и вариант</w:t>
      </w:r>
      <w:r>
        <w:t xml:space="preserve"> предоставления </w:t>
      </w:r>
      <w:r>
        <w:rPr>
          <w:rFonts w:cs="Arial"/>
        </w:rPr>
        <w:t xml:space="preserve">муниципальной</w:t>
      </w:r>
      <w:r>
        <w:rPr>
          <w:rFonts w:cs="Arial"/>
        </w:rPr>
        <w:t xml:space="preserve"> услуги</w:t>
      </w:r>
      <w:r>
        <w:t xml:space="preserve">. Анкета должна содержать перечень вопросов и ответов, необходимых для однозначного определения варианта предоставления </w:t>
      </w:r>
      <w:r>
        <w:t xml:space="preserve">муниципальной</w:t>
      </w:r>
      <w:r>
        <w:t xml:space="preserve"> услуги. Число вопросов, задаваемых в ходе профилирования, должно быть минимальным. По итогам профилирования </w:t>
      </w:r>
      <w:r>
        <w:t xml:space="preserve">З</w:t>
      </w:r>
      <w:r>
        <w:t xml:space="preserve">аявителю должна быть предоставлена исчерпывающая инфо</w:t>
      </w:r>
      <w:r>
        <w:t xml:space="preserve">рмация о порядке предоставления </w:t>
      </w:r>
      <w:r>
        <w:t xml:space="preserve">муниципальной</w:t>
      </w:r>
      <w:r>
        <w:t xml:space="preserve"> </w:t>
      </w:r>
      <w:r>
        <w:t xml:space="preserve">услуги</w:t>
      </w:r>
      <w:r>
        <w:t xml:space="preserve"> </w:t>
      </w:r>
      <w:r>
        <w:t xml:space="preserve">в его индивидуальном случае.</w:t>
      </w:r>
      <w:r/>
    </w:p>
    <w:p>
      <w:pPr>
        <w:pStyle w:val="871"/>
        <w:ind w:firstLine="709"/>
        <w:jc w:val="both"/>
      </w:pPr>
      <w:r/>
      <w:r/>
    </w:p>
    <w:p>
      <w:pPr>
        <w:pStyle w:val="871"/>
        <w:ind w:firstLine="709"/>
        <w:jc w:val="center"/>
        <w:rPr>
          <w:b/>
        </w:rPr>
      </w:pPr>
      <w:r>
        <w:rPr>
          <w:b/>
        </w:rPr>
        <w:t xml:space="preserve">II.</w:t>
        <w:tab/>
        <w:t xml:space="preserve">Стандарт </w:t>
      </w:r>
      <w:r>
        <w:rPr>
          <w:b/>
        </w:rPr>
        <w:t xml:space="preserve">предоставления муниципальной</w:t>
      </w:r>
      <w:r>
        <w:rPr>
          <w:b/>
        </w:rPr>
        <w:t xml:space="preserve"> услуги</w:t>
      </w:r>
      <w:r>
        <w:rPr>
          <w:b/>
        </w:rPr>
      </w:r>
    </w:p>
    <w:p>
      <w:pPr>
        <w:pStyle w:val="871"/>
        <w:ind w:firstLine="709"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71"/>
        <w:ind w:firstLine="709"/>
        <w:jc w:val="center"/>
        <w:rPr>
          <w:b/>
        </w:rPr>
      </w:pPr>
      <w:r>
        <w:rPr>
          <w:b/>
        </w:rPr>
        <w:t xml:space="preserve">2.1</w:t>
      </w:r>
      <w:r>
        <w:rPr>
          <w:b/>
        </w:rPr>
        <w:t xml:space="preserve">. Наименование муниципальной</w:t>
      </w:r>
      <w:r>
        <w:rPr>
          <w:b/>
        </w:rPr>
        <w:t xml:space="preserve"> услуги</w:t>
      </w:r>
      <w:r>
        <w:rPr>
          <w:b/>
        </w:rPr>
      </w:r>
    </w:p>
    <w:p>
      <w:pPr>
        <w:pStyle w:val="871"/>
        <w:ind w:firstLine="709"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71"/>
        <w:ind w:firstLine="709"/>
        <w:jc w:val="both"/>
      </w:pPr>
      <w:r>
        <w:t xml:space="preserve">2.1.1. Наименование муниципальной услуги </w:t>
      </w:r>
      <w:r>
        <w:t xml:space="preserve">–</w:t>
      </w:r>
      <w:r>
        <w:t xml:space="preserve"> </w:t>
      </w:r>
      <w:r>
        <w:t xml:space="preserve">«</w:t>
      </w:r>
      <w:r>
        <w:rPr>
          <w:szCs w:val="28"/>
        </w:rPr>
        <w:t xml:space="preserve">Установка информационной вывески, согласование дизайн-проекта размещения вывески на </w:t>
      </w:r>
      <w:r>
        <w:rPr>
          <w:bCs/>
          <w:szCs w:val="28"/>
        </w:rPr>
        <w:t xml:space="preserve">территории муниципального района «Вейделевский район» Белгородской области</w:t>
      </w:r>
      <w:r>
        <w:rPr>
          <w:szCs w:val="28"/>
        </w:rPr>
        <w:t xml:space="preserve">» </w:t>
      </w:r>
      <w:r>
        <w:t xml:space="preserve"> </w:t>
      </w:r>
      <w:r>
        <w:t xml:space="preserve"> (далее – муниципальная у</w:t>
      </w:r>
      <w:r>
        <w:t xml:space="preserve">слуга).</w:t>
      </w:r>
      <w:r/>
    </w:p>
    <w:p>
      <w:pPr>
        <w:pStyle w:val="865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r>
    </w:p>
    <w:p>
      <w:pPr>
        <w:pStyle w:val="865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2.2.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Наименование органа, предоставляющего 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муниципальную у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слугу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2.2.1. 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Полномочия по предоставлению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муниципальной 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слуги осуществляются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администраци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Вейделевского района в лице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отдела архитектуры и градостроительства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управления строительства, архитектуры и ЖКХ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администрации Вейделевского района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(далее – отдел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).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2.2.2. 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предоставлении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муниципальной услуги принимае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 участие </w:t>
      </w: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Государственное автономное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учреждении Белгородской области «Многофункциональный центр предоставления государственных и муниципальных услуг»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– МФЦ).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2.2.3.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МФЦ, в которых подается заявление о предоставлении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услуги, не могут принять (либо могут принять) решение об отказе в приеме заявления и документов и (или) информации, необходимых</w:t>
        <w:br w:type="textWrapping" w:clear="all"/>
        <w:t xml:space="preserve">для ее предоставления.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869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2.2.4. </w:t>
      </w:r>
      <w:r>
        <w:rPr>
          <w:sz w:val="28"/>
          <w:szCs w:val="28"/>
        </w:rPr>
        <w:t xml:space="preserve">Для получения муниципальной услуги осуществляется при необходимости взаимодействие с: </w:t>
      </w:r>
      <w:r>
        <w:rPr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</w:t>
      </w:r>
      <w:r>
        <w:rPr>
          <w:rFonts w:ascii="Times New Roman" w:hAnsi="Times New Roman"/>
          <w:color w:val="000000"/>
          <w:sz w:val="28"/>
          <w:szCs w:val="28"/>
        </w:rPr>
        <w:t xml:space="preserve">) Федеральной службой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государственной регистрации, кадастра и картографии по Белгородской области;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) управлением архитектуры и градостроительства Белгородской области;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</w:t>
      </w:r>
      <w:r>
        <w:rPr>
          <w:rFonts w:ascii="Times New Roman" w:hAnsi="Times New Roman"/>
          <w:color w:val="000000"/>
          <w:sz w:val="28"/>
          <w:szCs w:val="28"/>
        </w:rPr>
        <w:t xml:space="preserve">) управлением государственной охраны объектов культурного наследия Белгородской области;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</w:t>
      </w:r>
      <w:r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 xml:space="preserve">министерством </w:t>
      </w:r>
      <w:r>
        <w:rPr>
          <w:rFonts w:ascii="Times New Roman" w:hAnsi="Times New Roman"/>
          <w:color w:val="000000"/>
          <w:sz w:val="28"/>
          <w:szCs w:val="28"/>
        </w:rPr>
        <w:t xml:space="preserve">культуры Белгородской области;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</w:t>
      </w:r>
      <w:r>
        <w:rPr>
          <w:rFonts w:ascii="Times New Roman" w:hAnsi="Times New Roman"/>
          <w:color w:val="000000"/>
          <w:sz w:val="28"/>
          <w:szCs w:val="28"/>
        </w:rPr>
        <w:t xml:space="preserve">) Федеральной налоговой службой;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2.3. Результат предоставления 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муниципальной у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слуги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2.3.1. 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Для варианта предоставления муниципальной услуги «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Установка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 информационной вывески, согласование дизайн-проекта размещения вывески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 на территории муниципального района «Вейделевский район» Белгородской области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» результатом предоставления муниципальной услуги является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 xml:space="preserve">уведомление о согласовании</w:t>
      </w:r>
      <w:r>
        <w:rPr>
          <w:rFonts w:ascii="Times New Roman" w:hAnsi="Times New Roman"/>
          <w:color w:val="000000"/>
          <w:sz w:val="28"/>
          <w:szCs w:val="28"/>
        </w:rPr>
        <w:t xml:space="preserve"> дизайн-проекта размещения вывески;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/>
          <w:color w:val="000000"/>
          <w:sz w:val="28"/>
          <w:szCs w:val="28"/>
        </w:rPr>
        <w:t xml:space="preserve">решение</w:t>
      </w:r>
      <w:r>
        <w:rPr>
          <w:rFonts w:ascii="Times New Roman" w:hAnsi="Times New Roman"/>
          <w:color w:val="000000"/>
          <w:sz w:val="28"/>
          <w:szCs w:val="28"/>
        </w:rPr>
        <w:t xml:space="preserve"> об отказе в предоставлении муниципальной услуги.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2.3.2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 Уведомление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о предоставлении муниципальной у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слуги оформляется по форме согласно п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риложения № 5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к настоящему Административному регламенту.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2.3.3. Реше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ние об отказе в предоставлении муниципальной у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слуги оформляется по форме, согласно приложению №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7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к настоящему Административному регламенту.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.3.4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Факт получения заявителем результата предоставления муниципальной услуги в электронном виде фиксируется 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«Единый портал государственных и муниципальных услуг (функций)» (далее – </w:t>
      </w:r>
      <w:r>
        <w:rPr>
          <w:rFonts w:ascii="Times New Roman" w:hAnsi="Times New Roman"/>
          <w:sz w:val="28"/>
          <w:szCs w:val="28"/>
          <w:lang w:eastAsia="ru-RU"/>
        </w:rPr>
        <w:t xml:space="preserve">ЕПГУ</w:t>
      </w:r>
      <w:r>
        <w:rPr>
          <w:rFonts w:ascii="Times New Roman" w:hAnsi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«Региональный портал государственных и муниципальных услуг Белгородской области» (далее – </w:t>
      </w:r>
      <w:r>
        <w:rPr>
          <w:rFonts w:ascii="Times New Roman" w:hAnsi="Times New Roman"/>
          <w:sz w:val="28"/>
          <w:szCs w:val="28"/>
          <w:lang w:eastAsia="ru-RU"/>
        </w:rPr>
        <w:t xml:space="preserve">РПГУ</w:t>
      </w:r>
      <w:r>
        <w:rPr>
          <w:rFonts w:ascii="Times New Roman" w:hAnsi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2.3.5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Результат оказания услуги можно получить следующими способами: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100" w:lineRule="atLeast"/>
        <w:rPr>
          <w:rFonts w:ascii="Times New Roman" w:hAnsi="Times New Roman" w:cs="Arial"/>
          <w:color w:val="000000"/>
          <w:sz w:val="28"/>
          <w:szCs w:val="28"/>
          <w:lang w:eastAsia="ar-SA"/>
        </w:rPr>
      </w:pPr>
      <w:r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  <w:t xml:space="preserve">- направляется заявителю в форме электронного документа, подписанного усиленной квалифицированной электронной подписью начальника отдела, в личный кабинет на ЕПГУ, РПГУ, если такой способ указан в заявлении </w:t>
      </w:r>
      <w:r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о предоставлении муниципальной услуги</w:t>
      </w:r>
      <w:r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  <w:t xml:space="preserve">;</w:t>
      </w:r>
      <w:r>
        <w:rPr>
          <w:rFonts w:ascii="Times New Roman" w:hAnsi="Times New Roman" w:cs="Arial"/>
          <w:color w:val="000000"/>
          <w:sz w:val="28"/>
          <w:szCs w:val="28"/>
          <w:lang w:eastAsia="ar-SA"/>
        </w:rPr>
      </w:r>
      <w:r>
        <w:rPr>
          <w:rFonts w:ascii="Times New Roman" w:hAnsi="Times New Roman" w:cs="Arial"/>
          <w:color w:val="000000"/>
          <w:sz w:val="28"/>
          <w:szCs w:val="28"/>
          <w:lang w:eastAsia="ar-SA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- выдается заявителю на бумажном носителе при личном обращении в </w:t>
      </w:r>
      <w:r>
        <w:rPr>
          <w:rFonts w:ascii="Times New Roman" w:hAnsi="Times New Roman" w:eastAsia="Times New Roman"/>
          <w:bCs/>
          <w:color w:val="000000"/>
          <w:sz w:val="28"/>
          <w:szCs w:val="28"/>
        </w:rPr>
        <w:t xml:space="preserve">отдел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, в том числе через МФЦ,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услуги.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r>
    </w:p>
    <w:p>
      <w:pPr>
        <w:pStyle w:val="865"/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2.4. Срок предоставления 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муниципальной у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слуги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2.4.1. Ма</w:t>
      </w:r>
      <w:r>
        <w:rPr>
          <w:rFonts w:ascii="Times New Roman" w:hAnsi="Times New Roman"/>
          <w:color w:val="000000"/>
          <w:sz w:val="28"/>
          <w:szCs w:val="28"/>
        </w:rPr>
        <w:t xml:space="preserve">ксимальный срок предоставления муниципальной услуги со дня регистрации запроса </w:t>
      </w:r>
      <w:r>
        <w:rPr>
          <w:rFonts w:ascii="Times New Roman" w:hAnsi="Times New Roman"/>
          <w:color w:val="000000"/>
          <w:sz w:val="28"/>
          <w:szCs w:val="28"/>
        </w:rPr>
        <w:t xml:space="preserve">и документов и (или) информации, </w:t>
      </w:r>
      <w:r>
        <w:rPr>
          <w:rFonts w:ascii="Times New Roman" w:hAnsi="Times New Roman"/>
          <w:color w:val="000000"/>
          <w:sz w:val="28"/>
          <w:szCs w:val="28"/>
        </w:rPr>
        <w:t xml:space="preserve">необходимых для предоставления муниципальной у</w:t>
      </w:r>
      <w:r>
        <w:rPr>
          <w:rFonts w:ascii="Times New Roman" w:hAnsi="Times New Roman"/>
          <w:color w:val="000000"/>
          <w:sz w:val="28"/>
          <w:szCs w:val="28"/>
        </w:rPr>
        <w:t xml:space="preserve">слуги: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а) в </w:t>
      </w:r>
      <w:r>
        <w:rPr>
          <w:rFonts w:ascii="Times New Roman" w:hAnsi="Times New Roman"/>
          <w:color w:val="000000"/>
          <w:sz w:val="28"/>
          <w:szCs w:val="28"/>
        </w:rPr>
        <w:t xml:space="preserve">отделе, </w:t>
      </w:r>
      <w:r>
        <w:rPr>
          <w:rFonts w:ascii="Times New Roman" w:hAnsi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</w:rPr>
        <w:t xml:space="preserve"> том числе в случае если запрос </w:t>
      </w:r>
      <w:r>
        <w:rPr>
          <w:rFonts w:ascii="Times New Roman" w:hAnsi="Times New Roman"/>
          <w:color w:val="000000"/>
          <w:sz w:val="28"/>
          <w:szCs w:val="28"/>
        </w:rPr>
        <w:t xml:space="preserve">и документы и (или) информация, </w:t>
      </w:r>
      <w:r>
        <w:rPr>
          <w:rFonts w:ascii="Times New Roman" w:hAnsi="Times New Roman"/>
          <w:color w:val="000000"/>
          <w:sz w:val="28"/>
          <w:szCs w:val="28"/>
        </w:rPr>
        <w:t xml:space="preserve">необходимые для предоставления муниципальной у</w:t>
      </w:r>
      <w:r>
        <w:rPr>
          <w:rFonts w:ascii="Times New Roman" w:hAnsi="Times New Roman"/>
          <w:color w:val="000000"/>
          <w:sz w:val="28"/>
          <w:szCs w:val="28"/>
        </w:rPr>
        <w:t xml:space="preserve">слуги, поданы заявителем посредством почтового отправ</w:t>
      </w:r>
      <w:r>
        <w:rPr>
          <w:rFonts w:ascii="Times New Roman" w:hAnsi="Times New Roman"/>
          <w:color w:val="000000"/>
          <w:sz w:val="28"/>
          <w:szCs w:val="28"/>
        </w:rPr>
        <w:t xml:space="preserve">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или личного обращения </w:t>
      </w:r>
      <w:r>
        <w:rPr>
          <w:rFonts w:ascii="Times New Roman" w:hAnsi="Times New Roman"/>
          <w:color w:val="000000"/>
          <w:sz w:val="28"/>
          <w:szCs w:val="28"/>
        </w:rPr>
        <w:t xml:space="preserve">в отдел </w:t>
      </w:r>
      <w:r>
        <w:rPr>
          <w:rFonts w:ascii="Times New Roman" w:hAnsi="Times New Roman"/>
          <w:color w:val="000000"/>
          <w:sz w:val="28"/>
          <w:szCs w:val="28"/>
        </w:rPr>
        <w:t xml:space="preserve">составляет 1</w:t>
      </w:r>
      <w:r>
        <w:rPr>
          <w:rFonts w:ascii="Times New Roman" w:hAnsi="Times New Roman"/>
          <w:color w:val="000000"/>
          <w:sz w:val="28"/>
          <w:szCs w:val="28"/>
        </w:rPr>
        <w:t xml:space="preserve">0</w:t>
      </w:r>
      <w:r>
        <w:rPr>
          <w:rFonts w:ascii="Times New Roman" w:hAnsi="Times New Roman"/>
          <w:color w:val="000000"/>
          <w:sz w:val="28"/>
          <w:szCs w:val="28"/>
        </w:rPr>
        <w:t xml:space="preserve"> рабочих дней;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 через </w:t>
      </w:r>
      <w:r>
        <w:rPr>
          <w:rFonts w:ascii="Times New Roman" w:hAnsi="Times New Roman"/>
          <w:color w:val="000000"/>
          <w:sz w:val="28"/>
          <w:szCs w:val="28"/>
        </w:rPr>
        <w:t xml:space="preserve">ЕПГУ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составляет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10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рабочих дней;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в) </w:t>
      </w:r>
      <w:r>
        <w:rPr>
          <w:rFonts w:ascii="Times New Roman" w:hAnsi="Times New Roman"/>
          <w:color w:val="000000"/>
          <w:sz w:val="28"/>
          <w:szCs w:val="28"/>
        </w:rPr>
        <w:t xml:space="preserve">через РПГУ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составляет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10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рабочих дней;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г) в МФЦ в случае, если запрос и документы и (или) информация, </w:t>
      </w:r>
      <w:r>
        <w:rPr>
          <w:rFonts w:ascii="Times New Roman" w:hAnsi="Times New Roman"/>
          <w:color w:val="000000"/>
          <w:sz w:val="28"/>
          <w:szCs w:val="28"/>
        </w:rPr>
        <w:t xml:space="preserve">необходимые для предоставления муниципальной у</w:t>
      </w:r>
      <w:r>
        <w:rPr>
          <w:rFonts w:ascii="Times New Roman" w:hAnsi="Times New Roman"/>
          <w:color w:val="000000"/>
          <w:sz w:val="28"/>
          <w:szCs w:val="28"/>
        </w:rPr>
        <w:t xml:space="preserve">слуги, поданы заявителем в МФЦ, </w:t>
      </w:r>
      <w:r>
        <w:rPr>
          <w:rFonts w:ascii="Times New Roman" w:hAnsi="Times New Roman"/>
          <w:color w:val="000000"/>
          <w:sz w:val="28"/>
          <w:szCs w:val="28"/>
        </w:rPr>
        <w:t xml:space="preserve">составляет 10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рабочих дней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2.5. Пра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вовые основания предоставления муниципальной у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слуги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2.5.1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Перечень нормативных правовых актов, регулирующих предоставление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муниципальной 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слуги (с указанием их реквизитов и источников официального     опубликования),     информация    о     порядке     досудебно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 </w:t>
      </w:r>
      <w:r>
        <w:rPr>
          <w:rFonts w:ascii="Times New Roman" w:hAnsi="Times New Roman"/>
          <w:color w:val="000000"/>
          <w:sz w:val="28"/>
          <w:szCs w:val="28"/>
        </w:rPr>
        <w:t xml:space="preserve">внесудебного) обжалования решений и дей</w:t>
      </w:r>
      <w:r>
        <w:rPr>
          <w:rFonts w:ascii="Times New Roman" w:hAnsi="Times New Roman"/>
          <w:color w:val="000000"/>
          <w:sz w:val="28"/>
          <w:szCs w:val="28"/>
        </w:rPr>
        <w:t xml:space="preserve">ствий (бездействия) отдела</w:t>
      </w:r>
      <w:r>
        <w:rPr>
          <w:rFonts w:ascii="Times New Roman" w:hAnsi="Times New Roman"/>
          <w:color w:val="000000"/>
          <w:sz w:val="28"/>
          <w:szCs w:val="28"/>
        </w:rPr>
        <w:t xml:space="preserve">, а также его должностных лиц подлежит обязательному размещению: </w:t>
      </w: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официальном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сайте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Вейделевского района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Интернет 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color w:val="000000"/>
          <w:sz w:val="28"/>
          <w:szCs w:val="28"/>
        </w:rPr>
        <w:fldChar w:fldCharType="begin"/>
      </w:r>
      <w:r>
        <w:rPr>
          <w:rFonts w:ascii="Times New Roman" w:hAnsi="Times New Roman"/>
          <w:color w:val="000000"/>
          <w:sz w:val="28"/>
          <w:szCs w:val="28"/>
        </w:rPr>
        <w:instrText xml:space="preserve"> HYPERLINK "https://vejdelevskij-r31.gosweb.gosuslugi.ru/" \t "_blank" </w:instrText>
      </w:r>
      <w:r>
        <w:rPr>
          <w:rFonts w:ascii="Times New Roman" w:hAnsi="Times New Roman"/>
          <w:color w:val="000000"/>
          <w:sz w:val="28"/>
          <w:szCs w:val="28"/>
        </w:rPr>
        <w:fldChar w:fldCharType="separate"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vejdelevskij-r31.gosweb.gosuslugi.ru</w:t>
      </w:r>
      <w:r>
        <w:rPr>
          <w:rFonts w:ascii="Times New Roman" w:hAnsi="Times New Roman"/>
          <w:color w:val="000000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– Интернет-сайт), </w:t>
      </w:r>
      <w:r>
        <w:rPr>
          <w:rFonts w:ascii="Times New Roman" w:hAnsi="Times New Roman"/>
          <w:color w:val="000000"/>
          <w:sz w:val="28"/>
          <w:szCs w:val="28"/>
        </w:rPr>
        <w:t xml:space="preserve">а также</w:t>
      </w:r>
      <w:r>
        <w:rPr>
          <w:rFonts w:ascii="Times New Roman" w:hAnsi="Times New Roman"/>
          <w:color w:val="000000"/>
          <w:sz w:val="28"/>
          <w:szCs w:val="28"/>
        </w:rPr>
        <w:t xml:space="preserve"> на РПГУ и ЕПГУ, в </w:t>
      </w:r>
      <w:r>
        <w:rPr>
          <w:rFonts w:ascii="Times New Roman" w:hAnsi="Times New Roman"/>
          <w:color w:val="000000"/>
          <w:sz w:val="28"/>
          <w:szCs w:val="28"/>
        </w:rPr>
        <w:t xml:space="preserve">федеральной государственной информационной системе «Федеральный реестр государственных и муниципальных услуг (функций)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(далее – ФРГУ, федеральный реестр)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2.5.2.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обеспечивает размещение и актуализацию перечня нормативных правовых акто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в, регулирующих предоставление муниципальной 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слуги, информации о порядке досудебного (внесудебного) обжалования решений и де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йствий (бездействия) отдела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а также его должностных лиц на 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Интернет-сайт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на РПГУ и ЕПГУ, в ФРГУ.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865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r>
    </w:p>
    <w:p>
      <w:pPr>
        <w:pStyle w:val="865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2.6. Исчерпывающий перечень документов, </w:t>
        <w:br w:type="textWrapping" w:clear="all"/>
        <w:t xml:space="preserve">необходимых для предоставления 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муниципальной у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слуги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65"/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/>
      <w:bookmarkStart w:id="0" w:name="Par577"/>
      <w:r/>
      <w:bookmarkEnd w:id="0"/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2.6.1. Для получения муниципальной у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слуг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 Заявитель представляет в отдел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, предоставляющий муниципальную услугу: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9"/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а) заявление о предоставлении муниципальной у</w:t>
      </w:r>
      <w:r>
        <w:rPr>
          <w:rFonts w:eastAsia="Times New Roman"/>
          <w:sz w:val="28"/>
          <w:szCs w:val="28"/>
          <w:lang w:eastAsia="ru-RU"/>
        </w:rPr>
        <w:t xml:space="preserve">слуги по форме согласно п</w:t>
      </w:r>
      <w:r>
        <w:rPr>
          <w:rFonts w:eastAsia="Times New Roman"/>
          <w:sz w:val="28"/>
          <w:szCs w:val="28"/>
          <w:lang w:eastAsia="ru-RU"/>
        </w:rPr>
        <w:t xml:space="preserve">риложению № 2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к настояще</w:t>
      </w:r>
      <w:r>
        <w:rPr>
          <w:rFonts w:eastAsia="Times New Roman"/>
          <w:sz w:val="28"/>
          <w:szCs w:val="28"/>
          <w:lang w:eastAsia="ru-RU"/>
        </w:rPr>
        <w:t xml:space="preserve">му Административному регламенту</w:t>
      </w:r>
      <w:r>
        <w:rPr>
          <w:rFonts w:eastAsia="Times New Roman"/>
          <w:sz w:val="28"/>
          <w:szCs w:val="28"/>
          <w:lang w:eastAsia="ru-RU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Заявление в обязательном порядке должно содержать: </w:t>
      </w:r>
      <w:r>
        <w:rPr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фамилия, имя, отчество (последнее - при наличии), место жительства Заявителя, реквизиты документа, удостоверяющего личность (для физического лица);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фамилия, имя, отчество (последнее - </w:t>
      </w:r>
      <w:r>
        <w:rPr>
          <w:rFonts w:ascii="Times New Roman" w:hAnsi="Times New Roman"/>
          <w:color w:val="000000"/>
          <w:sz w:val="28"/>
          <w:szCs w:val="28"/>
        </w:rPr>
        <w:t xml:space="preserve">при наличии), место жительства представителя</w:t>
      </w:r>
      <w:r>
        <w:rPr>
          <w:rFonts w:ascii="Times New Roman" w:hAnsi="Times New Roman"/>
          <w:color w:val="000000"/>
          <w:sz w:val="28"/>
          <w:szCs w:val="28"/>
        </w:rPr>
        <w:t xml:space="preserve">, реквизиты документа, подтверждающего его полномочия, в случае удостоверяющего личность (для физического лица);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наименование и место нахождения Заявителя (для юридического лица), а также государст</w:t>
      </w:r>
      <w:r>
        <w:rPr>
          <w:rFonts w:ascii="Times New Roman" w:hAnsi="Times New Roman"/>
          <w:color w:val="000000"/>
          <w:sz w:val="28"/>
          <w:szCs w:val="28"/>
        </w:rPr>
        <w:t xml:space="preserve">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документ, подтверждающий право Заявителя на объект (здание, стро</w:t>
      </w:r>
      <w:r>
        <w:rPr>
          <w:rFonts w:ascii="Times New Roman" w:hAnsi="Times New Roman"/>
          <w:color w:val="000000"/>
          <w:sz w:val="28"/>
          <w:szCs w:val="28"/>
        </w:rPr>
        <w:t xml:space="preserve">ение, сооружение) или земельный участок размещения вывески, в случае право на объект недвижимости не зарегистрировано в Едином государственном реестре прав на недвижимое имущество или в случае, если имущество предоставлено во владения и (или) пользование;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документ, подтверждающий согласие собственника или иного законного владельца объекта (здание, строения, сооружения) на размещение вывески;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6) дизайн-проект с характеристиками информационной вывески;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7) почтовый адрес, адрес электронной почты, номер телеф</w:t>
      </w:r>
      <w:r>
        <w:rPr>
          <w:rFonts w:ascii="Times New Roman" w:hAnsi="Times New Roman"/>
          <w:color w:val="000000"/>
          <w:sz w:val="28"/>
          <w:szCs w:val="28"/>
        </w:rPr>
        <w:t xml:space="preserve">она для связи с Заявителем или п</w:t>
      </w:r>
      <w:r>
        <w:rPr>
          <w:rFonts w:ascii="Times New Roman" w:hAnsi="Times New Roman"/>
          <w:color w:val="000000"/>
          <w:sz w:val="28"/>
          <w:szCs w:val="28"/>
        </w:rPr>
        <w:t xml:space="preserve">редставителем заявителя;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8) подпись Заявителя</w:t>
      </w:r>
      <w:r>
        <w:rPr>
          <w:rFonts w:ascii="Times New Roman" w:hAnsi="Times New Roman"/>
          <w:color w:val="000000"/>
          <w:sz w:val="28"/>
          <w:szCs w:val="28"/>
        </w:rPr>
        <w:t xml:space="preserve"> или его п</w:t>
      </w:r>
      <w:r>
        <w:rPr>
          <w:rFonts w:ascii="Times New Roman" w:hAnsi="Times New Roman"/>
          <w:color w:val="000000"/>
          <w:sz w:val="28"/>
          <w:szCs w:val="28"/>
        </w:rPr>
        <w:t xml:space="preserve">редставителя, расшифровка подписи, дата обращения;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9) согласие на обработку персональных данных.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</w:t>
      </w:r>
      <w:r>
        <w:rPr>
          <w:rFonts w:ascii="Times New Roman" w:hAnsi="Times New Roman"/>
          <w:color w:val="000000"/>
          <w:sz w:val="28"/>
          <w:szCs w:val="28"/>
        </w:rPr>
        <w:t xml:space="preserve">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Заявление о предоставлении муниципал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ьной услуги подается по выбору З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аявителя следующими способами: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100" w:lineRule="atLeast"/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  <w:t xml:space="preserve">а) в электронной форме посредством ЕПГУ, РПГУ;</w:t>
      </w:r>
      <w:r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</w:r>
    </w:p>
    <w:p>
      <w:pPr>
        <w:pStyle w:val="865"/>
        <w:ind w:firstLine="709"/>
        <w:jc w:val="both"/>
        <w:spacing w:after="0" w:line="100" w:lineRule="atLeast"/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  <w:t xml:space="preserve">б) на бумажном носителе посредством личного обращения или </w:t>
      </w:r>
      <w:r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через законного (уполномоченного) представителя</w:t>
      </w:r>
      <w:r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  <w:t xml:space="preserve"> в отдел;</w:t>
      </w:r>
      <w:r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</w:r>
    </w:p>
    <w:p>
      <w:pPr>
        <w:pStyle w:val="865"/>
        <w:ind w:firstLine="709"/>
        <w:jc w:val="both"/>
        <w:spacing w:after="0" w:line="100" w:lineRule="atLeast"/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  <w:t xml:space="preserve">в) на бумажном носителе посредством почтового отправления в отдел с уведомлением о вручении;</w:t>
      </w:r>
      <w:r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</w:r>
    </w:p>
    <w:p>
      <w:pPr>
        <w:pStyle w:val="865"/>
        <w:ind w:firstLine="709"/>
        <w:jc w:val="both"/>
        <w:spacing w:after="0" w:line="100" w:lineRule="atLeast"/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  <w:t xml:space="preserve">в) на бумажном носителе посредством обращения в отдел через МФЦ.</w:t>
      </w:r>
      <w:r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2.6.2. </w:t>
      </w:r>
      <w:r>
        <w:rPr>
          <w:rFonts w:ascii="Times New Roman" w:hAnsi="Times New Roman"/>
          <w:sz w:val="28"/>
          <w:szCs w:val="28"/>
        </w:rPr>
        <w:t xml:space="preserve">Отдел не вправе требовать от Заявителя: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Административным регламентом;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</w:t>
      </w:r>
      <w:r>
        <w:rPr>
          <w:rFonts w:ascii="Times New Roman" w:hAnsi="Times New Roman"/>
          <w:sz w:val="28"/>
          <w:szCs w:val="28"/>
        </w:rPr>
        <w:t xml:space="preserve">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 (необходимые и обязательные услуги);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представления докум</w:t>
      </w:r>
      <w:r>
        <w:rPr>
          <w:rFonts w:ascii="Times New Roman" w:hAnsi="Times New Roman"/>
          <w:sz w:val="28"/>
          <w:szCs w:val="28"/>
        </w:rPr>
        <w:t xml:space="preserve">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наличие ошибок в заявлении о предоставлении муниц</w:t>
      </w:r>
      <w:r>
        <w:rPr>
          <w:rFonts w:ascii="Times New Roman" w:hAnsi="Times New Roman"/>
          <w:sz w:val="28"/>
          <w:szCs w:val="28"/>
        </w:rPr>
        <w:t xml:space="preserve">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истечение срока действий документов или изменений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выявление документально подтвержденного факта (признаков) ошибочного ил</w:t>
      </w:r>
      <w:r>
        <w:rPr>
          <w:rFonts w:ascii="Times New Roman" w:hAnsi="Times New Roman"/>
          <w:sz w:val="28"/>
          <w:szCs w:val="28"/>
        </w:rPr>
        <w:t xml:space="preserve">и противоправного действия (бездействия) должностного лица Отдела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</w:t>
      </w:r>
      <w:r>
        <w:rPr>
          <w:rFonts w:ascii="Times New Roman" w:hAnsi="Times New Roman"/>
          <w:sz w:val="28"/>
          <w:szCs w:val="28"/>
        </w:rPr>
        <w:t xml:space="preserve">ля о</w:t>
      </w:r>
      <w:r>
        <w:rPr>
          <w:rFonts w:ascii="Times New Roman" w:hAnsi="Times New Roman"/>
          <w:sz w:val="28"/>
          <w:szCs w:val="28"/>
        </w:rPr>
        <w:t xml:space="preserve">тдела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предоставление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«Об организации предоставления госуда</w:t>
      </w:r>
      <w:r>
        <w:rPr>
          <w:rFonts w:ascii="Times New Roman" w:hAnsi="Times New Roman"/>
          <w:sz w:val="28"/>
          <w:szCs w:val="28"/>
        </w:rPr>
        <w:t xml:space="preserve">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 w:eastAsia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iCs/>
          <w:color w:val="000000"/>
          <w:sz w:val="28"/>
          <w:szCs w:val="28"/>
          <w:lang w:eastAsia="ru-RU"/>
        </w:rPr>
        <w:t xml:space="preserve">2.6.3. Заявитель вправе представить по собственной инициативе документы, указанные в подпункте 2.6.2 пункта 2.6 раздела </w:t>
      </w:r>
      <w:r>
        <w:rPr>
          <w:rFonts w:ascii="Times New Roman" w:hAnsi="Times New Roman" w:eastAsia="Times New Roman"/>
          <w:iCs/>
          <w:color w:val="000000"/>
          <w:sz w:val="28"/>
          <w:szCs w:val="28"/>
          <w:lang w:val="en-US" w:eastAsia="ru-RU"/>
        </w:rPr>
        <w:t xml:space="preserve">II</w:t>
      </w:r>
      <w:r>
        <w:rPr>
          <w:rFonts w:ascii="Times New Roman" w:hAnsi="Times New Roman" w:eastAsia="Times New Roman"/>
          <w:iCs/>
          <w:color w:val="000000"/>
          <w:sz w:val="28"/>
          <w:szCs w:val="28"/>
          <w:lang w:eastAsia="ru-RU"/>
        </w:rPr>
        <w:t xml:space="preserve"> настоящего раздела Административного регламента.</w:t>
      </w:r>
      <w:r>
        <w:rPr>
          <w:rFonts w:ascii="Times New Roman" w:hAnsi="Times New Roman" w:eastAsia="Times New Roman"/>
          <w:i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iCs/>
          <w:color w:val="000000"/>
          <w:sz w:val="28"/>
          <w:szCs w:val="28"/>
          <w:lang w:eastAsia="ru-RU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2.6.4. Требования к предоставлению документов, необходимых для оказания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муниципальной у</w:t>
      </w:r>
      <w:r>
        <w:rPr>
          <w:rFonts w:ascii="Times New Roman" w:hAnsi="Times New Roman"/>
          <w:color w:val="000000"/>
          <w:sz w:val="28"/>
          <w:szCs w:val="28"/>
        </w:rPr>
        <w:t xml:space="preserve">слуги: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 </w:t>
      </w:r>
      <w:r>
        <w:rPr>
          <w:rFonts w:ascii="Times New Roman" w:hAnsi="Times New Roman"/>
          <w:sz w:val="28"/>
          <w:szCs w:val="28"/>
        </w:rPr>
        <w:t xml:space="preserve">текст заявления должен быть написан на русском языке синими </w:t>
        <w:br w:type="textWrapping" w:clear="all"/>
        <w:t xml:space="preserve">или чёрными чернилами, фамилия, имя и отчество заявителя должны быть написаны полностью, все обязательные реквизиты в заявлении должны быть заполнены;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 </w:t>
      </w:r>
      <w:r>
        <w:rPr>
          <w:rFonts w:ascii="Times New Roman" w:hAnsi="Times New Roman"/>
          <w:sz w:val="28"/>
          <w:szCs w:val="28"/>
        </w:rPr>
        <w:t xml:space="preserve">не допускается использование сокращений и аббревиатур,</w:t>
        <w:br w:type="textWrapping" w:clear="all"/>
        <w:t xml:space="preserve">а также подчисток, приписок, зачёркнутых слов и иных неоговорённых исправлений, не заверенных подписью заявителя;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– текст заявления может быть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оформлен машинописным способом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2.7. Исчерпывающий перечень оснований для о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тказа</w:t>
        <w:br w:type="textWrapping" w:clear="all"/>
        <w:t xml:space="preserve">в приёме документов,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необходимых для предоставления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65"/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муниципальной у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слуги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65"/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2.7.1. Основаниями для отказа в приеме документов, необходимых для предоставления муниципальной услуги, являются: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обращение за муниципальной услугой, предоставление которой не предусматривается Административным регламентом;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представление решения, подписанного неуполномоченным лицом;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представление интересов Заявителя неуполномоченным лицом;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представление решения, оформленного с нарушением требований Административного регламента, в том числе некорректное (неполное либо неправильное) заполнение обязательных полей в форме решения;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отсутствие необходимых документов, предусмотренных пунктом </w:t>
      </w:r>
      <w:r>
        <w:rPr>
          <w:rFonts w:ascii="Times New Roman" w:hAnsi="Times New Roman"/>
          <w:sz w:val="28"/>
          <w:szCs w:val="28"/>
        </w:rPr>
        <w:t xml:space="preserve">2.6.1.</w:t>
      </w:r>
      <w:r>
        <w:rPr>
          <w:rFonts w:ascii="Times New Roman" w:hAnsi="Times New Roman"/>
          <w:sz w:val="28"/>
          <w:szCs w:val="28"/>
        </w:rPr>
        <w:t xml:space="preserve"> Административного регламента или представление документов, необходимых для предоставления муниципальной услуги, не соответствующих требованиям, установленным правовыми актами Российской Федерации и требованиям, предусмотренным</w:t>
      </w:r>
      <w:r>
        <w:rPr>
          <w:rFonts w:ascii="Times New Roman" w:hAnsi="Times New Roman"/>
          <w:sz w:val="28"/>
          <w:szCs w:val="28"/>
        </w:rPr>
        <w:t xml:space="preserve"> настоящим Административным регламентом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представление документов, утративших силу или срок действия, которых, истечет до даты завершения предоставления муниципальной услуги;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представление документов, содержащих противоречивые сведения, незаверенные исправления, подчистки, помарки;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представление документов, не подлежащих прочтению;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отсутствие или некорректность ЭЦП Заявителя при подаче заявления в электронном виде.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2.7.2. </w:t>
      </w:r>
      <w:r>
        <w:rPr>
          <w:rFonts w:ascii="Times New Roman" w:hAnsi="Times New Roman"/>
          <w:sz w:val="28"/>
          <w:szCs w:val="28"/>
        </w:rPr>
        <w:t xml:space="preserve">Письменное решение об отказе в приеме документов, необходимых для предоставления муниципальной услуги, о</w:t>
      </w:r>
      <w:r>
        <w:rPr>
          <w:rFonts w:ascii="Times New Roman" w:hAnsi="Times New Roman"/>
          <w:sz w:val="28"/>
          <w:szCs w:val="28"/>
        </w:rPr>
        <w:t xml:space="preserve">формленное согласно приложению 6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регламенту, подписывается уп</w:t>
      </w:r>
      <w:r>
        <w:rPr>
          <w:rFonts w:ascii="Times New Roman" w:hAnsi="Times New Roman"/>
          <w:sz w:val="28"/>
          <w:szCs w:val="28"/>
        </w:rPr>
        <w:t xml:space="preserve">олномоченным должностным лицом о</w:t>
      </w:r>
      <w:r>
        <w:rPr>
          <w:rFonts w:ascii="Times New Roman" w:hAnsi="Times New Roman"/>
          <w:sz w:val="28"/>
          <w:szCs w:val="28"/>
        </w:rPr>
        <w:t xml:space="preserve">тдела архитектуры и градостроительства и выдается (направляется) Заявителю с указанием причин отказа.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2.7.3. </w:t>
      </w:r>
      <w:r>
        <w:rPr>
          <w:rFonts w:ascii="Times New Roman" w:hAnsi="Times New Roman"/>
          <w:sz w:val="28"/>
          <w:szCs w:val="28"/>
        </w:rPr>
        <w:t xml:space="preserve">Решение об отказе в приеме электронного заявления и документов подписывается электронной подписью упо</w:t>
      </w:r>
      <w:r>
        <w:rPr>
          <w:rFonts w:ascii="Times New Roman" w:hAnsi="Times New Roman"/>
          <w:sz w:val="28"/>
          <w:szCs w:val="28"/>
        </w:rPr>
        <w:t xml:space="preserve">лномоченного должностного лица о</w:t>
      </w:r>
      <w:r>
        <w:rPr>
          <w:rFonts w:ascii="Times New Roman" w:hAnsi="Times New Roman"/>
          <w:sz w:val="28"/>
          <w:szCs w:val="28"/>
        </w:rPr>
        <w:t xml:space="preserve">тдела </w:t>
      </w:r>
      <w:r>
        <w:rPr>
          <w:rFonts w:ascii="Times New Roman" w:hAnsi="Times New Roman"/>
          <w:sz w:val="28"/>
          <w:szCs w:val="28"/>
        </w:rPr>
        <w:t xml:space="preserve">и направляется в л</w:t>
      </w:r>
      <w:r>
        <w:rPr>
          <w:rFonts w:ascii="Times New Roman" w:hAnsi="Times New Roman"/>
          <w:sz w:val="28"/>
          <w:szCs w:val="28"/>
        </w:rPr>
        <w:t xml:space="preserve">ичный кабинет Заявителя на ЕПГУ с использованием ПГС или РПГУ не позднее следующего рабочего дня после получения заявления.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2.8. Исчерпывающий перечень оснований для приостановления или отказа в предоставлении муниципальной услуги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2.8.1. Основания для приостановления предоставления муниципальной услуги отсутствуют.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Исчерпывающий перечень оснований для отказа в предоставлении услуги: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документы (сведения), представленные Заявителем, противоречат документам (сведениям), полученным в рамках межведомственного взаимодействия;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отсутствие у Заявителя прав на объект размещения вывески;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отсутствие согласия собственника (законного владельца) на размещение информационной вывески;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отсутствие у Заявителя прав на товарный знак, указанный в дизайн- проекте размещения вывески;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представленные документы утратили силу;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8"/>
          <w:szCs w:val="28"/>
        </w:rPr>
        <w:t xml:space="preserve">6) несоответствие представленного заявителем дизайн-проекта размещения вывески требованиям правил размещения и содержания информационных вывесок</w:t>
      </w:r>
      <w:r>
        <w:rPr>
          <w:rFonts w:ascii="Arial" w:hAnsi="Arial" w:cs="Arial"/>
          <w:sz w:val="23"/>
          <w:szCs w:val="23"/>
        </w:rPr>
        <w:t xml:space="preserve">; </w:t>
      </w:r>
      <w:r>
        <w:rPr>
          <w:rFonts w:ascii="Times New Roman" w:hAnsi="Times New Roman"/>
          <w:sz w:val="23"/>
          <w:szCs w:val="23"/>
        </w:rPr>
      </w:r>
      <w:r>
        <w:rPr>
          <w:rFonts w:ascii="Times New Roman" w:hAnsi="Times New Roman"/>
          <w:sz w:val="23"/>
          <w:szCs w:val="23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отказ управления гос</w:t>
      </w:r>
      <w:r>
        <w:rPr>
          <w:rFonts w:ascii="Times New Roman" w:hAnsi="Times New Roman"/>
          <w:sz w:val="28"/>
          <w:szCs w:val="28"/>
        </w:rPr>
        <w:t xml:space="preserve">ударственной охраны объектов культурного наследия Белгородской области в согласовании места расположения вывески на фасаде здания и эскиза вывески по результатам рассмотрения материалов, в случае расположения здания в исторической зоне территории поселка.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2.8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.3. В случае подачи заявления о предоставлении муниципальной услуги в электронной форме с использованием ЕПГУ (РПГ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У) решение об отказе в приеме документов, необходимых для предоставления муниципальной услуги, подписывается уполномоченным должностным лицом отдела с использованием электронной подписи и направляется в «личный кабинет» заявителя на ЕПГУ (РПГУ) не позднее </w:t>
      </w:r>
      <w:r>
        <w:rPr>
          <w:rFonts w:ascii="Times New Roman" w:hAnsi="Times New Roman" w:eastAsia="Times New Roman"/>
          <w:bCs/>
          <w:color w:val="000000"/>
          <w:sz w:val="28"/>
          <w:szCs w:val="28"/>
        </w:rPr>
        <w:t xml:space="preserve">рабочего дня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с момента регистрации заявления о предоставлении муниципальной услуги.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 w:cs="Arial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b/>
          <w:color w:val="000000"/>
          <w:sz w:val="28"/>
          <w:szCs w:val="28"/>
          <w:lang w:eastAsia="ru-RU"/>
        </w:rPr>
        <w:t xml:space="preserve">2.9. Размер платы, взимаемой </w:t>
      </w:r>
      <w:r>
        <w:rPr>
          <w:rFonts w:ascii="Times New Roman" w:hAnsi="Times New Roman" w:eastAsia="Times New Roman" w:cs="Arial"/>
          <w:b/>
          <w:color w:val="000000"/>
          <w:sz w:val="28"/>
          <w:szCs w:val="28"/>
          <w:lang w:eastAsia="ru-RU"/>
        </w:rPr>
        <w:t xml:space="preserve">с заявителя</w:t>
        <w:br w:type="textWrapping" w:clear="all"/>
        <w:t xml:space="preserve">при предоставлении муниципальной у</w:t>
      </w:r>
      <w:r>
        <w:rPr>
          <w:rFonts w:ascii="Times New Roman" w:hAnsi="Times New Roman" w:eastAsia="Times New Roman" w:cs="Arial"/>
          <w:b/>
          <w:color w:val="000000"/>
          <w:sz w:val="28"/>
          <w:szCs w:val="28"/>
          <w:lang w:eastAsia="ru-RU"/>
        </w:rPr>
        <w:t xml:space="preserve">слуги, и способы её взимания</w:t>
      </w:r>
      <w:r>
        <w:rPr>
          <w:rFonts w:ascii="Times New Roman" w:hAnsi="Times New Roman" w:eastAsia="Times New Roman" w:cs="Arial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b/>
          <w:color w:val="000000"/>
          <w:sz w:val="28"/>
          <w:szCs w:val="28"/>
          <w:lang w:eastAsia="ru-RU"/>
        </w:rPr>
      </w:r>
    </w:p>
    <w:p>
      <w:pPr>
        <w:pStyle w:val="865"/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b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Муниципальная услуга предоставляется без взимания платы.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2.10. Максимальный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срок ожидания в очереди при подаче запроса</w:t>
        <w:br w:type="textWrapping" w:clear="all"/>
        <w:t xml:space="preserve">о предоставлении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муниципальной у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слуги и при получении результата предоставления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у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слуги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865"/>
        <w:ind w:firstLine="709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2.10.1. Срок ожидания в очереди при подаче запроса о предоставлении муниципальной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слуги, и при получении результата предоставления муниципальной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слуги не должен превышать 15 минут.</w:t>
      </w:r>
      <w:r>
        <w:rPr>
          <w:rFonts w:ascii="Times New Roman" w:hAnsi="Times New Roman"/>
          <w:bCs/>
          <w:color w:val="000000"/>
          <w:sz w:val="28"/>
          <w:szCs w:val="28"/>
        </w:rPr>
      </w:r>
      <w:r>
        <w:rPr>
          <w:rFonts w:ascii="Times New Roman" w:hAnsi="Times New Roman"/>
          <w:bCs/>
          <w:color w:val="000000"/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  <w:outlineLvl w:val="0"/>
      </w:pPr>
      <w:r>
        <w:rPr>
          <w:rFonts w:ascii="Times New Roman" w:hAnsi="Times New Roman"/>
          <w:b/>
          <w:color w:val="000000"/>
          <w:sz w:val="26"/>
          <w:szCs w:val="26"/>
        </w:rPr>
      </w:r>
      <w:r>
        <w:rPr>
          <w:rFonts w:ascii="Times New Roman" w:hAnsi="Times New Roman"/>
          <w:b/>
          <w:color w:val="000000"/>
          <w:sz w:val="26"/>
          <w:szCs w:val="26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 w:eastAsia="Times New Roman"/>
          <w:b/>
          <w:color w:val="000000"/>
          <w:sz w:val="28"/>
          <w:szCs w:val="28"/>
        </w:rPr>
        <w:outlineLvl w:val="0"/>
      </w:pPr>
      <w:r>
        <w:rPr>
          <w:rFonts w:ascii="Times New Roman" w:hAnsi="Times New Roman" w:eastAsia="Times New Roman"/>
          <w:b/>
          <w:color w:val="000000"/>
          <w:sz w:val="28"/>
          <w:szCs w:val="28"/>
        </w:rPr>
        <w:t xml:space="preserve">2.11. Срок регистрации заявления заявителя о предоставлении 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 w:eastAsia="Times New Roman"/>
          <w:b/>
          <w:color w:val="000000"/>
          <w:sz w:val="28"/>
          <w:szCs w:val="28"/>
        </w:rPr>
        <w:t xml:space="preserve"> услуги</w:t>
      </w:r>
      <w:r>
        <w:rPr>
          <w:rFonts w:ascii="Times New Roman" w:hAnsi="Times New Roman" w:eastAsia="Times New Roman"/>
          <w:b/>
          <w:color w:val="000000"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2.11.1. При личном 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обращении З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аявителя в орган за предоставлением муниципальной услуги 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с заявлением </w:t>
      </w:r>
      <w:r>
        <w:rPr>
          <w:rFonts w:ascii="Times New Roman" w:hAnsi="Times New Roman" w:eastAsia="Times New Roman"/>
          <w:bCs/>
          <w:color w:val="000000"/>
          <w:sz w:val="28"/>
          <w:szCs w:val="28"/>
        </w:rPr>
        <w:t xml:space="preserve">на согласование дизайн-проекта размещения вывески 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должностным лицом, ответственным за приём документов  проводится: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- проверка документов </w:t>
      </w:r>
      <w:r>
        <w:rPr>
          <w:rFonts w:ascii="Times New Roman" w:hAnsi="Times New Roman" w:eastAsia="Times New Roman"/>
          <w:bCs/>
          <w:color w:val="000000"/>
          <w:sz w:val="28"/>
          <w:szCs w:val="28"/>
        </w:rPr>
        <w:t xml:space="preserve">не должна превышать 15 минут.</w:t>
      </w:r>
      <w:r>
        <w:rPr>
          <w:rFonts w:ascii="Times New Roman" w:hAnsi="Times New Roman" w:eastAsia="Times New Roman"/>
          <w:bCs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- регистрация заявления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на согласование ди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зайн-проекта размещения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вывески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  <w:t xml:space="preserve">осуществляется не позднее одного рабочего дня, следующего за днем его получения.</w:t>
      </w:r>
      <w:r>
        <w:rPr>
          <w:rFonts w:ascii="Times New Roman" w:hAnsi="Times New Roman"/>
          <w:bCs/>
          <w:color w:val="000000"/>
          <w:sz w:val="28"/>
          <w:szCs w:val="28"/>
        </w:rPr>
      </w:r>
      <w:r>
        <w:rPr>
          <w:rFonts w:ascii="Times New Roman" w:hAnsi="Times New Roman"/>
          <w:bCs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100" w:lineRule="atLeast"/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  <w:t xml:space="preserve">В случае представления заявления посредством ЕПГУ (РПГУ) вне рабочего времени отдела, либо в выходной, нерабочий, праздничный день, днем получения заявления считается первый рабочий день, следующий за днем представления заявителем указанного заявления.</w:t>
      </w:r>
      <w:r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2.11.2. Регистрация заявления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, направленного Заявителем по почте или в форме электронного документа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в орган, предоставляющий муниципальную услугу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, осуществляется в день его поступления в отдел.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В случае поступления запроса в отдел в выходной или праздничный день регистрация заявления осуществляется в первый, следующий за ним, рабочий день.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8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540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2.12. Требования к помещениям, в которых предоставляется </w:t>
      </w:r>
      <w:r>
        <w:rPr>
          <w:rFonts w:ascii="Times New Roman" w:hAnsi="Times New Roman"/>
          <w:b/>
          <w:sz w:val="28"/>
          <w:szCs w:val="28"/>
        </w:rPr>
        <w:t xml:space="preserve">муниципальная у</w:t>
      </w:r>
      <w:r>
        <w:rPr>
          <w:rFonts w:ascii="Times New Roman" w:hAnsi="Times New Roman"/>
          <w:b/>
          <w:sz w:val="28"/>
          <w:szCs w:val="28"/>
        </w:rPr>
        <w:t xml:space="preserve">слуга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2.12.1. Места, предназначенные для</w:t>
      </w:r>
      <w:r>
        <w:rPr>
          <w:rFonts w:ascii="Times New Roman" w:hAnsi="Times New Roman"/>
          <w:color w:val="000000"/>
          <w:sz w:val="28"/>
          <w:szCs w:val="28"/>
        </w:rPr>
        <w:t xml:space="preserve"> ознакомления З</w:t>
      </w:r>
      <w:r>
        <w:rPr>
          <w:rFonts w:ascii="Times New Roman" w:hAnsi="Times New Roman"/>
          <w:color w:val="000000"/>
          <w:sz w:val="28"/>
          <w:szCs w:val="28"/>
        </w:rPr>
        <w:t xml:space="preserve">аявителей</w:t>
        <w:br w:type="textWrapping" w:clear="all"/>
        <w:t xml:space="preserve">с информационными материалами, оборудуются информационными стендами.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2.12.2. Места ожидания для представления или получения документов должны быть оборудованы стульями, скамьями.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2.12.3. Места для заполнения заявления оборудуются стульями, столами (стойками) и обеспечиваются канцелярскими принадлежностями.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2.12.4. Помещения для приё</w:t>
      </w:r>
      <w:r>
        <w:rPr>
          <w:rFonts w:ascii="Times New Roman" w:hAnsi="Times New Roman"/>
          <w:color w:val="000000"/>
          <w:sz w:val="28"/>
          <w:szCs w:val="28"/>
        </w:rPr>
        <w:t xml:space="preserve">ма З</w:t>
      </w:r>
      <w:r>
        <w:rPr>
          <w:rFonts w:ascii="Times New Roman" w:hAnsi="Times New Roman"/>
          <w:color w:val="000000"/>
          <w:sz w:val="28"/>
          <w:szCs w:val="28"/>
        </w:rPr>
        <w:t xml:space="preserve">аявителей: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 должны быть оборудованы информационными табличками (вывесками)</w:t>
        <w:br w:type="textWrapping" w:clear="all"/>
        <w:t xml:space="preserve">с указанием номера кабинета, должности, фамилии, имени, отчества должностного лица, режима работы;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– должны быть оборудованы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носителями информации, необходимыми</w:t>
        <w:br w:type="textWrapping" w:clear="all"/>
        <w:t xml:space="preserve">для обеспечения беспрепятственного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доступа инвалидов к получению муниципальной услуги,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 учётом ограничений их жизнедеятельности;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– должны обеспечивать беспрепятственный доступ для инвалидов,</w:t>
        <w:br w:type="textWrapping" w:clear="all"/>
        <w:t xml:space="preserve">в том числе,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возможность беспрепятственного входа в помещение и выхода из него, а также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возможность самостоятельного перед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вижения по территории помещения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в целях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доступа к месту предоставления муниципальной у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слуги;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 должны иметь комфортные условия для</w:t>
      </w:r>
      <w:r>
        <w:rPr>
          <w:rFonts w:ascii="Times New Roman" w:hAnsi="Times New Roman"/>
          <w:color w:val="000000"/>
          <w:sz w:val="28"/>
          <w:szCs w:val="28"/>
        </w:rPr>
        <w:t xml:space="preserve"> З</w:t>
      </w:r>
      <w:r>
        <w:rPr>
          <w:rFonts w:ascii="Times New Roman" w:hAnsi="Times New Roman"/>
          <w:color w:val="000000"/>
          <w:sz w:val="28"/>
          <w:szCs w:val="28"/>
        </w:rPr>
        <w:t xml:space="preserve">аявителей и оптимальные условия для работы должностных лиц, в том числе: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а) должны быть оборудованы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бесплатным туалетом для посетителей,</w:t>
        <w:br w:type="textWrapping" w:clear="all"/>
        <w:t xml:space="preserve">в том числе туалетом, предназначенным для инвалидов;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б) должны быть доступны для инвалидов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"consultantplus://offline/ref=897E332143C976FB335423C7F955D55B1AFD4B4E723967D76A09A17E06k6CEN" </w:instrText>
      </w:r>
      <w:r>
        <w:rPr>
          <w:sz w:val="28"/>
          <w:szCs w:val="28"/>
        </w:rPr>
        <w:fldChar w:fldCharType="separate"/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законодательством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 Российской Федерации о социальной защите инвалидов.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2.12.5. Для лиц с ограниченными возможностями здоровья (включая лиц, использующих кресла-коляски и собак-проводников) должны обеспечиваться: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– возможность беспрепятственного входа в объекты и выхода из них;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–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ассистивных и вспомогательных технологий,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а также сменного кресла-коляски;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– возможность посадки в транспортное средство и высадки из него</w:t>
        <w:br w:type="textWrapping" w:clear="all"/>
        <w:t xml:space="preserve">перед входом в объект, в том числе с использованием кресла-коляски</w:t>
        <w:br w:type="textWrapping" w:clear="all"/>
        <w:t xml:space="preserve">и при необходимости с помощью работников объекта;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– сопровождение инвалидов, имеющих с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тойкие нарушения функции зрения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и самостоятельного передвижения по территории объекта;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– содействие инвалиду при входе в объект и выходе из него, информирование инвалида о доступных маршрутах общественного транспорта;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– надлежащее размещение носителей информации, необходимой</w:t>
        <w:br w:type="textWrapping" w:clear="all"/>
        <w:t xml:space="preserve">для обеспечения беспрепятственного доступа инвалидов к объектам и услугам,</w:t>
        <w:br w:type="textWrapping" w:clear="all"/>
        <w:t xml:space="preserve">с учётом ограничений их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 жизнедеятельности, в том числе дублирование необходимой для получения услуги звуковой и зрительной информации,</w:t>
        <w:br/>
        <w:t xml:space="preserve">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– возможность допуска в помещение собаки-проводника при наличии документа, подтверждающего её специальное обучение и выдаваемого в порядке, определенном законодательством Российской Федерации;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– помощь работ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ников органа, предоставляющего муниципальную услугу, инвалидам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в преодолении барьеров, мешающих получению ими услуг наравне с другими лицами.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В случае невозможности полностью приспособить объект с учётом потребности инвалида ему обеспечивается доступ к месту предоставления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 услуги либо, когда это невозможно, её предоставление по месту жительства инвалида или в дистанционном режиме.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2.12.6. 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2.12.7. На информационных стендах в дос</w:t>
      </w:r>
      <w:r>
        <w:rPr>
          <w:rFonts w:ascii="Times New Roman" w:hAnsi="Times New Roman"/>
          <w:color w:val="000000"/>
          <w:sz w:val="28"/>
          <w:szCs w:val="28"/>
        </w:rPr>
        <w:t xml:space="preserve">тупных для ознакомления местах, </w:t>
      </w:r>
      <w:r>
        <w:rPr>
          <w:rFonts w:ascii="Times New Roman" w:hAnsi="Times New Roman"/>
          <w:color w:val="000000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Вейделевского района (</w:t>
      </w:r>
      <w:r>
        <w:rPr>
          <w:rFonts w:ascii="Times New Roman" w:hAnsi="Times New Roman"/>
          <w:color w:val="000000"/>
          <w:sz w:val="28"/>
          <w:szCs w:val="28"/>
        </w:rPr>
        <w:t xml:space="preserve">https://vejde</w:t>
      </w:r>
      <w:r>
        <w:rPr>
          <w:rFonts w:ascii="Times New Roman" w:hAnsi="Times New Roman"/>
          <w:color w:val="000000"/>
          <w:sz w:val="28"/>
          <w:szCs w:val="28"/>
        </w:rPr>
        <w:t xml:space="preserve">levskij-r31.gosweb.gosuslugi.ru), </w:t>
      </w:r>
      <w:r>
        <w:rPr>
          <w:rFonts w:ascii="Times New Roman" w:hAnsi="Times New Roman"/>
          <w:color w:val="000000"/>
          <w:sz w:val="28"/>
          <w:szCs w:val="28"/>
        </w:rPr>
        <w:t xml:space="preserve">а также на ЕПГУ размещается следующая информация: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 текст Административного регламента;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tabs>
          <w:tab w:val="center" w:pos="5372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 время приё</w:t>
      </w:r>
      <w:r>
        <w:rPr>
          <w:rFonts w:ascii="Times New Roman" w:hAnsi="Times New Roman"/>
          <w:color w:val="000000"/>
          <w:sz w:val="28"/>
          <w:szCs w:val="28"/>
        </w:rPr>
        <w:t xml:space="preserve">ма З</w:t>
      </w:r>
      <w:r>
        <w:rPr>
          <w:rFonts w:ascii="Times New Roman" w:hAnsi="Times New Roman"/>
          <w:color w:val="000000"/>
          <w:sz w:val="28"/>
          <w:szCs w:val="28"/>
        </w:rPr>
        <w:t xml:space="preserve">аявителей;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– и</w:t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 xml:space="preserve">нформация о максимальном времени ож</w:t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 xml:space="preserve">идания в очереди при обращении З</w:t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 xml:space="preserve">аявителя в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отдел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, предоставляющий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муниципальную у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слугу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;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tabs>
          <w:tab w:val="center" w:pos="5372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 порядок информ</w:t>
      </w:r>
      <w:r>
        <w:rPr>
          <w:rFonts w:ascii="Times New Roman" w:hAnsi="Times New Roman"/>
          <w:color w:val="000000"/>
          <w:sz w:val="28"/>
          <w:szCs w:val="28"/>
        </w:rPr>
        <w:t xml:space="preserve">ирования о ходе предоставления 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у</w:t>
      </w:r>
      <w:r>
        <w:rPr>
          <w:rFonts w:ascii="Times New Roman" w:hAnsi="Times New Roman"/>
          <w:color w:val="000000"/>
          <w:sz w:val="28"/>
          <w:szCs w:val="28"/>
        </w:rPr>
        <w:t xml:space="preserve">слуги;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 порядок обжалования решений, действий или бездействия до</w:t>
      </w:r>
      <w:r>
        <w:rPr>
          <w:rFonts w:ascii="Times New Roman" w:hAnsi="Times New Roman"/>
          <w:color w:val="000000"/>
          <w:sz w:val="28"/>
          <w:szCs w:val="28"/>
        </w:rPr>
        <w:t xml:space="preserve">лжностных лиц, предоставляющих муниципальную у</w:t>
      </w:r>
      <w:r>
        <w:rPr>
          <w:rFonts w:ascii="Times New Roman" w:hAnsi="Times New Roman"/>
          <w:color w:val="000000"/>
          <w:sz w:val="28"/>
          <w:szCs w:val="28"/>
        </w:rPr>
        <w:t xml:space="preserve">слугу.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2.13. Показатели доступности и качества 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муниципальной у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слуги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ind w:firstLine="540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2.13.1. 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Показателями доступности и качества предоставления муниципальной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 у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слуги являются: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а) доступность информации о предоставлении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услуги;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б) возможность получения информации о ходе предоставления муниципальной услуги с использованием информационно-коммуникационных технологий, в том числе с использованием ЕПГУ, РПГУ;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в) соблюдение сроков предоставления муниципальной услуги;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г) отсутствие обоснованных жалоб со стороны заявителей на решения</w:t>
        <w:br w:type="textWrapping" w:clear="all"/>
        <w:t xml:space="preserve">и (или) действия (бездействие) должностных лиц  отдела по результатам предоставления муниципальной услуги и на некорректное, невнимательное отношение должностных лиц отдела к заявителям;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д) предоставление возможности подачи заявления и получения результата предоставления муниципальной услуги в электронной форме.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е) предоставление возможности получения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услуги в МФЦ;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ж) время ожидания в очереди при подаче заявления о выдаче акта освидетельствования – не более 15 минут;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з) время ожидания в очереди при подаче заявления о выдаче акта освидетельствования по предварительной записи </w:t>
      </w: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–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не более 15 минут;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8"/>
        <w:jc w:val="both"/>
        <w:spacing w:after="0" w:line="100" w:lineRule="atLeast"/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и) срок регистрации заявления о выдаче акта освидетельствования и иных документов, необходимых для предоставления </w:t>
      </w:r>
      <w:r>
        <w:rPr>
          <w:rFonts w:ascii="Times New Roman" w:hAnsi="Times New Roman" w:cs="Arial"/>
          <w:color w:val="000000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услуги, не может превышать </w:t>
      </w:r>
      <w:r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  <w:t xml:space="preserve">одного рабочего дня, следующего за днем его получения;</w:t>
      </w:r>
      <w:r>
        <w:rPr>
          <w:rFonts w:ascii="Times New Roman" w:hAnsi="Times New Roman" w:cs="Arial"/>
          <w:bCs/>
          <w:color w:val="000000"/>
          <w:sz w:val="28"/>
          <w:szCs w:val="28"/>
          <w:lang w:eastAsia="ar-SA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к) время ожидания в очереди при получении результата предоставления муниципальной услуги – не более 15 минут;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л)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м) минимально возможное количество взаимодействий гражданина с должностными лицами, участвующими в предоставлении муниципальной услуги;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н) отсутствие обоснованных жалоб на действия (бездействие) сотрудников отдела и их некорректное (невнимательное) отношение к заявителям;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о) отсутствие нарушений установленных сроков в процессе предоставления муниципальной услуги;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п) отсутствие заявлений об оспаривании решений, действий (бездействия) отдела, его должностных лиц, принимаемых (совершенных) при предоставлении муниципальной услуги, по итогам рассмотрения которых, вынесены решения об удовлетворении (частич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ном удовлетворении) требований З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аявителей;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р)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достоверность предоставляемой З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аявителям информации о ходе предоставления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услуги;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с) своевременный прием и регистрация заявления о выдаче акта освидетельствования заявителя;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т) удовлетворенность З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аявителей качеством предоставления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услуги;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у) принятие мер, направленных на восстановление нарушенных прав, свобод и законных интересов заявителей.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2.14. Иные требования к предо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ставлению муниципальной услуги,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2.14.1. Для предоставления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услуги используются следующие информационные системы: 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- ЕПГУ;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- РПГУ.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III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Состав, последовательность и сроки выполнения</w:t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административных процедур</w:t>
      </w: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865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3.1. Пер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ечень вариантов предоставления муниципальных у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слуги: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3.1.1.</w:t>
        <w:tab/>
        <w:t xml:space="preserve">Заявитель вправе получить муниципальную услугу в соответствии со следующими вариантами ее предоставления: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1)</w:t>
        <w:tab/>
        <w:t xml:space="preserve">«Согласование</w:t>
        <w:tab/>
        <w:t xml:space="preserve">установки информационной вывески, согласование дизайн-проекта размещения вывески»;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2)</w:t>
        <w:tab/>
        <w:t xml:space="preserve">«Получение</w:t>
        <w:tab/>
        <w:t xml:space="preserve">дубликата уведомления о согласовании установки информационной вывески, согласование дизайн-проекта размещения вывески»;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3)</w:t>
        <w:tab/>
        <w:t xml:space="preserve">«Получение</w:t>
        <w:tab/>
        <w:t xml:space="preserve">уведомления о согласовании установки информационной вывески, согласовании дизайн-проекта размещения вывески с исправлениями опечаток и (или) ошибок, допущенных при первичном оформлении такого решения».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3.2. Профилирование заявителя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rStyle w:val="885"/>
          <w:color w:val="000000"/>
          <w:sz w:val="28"/>
          <w:szCs w:val="28"/>
        </w:rPr>
        <w:t xml:space="preserve">3.2.1.</w:t>
      </w:r>
      <w:r>
        <w:rPr>
          <w:rStyle w:val="885"/>
          <w:color w:val="000000"/>
        </w:rPr>
        <w:t xml:space="preserve"> </w:t>
      </w:r>
      <w:r>
        <w:rPr>
          <w:rStyle w:val="885"/>
          <w:color w:val="000000"/>
          <w:sz w:val="28"/>
          <w:szCs w:val="28"/>
        </w:rPr>
        <w:t xml:space="preserve">В </w:t>
      </w:r>
      <w:r>
        <w:rPr>
          <w:rStyle w:val="885"/>
          <w:color w:val="000000"/>
          <w:sz w:val="28"/>
          <w:szCs w:val="28"/>
        </w:rPr>
        <w:t xml:space="preserve">администрат</w:t>
      </w:r>
      <w:r>
        <w:rPr>
          <w:rStyle w:val="885"/>
          <w:color w:val="000000"/>
          <w:sz w:val="28"/>
          <w:szCs w:val="28"/>
        </w:rPr>
        <w:t xml:space="preserve">ивной процедуре профилирования З</w:t>
      </w:r>
      <w:r>
        <w:rPr>
          <w:rStyle w:val="885"/>
          <w:color w:val="000000"/>
          <w:sz w:val="28"/>
          <w:szCs w:val="28"/>
        </w:rPr>
        <w:t xml:space="preserve">аявителя определяется вариант предоставления муниципальной услуги на основе: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rStyle w:val="885"/>
          <w:color w:val="000000"/>
          <w:sz w:val="28"/>
          <w:szCs w:val="28"/>
        </w:rPr>
        <w:t xml:space="preserve">-</w:t>
      </w:r>
      <w:r>
        <w:rPr>
          <w:rStyle w:val="885"/>
          <w:color w:val="000000"/>
          <w:sz w:val="28"/>
          <w:szCs w:val="28"/>
        </w:rPr>
        <w:t xml:space="preserve"> </w:t>
      </w:r>
      <w:r>
        <w:rPr>
          <w:rStyle w:val="885"/>
          <w:color w:val="000000"/>
          <w:sz w:val="28"/>
          <w:szCs w:val="28"/>
        </w:rPr>
        <w:t xml:space="preserve">типа (признаков) З</w:t>
      </w:r>
      <w:r>
        <w:rPr>
          <w:rStyle w:val="885"/>
          <w:color w:val="000000"/>
          <w:sz w:val="28"/>
          <w:szCs w:val="28"/>
        </w:rPr>
        <w:t xml:space="preserve">аявителя;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rStyle w:val="885"/>
          <w:color w:val="000000"/>
          <w:sz w:val="28"/>
          <w:szCs w:val="28"/>
        </w:rPr>
        <w:t xml:space="preserve">-</w:t>
      </w:r>
      <w:r>
        <w:rPr>
          <w:rStyle w:val="885"/>
          <w:color w:val="000000"/>
          <w:sz w:val="28"/>
          <w:szCs w:val="28"/>
        </w:rPr>
        <w:t xml:space="preserve"> </w:t>
      </w:r>
      <w:r>
        <w:rPr>
          <w:rStyle w:val="885"/>
          <w:color w:val="000000"/>
          <w:sz w:val="28"/>
          <w:szCs w:val="28"/>
        </w:rPr>
        <w:t xml:space="preserve">сведений, полученных в ходе предварительного</w:t>
      </w:r>
      <w:r>
        <w:rPr>
          <w:rStyle w:val="885"/>
          <w:color w:val="000000"/>
          <w:sz w:val="28"/>
          <w:szCs w:val="28"/>
        </w:rPr>
        <w:t xml:space="preserve"> опроса З</w:t>
      </w:r>
      <w:r>
        <w:rPr>
          <w:rStyle w:val="885"/>
          <w:color w:val="000000"/>
          <w:sz w:val="28"/>
          <w:szCs w:val="28"/>
        </w:rPr>
        <w:t xml:space="preserve">аявителя либо сведений, полученных в ход</w:t>
      </w:r>
      <w:r>
        <w:rPr>
          <w:rStyle w:val="885"/>
          <w:color w:val="000000"/>
          <w:sz w:val="28"/>
          <w:szCs w:val="28"/>
        </w:rPr>
        <w:t xml:space="preserve">е предварительного прохождения З</w:t>
      </w:r>
      <w:r>
        <w:rPr>
          <w:rStyle w:val="885"/>
          <w:color w:val="000000"/>
          <w:sz w:val="28"/>
          <w:szCs w:val="28"/>
        </w:rPr>
        <w:t xml:space="preserve">аявителем экспертной системы на ЕПГУ</w:t>
      </w:r>
      <w:r>
        <w:rPr>
          <w:rStyle w:val="885"/>
          <w:color w:val="000000"/>
          <w:sz w:val="28"/>
          <w:szCs w:val="28"/>
        </w:rPr>
        <w:t xml:space="preserve">, РПГУ</w:t>
      </w:r>
      <w:r>
        <w:rPr>
          <w:rStyle w:val="885"/>
          <w:color w:val="000000"/>
          <w:sz w:val="28"/>
          <w:szCs w:val="28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rStyle w:val="885"/>
          <w:color w:val="000000"/>
          <w:sz w:val="28"/>
          <w:szCs w:val="28"/>
        </w:rPr>
        <w:t xml:space="preserve">-</w:t>
      </w:r>
      <w:r>
        <w:rPr>
          <w:rStyle w:val="885"/>
          <w:color w:val="000000"/>
          <w:sz w:val="28"/>
          <w:szCs w:val="28"/>
        </w:rPr>
        <w:t xml:space="preserve"> </w:t>
      </w:r>
      <w:r>
        <w:rPr>
          <w:rStyle w:val="885"/>
          <w:color w:val="000000"/>
          <w:sz w:val="28"/>
          <w:szCs w:val="28"/>
        </w:rPr>
        <w:t xml:space="preserve">данных, поступивших в профиль З</w:t>
      </w:r>
      <w:r>
        <w:rPr>
          <w:rStyle w:val="885"/>
          <w:color w:val="000000"/>
          <w:sz w:val="28"/>
          <w:szCs w:val="28"/>
        </w:rPr>
        <w:t xml:space="preserve">аявителя из внешних информационных систем, препятствующих подаче запроса на предоставление муниципальной услуги;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rStyle w:val="885"/>
          <w:color w:val="000000"/>
          <w:sz w:val="28"/>
          <w:szCs w:val="28"/>
        </w:rPr>
        <w:t xml:space="preserve">-</w:t>
      </w:r>
      <w:r>
        <w:rPr>
          <w:rStyle w:val="885"/>
          <w:color w:val="000000"/>
          <w:sz w:val="28"/>
          <w:szCs w:val="28"/>
        </w:rPr>
        <w:t xml:space="preserve"> </w:t>
      </w:r>
      <w:r>
        <w:rPr>
          <w:rStyle w:val="885"/>
          <w:color w:val="000000"/>
          <w:sz w:val="28"/>
          <w:szCs w:val="28"/>
        </w:rPr>
        <w:t xml:space="preserve">результата, за пред</w:t>
      </w:r>
      <w:r>
        <w:rPr>
          <w:rStyle w:val="885"/>
          <w:color w:val="000000"/>
          <w:sz w:val="28"/>
          <w:szCs w:val="28"/>
        </w:rPr>
        <w:t xml:space="preserve">оставлением которого обратился З</w:t>
      </w:r>
      <w:r>
        <w:rPr>
          <w:rStyle w:val="885"/>
          <w:color w:val="000000"/>
          <w:sz w:val="28"/>
          <w:szCs w:val="28"/>
        </w:rPr>
        <w:t xml:space="preserve">аявитель.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rStyle w:val="885"/>
          <w:color w:val="000000"/>
          <w:sz w:val="28"/>
          <w:szCs w:val="28"/>
        </w:rPr>
      </w:pPr>
      <w:r>
        <w:rPr>
          <w:rStyle w:val="885"/>
          <w:color w:val="000000"/>
          <w:sz w:val="28"/>
          <w:szCs w:val="28"/>
        </w:rPr>
        <w:t xml:space="preserve">В приложении №1 к Административному</w:t>
      </w:r>
      <w:r>
        <w:rPr>
          <w:rStyle w:val="885"/>
          <w:color w:val="000000"/>
          <w:sz w:val="28"/>
          <w:szCs w:val="28"/>
        </w:rPr>
        <w:t xml:space="preserve"> регламенту приведен перечень общих признаков, по </w:t>
      </w:r>
      <w:r>
        <w:rPr>
          <w:rStyle w:val="885"/>
          <w:color w:val="000000"/>
          <w:sz w:val="28"/>
          <w:szCs w:val="28"/>
        </w:rPr>
        <w:t xml:space="preserve">которым объединяются категории З</w:t>
      </w:r>
      <w:r>
        <w:rPr>
          <w:rStyle w:val="885"/>
          <w:color w:val="000000"/>
          <w:sz w:val="28"/>
          <w:szCs w:val="28"/>
        </w:rPr>
        <w:t xml:space="preserve">аявителей</w:t>
      </w:r>
      <w:r>
        <w:rPr>
          <w:rStyle w:val="885"/>
          <w:color w:val="000000"/>
          <w:sz w:val="28"/>
          <w:szCs w:val="28"/>
        </w:rPr>
        <w:t xml:space="preserve">, а также комбинации признаков З</w:t>
      </w:r>
      <w:r>
        <w:rPr>
          <w:rStyle w:val="885"/>
          <w:color w:val="000000"/>
          <w:sz w:val="28"/>
          <w:szCs w:val="28"/>
        </w:rPr>
        <w:t xml:space="preserve">аявителей, каждая из которых соответствует одному варианту предоставления муниципальной услуги.</w:t>
      </w:r>
      <w:r>
        <w:rPr>
          <w:rStyle w:val="885"/>
          <w:color w:val="000000"/>
          <w:sz w:val="28"/>
          <w:szCs w:val="28"/>
        </w:rPr>
      </w:r>
      <w:r>
        <w:rPr>
          <w:rStyle w:val="885"/>
          <w:color w:val="000000"/>
          <w:sz w:val="28"/>
          <w:szCs w:val="28"/>
        </w:rPr>
      </w:r>
    </w:p>
    <w:p>
      <w:pPr>
        <w:pStyle w:val="871"/>
        <w:ind w:firstLine="709"/>
        <w:jc w:val="both"/>
        <w:rPr>
          <w:rStyle w:val="885"/>
          <w:color w:val="000000"/>
          <w:sz w:val="28"/>
          <w:szCs w:val="28"/>
        </w:rPr>
      </w:pPr>
      <w:r>
        <w:rPr>
          <w:rStyle w:val="885"/>
          <w:color w:val="000000"/>
          <w:sz w:val="28"/>
          <w:szCs w:val="28"/>
        </w:rPr>
        <w:t xml:space="preserve">3.2.2. </w:t>
      </w:r>
      <w:r>
        <w:rPr>
          <w:rStyle w:val="885"/>
          <w:color w:val="000000"/>
          <w:sz w:val="28"/>
          <w:szCs w:val="28"/>
        </w:rPr>
        <w:t xml:space="preserve">Вариант</w:t>
        <w:tab/>
        <w:t xml:space="preserve">предоставления муниципальной услуг</w:t>
      </w:r>
      <w:r>
        <w:rPr>
          <w:rStyle w:val="885"/>
          <w:color w:val="000000"/>
          <w:sz w:val="28"/>
          <w:szCs w:val="28"/>
        </w:rPr>
        <w:t xml:space="preserve">и определяется и предъявляется З</w:t>
      </w:r>
      <w:r>
        <w:rPr>
          <w:rStyle w:val="885"/>
          <w:color w:val="000000"/>
          <w:sz w:val="28"/>
          <w:szCs w:val="28"/>
        </w:rPr>
        <w:t xml:space="preserve">аявителю при заполнении интерактивного запроса на ЕПГУ в автоматиче</w:t>
      </w:r>
      <w:r>
        <w:rPr>
          <w:rStyle w:val="885"/>
          <w:color w:val="000000"/>
          <w:sz w:val="28"/>
          <w:szCs w:val="28"/>
        </w:rPr>
        <w:t xml:space="preserve">ском режиме в ходе прохождения З</w:t>
      </w:r>
      <w:r>
        <w:rPr>
          <w:rStyle w:val="885"/>
          <w:color w:val="000000"/>
          <w:sz w:val="28"/>
          <w:szCs w:val="28"/>
        </w:rPr>
        <w:t xml:space="preserve">аявителем экспертной системы.</w:t>
      </w:r>
      <w:r>
        <w:rPr>
          <w:rStyle w:val="885"/>
          <w:color w:val="000000"/>
          <w:sz w:val="28"/>
          <w:szCs w:val="28"/>
        </w:rPr>
      </w:r>
      <w:r>
        <w:rPr>
          <w:rStyle w:val="885"/>
          <w:color w:val="000000"/>
          <w:sz w:val="28"/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3.3. Вариант предоставления услуги «Согласование установки информационной вывески, согласование дизайн-проекта 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1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размещения вывески»</w:t>
      </w:r>
      <w:r>
        <w:rPr>
          <w:b/>
          <w:szCs w:val="28"/>
        </w:rPr>
      </w:r>
    </w:p>
    <w:p>
      <w:pPr>
        <w:pStyle w:val="871"/>
        <w:ind w:firstLine="709"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3.3.1.</w:t>
        <w:tab/>
        <w:t xml:space="preserve">Проверка документов и регистрация заявления.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Формирование заявления осуществляется посредством заполнения электронной формы заявления на ЕПГУ</w:t>
      </w:r>
      <w:r>
        <w:rPr>
          <w:szCs w:val="28"/>
        </w:rPr>
        <w:t xml:space="preserve">, РПГУ</w:t>
      </w:r>
      <w:r>
        <w:rPr>
          <w:szCs w:val="28"/>
        </w:rPr>
        <w:t xml:space="preserve"> без необходимости дополнительной подачи заявления в какой-либо иной форме.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Специалистом, ответственным за выполнение административной процедуры, является специалист отдела, на которого, возложена такая обязанность.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Основанием для начала исполнения администрати</w:t>
      </w:r>
      <w:r>
        <w:rPr>
          <w:szCs w:val="28"/>
        </w:rPr>
        <w:t xml:space="preserve">вной процедуры является подача З</w:t>
      </w:r>
      <w:r>
        <w:rPr>
          <w:szCs w:val="28"/>
        </w:rPr>
        <w:t xml:space="preserve">аявителем заявления о согласование установки информационной вывески, согласовании дизайн-проекта размещения вывески: с использованием ЕПГУ в электронной форме.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В случае представления заявления в форме электронного до</w:t>
      </w:r>
      <w:r>
        <w:rPr>
          <w:szCs w:val="28"/>
        </w:rPr>
        <w:t xml:space="preserve">кумента представителем</w:t>
      </w:r>
      <w:r>
        <w:rPr>
          <w:szCs w:val="28"/>
        </w:rPr>
        <w:t xml:space="preserve">, действующим на основании доверенности, к заявлению также прилагается доверенн</w:t>
      </w:r>
      <w:r>
        <w:rPr>
          <w:szCs w:val="28"/>
        </w:rPr>
        <w:t xml:space="preserve">ость в виде электронного образа </w:t>
      </w:r>
      <w:r>
        <w:rPr>
          <w:szCs w:val="28"/>
        </w:rPr>
        <w:t xml:space="preserve">такого документа, подписанного усиленной квалифицированной электронной подписью уполномоченного лица, выдавшего (подписавшего) доверенность.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При поступлении запроса о предоставлении муниципальной услуги и прилагаемых к нему документов в электронной форме с использованием ЕПГУ</w:t>
      </w:r>
      <w:r>
        <w:rPr>
          <w:szCs w:val="28"/>
        </w:rPr>
        <w:t xml:space="preserve">, РПГУ</w:t>
      </w:r>
      <w:r>
        <w:rPr>
          <w:szCs w:val="28"/>
        </w:rPr>
        <w:t xml:space="preserve"> специалист отдела: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-просматривает электронные образы заявления и прилагаемых к нему документов;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-производит контр</w:t>
      </w:r>
      <w:r>
        <w:rPr>
          <w:szCs w:val="28"/>
        </w:rPr>
        <w:t xml:space="preserve">оль комплектности представленных документов, предусмотренных подразделом 2.6 раздела 2 Административного регламента, при отсутствии оснований, указанных в подразделе 2.7 раздела 2 Административного регламента, направляет заявителю через личный кабинет ЕПГУ</w:t>
      </w:r>
      <w:r>
        <w:rPr>
          <w:szCs w:val="28"/>
        </w:rPr>
        <w:t xml:space="preserve">, РПГУ</w:t>
      </w:r>
      <w:r>
        <w:rPr>
          <w:szCs w:val="28"/>
        </w:rPr>
        <w:t xml:space="preserve"> уведомление о получении заявления и прилагаемых к нему документов и регистрирует запрос в день их получения;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-при наличии оснований, предусмотренных </w:t>
      </w:r>
      <w:r>
        <w:rPr>
          <w:szCs w:val="28"/>
        </w:rPr>
        <w:t xml:space="preserve">подразделом</w:t>
      </w:r>
      <w:r>
        <w:rPr>
          <w:szCs w:val="28"/>
        </w:rPr>
        <w:t xml:space="preserve"> 2.7 раздела 2 Административного регламента, направляет заявителю через личный кабинет ЕПГУ решение об отказе в приеме документов по форме </w:t>
      </w:r>
      <w:r>
        <w:rPr>
          <w:szCs w:val="28"/>
        </w:rPr>
        <w:t xml:space="preserve">согласно приложению № 6 к Административному регламенту.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Максимальный срок выполнения административной процедуры составляет 1 (один) рабочий день.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Критерии принятия решения: наличие (отсутствие) оснований, предусмотренных </w:t>
      </w:r>
      <w:r>
        <w:rPr>
          <w:szCs w:val="28"/>
        </w:rPr>
        <w:t xml:space="preserve">подразделом</w:t>
      </w:r>
      <w:r>
        <w:rPr>
          <w:szCs w:val="28"/>
        </w:rPr>
        <w:t xml:space="preserve"> 2.7 раздела 2 Административного регламента.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Результатом административной процедуры является зарегистрированное заявление либо отказ в приеме документов.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Способ фиксации результата выполненной административной процедуры в ЕПГУ, СЭД или журнале регистрации заявлений.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3.3.2.</w:t>
        <w:tab/>
        <w:t xml:space="preserve">Получение сведений посредством </w:t>
      </w:r>
      <w:r>
        <w:rPr>
          <w:szCs w:val="28"/>
        </w:rPr>
        <w:t xml:space="preserve">системы межведомственного электронного взаимодействия (далее – </w:t>
      </w:r>
      <w:r>
        <w:rPr>
          <w:szCs w:val="28"/>
        </w:rPr>
        <w:t xml:space="preserve">СМЭВ</w:t>
      </w:r>
      <w:r>
        <w:rPr>
          <w:szCs w:val="28"/>
        </w:rPr>
        <w:t xml:space="preserve">)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Основанием для начала исполнения административной процедуры является регистрация заявления.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Специалистом, ответственным за выполнение административной процедуры, является специалист отдела, на которого в соответствии с должностной инструкцией, возложена такая обязанность.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Специалист отдела: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1)</w:t>
        <w:tab/>
        <w:t xml:space="preserve">устанавливает</w:t>
        <w:tab/>
        <w:t xml:space="preserve">наличие (отсутствие) документов, предусмотренных пунктом 2.6 раздела 2 Административного регламента;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2)</w:t>
        <w:tab/>
        <w:t xml:space="preserve">при</w:t>
        <w:tab/>
        <w:t xml:space="preserve">отсутствии документов, предусмотренных пунктом 2.6 раздела 2 Административного регламента направляет межведомственные запросы:</w:t>
      </w:r>
      <w:r>
        <w:rPr>
          <w:szCs w:val="28"/>
        </w:rPr>
      </w:r>
    </w:p>
    <w:p>
      <w:pPr>
        <w:pStyle w:val="871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 xml:space="preserve">-в управление Федеральной службы государственной регистрации,</w:t>
      </w:r>
      <w:r>
        <w:rPr>
          <w:szCs w:val="28"/>
        </w:rPr>
      </w:r>
    </w:p>
    <w:p>
      <w:pPr>
        <w:pStyle w:val="871"/>
        <w:jc w:val="both"/>
        <w:rPr>
          <w:szCs w:val="28"/>
        </w:rPr>
      </w:pPr>
      <w:r>
        <w:rPr>
          <w:szCs w:val="28"/>
        </w:rPr>
        <w:t xml:space="preserve">кадастра и картографии по Белгородской области;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-в управление Федеральной налоговой службы России.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При отсутствии технической возможности использования </w:t>
      </w:r>
      <w:r>
        <w:rPr>
          <w:szCs w:val="28"/>
        </w:rPr>
        <w:t xml:space="preserve">СМЭВ, </w:t>
      </w:r>
      <w:r>
        <w:rPr>
          <w:szCs w:val="28"/>
        </w:rPr>
        <w:t xml:space="preserve">информационное взаимодействие может осуществляться почтовым отправлением, курьером или в электронн</w:t>
      </w:r>
      <w:r>
        <w:rPr>
          <w:szCs w:val="28"/>
        </w:rPr>
        <w:t xml:space="preserve">ом виде по телекоммуникационным </w:t>
      </w:r>
      <w:r>
        <w:rPr>
          <w:szCs w:val="28"/>
        </w:rPr>
        <w:t xml:space="preserve">каналам связи, в этом случае межведомственный запрос должен соответствовать требованиям пункта 1 статьи 7.2 Федерального закона от 27 июля 2010 года № 210-ФЗ «Об организации предоставления государственных и муниципальных услуг».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Максимальный срок выполнения административной процедуры составляет 5 (пять) рабочих дней.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Критерием принятия решения является предоставление (непредставление) документов, указанных в пункте 2.6 раздела 2 Административного регламента, по собственной инициативе.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Результатом исполнения административной процедуры является получение ответа на межведомственный запрос.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Способ фиксации результ</w:t>
      </w:r>
      <w:r>
        <w:rPr>
          <w:szCs w:val="28"/>
        </w:rPr>
        <w:t xml:space="preserve">ата административной процедуры </w:t>
      </w:r>
      <w:r>
        <w:rPr>
          <w:szCs w:val="28"/>
        </w:rPr>
        <w:t xml:space="preserve"> в СМЭВ, либо на бумажном носителе в журнале регистрации межведомственных запросов.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3.3.3.</w:t>
        <w:tab/>
        <w:t xml:space="preserve">Рассмотрение документов и сведений, принятие решения о предоставлении услуги.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Осно</w:t>
      </w:r>
      <w:r>
        <w:rPr>
          <w:szCs w:val="28"/>
        </w:rPr>
        <w:t xml:space="preserve">ванием для начала осуществления административной процедуры является получение специалистом, уполномоченным на выполнение административной процедуры, зарегистрированного заявления с прилагаемыми документами и полученными ответами на межведомственный запрос.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Специалистом, ответственным за выполнение административной процедуры, является специалист отдела, на которого в соответствии с должностной инструкцией, возложена такая обязанность.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При получении заявления и представленных документов специалист отдела: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-рассматривает полученные документы и сведения;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-рассматривает дизайн-проект на соответствие требованиям правил благоустройства муниципального образования;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-проверяет наличие (отсутствие) оснований, предусмотренных </w:t>
      </w:r>
      <w:r>
        <w:rPr>
          <w:szCs w:val="28"/>
        </w:rPr>
        <w:t xml:space="preserve">подразделом</w:t>
      </w:r>
      <w:r>
        <w:rPr>
          <w:szCs w:val="28"/>
        </w:rPr>
        <w:t xml:space="preserve"> 2.8 раздела 2 Административного регламента</w:t>
      </w:r>
      <w:r>
        <w:rPr>
          <w:szCs w:val="28"/>
        </w:rPr>
        <w:t xml:space="preserve"> и определяет возможность согласования установки информационной вывески, дизайн- проекта размещения вывески;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-готовит уведомление о согласовании установки информационной вывески, дизайн-проекта размещения вывески по форме, </w:t>
      </w:r>
      <w:r>
        <w:rPr>
          <w:szCs w:val="28"/>
        </w:rPr>
        <w:t xml:space="preserve">согласно приложению №5 к Административному регламенту</w:t>
      </w:r>
      <w:r>
        <w:rPr>
          <w:szCs w:val="28"/>
        </w:rPr>
        <w:t xml:space="preserve"> или решение об отказе в установке информационной вывески, согласовании дизайн-проекта размещения вывески по </w:t>
      </w:r>
      <w:r>
        <w:rPr>
          <w:szCs w:val="28"/>
        </w:rPr>
        <w:t xml:space="preserve">форме согласно приложению № 7 к Административному регламенту;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-передает проект уведомления или проект решения для подписания руководителю.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Максимальный срок выполнения административной процедуры со</w:t>
      </w:r>
      <w:r>
        <w:rPr>
          <w:szCs w:val="28"/>
        </w:rPr>
        <w:t xml:space="preserve">ставляет 5 (пять) рабочих дней.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Критерием принятия решения </w:t>
      </w:r>
      <w:r>
        <w:rPr>
          <w:szCs w:val="28"/>
        </w:rPr>
        <w:t xml:space="preserve">являются </w:t>
      </w:r>
      <w:r>
        <w:rPr>
          <w:szCs w:val="28"/>
        </w:rPr>
        <w:t xml:space="preserve">наличие (отсутствие) оснований, предусмотренных </w:t>
      </w:r>
      <w:r>
        <w:rPr>
          <w:szCs w:val="28"/>
        </w:rPr>
        <w:t xml:space="preserve">подразделом</w:t>
      </w:r>
      <w:r>
        <w:rPr>
          <w:szCs w:val="28"/>
        </w:rPr>
        <w:t xml:space="preserve"> 2.8 раздела 2 Административного регламента.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Результатом исполнения административной процедуры является уведомление о согласовании установки информационной вывески, дизайн - проекта размещения вывески или решение об отказе в установке информационной вывески, согласовании дизайн-проекта размещения вы</w:t>
      </w:r>
      <w:r>
        <w:rPr>
          <w:szCs w:val="28"/>
        </w:rPr>
        <w:t xml:space="preserve">вески, подписанное начальником отдела</w:t>
      </w:r>
      <w:r>
        <w:rPr>
          <w:szCs w:val="28"/>
        </w:rPr>
        <w:t xml:space="preserve">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Способ фиксации результата административной процедуры - СЭД или на бумажном носителе в журнале регистрации.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3.3.4.</w:t>
        <w:tab/>
        <w:t xml:space="preserve">Направление (выдача) результата предоставления услуги. Основанием для н</w:t>
      </w:r>
      <w:r>
        <w:rPr>
          <w:szCs w:val="28"/>
        </w:rPr>
        <w:t xml:space="preserve">ачала осуществления административной процедуры является уведомление о согласовании установки информационной вывески, дизайн-проекта размещения вывески или решение об отказе в установке информационной вывески, согласовании дизайн-проекта размещения вывески.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Заявителю в качестве результата предоставления муниципальной услуги обеспечивается возможность получения документа: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</w:t>
      </w:r>
      <w:r>
        <w:rPr>
          <w:szCs w:val="28"/>
        </w:rPr>
        <w:t xml:space="preserve"> </w:t>
      </w:r>
      <w:r>
        <w:rPr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</w:t>
      </w:r>
      <w:r>
        <w:rPr>
          <w:szCs w:val="28"/>
        </w:rPr>
        <w:t xml:space="preserve">ностного лица отдела</w:t>
      </w:r>
      <w:r>
        <w:rPr>
          <w:szCs w:val="28"/>
        </w:rPr>
        <w:t xml:space="preserve">, направленного заявителю в личный кабинет на ЕПГУ</w:t>
      </w:r>
      <w:r>
        <w:rPr>
          <w:szCs w:val="28"/>
        </w:rPr>
        <w:t xml:space="preserve">, РПГУ</w:t>
      </w:r>
      <w:r>
        <w:rPr>
          <w:szCs w:val="28"/>
        </w:rPr>
        <w:t xml:space="preserve">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</w:t>
      </w:r>
      <w:r>
        <w:rPr>
          <w:szCs w:val="28"/>
        </w:rPr>
        <w:t xml:space="preserve"> </w:t>
      </w:r>
      <w:r>
        <w:rPr>
          <w:szCs w:val="28"/>
        </w:rPr>
        <w:t xml:space="preserve">в виде бумажного документа, подтверждающего содержание э</w:t>
      </w:r>
      <w:r>
        <w:rPr>
          <w:szCs w:val="28"/>
        </w:rPr>
        <w:t xml:space="preserve">лектронного документа, который З</w:t>
      </w:r>
      <w:r>
        <w:rPr>
          <w:szCs w:val="28"/>
        </w:rPr>
        <w:t xml:space="preserve">аявитель получает при личном обращении в МФЦ.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В случае получения результата предоставления муниципальной услуги на бумажном носителе в МФЦ, специалист МФЦ: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</w:t>
      </w:r>
      <w:r>
        <w:rPr>
          <w:szCs w:val="28"/>
        </w:rPr>
        <w:t xml:space="preserve"> </w:t>
      </w:r>
      <w:r>
        <w:rPr>
          <w:szCs w:val="28"/>
        </w:rPr>
        <w:t xml:space="preserve">устанавливает личность З</w:t>
      </w:r>
      <w:r>
        <w:rPr>
          <w:szCs w:val="28"/>
        </w:rPr>
        <w:t xml:space="preserve">аявителя на основании документа, удостоверяющего личность в соответствии с законодательством Российской Федерации;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</w:t>
      </w:r>
      <w:r>
        <w:rPr>
          <w:szCs w:val="28"/>
        </w:rPr>
        <w:t xml:space="preserve"> </w:t>
      </w:r>
      <w:r>
        <w:rPr>
          <w:szCs w:val="28"/>
        </w:rPr>
        <w:t xml:space="preserve">пров</w:t>
      </w:r>
      <w:r>
        <w:rPr>
          <w:szCs w:val="28"/>
        </w:rPr>
        <w:t xml:space="preserve">еряет полномочия представителя З</w:t>
      </w:r>
      <w:r>
        <w:rPr>
          <w:szCs w:val="28"/>
        </w:rPr>
        <w:t xml:space="preserve">аявителя (в </w:t>
      </w:r>
      <w:r>
        <w:rPr>
          <w:szCs w:val="28"/>
        </w:rPr>
        <w:t xml:space="preserve">случае обращения представителя З</w:t>
      </w:r>
      <w:r>
        <w:rPr>
          <w:szCs w:val="28"/>
        </w:rPr>
        <w:t xml:space="preserve">аявителя);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</w:t>
      </w:r>
      <w:r>
        <w:rPr>
          <w:szCs w:val="28"/>
        </w:rPr>
        <w:t xml:space="preserve"> </w:t>
      </w:r>
      <w:r>
        <w:rPr>
          <w:szCs w:val="28"/>
        </w:rPr>
        <w:t xml:space="preserve">определя</w:t>
      </w:r>
      <w:r>
        <w:rPr>
          <w:szCs w:val="28"/>
        </w:rPr>
        <w:t xml:space="preserve">ет статус исполнения заявления З</w:t>
      </w:r>
      <w:r>
        <w:rPr>
          <w:szCs w:val="28"/>
        </w:rPr>
        <w:t xml:space="preserve">аявителя в ГИС;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</w:t>
      </w:r>
      <w:r>
        <w:rPr>
          <w:szCs w:val="28"/>
        </w:rPr>
        <w:t xml:space="preserve"> </w:t>
      </w:r>
      <w:r>
        <w:rPr>
          <w:szCs w:val="28"/>
        </w:rPr>
        <w:t xml:space="preserve">распечатывает результат предоставления муниципальной услуги в виде экземпляра эл</w:t>
      </w:r>
      <w:r>
        <w:rPr>
          <w:szCs w:val="28"/>
        </w:rPr>
        <w:t xml:space="preserve">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</w:t>
      </w:r>
      <w:r>
        <w:rPr>
          <w:szCs w:val="28"/>
        </w:rPr>
        <w:t xml:space="preserve"> </w:t>
      </w:r>
      <w:r>
        <w:rPr>
          <w:szCs w:val="28"/>
        </w:rPr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</w:t>
      </w:r>
      <w:r>
        <w:rPr>
          <w:szCs w:val="28"/>
        </w:rPr>
        <w:t xml:space="preserve">учаях - печати с изображением Г</w:t>
      </w:r>
      <w:r>
        <w:rPr>
          <w:szCs w:val="28"/>
        </w:rPr>
        <w:t xml:space="preserve">осударственного герба Российской Федерации);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</w:t>
      </w:r>
      <w:r>
        <w:rPr>
          <w:szCs w:val="28"/>
        </w:rPr>
        <w:t xml:space="preserve"> </w:t>
      </w:r>
      <w:r>
        <w:rPr>
          <w:szCs w:val="28"/>
        </w:rPr>
        <w:t xml:space="preserve">выдает документы заявителю, п</w:t>
      </w:r>
      <w:r>
        <w:rPr>
          <w:szCs w:val="28"/>
        </w:rPr>
        <w:t xml:space="preserve">ри необходимости запрашивает у З</w:t>
      </w:r>
      <w:r>
        <w:rPr>
          <w:szCs w:val="28"/>
        </w:rPr>
        <w:t xml:space="preserve">аявителя подписи за каждый выданный документ;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</w:t>
      </w:r>
      <w:r>
        <w:rPr>
          <w:szCs w:val="28"/>
        </w:rPr>
        <w:t xml:space="preserve"> </w:t>
      </w:r>
      <w:r>
        <w:rPr>
          <w:szCs w:val="28"/>
        </w:rPr>
        <w:t xml:space="preserve">запрашивает согласие заявителя на участие в смс-опросе для оценки каче</w:t>
      </w:r>
      <w:r>
        <w:rPr>
          <w:szCs w:val="28"/>
        </w:rPr>
        <w:t xml:space="preserve">ства предоставленных услуг МФЦ.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В случае получения результата предоставления муниципальной услуги в форме электронного документа, специалист отдела направляет результат муниципальной услуги, подписанный усиленной квалифицированной электронной подписью уполномоченного долж</w:t>
      </w:r>
      <w:r>
        <w:rPr>
          <w:szCs w:val="28"/>
        </w:rPr>
        <w:t xml:space="preserve">ностного лица отдела</w:t>
      </w:r>
      <w:r>
        <w:rPr>
          <w:szCs w:val="28"/>
        </w:rPr>
        <w:t xml:space="preserve">, в личный кабинет заявителю на ЕПГУ</w:t>
      </w:r>
      <w:r>
        <w:rPr>
          <w:szCs w:val="28"/>
        </w:rPr>
        <w:t xml:space="preserve">, РПГУ</w:t>
      </w:r>
      <w:r>
        <w:rPr>
          <w:szCs w:val="28"/>
        </w:rPr>
        <w:t xml:space="preserve">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Максимальный срок выполнения административной процедуры - 1 (один) рабочий день (не входит в общий срок получения муниципальной услуги).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Критерием принятия решения является способ получения результата м</w:t>
      </w:r>
      <w:r>
        <w:rPr>
          <w:szCs w:val="28"/>
        </w:rPr>
        <w:t xml:space="preserve">униципальной услуги, выбранный З</w:t>
      </w:r>
      <w:r>
        <w:rPr>
          <w:szCs w:val="28"/>
        </w:rPr>
        <w:t xml:space="preserve">аявителем.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Ре</w:t>
      </w:r>
      <w:r>
        <w:rPr>
          <w:szCs w:val="28"/>
        </w:rPr>
        <w:t xml:space="preserve">зультатом административной процедуры является выданное уведомление о согласовании установки информационной вывески, дизайн- проекта размещения вывески или решение об отказе в установке информационной вывески, согласовании дизайн-проекта размещения вывески.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Способом фиксации результата является внесение информации о результате п</w:t>
      </w:r>
      <w:r>
        <w:rPr>
          <w:szCs w:val="28"/>
        </w:rPr>
        <w:t xml:space="preserve">редоставления услуги в ЕПГУ, РПГУ</w:t>
      </w:r>
      <w:r>
        <w:rPr>
          <w:szCs w:val="28"/>
        </w:rPr>
        <w:t xml:space="preserve"> или на бумажном носителе в журнале регистрации (с учетом выбранного способа получения результата муниципальной услуги).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71"/>
        <w:jc w:val="center"/>
        <w:rPr>
          <w:rStyle w:val="888"/>
          <w:b/>
          <w:color w:val="000000"/>
          <w:sz w:val="28"/>
          <w:szCs w:val="28"/>
        </w:rPr>
      </w:pPr>
      <w:r/>
      <w:bookmarkStart w:id="1" w:name="bookmark13"/>
      <w:r>
        <w:rPr>
          <w:b/>
          <w:szCs w:val="28"/>
        </w:rPr>
        <w:t xml:space="preserve">3.4. </w:t>
      </w:r>
      <w:r>
        <w:rPr>
          <w:rStyle w:val="888"/>
          <w:b/>
          <w:color w:val="000000"/>
          <w:sz w:val="28"/>
          <w:szCs w:val="28"/>
        </w:rPr>
        <w:t xml:space="preserve">Вариант предоставления услуги «Выдача дубликата уведомления о согласовании установки информационной вывески, согласовании </w:t>
      </w:r>
      <w:r>
        <w:rPr>
          <w:rStyle w:val="888"/>
          <w:b/>
          <w:color w:val="000000"/>
          <w:sz w:val="28"/>
          <w:szCs w:val="28"/>
        </w:rPr>
      </w:r>
    </w:p>
    <w:p>
      <w:pPr>
        <w:pStyle w:val="871"/>
        <w:jc w:val="center"/>
        <w:rPr>
          <w:b/>
          <w:szCs w:val="28"/>
        </w:rPr>
      </w:pPr>
      <w:r>
        <w:rPr>
          <w:rStyle w:val="888"/>
          <w:b/>
          <w:color w:val="000000"/>
          <w:sz w:val="28"/>
          <w:szCs w:val="28"/>
        </w:rPr>
        <w:t xml:space="preserve">дизайн-</w:t>
      </w:r>
      <w:r>
        <w:rPr>
          <w:rStyle w:val="888"/>
          <w:b/>
          <w:color w:val="000000"/>
          <w:sz w:val="28"/>
          <w:szCs w:val="28"/>
        </w:rPr>
        <w:t xml:space="preserve">проекта размещения вывески»</w:t>
      </w:r>
      <w:bookmarkEnd w:id="1"/>
      <w:r>
        <w:rPr>
          <w:b/>
          <w:szCs w:val="28"/>
        </w:rPr>
      </w:r>
      <w:r>
        <w:rPr>
          <w:b/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Специалистом, ответственным за выполнение административной процедуры, является специалист отдела, на которого в соответствии с должностной инструкцией, возложена такая обязанность.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Основанием для начала исполнения администрати</w:t>
      </w:r>
      <w:r>
        <w:rPr>
          <w:szCs w:val="28"/>
        </w:rPr>
        <w:t xml:space="preserve">вной процедуры является подача З</w:t>
      </w:r>
      <w:r>
        <w:rPr>
          <w:szCs w:val="28"/>
        </w:rPr>
        <w:t xml:space="preserve">аявителем либо его представителем лично в орган местного самоуправления заявления о выдаче дубликата уведомления о согласовании установки информационной вывески, согласовании дизайн-проекта размещения вывески по форме </w:t>
      </w:r>
      <w:r>
        <w:rPr>
          <w:szCs w:val="28"/>
        </w:rPr>
        <w:t xml:space="preserve">согласно приложению № 3 к Административному регламенту.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Специалист отдела: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</w:t>
      </w:r>
      <w:r>
        <w:rPr>
          <w:szCs w:val="28"/>
        </w:rPr>
        <w:t xml:space="preserve"> </w:t>
      </w:r>
      <w:r>
        <w:rPr>
          <w:szCs w:val="28"/>
        </w:rPr>
        <w:t xml:space="preserve">устанавливает личность З</w:t>
      </w:r>
      <w:r>
        <w:rPr>
          <w:szCs w:val="28"/>
        </w:rPr>
        <w:t xml:space="preserve">аявителя, в том числе проверяет документ, удостоверяющий </w:t>
      </w:r>
      <w:r>
        <w:rPr>
          <w:szCs w:val="28"/>
        </w:rPr>
        <w:t xml:space="preserve">личность, проверяет полномочия З</w:t>
      </w:r>
      <w:r>
        <w:rPr>
          <w:szCs w:val="28"/>
        </w:rPr>
        <w:t xml:space="preserve">аявителя, в том числе полномочия представителя действовать от его имени;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</w:t>
      </w:r>
      <w:r>
        <w:rPr>
          <w:szCs w:val="28"/>
        </w:rPr>
        <w:t xml:space="preserve"> </w:t>
      </w:r>
      <w:r>
        <w:rPr>
          <w:szCs w:val="28"/>
        </w:rPr>
        <w:t xml:space="preserve">при отсутствии у З</w:t>
      </w:r>
      <w:r>
        <w:rPr>
          <w:szCs w:val="28"/>
        </w:rPr>
        <w:t xml:space="preserve">аявителя заполненного заявления или при неправильном его </w:t>
      </w:r>
      <w:r>
        <w:rPr>
          <w:szCs w:val="28"/>
        </w:rPr>
        <w:t xml:space="preserve">заполнении специалист помогает З</w:t>
      </w:r>
      <w:r>
        <w:rPr>
          <w:szCs w:val="28"/>
        </w:rPr>
        <w:t xml:space="preserve">аявителю заполнить заявление;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</w:t>
      </w:r>
      <w:r>
        <w:rPr>
          <w:szCs w:val="28"/>
        </w:rPr>
        <w:t xml:space="preserve"> </w:t>
      </w:r>
      <w:r>
        <w:rPr>
          <w:szCs w:val="28"/>
        </w:rPr>
        <w:t xml:space="preserve">производит контроль комплектности представленных документов, предусмотренных </w:t>
      </w:r>
      <w:r>
        <w:rPr>
          <w:szCs w:val="28"/>
        </w:rPr>
        <w:t xml:space="preserve">подразделом</w:t>
      </w:r>
      <w:r>
        <w:rPr>
          <w:szCs w:val="28"/>
        </w:rPr>
        <w:t xml:space="preserve"> 2.6 раздела 2 Административного регламента;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-</w:t>
      </w:r>
      <w:r>
        <w:rPr>
          <w:szCs w:val="28"/>
        </w:rPr>
        <w:t xml:space="preserve"> </w:t>
      </w:r>
      <w:r>
        <w:rPr>
          <w:szCs w:val="28"/>
        </w:rPr>
        <w:t xml:space="preserve">при отсутствии оснований, предусмотренных </w:t>
      </w:r>
      <w:r>
        <w:rPr>
          <w:szCs w:val="28"/>
        </w:rPr>
        <w:t xml:space="preserve">подразделом </w:t>
      </w:r>
      <w:r>
        <w:rPr>
          <w:szCs w:val="28"/>
        </w:rPr>
        <w:t xml:space="preserve">2.7</w:t>
      </w:r>
      <w:r>
        <w:rPr>
          <w:szCs w:val="28"/>
        </w:rPr>
        <w:t xml:space="preserve"> </w:t>
        <w:tab/>
        <w:t xml:space="preserve">раздела </w:t>
      </w:r>
      <w:r>
        <w:rPr>
          <w:szCs w:val="28"/>
        </w:rPr>
        <w:t xml:space="preserve">2 Административного регламента регистрирует заявление в СЭД или журнале регистрации заявлений, сообщает заявителю максимальный срок получения р</w:t>
      </w:r>
      <w:r>
        <w:rPr>
          <w:szCs w:val="28"/>
        </w:rPr>
        <w:t xml:space="preserve">езультата муниципальной услуги.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Критерием принятия решения о приеме и регистрации заявления является наличие (отсутствие) оснований, предусмотренных </w:t>
      </w:r>
      <w:r>
        <w:rPr>
          <w:szCs w:val="28"/>
        </w:rPr>
        <w:t xml:space="preserve">подразделом </w:t>
      </w:r>
      <w:r>
        <w:rPr>
          <w:szCs w:val="28"/>
        </w:rPr>
        <w:t xml:space="preserve">2.7</w:t>
        <w:tab/>
        <w:t xml:space="preserve">раздела 2 Административного регламента.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Решение о предоставлении (об отказе в предоставлении) муниципальной услуги принимается не позднее 3 (трех) рабочих дней с момента регистрации заявления в ЕПГУ</w:t>
      </w:r>
      <w:r>
        <w:rPr>
          <w:szCs w:val="28"/>
        </w:rPr>
        <w:t xml:space="preserve">, РПГУ</w:t>
      </w:r>
      <w:r>
        <w:rPr>
          <w:szCs w:val="28"/>
        </w:rPr>
        <w:t xml:space="preserve">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Критерием принятия решения о предоставлении (об отказе в предоставлении) муниципальной услуги является наличие (отсутствие оснований, предусмотренных </w:t>
      </w:r>
      <w:r>
        <w:rPr>
          <w:szCs w:val="28"/>
        </w:rPr>
        <w:t xml:space="preserve">подразделом</w:t>
      </w:r>
      <w:r>
        <w:rPr>
          <w:szCs w:val="28"/>
        </w:rPr>
        <w:t xml:space="preserve"> 2.8 раздела 2 Административного регламента).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Результатом административной процедуры</w:t>
      </w:r>
      <w:r>
        <w:rPr>
          <w:szCs w:val="28"/>
        </w:rPr>
        <w:t xml:space="preserve"> является выдача (направление) З</w:t>
      </w:r>
      <w:r>
        <w:rPr>
          <w:szCs w:val="28"/>
        </w:rPr>
        <w:t xml:space="preserve">аявителю дубликата уведомлени</w:t>
      </w:r>
      <w:r>
        <w:rPr>
          <w:szCs w:val="28"/>
        </w:rPr>
        <w:t xml:space="preserve">я о согласовании установки информационной вывески, согласовании дизайн-проекта размещения вывески или решения об отказе в выдаче дубликата уведомления о согласовании установки информационной вывески, согласовании дизайн-проекта размещения вывески по форме </w:t>
      </w:r>
      <w:r>
        <w:rPr>
          <w:szCs w:val="28"/>
        </w:rPr>
        <w:t xml:space="preserve">согласно приложению № 8 к Административному регламенту.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Способом фиксации результата административной процедуры является регистрация в ЕПГУ</w:t>
      </w:r>
      <w:r>
        <w:rPr>
          <w:szCs w:val="28"/>
        </w:rPr>
        <w:t xml:space="preserve">, РПГУ</w:t>
      </w:r>
      <w:r>
        <w:rPr>
          <w:szCs w:val="28"/>
        </w:rPr>
        <w:t xml:space="preserve"> или СЭД (или в журнале регистрации) документа, являющегося результатом предоставления муниципальной услуги.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Дубликат уведомления о согласовании установки информационной вывески, согласовании дизайн-проекта размещен</w:t>
      </w:r>
      <w:r>
        <w:rPr>
          <w:szCs w:val="28"/>
        </w:rPr>
        <w:t xml:space="preserve">ия вывески вручается З</w:t>
      </w:r>
      <w:r>
        <w:rPr>
          <w:szCs w:val="28"/>
        </w:rPr>
        <w:t xml:space="preserve">аявителю лично в органе местного самоуправления или почтовым отправлением.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65"/>
        <w:ind w:right="580"/>
        <w:jc w:val="center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3.5. Вариант предоставления услуги «Получение уведомления о согласовании установки информационной вывески, согласовании</w:t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дизайн-проекта размещения вывески с исправлениями опечаток и (или) ошибок, допущенных при первичном оформлении такого решения»</w:t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</w:p>
    <w:p>
      <w:pPr>
        <w:pStyle w:val="865"/>
        <w:ind w:right="580"/>
        <w:jc w:val="center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both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специалист отдела, на которого в соответствии с должностной инструкцией, возложена такая обязанность.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both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Основанием для начала исполнения администрати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вной процедуры является подача З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аявителем либо его представителем лично в орган местного самоуправления заявления об исправлении опеча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ток и (или) ошибок, допущенных при первичном оформлении уведомления о согласовании установки информационной вывески, согласовании дизайн-проекта размещения вывески с исправлениями опечаток и (или) ошибок, допущенных при первичном оформлении такого решения 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по форме согласно приложению № 4 к Административному регламенту.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both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Специалист отдела: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both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 устанавливает личность З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аявителя, в том числе проверяет документ, удостоверяющий 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личность, проверяет полномочия З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аявителя, в том числе полномочия представителя действовать от его имени;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both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при отс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утствии у З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аявителя заполненного заявления или при неправильном его 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заполнении специалист помогает З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аявителю заполнить заявление;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both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производит контроль комплектности представленных документов, предусмотренных 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подразделом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 2.6 раздела 2 Административного регламента;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both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при отсутствии оснований, предусмотренных 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подразделом 2.7 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раздела 2 Административного регламента регистрирует заявление в СЭД или журнале р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егистрации заявлений, сообщает З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аявителю максимальный срок получения результата муниципальной услуги.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both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Критерием принятия решения о приеме и регистрации заявления является наличие (отсутствие оснований, предусмотренных 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подразделом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 2.7 раздела 2 Административного регламента).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both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Специалист отдела рассматривает заявление и проводит проверку указанных в нем сведений в срок, не превышающий 2 рабочих дней с даты его регистрации.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both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Критерием принятия решения о предоставлении (об отказе в предоставлении) муниципальной услуги является наличие (отсутствие оснований, предусмотренных 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подразделом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 2.8 раздела 2 Административного регламента).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both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В случае выявления допущенных опечаток и (или) ошибок в уведомлении о согласовании установки информационно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й вывески, согласовании дизайн-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проекта размещения вывески, специалист осуществляет их исправление в срок, не превышающий 2 рабочих дней с момента регистрации соответствующего заявления.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both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Об отсутствии опечаток и (или) ошибок в уведомлении о согласовании установки информационной вывески, согласовании дизайн-проекта размещен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ия вывески, письменно сообщает З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аявителю в срок, не превышающий 2 рабочих дней с момента регистрации соответствующего заявления.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both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Результатом административной процедуры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 является выдача (направление) З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аявителю исправленного уведомления о согласовании установки информационной вывески, согласовании дизайн-проекта размещения вывески или решения об отказе во внесении исправлений в уведомление о согласовании установки информационно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й вывески, согласовании дизайн-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проекта размещения вывески по 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форме согласно приложению № 9 к Административному регламенту.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both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в ЕПГУ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, РПГУ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 или СЭД (или в журнале регистрации) документа, являющегося результатом предоставления муниципальной услуги.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both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center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  <w:t xml:space="preserve">4. </w:t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Порядок и формы контроля за предоставлением муниципальной услуги</w:t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</w:p>
    <w:p>
      <w:pPr>
        <w:pStyle w:val="865"/>
        <w:ind w:right="580" w:firstLine="709"/>
        <w:jc w:val="center"/>
        <w:spacing w:after="0" w:line="322" w:lineRule="exact"/>
        <w:widowControl w:val="off"/>
        <w:tabs>
          <w:tab w:val="left" w:pos="2688" w:leader="none"/>
        </w:tabs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</w:p>
    <w:p>
      <w:pPr>
        <w:pStyle w:val="886"/>
        <w:ind w:left="20" w:firstLine="0"/>
        <w:jc w:val="center"/>
        <w:spacing w:before="0" w:line="317" w:lineRule="exact"/>
        <w:shd w:val="clear" w:color="auto" w:fill="auto"/>
        <w:tabs>
          <w:tab w:val="left" w:pos="1647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4.1. </w:t>
      </w:r>
      <w:r>
        <w:rPr>
          <w:rFonts w:eastAsia="Times New Roman"/>
          <w:b/>
          <w:color w:val="000000"/>
          <w:sz w:val="28"/>
          <w:szCs w:val="28"/>
        </w:rPr>
        <w:t xml:space="preserve">Порядок</w:t>
        <w:tab/>
      </w:r>
      <w:r>
        <w:rPr>
          <w:rFonts w:eastAsia="Times New Roman"/>
          <w:b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color w:val="000000"/>
          <w:sz w:val="28"/>
          <w:szCs w:val="28"/>
        </w:rPr>
        <w:t xml:space="preserve">осуществления текущего контроля за соблюдением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pStyle w:val="865"/>
        <w:ind w:left="20"/>
        <w:jc w:val="center"/>
        <w:spacing w:after="0" w:line="317" w:lineRule="exact"/>
        <w:widowControl w:val="off"/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</w:t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</w:p>
    <w:p>
      <w:pPr>
        <w:pStyle w:val="865"/>
        <w:ind w:left="20"/>
        <w:jc w:val="center"/>
        <w:spacing w:after="116" w:line="317" w:lineRule="exact"/>
        <w:widowControl w:val="off"/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ими решений</w:t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</w:p>
    <w:p>
      <w:pPr>
        <w:pStyle w:val="865"/>
        <w:ind w:left="20"/>
        <w:spacing w:after="116" w:line="317" w:lineRule="exact"/>
        <w:widowControl w:val="off"/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r>
    </w:p>
    <w:p>
      <w:pPr>
        <w:pStyle w:val="865"/>
        <w:ind w:left="20" w:firstLine="689"/>
        <w:jc w:val="both"/>
        <w:spacing w:after="116" w:line="317" w:lineRule="exact"/>
        <w:widowControl w:val="off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4.1.1. Текущий 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контроль за предоставлением муниципальной услуги производится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 заместителем  главы администрации  Вейделевского района – начальником управления строительства, архитектуры и ЖКХ района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, начальником отдела.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left="20" w:firstLine="689"/>
        <w:jc w:val="both"/>
        <w:spacing w:after="116" w:line="317" w:lineRule="exact"/>
        <w:widowControl w:val="off"/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  <w:t xml:space="preserve">4.1.2. 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Специалисты отдела, ответственные за выполнение административных процедур (действий), несут персональную ответственность за соблюдение сроко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в и порядка приема документов для получения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 муниципальной услуги.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r>
    </w:p>
    <w:p>
      <w:pPr>
        <w:pStyle w:val="865"/>
        <w:ind w:left="20" w:firstLine="689"/>
        <w:jc w:val="center"/>
        <w:spacing w:after="116" w:line="317" w:lineRule="exact"/>
        <w:widowControl w:val="off"/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</w:p>
    <w:p>
      <w:pPr>
        <w:pStyle w:val="865"/>
        <w:ind w:left="20" w:firstLine="689"/>
        <w:jc w:val="center"/>
        <w:spacing w:after="116" w:line="317" w:lineRule="exact"/>
        <w:widowControl w:val="off"/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</w:p>
    <w:p>
      <w:pPr>
        <w:pStyle w:val="886"/>
        <w:ind w:right="20" w:firstLine="709"/>
        <w:jc w:val="both"/>
        <w:spacing w:before="0"/>
        <w:shd w:val="clear" w:color="auto" w:fill="auto"/>
        <w:tabs>
          <w:tab w:val="left" w:pos="2780" w:leader="none"/>
        </w:tabs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4.2.1. </w:t>
      </w:r>
      <w:r>
        <w:rPr>
          <w:color w:val="000000"/>
          <w:sz w:val="28"/>
          <w:szCs w:val="28"/>
          <w:shd w:val="clear" w:color="auto" w:fill="ffffff"/>
        </w:rPr>
        <w:t xml:space="preserve">Контроль</w:t>
        <w:tab/>
        <w:t xml:space="preserve">полноты и качества предоставления муниц</w:t>
      </w:r>
      <w:r>
        <w:rPr>
          <w:color w:val="000000"/>
          <w:sz w:val="28"/>
          <w:szCs w:val="28"/>
          <w:shd w:val="clear" w:color="auto" w:fill="ffffff"/>
        </w:rPr>
        <w:t xml:space="preserve">ипальной услуги осуществляется путем проведения проверок соблюдения и исполнения специалистами отдела положений Административного регламента, иных нормативных правовых актов. Периодичность проведения проверок носит плановый характер и внеплановый характер: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5"/>
        <w:ind w:firstLine="709"/>
        <w:jc w:val="both"/>
        <w:spacing w:after="57" w:line="260" w:lineRule="exact"/>
        <w:widowControl w:val="off"/>
        <w:tabs>
          <w:tab w:val="left" w:pos="2190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- 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плановые</w:t>
        <w:tab/>
        <w:t xml:space="preserve">проверки - один раз в год;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3" w:line="260" w:lineRule="exact"/>
        <w:widowControl w:val="off"/>
        <w:tabs>
          <w:tab w:val="left" w:pos="2626" w:leader="none"/>
        </w:tabs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- внеплановые 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проверки - по конкретному обращению заявителей.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r>
    </w:p>
    <w:p>
      <w:pPr>
        <w:pStyle w:val="871"/>
        <w:ind w:firstLine="709"/>
        <w:jc w:val="both"/>
      </w:pPr>
      <w:r>
        <w:t xml:space="preserve">4.2.2. По </w:t>
      </w:r>
      <w:r>
        <w:t xml:space="preserve">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  <w:r/>
    </w:p>
    <w:p>
      <w:pPr>
        <w:pStyle w:val="871"/>
        <w:ind w:firstLine="709"/>
        <w:jc w:val="both"/>
      </w:pPr>
      <w:r/>
      <w:r/>
    </w:p>
    <w:p>
      <w:pPr>
        <w:pStyle w:val="886"/>
        <w:ind w:left="20" w:firstLine="0"/>
        <w:jc w:val="center"/>
        <w:spacing w:before="0"/>
        <w:shd w:val="clear" w:color="auto" w:fill="auto"/>
        <w:rPr>
          <w:rFonts w:eastAsia="Times New Roman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4.3. </w:t>
      </w:r>
      <w:r>
        <w:rPr>
          <w:rFonts w:eastAsia="Times New Roman"/>
          <w:b/>
          <w:color w:val="000000"/>
          <w:sz w:val="28"/>
          <w:szCs w:val="28"/>
        </w:rPr>
        <w:t xml:space="preserve">Ответственность должностных лиц органа, предоставляющего муниципальную услугу, за решения и действия (бездействие) принимаемые (осуществляемые) ими в ходе предоставления муниципальной услуги</w:t>
      </w:r>
      <w:r>
        <w:rPr>
          <w:rFonts w:eastAsia="Times New Roman"/>
          <w:b/>
          <w:color w:val="000000"/>
          <w:sz w:val="28"/>
          <w:szCs w:val="28"/>
        </w:rPr>
      </w:r>
      <w:r>
        <w:rPr>
          <w:rFonts w:eastAsia="Times New Roman"/>
          <w:b/>
          <w:color w:val="000000"/>
          <w:sz w:val="28"/>
          <w:szCs w:val="28"/>
        </w:rPr>
      </w:r>
    </w:p>
    <w:p>
      <w:pPr>
        <w:pStyle w:val="886"/>
        <w:ind w:left="20" w:firstLine="0"/>
        <w:jc w:val="center"/>
        <w:spacing w:before="0"/>
        <w:shd w:val="clear" w:color="auto" w:fill="auto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4.3.1. По результатам проведенных проверок, в случае выявления </w:t>
      </w:r>
      <w:r>
        <w:rPr>
          <w:szCs w:val="28"/>
        </w:rPr>
        <w:t xml:space="preserve">нарушений соблюдения сотрудниками отдела, ответственными за предоставление муниципальной услуги, положений Административного регламента, виновные лица несут дисциплинарную ответственность в соответствии с действующим законодательством Российской Федерации.</w:t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  <w:t xml:space="preserve">4</w:t>
      </w:r>
      <w:r>
        <w:rPr>
          <w:szCs w:val="28"/>
        </w:rPr>
        <w:t xml:space="preserve">.3.2. Ответственные сотрудники отдела, предоставляющие услугу, несут персональную ответственность за действия (бездействие) и за принимаемые решения, осуществляемые в ходе предоставления муниципальной услуги, в соответствии с действующим законодательством.</w:t>
      </w: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71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4.4.</w:t>
        <w:tab/>
        <w:t xml:space="preserve">Требования к порядку и формам контроля за предоставлением муниципальной услуги, в том числе со стороны граждан, их объединений</w:t>
      </w:r>
      <w:r>
        <w:rPr>
          <w:b/>
          <w:szCs w:val="28"/>
        </w:rPr>
      </w:r>
    </w:p>
    <w:p>
      <w:pPr>
        <w:pStyle w:val="871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и организаций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1"/>
        <w:ind w:firstLine="709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865"/>
        <w:ind w:right="20" w:firstLine="709"/>
        <w:jc w:val="both"/>
        <w:spacing w:after="0" w:line="322" w:lineRule="exact"/>
        <w:widowControl w:val="off"/>
        <w:tabs>
          <w:tab w:val="left" w:pos="2755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4.4.1. Контроль</w:t>
        <w:tab/>
        <w:t xml:space="preserve">за предоставлением муниципальной услуги отделом, его должностными лицами, осуществляется со стороны граждан, их объединений 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и организаций путем направления обращений, как в администрацию, так и путем обжалования действий (бездействий) и решений, осуществляемых (принятых) в ходе исполнения административных процедур, в вышестоящие органы местного самоуправления и судебные органы.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20" w:firstLine="709"/>
        <w:jc w:val="both"/>
        <w:spacing w:after="0" w:line="322" w:lineRule="exact"/>
        <w:widowControl w:val="off"/>
        <w:tabs>
          <w:tab w:val="left" w:pos="2534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4.4.2. 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Данный</w:t>
        <w:tab/>
        <w:t xml:space="preserve">вид контроля осуществляется посредством открытости деятельности отдела, получения полной, актуальной и достоверной информации об административных процедурах и возможности досудебного рассмотрения жалоб в процессе предоставления муниципальной услуги.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20" w:firstLine="709"/>
        <w:jc w:val="both"/>
        <w:spacing w:after="0" w:line="322" w:lineRule="exact"/>
        <w:widowControl w:val="off"/>
        <w:tabs>
          <w:tab w:val="left" w:pos="2083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4.4.3. При</w:t>
        <w:tab/>
        <w:t xml:space="preserve">проверке могут рассматриваться все вопросы, связанные с предоставлением муниципальной услуги. Проверка также может проводиться по конкретному обращению заявителя.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20" w:firstLine="709"/>
        <w:jc w:val="both"/>
        <w:spacing w:after="0" w:line="322" w:lineRule="exact"/>
        <w:widowControl w:val="off"/>
        <w:tabs>
          <w:tab w:val="left" w:pos="1608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4.4.4. В</w:t>
        <w:tab/>
        <w:t xml:space="preserve">целях предоставления муниципальной ус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луги в электронной форме отдел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обеспечивает заявителю возможность оценить качество выполнения в электронной форме каждой из административных процедур предоставления услуги.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20" w:firstLine="700"/>
        <w:jc w:val="both"/>
        <w:spacing w:after="0" w:line="322" w:lineRule="exact"/>
        <w:widowControl w:val="off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4.4.5. 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Отделом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долж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на быть обеспечена возможность З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аявителю оценить на ЕПГУ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, РПГУ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качество выполнения административной процедуры непосредственно после ее завершения в порядке, установленном пунктом 10 Правил оценки граждан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20" w:firstLine="709"/>
        <w:jc w:val="both"/>
        <w:spacing w:after="0" w:line="322" w:lineRule="exact"/>
        <w:widowControl w:val="off"/>
        <w:tabs>
          <w:tab w:val="left" w:pos="2184" w:leader="non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4.4.6. 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Для оценки качества выполнения в электронной форме административных процедур предоставления услуги должны использоваться критерии, установленные пунктом 4 Правил оценки эффективности, и иные критерии.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right="20" w:firstLine="700"/>
        <w:jc w:val="both"/>
        <w:spacing w:after="0" w:line="322" w:lineRule="exact"/>
        <w:widowControl w:val="off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4.4.7.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71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4.4.8. </w:t>
      </w:r>
      <w:r>
        <w:rPr>
          <w:shd w:val="clear" w:color="auto" w:fill="ffffff"/>
        </w:rPr>
        <w:t xml:space="preserve"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государственных услуг».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871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865"/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5.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Досудебный (внесудебный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) порядок обжалования решений</w:t>
        <w:br/>
        <w:t xml:space="preserve">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 210-ФЗ, а также их должностных лиц, муниципальных служащих, работников.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65"/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5.1. Способы информирования заявителей</w:t>
        <w:br w:type="textWrapping" w:clear="all"/>
        <w:t xml:space="preserve">о порядке досудебного (внесудебного) обжалования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5.1.1. Заявители имеют право на досудебное (внесудебное) обжалование решений и действий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(бездействия), принятых (осуществляемых) органа, предоставляющего муниципальную услугу, должностными лицами, государственными гражданскими (муниципальными) служащими органа, предоставляющего муниципальную услугу, в ходе предоставления муниципальной услуги.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5.1.2. Информирование заявителей о порядке досудебного (внесудебного) обжалования осуществляется посредством размещения информации информационном стенде учреждения, на официальном сайте </w:t>
      </w:r>
      <w:r>
        <w:rPr>
          <w:rFonts w:ascii="Times New Roman" w:hAnsi="Times New Roman" w:eastAsia="Times New Roman"/>
          <w:sz w:val="28"/>
          <w:szCs w:val="28"/>
        </w:rPr>
        <w:t xml:space="preserve">администрации Вейделевского района (</w:t>
      </w:r>
      <w:r>
        <w:rPr>
          <w:rFonts w:ascii="Times New Roman" w:hAnsi="Times New Roman" w:eastAsia="Times New Roman"/>
          <w:color w:val="000000"/>
          <w:sz w:val="28"/>
          <w:szCs w:val="28"/>
        </w:rPr>
        <w:fldChar w:fldCharType="begin"/>
      </w:r>
      <w:r>
        <w:rPr>
          <w:rFonts w:ascii="Times New Roman" w:hAnsi="Times New Roman" w:eastAsia="Times New Roman"/>
          <w:color w:val="000000"/>
          <w:sz w:val="28"/>
          <w:szCs w:val="28"/>
        </w:rPr>
        <w:instrText xml:space="preserve"> HYPERLINK "https://vejdelevskij-r31.gosweb.gosuslugi.ru/" \t "_blank" </w:instrText>
      </w:r>
      <w:r>
        <w:rPr>
          <w:rFonts w:ascii="Times New Roman" w:hAnsi="Times New Roman" w:eastAsia="Times New Roman"/>
          <w:color w:val="000000"/>
          <w:sz w:val="28"/>
          <w:szCs w:val="28"/>
        </w:rPr>
        <w:fldChar w:fldCharType="separate"/>
      </w:r>
      <w:r>
        <w:rPr>
          <w:rFonts w:ascii="Times New Roman" w:hAnsi="Times New Roman" w:eastAsia="Times New Roman"/>
          <w:bCs/>
          <w:color w:val="000000"/>
          <w:sz w:val="28"/>
          <w:szCs w:val="28"/>
          <w:shd w:val="clear" w:color="auto" w:fill="ffffff"/>
        </w:rPr>
        <w:t xml:space="preserve">vejdelevskij-r31.gosweb.gosuslugi.ru</w:t>
      </w:r>
      <w:r>
        <w:rPr>
          <w:rFonts w:ascii="Times New Roman" w:hAnsi="Times New Roman" w:eastAsia="Times New Roman"/>
          <w:color w:val="000000"/>
          <w:sz w:val="28"/>
          <w:szCs w:val="28"/>
        </w:rPr>
        <w:fldChar w:fldCharType="end"/>
      </w:r>
      <w:r>
        <w:rPr>
          <w:rFonts w:ascii="Times New Roman" w:hAnsi="Times New Roman" w:eastAsia="Times New Roman"/>
          <w:sz w:val="28"/>
          <w:szCs w:val="28"/>
        </w:rPr>
        <w:t xml:space="preserve">)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на ЕПГУ, РПГУ.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5.2. Формы и способы подачи заявителями жалобы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5.2.1. Жалоба может быть направлена заявителем в письменной форме </w:t>
        <w:br w:type="textWrapping" w:clear="all"/>
        <w:t xml:space="preserve">по почте, а также может быть принята при личном приеме заявителя.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5.2.2. В электронном виде жалоба может быть подана заявителем </w:t>
        <w:br w:type="textWrapping" w:clear="all"/>
        <w:t xml:space="preserve">с использованием сети «Интернет» посредством: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‒ официального сайта </w:t>
      </w:r>
      <w:r>
        <w:rPr>
          <w:rFonts w:ascii="Times New Roman" w:hAnsi="Times New Roman" w:eastAsia="Times New Roman"/>
          <w:sz w:val="28"/>
          <w:szCs w:val="28"/>
        </w:rPr>
        <w:t xml:space="preserve">администрации Вейделевского района (</w:t>
      </w:r>
      <w:r>
        <w:rPr>
          <w:rFonts w:ascii="Times New Roman" w:hAnsi="Times New Roman" w:eastAsia="Times New Roman"/>
          <w:color w:val="000000"/>
          <w:sz w:val="28"/>
          <w:szCs w:val="28"/>
        </w:rPr>
        <w:fldChar w:fldCharType="begin"/>
      </w:r>
      <w:r>
        <w:rPr>
          <w:rFonts w:ascii="Times New Roman" w:hAnsi="Times New Roman" w:eastAsia="Times New Roman"/>
          <w:color w:val="000000"/>
          <w:sz w:val="28"/>
          <w:szCs w:val="28"/>
        </w:rPr>
        <w:instrText xml:space="preserve"> HYPERLINK "https://vejdelevskij-r31.gosweb.gosuslugi.ru/" \t "_blank" </w:instrText>
      </w:r>
      <w:r>
        <w:rPr>
          <w:rFonts w:ascii="Times New Roman" w:hAnsi="Times New Roman" w:eastAsia="Times New Roman"/>
          <w:color w:val="000000"/>
          <w:sz w:val="28"/>
          <w:szCs w:val="28"/>
        </w:rPr>
        <w:fldChar w:fldCharType="separate"/>
      </w:r>
      <w:r>
        <w:rPr>
          <w:rFonts w:ascii="Times New Roman" w:hAnsi="Times New Roman" w:eastAsia="Times New Roman"/>
          <w:bCs/>
          <w:color w:val="000000"/>
          <w:sz w:val="28"/>
          <w:szCs w:val="28"/>
          <w:shd w:val="clear" w:color="auto" w:fill="ffffff"/>
        </w:rPr>
        <w:t xml:space="preserve">vejdelevskij-r31.gosweb.gosuslugi.ru</w:t>
      </w:r>
      <w:r>
        <w:rPr>
          <w:rFonts w:ascii="Times New Roman" w:hAnsi="Times New Roman" w:eastAsia="Times New Roman"/>
          <w:color w:val="000000"/>
          <w:sz w:val="28"/>
          <w:szCs w:val="28"/>
        </w:rPr>
        <w:fldChar w:fldCharType="end"/>
      </w:r>
      <w:r>
        <w:rPr>
          <w:rFonts w:ascii="Times New Roman" w:hAnsi="Times New Roman" w:eastAsia="Times New Roman"/>
          <w:sz w:val="28"/>
          <w:szCs w:val="28"/>
        </w:rPr>
        <w:t xml:space="preserve">)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‒ ЕПГУ, РПГУ;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‒ портала федеральной государственной информационной системы, обеспечивающей процесс досудебного (внесудебного) обжалования решений</w:t>
        <w:br w:type="textWrapping" w:clear="all"/>
        <w:t xml:space="preserve">и дейст</w:t>
      </w:r>
      <w:r>
        <w:rPr>
          <w:rFonts w:ascii="Times New Roman" w:hAnsi="Times New Roman" w:eastAsia="Times New Roman"/>
          <w:sz w:val="28"/>
          <w:szCs w:val="28"/>
        </w:rPr>
        <w:t xml:space="preserve">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«Интернет».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865"/>
        <w:ind w:firstLine="709"/>
        <w:jc w:val="right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  <w:color w:val="000009"/>
          <w:sz w:val="28"/>
          <w:szCs w:val="28"/>
        </w:rPr>
      </w:pPr>
      <w:r>
        <w:rPr>
          <w:rFonts w:ascii="Times New Roman" w:hAnsi="Times New Roman"/>
          <w:color w:val="000009"/>
          <w:sz w:val="28"/>
          <w:szCs w:val="28"/>
        </w:rPr>
      </w:r>
      <w:r>
        <w:rPr>
          <w:rFonts w:ascii="Times New Roman" w:hAnsi="Times New Roman"/>
          <w:color w:val="000009"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  <w:color w:val="000009"/>
          <w:sz w:val="28"/>
          <w:szCs w:val="28"/>
        </w:rPr>
      </w:pPr>
      <w:r>
        <w:rPr>
          <w:rFonts w:ascii="Times New Roman" w:hAnsi="Times New Roman"/>
          <w:color w:val="000009"/>
          <w:sz w:val="28"/>
          <w:szCs w:val="28"/>
        </w:rPr>
      </w:r>
      <w:r>
        <w:rPr>
          <w:rFonts w:ascii="Times New Roman" w:hAnsi="Times New Roman"/>
          <w:color w:val="000009"/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color w:val="000009"/>
          <w:sz w:val="28"/>
          <w:szCs w:val="28"/>
        </w:rPr>
      </w:pPr>
      <w:r>
        <w:rPr>
          <w:rFonts w:ascii="Times New Roman" w:hAnsi="Times New Roman"/>
          <w:color w:val="000009"/>
          <w:sz w:val="28"/>
          <w:szCs w:val="28"/>
        </w:rPr>
        <w:t xml:space="preserve">____________________</w:t>
      </w:r>
      <w:r>
        <w:rPr>
          <w:rFonts w:ascii="Times New Roman" w:hAnsi="Times New Roman"/>
          <w:color w:val="000009"/>
          <w:sz w:val="28"/>
          <w:szCs w:val="28"/>
        </w:rPr>
      </w:r>
    </w:p>
    <w:p>
      <w:pPr>
        <w:pStyle w:val="865"/>
        <w:jc w:val="center"/>
        <w:spacing w:after="0" w:line="240" w:lineRule="auto"/>
        <w:shd w:val="clear" w:color="auto" w:fill="ffffff"/>
        <w:rPr>
          <w:rFonts w:ascii="Times New Roman" w:hAnsi="Times New Roman" w:eastAsia="Times New Roman"/>
          <w:spacing w:val="2"/>
          <w:sz w:val="21"/>
          <w:szCs w:val="21"/>
          <w:lang w:eastAsia="ru-RU"/>
        </w:rPr>
      </w:pPr>
      <w:r>
        <w:rPr>
          <w:rFonts w:ascii="Times New Roman" w:hAnsi="Times New Roman" w:eastAsia="Times New Roman"/>
          <w:spacing w:val="2"/>
          <w:sz w:val="21"/>
          <w:szCs w:val="21"/>
          <w:lang w:eastAsia="ru-RU"/>
        </w:rPr>
      </w:r>
      <w:r>
        <w:rPr>
          <w:rFonts w:ascii="Times New Roman" w:hAnsi="Times New Roman" w:eastAsia="Times New Roman"/>
          <w:spacing w:val="2"/>
          <w:sz w:val="21"/>
          <w:szCs w:val="21"/>
          <w:lang w:eastAsia="ru-RU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86"/>
        <w:ind w:left="20" w:firstLine="0"/>
        <w:spacing w:before="0"/>
        <w:shd w:val="clear" w:color="auto" w:fil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Приложение 1 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к административному регламенту 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предоставления муниципальной услуги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«Установка информационной вывески,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согласование  дизайн-проекта размещения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вывески» на территории муниципального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района «Вейделевский район» Белгородской области» 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71"/>
        <w:jc w:val="center"/>
      </w:pPr>
      <w:r/>
      <w:r/>
    </w:p>
    <w:p>
      <w:pPr>
        <w:pStyle w:val="871"/>
        <w:jc w:val="center"/>
        <w:rPr>
          <w:b/>
          <w:color w:val="000000"/>
          <w:spacing w:val="2"/>
          <w:szCs w:val="28"/>
        </w:rPr>
      </w:pPr>
      <w:r>
        <w:rPr>
          <w:b/>
          <w:color w:val="000000"/>
          <w:spacing w:val="2"/>
          <w:szCs w:val="28"/>
        </w:rPr>
      </w:r>
      <w:r>
        <w:rPr>
          <w:b/>
          <w:color w:val="000000"/>
          <w:spacing w:val="2"/>
          <w:szCs w:val="28"/>
        </w:rPr>
      </w:r>
    </w:p>
    <w:p>
      <w:pPr>
        <w:pStyle w:val="871"/>
        <w:jc w:val="center"/>
        <w:rPr>
          <w:b/>
          <w:color w:val="000000"/>
          <w:spacing w:val="2"/>
          <w:szCs w:val="28"/>
        </w:rPr>
      </w:pPr>
      <w:r>
        <w:rPr>
          <w:b/>
          <w:color w:val="000000"/>
          <w:spacing w:val="2"/>
          <w:szCs w:val="28"/>
        </w:rPr>
      </w:r>
      <w:r>
        <w:rPr>
          <w:b/>
          <w:color w:val="000000"/>
          <w:spacing w:val="2"/>
          <w:szCs w:val="28"/>
        </w:rPr>
      </w:r>
    </w:p>
    <w:p>
      <w:pPr>
        <w:pStyle w:val="871"/>
        <w:jc w:val="center"/>
        <w:rPr>
          <w:b/>
          <w:color w:val="000000"/>
          <w:spacing w:val="2"/>
          <w:szCs w:val="28"/>
        </w:rPr>
      </w:pPr>
      <w:r>
        <w:rPr>
          <w:b/>
          <w:color w:val="000000"/>
          <w:spacing w:val="2"/>
          <w:szCs w:val="28"/>
        </w:rPr>
      </w:r>
      <w:r>
        <w:rPr>
          <w:b/>
          <w:color w:val="000000"/>
          <w:spacing w:val="2"/>
          <w:szCs w:val="28"/>
        </w:rPr>
      </w:r>
    </w:p>
    <w:p>
      <w:pPr>
        <w:pStyle w:val="871"/>
        <w:jc w:val="center"/>
        <w:rPr>
          <w:b/>
          <w:color w:val="000000"/>
          <w:spacing w:val="2"/>
          <w:szCs w:val="28"/>
        </w:rPr>
      </w:pPr>
      <w:r>
        <w:rPr>
          <w:b/>
          <w:color w:val="000000"/>
          <w:spacing w:val="2"/>
          <w:szCs w:val="28"/>
        </w:rPr>
        <w:t xml:space="preserve">Перечень общих признаков, по которым объединяются</w:t>
      </w:r>
      <w:r>
        <w:rPr>
          <w:b/>
          <w:color w:val="000000"/>
          <w:spacing w:val="2"/>
          <w:szCs w:val="28"/>
        </w:rPr>
      </w:r>
      <w:r>
        <w:rPr>
          <w:b/>
          <w:color w:val="000000"/>
          <w:spacing w:val="2"/>
          <w:szCs w:val="28"/>
        </w:rPr>
      </w:r>
    </w:p>
    <w:p>
      <w:pPr>
        <w:pStyle w:val="871"/>
        <w:jc w:val="center"/>
        <w:rPr>
          <w:b/>
          <w:color w:val="000000"/>
          <w:spacing w:val="2"/>
          <w:szCs w:val="28"/>
        </w:rPr>
      </w:pPr>
      <w:r>
        <w:rPr>
          <w:b/>
          <w:color w:val="000000"/>
          <w:spacing w:val="2"/>
          <w:szCs w:val="28"/>
        </w:rPr>
        <w:t xml:space="preserve">категории заявителей:</w:t>
      </w:r>
      <w:r>
        <w:rPr>
          <w:b/>
          <w:color w:val="000000"/>
          <w:spacing w:val="2"/>
          <w:szCs w:val="28"/>
        </w:rPr>
      </w:r>
      <w:r>
        <w:rPr>
          <w:b/>
          <w:color w:val="000000"/>
          <w:spacing w:val="2"/>
          <w:szCs w:val="28"/>
        </w:rPr>
      </w:r>
    </w:p>
    <w:p>
      <w:pPr>
        <w:pStyle w:val="871"/>
        <w:jc w:val="center"/>
        <w:rPr>
          <w:b/>
          <w:color w:val="000000"/>
          <w:spacing w:val="2"/>
          <w:szCs w:val="28"/>
        </w:rPr>
      </w:pPr>
      <w:r>
        <w:rPr>
          <w:b/>
          <w:color w:val="000000"/>
          <w:spacing w:val="2"/>
          <w:szCs w:val="28"/>
        </w:rPr>
      </w:r>
      <w:r>
        <w:rPr>
          <w:b/>
          <w:color w:val="000000"/>
          <w:spacing w:val="2"/>
          <w:szCs w:val="28"/>
        </w:rPr>
      </w:r>
    </w:p>
    <w:p>
      <w:pPr>
        <w:pStyle w:val="865"/>
        <w:jc w:val="center"/>
        <w:spacing w:after="303" w:line="260" w:lineRule="exact"/>
        <w:widowControl w:val="off"/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Юридические лица, индивидуальные предприниматели.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r>
    </w:p>
    <w:p>
      <w:pPr>
        <w:pStyle w:val="865"/>
        <w:ind w:left="20"/>
        <w:jc w:val="center"/>
        <w:spacing w:after="300" w:line="322" w:lineRule="exact"/>
        <w:widowControl w:val="off"/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Комбинации признаков заявителей, каждая из которых соответствует одному варианту предоставления муниципальной услуги:</w:t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</w:p>
    <w:p>
      <w:pPr>
        <w:pStyle w:val="865"/>
        <w:numPr>
          <w:ilvl w:val="0"/>
          <w:numId w:val="10"/>
        </w:numPr>
        <w:ind w:right="20" w:firstLine="720"/>
        <w:jc w:val="both"/>
        <w:spacing w:after="0" w:line="322" w:lineRule="exact"/>
        <w:widowControl w:val="off"/>
        <w:tabs>
          <w:tab w:val="left" w:pos="993" w:leader="none"/>
        </w:tabs>
        <w:rPr>
          <w:rFonts w:ascii="Times New Roman" w:hAnsi="Times New Roman" w:eastAsia="Times New Roman"/>
          <w:spacing w:val="2"/>
          <w:sz w:val="28"/>
          <w:szCs w:val="26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6"/>
          <w:shd w:val="clear" w:color="auto" w:fill="ffffff"/>
          <w:lang w:eastAsia="ru-RU"/>
        </w:rPr>
        <w:t xml:space="preserve">Юридические лица и индивидуальные предприниматели, обратившиеся за согласованием установки информационной</w:t>
      </w:r>
      <w:r>
        <w:rPr>
          <w:rFonts w:ascii="Times New Roman" w:hAnsi="Times New Roman" w:eastAsia="Times New Roman"/>
          <w:color w:val="000000"/>
          <w:spacing w:val="2"/>
          <w:sz w:val="28"/>
          <w:szCs w:val="26"/>
          <w:shd w:val="clear" w:color="auto" w:fill="ffffff"/>
          <w:lang w:eastAsia="ru-RU"/>
        </w:rPr>
        <w:t xml:space="preserve"> вывески, согласованием дизайн-</w:t>
      </w:r>
      <w:r>
        <w:rPr>
          <w:rFonts w:ascii="Times New Roman" w:hAnsi="Times New Roman" w:eastAsia="Times New Roman"/>
          <w:color w:val="000000"/>
          <w:spacing w:val="2"/>
          <w:sz w:val="28"/>
          <w:szCs w:val="26"/>
          <w:shd w:val="clear" w:color="auto" w:fill="ffffff"/>
          <w:lang w:eastAsia="ru-RU"/>
        </w:rPr>
        <w:t xml:space="preserve">проекта размещения вывески;</w:t>
      </w:r>
      <w:r>
        <w:rPr>
          <w:rFonts w:ascii="Times New Roman" w:hAnsi="Times New Roman" w:eastAsia="Times New Roman"/>
          <w:spacing w:val="2"/>
          <w:sz w:val="28"/>
          <w:szCs w:val="26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6"/>
          <w:lang w:eastAsia="ru-RU"/>
        </w:rPr>
      </w:r>
    </w:p>
    <w:p>
      <w:pPr>
        <w:pStyle w:val="865"/>
        <w:numPr>
          <w:ilvl w:val="0"/>
          <w:numId w:val="10"/>
        </w:numPr>
        <w:ind w:right="20" w:firstLine="720"/>
        <w:jc w:val="both"/>
        <w:spacing w:after="0" w:line="322" w:lineRule="exact"/>
        <w:widowControl w:val="off"/>
        <w:tabs>
          <w:tab w:val="left" w:pos="993" w:leader="none"/>
        </w:tabs>
        <w:rPr>
          <w:rFonts w:ascii="Times New Roman" w:hAnsi="Times New Roman" w:eastAsia="Times New Roman"/>
          <w:spacing w:val="2"/>
          <w:sz w:val="28"/>
          <w:szCs w:val="26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6"/>
          <w:shd w:val="clear" w:color="auto" w:fill="ffffff"/>
          <w:lang w:eastAsia="ru-RU"/>
        </w:rPr>
        <w:t xml:space="preserve">Юридические</w:t>
        <w:tab/>
        <w:t xml:space="preserve">лица и индивидуальные предприниматели, обратившиеся за дубликатом уведомления о согласовании установки информационной вывески, согласовании дизайн-проекта размещения;</w:t>
      </w:r>
      <w:r>
        <w:rPr>
          <w:rFonts w:ascii="Times New Roman" w:hAnsi="Times New Roman" w:eastAsia="Times New Roman"/>
          <w:spacing w:val="2"/>
          <w:sz w:val="28"/>
          <w:szCs w:val="26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6"/>
          <w:lang w:eastAsia="ru-RU"/>
        </w:rPr>
      </w:r>
    </w:p>
    <w:p>
      <w:pPr>
        <w:pStyle w:val="865"/>
        <w:numPr>
          <w:ilvl w:val="0"/>
          <w:numId w:val="10"/>
        </w:numPr>
        <w:ind w:right="20" w:firstLine="720"/>
        <w:jc w:val="both"/>
        <w:spacing w:after="0" w:line="322" w:lineRule="exact"/>
        <w:widowControl w:val="off"/>
        <w:tabs>
          <w:tab w:val="left" w:pos="993" w:leader="none"/>
        </w:tabs>
        <w:rPr>
          <w:rFonts w:ascii="Times New Roman" w:hAnsi="Times New Roman" w:eastAsia="Times New Roman"/>
          <w:spacing w:val="2"/>
          <w:sz w:val="28"/>
          <w:szCs w:val="26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6"/>
          <w:shd w:val="clear" w:color="auto" w:fill="ffffff"/>
          <w:lang w:eastAsia="ru-RU"/>
        </w:rPr>
        <w:t xml:space="preserve">Юридические лица и индивидуальные предприниматели, обратившиеся за исправлением опечаток и (или) ошибок, допущенных при первичном оформлении уведомления о согласовании установки информационной вывески, согласовании дизайн-проекта размещения.</w:t>
      </w:r>
      <w:r>
        <w:rPr>
          <w:rFonts w:ascii="Times New Roman" w:hAnsi="Times New Roman" w:eastAsia="Times New Roman"/>
          <w:spacing w:val="2"/>
          <w:sz w:val="28"/>
          <w:szCs w:val="26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6"/>
          <w:lang w:eastAsia="ru-RU"/>
        </w:rPr>
      </w:r>
    </w:p>
    <w:p>
      <w:pPr>
        <w:pStyle w:val="865"/>
        <w:ind w:firstLine="720"/>
        <w:spacing w:after="303" w:line="260" w:lineRule="exact"/>
        <w:widowControl w:val="off"/>
        <w:rPr>
          <w:rFonts w:ascii="Times New Roman" w:hAnsi="Times New Roman" w:eastAsia="Times New Roman"/>
          <w:spacing w:val="2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pacing w:val="2"/>
          <w:sz w:val="26"/>
          <w:szCs w:val="26"/>
          <w:lang w:eastAsia="ru-RU"/>
        </w:rPr>
      </w:r>
      <w:r>
        <w:rPr>
          <w:rFonts w:ascii="Times New Roman" w:hAnsi="Times New Roman" w:eastAsia="Times New Roman"/>
          <w:spacing w:val="2"/>
          <w:sz w:val="26"/>
          <w:szCs w:val="26"/>
          <w:lang w:eastAsia="ru-RU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color w:val="000009"/>
          <w:sz w:val="28"/>
          <w:szCs w:val="28"/>
        </w:rPr>
      </w:pPr>
      <w:r>
        <w:rPr>
          <w:rFonts w:ascii="Times New Roman" w:hAnsi="Times New Roman"/>
          <w:color w:val="000009"/>
          <w:sz w:val="28"/>
          <w:szCs w:val="28"/>
        </w:rPr>
        <w:t xml:space="preserve">____________________</w:t>
      </w:r>
      <w:r>
        <w:rPr>
          <w:rFonts w:ascii="Times New Roman" w:hAnsi="Times New Roman"/>
          <w:color w:val="000009"/>
          <w:sz w:val="28"/>
          <w:szCs w:val="28"/>
        </w:rPr>
      </w:r>
    </w:p>
    <w:p>
      <w:pPr>
        <w:pStyle w:val="871"/>
        <w:jc w:val="center"/>
        <w:rPr>
          <w:b/>
          <w:spacing w:val="2"/>
          <w:szCs w:val="28"/>
        </w:rPr>
      </w:pPr>
      <w:r>
        <w:rPr>
          <w:b/>
          <w:spacing w:val="2"/>
          <w:szCs w:val="28"/>
        </w:rPr>
      </w:r>
      <w:r>
        <w:rPr>
          <w:b/>
          <w:spacing w:val="2"/>
          <w:szCs w:val="28"/>
        </w:rPr>
      </w:r>
    </w:p>
    <w:p>
      <w:pPr>
        <w:pStyle w:val="865"/>
        <w:ind w:firstLine="709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</w:r>
      <w:r>
        <w:rPr>
          <w:rFonts w:ascii="Times New Roman" w:hAnsi="Times New Roman"/>
          <w:bCs/>
          <w:color w:val="000000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 w:eastAsia="Times New Roman"/>
          <w:color w:val="385623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385623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385623"/>
          <w:sz w:val="28"/>
          <w:szCs w:val="28"/>
          <w:lang w:eastAsia="ru-RU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69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/>
          <w:b/>
          <w:bCs/>
          <w:color w:val="000000"/>
          <w:sz w:val="16"/>
          <w:szCs w:val="16"/>
        </w:rPr>
      </w:r>
      <w:r>
        <w:rPr>
          <w:rFonts w:ascii="Times New Roman" w:hAnsi="Times New Roman"/>
          <w:b/>
          <w:bCs/>
          <w:color w:val="000000"/>
          <w:sz w:val="16"/>
          <w:szCs w:val="16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/>
          <w:b/>
          <w:bCs/>
          <w:color w:val="000000"/>
          <w:sz w:val="16"/>
          <w:szCs w:val="16"/>
        </w:rPr>
      </w:r>
      <w:r>
        <w:rPr>
          <w:rFonts w:ascii="Times New Roman" w:hAnsi="Times New Roman"/>
          <w:b/>
          <w:bCs/>
          <w:color w:val="000000"/>
          <w:sz w:val="16"/>
          <w:szCs w:val="16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Приложение 2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к административному регламенту по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предоставлению</w:t>
      </w: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муниципальной услуги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«Установка информационной вывески,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с</w:t>
      </w: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огласование</w:t>
      </w: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дизайн-проекта размещения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вывески»</w:t>
      </w: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на территории</w:t>
      </w: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муниципального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района «Вейделевский район»</w:t>
      </w: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Белгородской области</w:t>
      </w: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» 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ФОРМА</w:t>
      </w:r>
      <w:r>
        <w:rPr>
          <w:rFonts w:ascii="Times New Roman" w:hAnsi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865"/>
        <w:spacing w:after="0" w:line="240" w:lineRule="auto"/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Заявление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о согласовании установки информационной вывески, 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согласование дизайн-проекта размещения вывески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ind w:left="160"/>
        <w:jc w:val="right"/>
        <w:spacing w:after="305" w:line="346" w:lineRule="exact"/>
        <w:widowControl w:val="off"/>
        <w:rPr>
          <w:rFonts w:ascii="Times New Roman" w:hAnsi="Times New Roman" w:eastAsia="Times New Roman"/>
          <w:spacing w:val="2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0"/>
          <w:szCs w:val="20"/>
          <w:lang w:eastAsia="ru-RU"/>
        </w:rPr>
        <w:t xml:space="preserve">«____»________________20___г.</w:t>
      </w:r>
      <w:r>
        <w:rPr>
          <w:rFonts w:ascii="Times New Roman" w:hAnsi="Times New Roman" w:eastAsia="Times New Roman"/>
          <w:spacing w:val="2"/>
          <w:sz w:val="20"/>
          <w:szCs w:val="20"/>
          <w:lang w:eastAsia="ru-RU"/>
        </w:rPr>
      </w:r>
      <w:r>
        <w:rPr>
          <w:rFonts w:ascii="Times New Roman" w:hAnsi="Times New Roman" w:eastAsia="Times New Roman"/>
          <w:spacing w:val="2"/>
          <w:sz w:val="20"/>
          <w:szCs w:val="20"/>
          <w:lang w:eastAsia="ru-RU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</w:t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</w:t>
      </w:r>
      <w:r>
        <w:rPr>
          <w:rFonts w:ascii="Times New Roman" w:hAnsi="Times New Roman"/>
        </w:rPr>
      </w:r>
    </w:p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(наименование органа местного самоуправления)</w:t>
      </w:r>
      <w:r>
        <w:rPr>
          <w:rFonts w:ascii="Times New Roman" w:hAnsi="Times New Roman"/>
          <w:sz w:val="20"/>
          <w:szCs w:val="20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1. 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Заявитель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_________________________________________________________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ab/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(полное наименование юридического лица, индивидуального предпринимателя)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2. Юридический 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адрес, почтовый адрес, адрес эл. почты, тел.</w:t>
        <w:tab/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____________________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3. 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Собственник</w:t>
        <w:tab/>
        <w:t xml:space="preserve">недвижимого имущества, к которому планируется присоединение информационной конструкции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___________________________________________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ab/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4. 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Владелец информационной конструкции: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______________________________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ab/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Прошу согласовать установку информационной вывески, дизайн-проекта размещения вывески на фасадах зданий, строений, сооружений, многоквартирных домов на территории муниципального образования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по адресу: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___________________________________________________________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ab/>
        <w:t xml:space="preserve">,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а также даю свое согласие на обработку персональных данных: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-фамилия, имя, отчество;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-номер основного документа, удостоверяющего личность, сведения о дате выдачи указанного документа и выдавшем его органе, любым не запрещенным действующим законодательством способом в целях получения согласования дизайн-проекта.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Подпись заявителя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_____________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ab/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____________________         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                               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МП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            (расшифровка подписи)                                (дата)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                                             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color w:val="000009"/>
          <w:sz w:val="28"/>
          <w:szCs w:val="28"/>
        </w:rPr>
      </w:pPr>
      <w:r>
        <w:rPr>
          <w:rFonts w:ascii="Times New Roman" w:hAnsi="Times New Roman"/>
          <w:color w:val="000009"/>
          <w:sz w:val="28"/>
          <w:szCs w:val="28"/>
        </w:rPr>
        <w:t xml:space="preserve">____________________</w:t>
      </w:r>
      <w:r>
        <w:rPr>
          <w:rFonts w:ascii="Times New Roman" w:hAnsi="Times New Roman"/>
          <w:color w:val="000009"/>
          <w:sz w:val="28"/>
          <w:szCs w:val="28"/>
        </w:rPr>
      </w:r>
      <w:r>
        <w:rPr>
          <w:rFonts w:ascii="Times New Roman" w:hAnsi="Times New Roman"/>
          <w:color w:val="000009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Приложение 3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к административному регламенту по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предоставлению муниципальной услуги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«Установка информационной вывески,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согласование  дизайн-проекта размещения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вывески» на территории муниципального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района «Вейделевский район» Белгородской области» 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ФОРМА</w:t>
      </w: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left="160"/>
        <w:jc w:val="center"/>
        <w:spacing w:after="0" w:line="346" w:lineRule="exact"/>
        <w:widowControl w:val="off"/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ЗАЯВЛЕНИЕ</w:t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</w:p>
    <w:p>
      <w:pPr>
        <w:pStyle w:val="865"/>
        <w:ind w:left="160"/>
        <w:jc w:val="center"/>
        <w:spacing w:after="305" w:line="346" w:lineRule="exact"/>
        <w:widowControl w:val="off"/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о выдаче дубликата уведомления о согласовании установки информационной вывески, дизайн-проекта размещения вывески</w:t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</w:p>
    <w:p>
      <w:pPr>
        <w:pStyle w:val="865"/>
        <w:ind w:left="160"/>
        <w:jc w:val="right"/>
        <w:spacing w:after="305" w:line="346" w:lineRule="exact"/>
        <w:widowControl w:val="off"/>
        <w:rPr>
          <w:rFonts w:ascii="Times New Roman" w:hAnsi="Times New Roman" w:eastAsia="Times New Roman"/>
          <w:spacing w:val="2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0"/>
          <w:szCs w:val="20"/>
          <w:lang w:eastAsia="ru-RU"/>
        </w:rPr>
        <w:t xml:space="preserve">«____»________________20___г.</w:t>
      </w:r>
      <w:r>
        <w:rPr>
          <w:rFonts w:ascii="Times New Roman" w:hAnsi="Times New Roman" w:eastAsia="Times New Roman"/>
          <w:spacing w:val="2"/>
          <w:sz w:val="20"/>
          <w:szCs w:val="20"/>
          <w:lang w:eastAsia="ru-RU"/>
        </w:rPr>
      </w:r>
      <w:r>
        <w:rPr>
          <w:rFonts w:ascii="Times New Roman" w:hAnsi="Times New Roman" w:eastAsia="Times New Roman"/>
          <w:spacing w:val="2"/>
          <w:sz w:val="20"/>
          <w:szCs w:val="20"/>
          <w:lang w:eastAsia="ru-RU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</w:t>
      </w:r>
      <w:r>
        <w:rPr>
          <w:rFonts w:ascii="Times New Roman" w:hAnsi="Times New Roman"/>
        </w:rPr>
      </w:r>
    </w:p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(наименование органа местного самоуправления)</w:t>
      </w:r>
      <w:r>
        <w:rPr>
          <w:rFonts w:ascii="Times New Roman" w:hAnsi="Times New Roman"/>
          <w:sz w:val="20"/>
          <w:szCs w:val="20"/>
        </w:rPr>
      </w:r>
    </w:p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6"/>
        <w:ind w:left="160" w:firstLine="0"/>
        <w:jc w:val="center"/>
        <w:spacing w:before="0" w:line="260" w:lineRule="exact"/>
        <w:shd w:val="clear" w:color="auto" w:fill="auto"/>
        <w:tabs>
          <w:tab w:val="left" w:pos="352" w:leader="none"/>
        </w:tabs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eastAsia="Times New Roman"/>
          <w:color w:val="000000"/>
          <w:sz w:val="28"/>
          <w:szCs w:val="28"/>
        </w:rPr>
        <w:t xml:space="preserve">Сведения о заявителе</w:t>
      </w: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123"/>
        <w:gridCol w:w="3922"/>
        <w:gridCol w:w="4608"/>
      </w:tblGrid>
      <w:tr>
        <w:trPr>
          <w:trHeight w:val="845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274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Сведения о физическом лице, в случае если заявителем является индивидуальный предприниматель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608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  <w:tr>
        <w:trPr>
          <w:trHeight w:val="562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1.1.1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278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608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  <w:tr>
        <w:trPr>
          <w:trHeight w:val="840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1.1.2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274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Основной государственный регистрационный номер индивидуального предпринимателя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608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  <w:tr>
        <w:trPr>
          <w:trHeight w:val="835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1.2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274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Сведения о юридическом лице, в случае если заявителем является юридическое лицо: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608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  <w:tr>
        <w:trPr>
          <w:trHeight w:val="840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1.2.1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274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Полное наименование, в случае если заявителем является юридическое лицо: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608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  <w:tr>
        <w:trPr>
          <w:trHeight w:val="562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1.2.2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278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Основной государственный регистрационный номер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608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  <w:tr>
        <w:trPr>
          <w:trHeight w:val="845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1.2.3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278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Идентификационный номер налогоплательщика - юридического лица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08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</w:tbl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Сведения о выданном уведомлении о согласовании установки 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информационной вывески, дизайн-проекта размещения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123"/>
        <w:gridCol w:w="3845"/>
        <w:gridCol w:w="2381"/>
        <w:gridCol w:w="2304"/>
      </w:tblGrid>
      <w:tr>
        <w:trPr>
          <w:trHeight w:val="288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84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Орган, выдавший уведомление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381" w:type="dxa"/>
            <w:vAlign w:val="top"/>
            <w:textDirection w:val="lrTb"/>
            <w:noWrap w:val="false"/>
          </w:tcPr>
          <w:p>
            <w:pPr>
              <w:pStyle w:val="865"/>
              <w:ind w:left="280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Номер документа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30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Дата документа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</w:tr>
      <w:tr>
        <w:trPr>
          <w:trHeight w:val="293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3845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381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4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</w:tbl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1"/>
        <w:ind w:left="20" w:right="300" w:firstLine="700"/>
        <w:jc w:val="both"/>
        <w:spacing w:before="0" w:after="0" w:line="298" w:lineRule="exact"/>
        <w:shd w:val="clear" w:color="auto" w:fill="auto"/>
        <w:rPr>
          <w:sz w:val="26"/>
          <w:szCs w:val="26"/>
        </w:rPr>
      </w:pPr>
      <w:r>
        <w:rPr>
          <w:rStyle w:val="890"/>
          <w:color w:val="000000"/>
          <w:sz w:val="26"/>
          <w:szCs w:val="26"/>
        </w:rPr>
        <w:t xml:space="preserve">Прошу выдать дубликат уведомления о согласовании установки информационной вывески, дизайн-проекта размещения вывески.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1"/>
        <w:ind w:left="20" w:right="300" w:firstLine="700"/>
        <w:jc w:val="left"/>
        <w:spacing w:before="0" w:after="0" w:line="298" w:lineRule="exact"/>
        <w:shd w:val="clear" w:color="auto" w:fill="auto"/>
        <w:rPr>
          <w:sz w:val="26"/>
          <w:szCs w:val="26"/>
        </w:rPr>
      </w:pPr>
      <w:r>
        <w:rPr>
          <w:rStyle w:val="890"/>
          <w:color w:val="000000"/>
          <w:sz w:val="26"/>
          <w:szCs w:val="26"/>
        </w:rPr>
        <w:t xml:space="preserve">Приложение:</w:t>
      </w:r>
      <w:r>
        <w:rPr>
          <w:rStyle w:val="890"/>
          <w:color w:val="000000"/>
          <w:sz w:val="26"/>
          <w:szCs w:val="26"/>
        </w:rPr>
        <w:t xml:space="preserve">____________________________________________________</w:t>
      </w:r>
      <w:r>
        <w:rPr>
          <w:rStyle w:val="890"/>
          <w:color w:val="000000"/>
          <w:sz w:val="26"/>
          <w:szCs w:val="26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1"/>
        <w:ind w:left="20" w:right="300" w:firstLine="700"/>
        <w:jc w:val="left"/>
        <w:spacing w:before="0" w:after="0" w:line="298" w:lineRule="exact"/>
        <w:shd w:val="clear" w:color="auto" w:fill="auto"/>
        <w:rPr>
          <w:sz w:val="26"/>
          <w:szCs w:val="26"/>
        </w:rPr>
      </w:pPr>
      <w:r>
        <w:rPr>
          <w:rStyle w:val="890"/>
          <w:color w:val="000000"/>
          <w:sz w:val="26"/>
          <w:szCs w:val="26"/>
        </w:rPr>
        <w:t xml:space="preserve">Номер телефона и адрес электронной почты для связи:</w:t>
        <w:tab/>
      </w:r>
      <w:r>
        <w:rPr>
          <w:rStyle w:val="890"/>
          <w:color w:val="000000"/>
          <w:sz w:val="26"/>
          <w:szCs w:val="26"/>
        </w:rPr>
        <w:t xml:space="preserve">__________________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1"/>
        <w:ind w:left="20" w:firstLine="700"/>
        <w:jc w:val="left"/>
        <w:spacing w:before="0" w:after="0" w:line="298" w:lineRule="exact"/>
        <w:shd w:val="clear" w:color="auto" w:fill="auto"/>
        <w:rPr>
          <w:rStyle w:val="890"/>
          <w:color w:val="000000"/>
          <w:sz w:val="26"/>
          <w:szCs w:val="26"/>
        </w:rPr>
      </w:pPr>
      <w:r>
        <w:rPr>
          <w:rStyle w:val="890"/>
          <w:color w:val="000000"/>
          <w:sz w:val="26"/>
          <w:szCs w:val="26"/>
        </w:rPr>
        <w:t xml:space="preserve">Результат рассмотрения настоящего заявления прошу:</w:t>
      </w:r>
      <w:r>
        <w:rPr>
          <w:rStyle w:val="890"/>
          <w:color w:val="000000"/>
          <w:sz w:val="26"/>
          <w:szCs w:val="26"/>
        </w:rPr>
      </w:r>
      <w:r>
        <w:rPr>
          <w:rStyle w:val="890"/>
          <w:color w:val="000000"/>
          <w:sz w:val="26"/>
          <w:szCs w:val="26"/>
        </w:rPr>
      </w:r>
    </w:p>
    <w:p>
      <w:pPr>
        <w:pStyle w:val="891"/>
        <w:ind w:left="20" w:firstLine="700"/>
        <w:jc w:val="left"/>
        <w:spacing w:before="0" w:after="0" w:line="298" w:lineRule="exact"/>
        <w:shd w:val="clear" w:color="auto" w:fill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654"/>
        <w:gridCol w:w="998"/>
      </w:tblGrid>
      <w:tr>
        <w:trPr>
          <w:trHeight w:val="526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654" w:type="dxa"/>
            <w:vAlign w:val="top"/>
            <w:textDirection w:val="lrTb"/>
            <w:noWrap w:val="false"/>
          </w:tcPr>
          <w:p>
            <w:pPr>
              <w:pStyle w:val="865"/>
              <w:spacing w:after="0" w:line="230" w:lineRule="exac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3"/>
                <w:szCs w:val="23"/>
                <w:lang w:eastAsia="ru-RU"/>
              </w:rPr>
              <w:t xml:space="preserve">выдать на бумажном носителе при личном обращении в отдел архитектуры</w:t>
            </w:r>
            <w:r>
              <w:rPr>
                <w:rFonts w:ascii="Times New Roman" w:hAnsi="Times New Roman" w:eastAsia="Times New Roman"/>
                <w:color w:val="000000"/>
                <w:sz w:val="23"/>
                <w:szCs w:val="23"/>
                <w:lang w:eastAsia="ru-RU"/>
              </w:rPr>
              <w:t xml:space="preserve"> и градостроительства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 w:eastAsia="Times New Roman"/>
                <w:sz w:val="10"/>
                <w:szCs w:val="10"/>
                <w:lang w:eastAsia="ru-RU"/>
              </w:rPr>
            </w:pPr>
            <w:r>
              <w:rPr>
                <w:rFonts w:ascii="Times New Roman" w:hAnsi="Times New Roman" w:eastAsia="Times New Roman"/>
                <w:sz w:val="10"/>
                <w:szCs w:val="10"/>
                <w:lang w:eastAsia="ru-RU"/>
              </w:rPr>
            </w:r>
            <w:r>
              <w:rPr>
                <w:rFonts w:ascii="Times New Roman" w:hAnsi="Times New Roman" w:eastAsia="Times New Roman"/>
                <w:sz w:val="10"/>
                <w:szCs w:val="10"/>
                <w:lang w:eastAsia="ru-RU"/>
              </w:rPr>
            </w:r>
          </w:p>
        </w:tc>
      </w:tr>
      <w:tr>
        <w:trPr>
          <w:trHeight w:val="557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654" w:type="dxa"/>
            <w:vAlign w:val="top"/>
            <w:textDirection w:val="lrTb"/>
            <w:noWrap w:val="false"/>
          </w:tcPr>
          <w:p>
            <w:pPr>
              <w:pStyle w:val="865"/>
              <w:spacing w:after="0" w:line="230" w:lineRule="exac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3"/>
                <w:szCs w:val="23"/>
                <w:lang w:eastAsia="ru-RU"/>
              </w:rPr>
              <w:t xml:space="preserve">направить на бумажном носителе на почтовый адрес: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 w:eastAsia="Times New Roman"/>
                <w:sz w:val="10"/>
                <w:szCs w:val="10"/>
                <w:lang w:eastAsia="ru-RU"/>
              </w:rPr>
            </w:pPr>
            <w:r>
              <w:rPr>
                <w:rFonts w:ascii="Times New Roman" w:hAnsi="Times New Roman" w:eastAsia="Times New Roman"/>
                <w:sz w:val="10"/>
                <w:szCs w:val="10"/>
                <w:lang w:eastAsia="ru-RU"/>
              </w:rPr>
            </w:r>
            <w:r>
              <w:rPr>
                <w:rFonts w:ascii="Times New Roman" w:hAnsi="Times New Roman" w:eastAsia="Times New Roman"/>
                <w:sz w:val="10"/>
                <w:szCs w:val="10"/>
                <w:lang w:eastAsia="ru-RU"/>
              </w:rPr>
            </w:r>
          </w:p>
        </w:tc>
      </w:tr>
      <w:tr>
        <w:trPr>
          <w:trHeight w:val="298" w:hRule="exact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2" w:type="dxa"/>
            <w:vAlign w:val="top"/>
            <w:textDirection w:val="lrTb"/>
            <w:noWrap w:val="false"/>
          </w:tcPr>
          <w:p>
            <w:pPr>
              <w:pStyle w:val="865"/>
              <w:spacing w:after="0" w:line="230" w:lineRule="exac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3"/>
                <w:szCs w:val="23"/>
                <w:lang w:eastAsia="ru-RU"/>
              </w:rPr>
              <w:t xml:space="preserve">Указывается один из перечисленных способов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                           _____________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ab/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____________________         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                              (подпись)                                   (расшифровка подписи)                                (дата)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                                             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color w:val="000009"/>
          <w:sz w:val="28"/>
          <w:szCs w:val="28"/>
        </w:rPr>
      </w:pPr>
      <w:r>
        <w:rPr>
          <w:rFonts w:ascii="Times New Roman" w:hAnsi="Times New Roman"/>
          <w:color w:val="000009"/>
          <w:sz w:val="28"/>
          <w:szCs w:val="28"/>
        </w:rPr>
        <w:t xml:space="preserve">____________________</w:t>
      </w:r>
      <w:r>
        <w:rPr>
          <w:rFonts w:ascii="Times New Roman" w:hAnsi="Times New Roman"/>
          <w:color w:val="000009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Приложение 4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к административному регламенту по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предоставлению муниципальной услуги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«Установка информационной вывески,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согласование  дизайн-проекта размещения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вывески» на территории муниципального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района «Вейделевский район» Белгородской области» 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ФОРМА</w:t>
      </w: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left="180"/>
        <w:jc w:val="center"/>
        <w:spacing w:after="0" w:line="346" w:lineRule="exact"/>
        <w:widowControl w:val="off"/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ЗАЯВЛЕНИЕ</w:t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</w:p>
    <w:p>
      <w:pPr>
        <w:pStyle w:val="865"/>
        <w:ind w:left="180"/>
        <w:jc w:val="center"/>
        <w:spacing w:after="425" w:line="346" w:lineRule="exact"/>
        <w:widowControl w:val="off"/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об исправлении допущенных опечаток и ошибок в уведомлении о согласовании установки информационной вывески, согласовании дизайн-проекта размещения вывески</w:t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</w:p>
    <w:p>
      <w:pPr>
        <w:pStyle w:val="865"/>
        <w:ind w:left="160"/>
        <w:jc w:val="right"/>
        <w:spacing w:after="305" w:line="346" w:lineRule="exact"/>
        <w:widowControl w:val="off"/>
        <w:rPr>
          <w:rFonts w:ascii="Times New Roman" w:hAnsi="Times New Roman" w:eastAsia="Times New Roman"/>
          <w:spacing w:val="2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0"/>
          <w:szCs w:val="20"/>
          <w:lang w:eastAsia="ru-RU"/>
        </w:rPr>
        <w:t xml:space="preserve">«____»________________20___г.</w:t>
      </w:r>
      <w:r>
        <w:rPr>
          <w:rFonts w:ascii="Times New Roman" w:hAnsi="Times New Roman" w:eastAsia="Times New Roman"/>
          <w:spacing w:val="2"/>
          <w:sz w:val="20"/>
          <w:szCs w:val="20"/>
          <w:lang w:eastAsia="ru-RU"/>
        </w:rPr>
      </w:r>
      <w:r>
        <w:rPr>
          <w:rFonts w:ascii="Times New Roman" w:hAnsi="Times New Roman" w:eastAsia="Times New Roman"/>
          <w:spacing w:val="2"/>
          <w:sz w:val="20"/>
          <w:szCs w:val="20"/>
          <w:lang w:eastAsia="ru-RU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</w:t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</w:t>
      </w:r>
      <w:r>
        <w:rPr>
          <w:rFonts w:ascii="Times New Roman" w:hAnsi="Times New Roman"/>
        </w:rPr>
      </w:r>
    </w:p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(наименование органа местного самоуправления)</w:t>
      </w:r>
      <w:r>
        <w:rPr>
          <w:rFonts w:ascii="Times New Roman" w:hAnsi="Times New Roman"/>
          <w:sz w:val="20"/>
          <w:szCs w:val="20"/>
        </w:rPr>
      </w:r>
    </w:p>
    <w:p>
      <w:pPr>
        <w:pStyle w:val="865"/>
        <w:ind w:firstLine="567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6"/>
        <w:ind w:left="160" w:firstLine="0"/>
        <w:jc w:val="center"/>
        <w:spacing w:before="0" w:line="260" w:lineRule="exact"/>
        <w:shd w:val="clear" w:color="auto" w:fill="auto"/>
        <w:tabs>
          <w:tab w:val="left" w:pos="352" w:leader="none"/>
        </w:tabs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eastAsia="Times New Roman"/>
          <w:color w:val="000000"/>
          <w:sz w:val="28"/>
          <w:szCs w:val="28"/>
        </w:rPr>
        <w:t xml:space="preserve">Сведения о заявителе</w:t>
      </w:r>
      <w:r>
        <w:rPr>
          <w:rFonts w:eastAsia="Times New Roman"/>
          <w:color w:val="000000"/>
          <w:sz w:val="28"/>
          <w:szCs w:val="28"/>
        </w:rPr>
      </w:r>
      <w:r>
        <w:rPr>
          <w:rFonts w:eastAsia="Times New Roman"/>
          <w:color w:val="000000"/>
          <w:sz w:val="28"/>
          <w:szCs w:val="28"/>
        </w:rPr>
      </w:r>
    </w:p>
    <w:p>
      <w:pPr>
        <w:pStyle w:val="886"/>
        <w:ind w:left="160" w:firstLine="0"/>
        <w:jc w:val="center"/>
        <w:spacing w:before="0" w:line="260" w:lineRule="exact"/>
        <w:shd w:val="clear" w:color="auto" w:fill="auto"/>
        <w:tabs>
          <w:tab w:val="left" w:pos="352" w:leader="none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54"/>
        <w:gridCol w:w="4114"/>
        <w:gridCol w:w="4546"/>
      </w:tblGrid>
      <w:tr>
        <w:trPr>
          <w:trHeight w:val="965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65"/>
              <w:ind w:left="240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317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Сведения о физическом лице, в случае если заявителем является индивидуальный предприниматель: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546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  <w:tr>
        <w:trPr>
          <w:trHeight w:val="648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65"/>
              <w:ind w:left="240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1.1.1</w:t>
            </w:r>
            <w:r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317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546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  <w:tr>
        <w:trPr>
          <w:trHeight w:val="960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65"/>
              <w:ind w:left="240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1.1.2</w:t>
            </w:r>
            <w:r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317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Основной государственный регистрационный номер индивидуального предпринимателя,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546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  <w:tr>
        <w:trPr>
          <w:trHeight w:val="965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65"/>
              <w:ind w:left="240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1.2</w:t>
            </w:r>
            <w:r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317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Сведения о юридическом лице, в случае если заявителем является юридическое лицо: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546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65"/>
              <w:ind w:left="240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1.2.1</w:t>
            </w:r>
            <w:r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546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  <w:tr>
        <w:trPr>
          <w:trHeight w:val="648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65"/>
              <w:ind w:left="240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1.2.2</w:t>
            </w:r>
            <w:r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317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Основной государственный регистрационный номер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546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  <w:tr>
        <w:trPr>
          <w:trHeight w:val="970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65"/>
              <w:ind w:left="240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sz w:val="21"/>
                <w:szCs w:val="21"/>
                <w:lang w:eastAsia="ru-RU"/>
              </w:rPr>
              <w:t xml:space="preserve">1.2.3</w:t>
            </w:r>
            <w:r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sz w:val="26"/>
                <w:szCs w:val="26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317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Идентификационный номер налогоплательщика - юридического лица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6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</w:tbl>
    <w:p>
      <w:pPr>
        <w:pStyle w:val="865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2. Сведения о выданном уведомлении о согласовании установки информационной вывески, дизайн-проекта размещения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r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54"/>
        <w:gridCol w:w="2837"/>
        <w:gridCol w:w="2549"/>
        <w:gridCol w:w="3274"/>
      </w:tblGrid>
      <w:tr>
        <w:trPr>
          <w:trHeight w:val="648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val="en-US"/>
              </w:rPr>
              <w:t xml:space="preserve">N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837" w:type="dxa"/>
            <w:vAlign w:val="top"/>
            <w:textDirection w:val="lrTb"/>
            <w:noWrap w:val="false"/>
          </w:tcPr>
          <w:p>
            <w:pPr>
              <w:pStyle w:val="865"/>
              <w:ind w:left="640"/>
              <w:spacing w:after="0" w:line="322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Орган, выдавший уведомление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54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Номер документа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27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Дата документа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</w:tr>
      <w:tr>
        <w:trPr>
          <w:trHeight w:val="336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837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549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4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</w:tbl>
    <w:p>
      <w:pPr>
        <w:pStyle w:val="865"/>
        <w:ind w:left="460" w:right="640"/>
        <w:jc w:val="center"/>
        <w:spacing w:after="0" w:line="341" w:lineRule="exact"/>
        <w:widowControl w:val="off"/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3. Обоснование для внесения исправлений в уведомление о согласовании установки информационной вывески, дизайн-проекта размещения вывески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</w:r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54"/>
        <w:gridCol w:w="2851"/>
        <w:gridCol w:w="2554"/>
        <w:gridCol w:w="3269"/>
      </w:tblGrid>
      <w:tr>
        <w:trPr>
          <w:trHeight w:val="1598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val="en-US"/>
              </w:rPr>
              <w:t xml:space="preserve">N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322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Данные (сведения), указанные в уведомление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55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317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Данные (сведения), которые необходимо указать в уведомлении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26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312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Обоснование с указанием реквизита(-ов) документа(- ов), документации, на основании которых принималось решение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</w:tr>
      <w:tr>
        <w:trPr>
          <w:trHeight w:val="336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854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851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554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9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</w:tbl>
    <w:p>
      <w:pPr>
        <w:pStyle w:val="865"/>
        <w:ind w:left="460" w:right="640"/>
        <w:jc w:val="center"/>
        <w:spacing w:after="0" w:line="341" w:lineRule="exact"/>
        <w:widowControl w:val="off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93"/>
        <w:jc w:val="both"/>
        <w:shd w:val="clear" w:color="auto" w:fill="auto"/>
        <w:rPr>
          <w:sz w:val="28"/>
          <w:szCs w:val="28"/>
        </w:rPr>
      </w:pPr>
      <w:r>
        <w:rPr>
          <w:rStyle w:val="892"/>
          <w:color w:val="000000"/>
          <w:sz w:val="28"/>
          <w:szCs w:val="28"/>
        </w:rPr>
        <w:t xml:space="preserve">Прошу внести исправления в уведомления о согласовании установки информационной вывески, дизайн-проекта размещения вывески, содержащий опечатку/ошибку.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Приложение:_____________________________________________</w:t>
      </w:r>
      <w:r>
        <w:rPr>
          <w:rFonts w:ascii="Times New Roman" w:hAnsi="Times New Roman"/>
          <w:sz w:val="28"/>
          <w:szCs w:val="28"/>
        </w:rPr>
        <w:t xml:space="preserve">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телефона и адрес электронной почты для связи_______________________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 рассмотрения настоящего заявления прошу:</w:t>
      </w:r>
      <w:r>
        <w:rPr>
          <w:rFonts w:ascii="Times New Roman" w:hAnsi="Times New Roman"/>
          <w:sz w:val="28"/>
          <w:szCs w:val="28"/>
        </w:rPr>
      </w:r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371"/>
        <w:gridCol w:w="1142"/>
      </w:tblGrid>
      <w:tr>
        <w:trPr>
          <w:trHeight w:val="653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37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spacing w:after="0" w:line="322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выдать на бумажном носителе при личном обращении в орган местного самоуправления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42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  <w:tr>
        <w:trPr>
          <w:trHeight w:val="619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837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направить на бумажном носителе на почтовый адрес: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142" w:type="dxa"/>
            <w:vAlign w:val="top"/>
            <w:textDirection w:val="lrTb"/>
            <w:noWrap w:val="false"/>
          </w:tcPr>
          <w:p>
            <w:pPr>
              <w:pStyle w:val="865"/>
              <w:spacing w:after="0" w:line="240" w:lineRule="auto"/>
              <w:widowControl w:val="off"/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pP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  <w:r>
              <w:rPr>
                <w:rFonts w:ascii="Courier New" w:hAnsi="Courier New" w:eastAsia="Times New Roman" w:cs="Courier New"/>
                <w:sz w:val="10"/>
                <w:szCs w:val="10"/>
                <w:lang w:eastAsia="ru-RU"/>
              </w:rPr>
            </w:r>
          </w:p>
        </w:tc>
      </w:tr>
      <w:tr>
        <w:trPr>
          <w:trHeight w:val="365" w:hRule="exact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after="0" w:line="210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Указывается один из перечисленных способов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</w:tr>
    </w:tbl>
    <w:p>
      <w:pPr>
        <w:pStyle w:val="86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                           _____________</w:t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ab/>
      </w:r>
      <w:r>
        <w:rPr>
          <w:rFonts w:ascii="Times New Roman" w:hAnsi="Times New Roman" w:eastAsia="Times New Roman"/>
          <w:color w:val="000000"/>
          <w:sz w:val="27"/>
          <w:szCs w:val="27"/>
          <w:lang w:eastAsia="ru-RU"/>
        </w:rPr>
        <w:t xml:space="preserve">____________________         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                              (подпись)                                   (расшифровка подписи)                                (дата)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                                             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color w:val="000009"/>
          <w:sz w:val="28"/>
          <w:szCs w:val="28"/>
        </w:rPr>
      </w:pPr>
      <w:r>
        <w:rPr>
          <w:rFonts w:ascii="Times New Roman" w:hAnsi="Times New Roman"/>
          <w:color w:val="000009"/>
          <w:sz w:val="28"/>
          <w:szCs w:val="28"/>
        </w:rPr>
        <w:t xml:space="preserve">____________________</w:t>
      </w:r>
      <w:r>
        <w:rPr>
          <w:rFonts w:ascii="Times New Roman" w:hAnsi="Times New Roman"/>
          <w:color w:val="000009"/>
          <w:sz w:val="28"/>
          <w:szCs w:val="28"/>
        </w:rPr>
      </w:r>
    </w:p>
    <w:p>
      <w:pPr>
        <w:pStyle w:val="86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Приложение 5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к административному регламенту по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предоставлению муниципальной услуги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«Установка информационной вывески,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согласование  дизайн-проекта размещения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вывески» на территории муниципального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района «Вейделевский район» Белгородской области» 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ФОРМА</w:t>
      </w: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left="440"/>
        <w:jc w:val="center"/>
        <w:spacing w:after="0" w:line="346" w:lineRule="exact"/>
        <w:widowControl w:val="off"/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</w:p>
    <w:p>
      <w:pPr>
        <w:pStyle w:val="865"/>
        <w:ind w:left="440"/>
        <w:jc w:val="center"/>
        <w:spacing w:after="0" w:line="346" w:lineRule="exact"/>
        <w:widowControl w:val="off"/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Уведомление</w:t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</w:p>
    <w:p>
      <w:pPr>
        <w:pStyle w:val="865"/>
        <w:ind w:left="440"/>
        <w:jc w:val="center"/>
        <w:spacing w:after="0" w:line="346" w:lineRule="exact"/>
        <w:widowControl w:val="off"/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о согласовании установки информационной вывески, дизайн-проекта</w:t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</w:p>
    <w:p>
      <w:pPr>
        <w:pStyle w:val="865"/>
        <w:ind w:left="440"/>
        <w:jc w:val="center"/>
        <w:spacing w:after="0" w:line="346" w:lineRule="exact"/>
        <w:widowControl w:val="off"/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размещения вывески</w:t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</w:p>
    <w:p>
      <w:pPr>
        <w:pStyle w:val="865"/>
        <w:ind w:left="440"/>
        <w:jc w:val="center"/>
        <w:spacing w:after="0" w:line="346" w:lineRule="exact"/>
        <w:widowControl w:val="off"/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</w:p>
    <w:p>
      <w:pPr>
        <w:pStyle w:val="865"/>
        <w:ind w:left="20"/>
        <w:spacing w:after="0" w:line="346" w:lineRule="exact"/>
        <w:widowControl w:val="off"/>
        <w:tabs>
          <w:tab w:val="left" w:pos="711" w:leader="underscore"/>
          <w:tab w:val="left" w:pos="2180" w:leader="underscore"/>
          <w:tab w:val="left" w:pos="2953" w:leader="underscore"/>
          <w:tab w:val="left" w:pos="7618" w:leader="none"/>
          <w:tab w:val="left" w:pos="9380" w:leader="underscore"/>
        </w:tabs>
        <w:rPr>
          <w:rFonts w:ascii="Times New Roman" w:hAnsi="Times New Roman" w:eastAsia="Times New Roman"/>
          <w:spacing w:val="2"/>
          <w:sz w:val="26"/>
          <w:szCs w:val="26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6"/>
          <w:szCs w:val="26"/>
          <w:lang w:eastAsia="ru-RU"/>
        </w:rPr>
        <w:t xml:space="preserve">«</w:t>
        <w:tab/>
        <w:t xml:space="preserve">»</w:t>
        <w:tab/>
        <w:t xml:space="preserve">20</w:t>
        <w:tab/>
        <w:t xml:space="preserve">г.</w:t>
        <w:tab/>
        <w:t xml:space="preserve">№</w:t>
        <w:tab/>
      </w:r>
      <w:r>
        <w:rPr>
          <w:rFonts w:ascii="Times New Roman" w:hAnsi="Times New Roman" w:eastAsia="Times New Roman"/>
          <w:spacing w:val="2"/>
          <w:sz w:val="26"/>
          <w:szCs w:val="26"/>
          <w:lang w:eastAsia="ru-RU"/>
        </w:rPr>
      </w:r>
      <w:r>
        <w:rPr>
          <w:rFonts w:ascii="Times New Roman" w:hAnsi="Times New Roman" w:eastAsia="Times New Roman"/>
          <w:spacing w:val="2"/>
          <w:sz w:val="26"/>
          <w:szCs w:val="26"/>
          <w:lang w:eastAsia="ru-RU"/>
        </w:rPr>
      </w:r>
    </w:p>
    <w:p>
      <w:pPr>
        <w:pStyle w:val="865"/>
        <w:ind w:left="20"/>
        <w:spacing w:after="0" w:line="576" w:lineRule="exact"/>
        <w:widowControl w:val="off"/>
        <w:tabs>
          <w:tab w:val="left" w:pos="9390" w:leader="underscore"/>
        </w:tabs>
        <w:rPr>
          <w:rFonts w:ascii="Times New Roman" w:hAnsi="Times New Roman" w:eastAsia="Times New Roman"/>
          <w:color w:val="000000"/>
          <w:spacing w:val="2"/>
          <w:sz w:val="26"/>
          <w:szCs w:val="26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6"/>
          <w:szCs w:val="26"/>
          <w:lang w:eastAsia="ru-RU"/>
        </w:rPr>
      </w:r>
      <w:r>
        <w:rPr>
          <w:rFonts w:ascii="Times New Roman" w:hAnsi="Times New Roman" w:eastAsia="Times New Roman"/>
          <w:color w:val="000000"/>
          <w:spacing w:val="2"/>
          <w:sz w:val="26"/>
          <w:szCs w:val="26"/>
          <w:lang w:eastAsia="ru-RU"/>
        </w:rPr>
      </w:r>
    </w:p>
    <w:p>
      <w:pPr>
        <w:pStyle w:val="865"/>
        <w:ind w:left="20"/>
        <w:spacing w:after="0" w:line="576" w:lineRule="exact"/>
        <w:widowControl w:val="off"/>
        <w:tabs>
          <w:tab w:val="left" w:pos="9390" w:leader="underscor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Получатель согласования:</w:t>
        <w:tab/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left="20"/>
        <w:spacing w:after="0" w:line="576" w:lineRule="exact"/>
        <w:widowControl w:val="off"/>
        <w:tabs>
          <w:tab w:val="left" w:pos="9380" w:leader="underscor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Тип вывески:</w:t>
        <w:tab/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left="20"/>
        <w:spacing w:after="0" w:line="576" w:lineRule="exact"/>
        <w:widowControl w:val="off"/>
        <w:tabs>
          <w:tab w:val="left" w:pos="9390" w:leader="underscor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Адрес размещения:</w:t>
        <w:tab/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left="20"/>
        <w:spacing w:after="0" w:line="576" w:lineRule="exact"/>
        <w:widowControl w:val="off"/>
        <w:tabs>
          <w:tab w:val="left" w:pos="9380" w:leader="underscor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Дата начала размещения: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________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left="20"/>
        <w:spacing w:after="0" w:line="576" w:lineRule="exact"/>
        <w:widowControl w:val="off"/>
        <w:tabs>
          <w:tab w:val="left" w:pos="9380" w:leader="underscore"/>
        </w:tabs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Дата окончания размещения: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________</w:t>
      </w: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ind w:left="20"/>
        <w:spacing w:after="0" w:line="576" w:lineRule="exact"/>
        <w:widowControl w:val="off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pacing w:val="2"/>
          <w:sz w:val="28"/>
          <w:szCs w:val="28"/>
          <w:lang w:eastAsia="ru-RU"/>
        </w:rPr>
        <w:t xml:space="preserve">Дополнительная информация:</w:t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                                                                         _________________________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(должность)                                      (подпись)                               (фамилия, имя, отчество)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color w:val="000009"/>
          <w:sz w:val="28"/>
          <w:szCs w:val="28"/>
        </w:rPr>
      </w:pPr>
      <w:r>
        <w:rPr>
          <w:rFonts w:ascii="Times New Roman" w:hAnsi="Times New Roman"/>
          <w:color w:val="000009"/>
          <w:sz w:val="28"/>
          <w:szCs w:val="28"/>
        </w:rPr>
      </w:r>
      <w:r>
        <w:rPr>
          <w:rFonts w:ascii="Times New Roman" w:hAnsi="Times New Roman"/>
          <w:color w:val="000009"/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color w:val="000009"/>
          <w:sz w:val="28"/>
          <w:szCs w:val="28"/>
        </w:rPr>
      </w:pPr>
      <w:r>
        <w:rPr>
          <w:rFonts w:ascii="Times New Roman" w:hAnsi="Times New Roman"/>
          <w:color w:val="000009"/>
          <w:sz w:val="28"/>
          <w:szCs w:val="28"/>
        </w:rPr>
        <w:t xml:space="preserve">____________________</w:t>
      </w:r>
      <w:r>
        <w:rPr>
          <w:rFonts w:ascii="Times New Roman" w:hAnsi="Times New Roman"/>
          <w:color w:val="000009"/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Приложение 6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к административному регламенту по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предоставлению муниципальной услуги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«Установка информационной вывески,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согласование  дизайн-проекта размещения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вывески» на территории муниципального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района «Вейделевский район» Белгородской области» 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ФОРМА</w:t>
      </w: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________________________________________________________________________________________</w:t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</w:t>
      </w:r>
      <w:r>
        <w:rPr>
          <w:rFonts w:ascii="Times New Roman" w:hAnsi="Times New Roman"/>
        </w:rPr>
        <w:t xml:space="preserve">(наименование органа местного самоуправления)</w:t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Кому:____________________</w:t>
        <w:tab/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Контактные данные:</w:t>
      </w:r>
      <w:r>
        <w:rPr>
          <w:rFonts w:ascii="Times New Roman" w:hAnsi="Times New Roman"/>
          <w:sz w:val="28"/>
          <w:szCs w:val="28"/>
        </w:rPr>
        <w:t xml:space="preserve">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Представитель:</w:t>
      </w:r>
      <w:r>
        <w:rPr>
          <w:rFonts w:ascii="Times New Roman" w:hAnsi="Times New Roman"/>
          <w:sz w:val="28"/>
          <w:szCs w:val="28"/>
        </w:rPr>
        <w:t xml:space="preserve">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Контактные данные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представителя:</w:t>
      </w:r>
      <w:r>
        <w:rPr>
          <w:rFonts w:ascii="Times New Roman" w:hAnsi="Times New Roman"/>
          <w:sz w:val="28"/>
          <w:szCs w:val="28"/>
        </w:rPr>
        <w:t xml:space="preserve">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об отказе в приеме документов, необходимых для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услуги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</w:t>
      </w:r>
      <w:r>
        <w:rPr>
          <w:rFonts w:ascii="Times New Roman" w:hAnsi="Times New Roman"/>
          <w:sz w:val="28"/>
          <w:szCs w:val="28"/>
        </w:rPr>
        <w:t xml:space="preserve">____________</w:t>
      </w:r>
      <w:r>
        <w:rPr>
          <w:rFonts w:ascii="Times New Roman" w:hAnsi="Times New Roman"/>
          <w:sz w:val="28"/>
          <w:szCs w:val="28"/>
        </w:rPr>
        <w:t xml:space="preserve">г.</w:t>
      </w:r>
      <w:r>
        <w:rPr>
          <w:rFonts w:ascii="Times New Roman" w:hAnsi="Times New Roman"/>
          <w:sz w:val="28"/>
          <w:szCs w:val="28"/>
        </w:rPr>
        <w:tab/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№</w:t>
      </w:r>
      <w:r>
        <w:rPr>
          <w:rFonts w:ascii="Times New Roman" w:hAnsi="Times New Roman"/>
          <w:sz w:val="28"/>
          <w:szCs w:val="28"/>
        </w:rPr>
        <w:t xml:space="preserve">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ра</w:t>
      </w:r>
      <w:r>
        <w:rPr>
          <w:rFonts w:ascii="Times New Roman" w:hAnsi="Times New Roman"/>
          <w:sz w:val="28"/>
          <w:szCs w:val="28"/>
        </w:rPr>
        <w:t xml:space="preserve">ссмотрения заявления по услуге «Установка информационной вывески, согласование дизайн-проекта размещения вывески» и приложенных к нему документов принято решение об отказе в приеме документов, необходимых для предоставления услуги, по следующим основаниям: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Дополнительно информируем______________________________________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указывается дополнительная информация (при необходимости)</w:t>
      </w:r>
      <w:r>
        <w:rPr>
          <w:rFonts w:ascii="Times New Roman" w:hAnsi="Times New Roman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                                    ______________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(должность, Ф.И.О.)                                                      </w:t>
      </w:r>
      <w:r>
        <w:rPr>
          <w:rFonts w:ascii="Times New Roman" w:hAnsi="Times New Roman"/>
        </w:rPr>
        <w:t xml:space="preserve">                  </w:t>
      </w:r>
      <w:r>
        <w:rPr>
          <w:rFonts w:ascii="Times New Roman" w:hAnsi="Times New Roman"/>
        </w:rPr>
        <w:t xml:space="preserve">(подпись)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color w:val="000009"/>
          <w:sz w:val="28"/>
          <w:szCs w:val="28"/>
        </w:rPr>
      </w:pPr>
      <w:r>
        <w:rPr>
          <w:rFonts w:ascii="Times New Roman" w:hAnsi="Times New Roman"/>
          <w:color w:val="000009"/>
          <w:sz w:val="28"/>
          <w:szCs w:val="28"/>
        </w:rPr>
        <w:t xml:space="preserve">____________________</w:t>
      </w:r>
      <w:r>
        <w:rPr>
          <w:rFonts w:ascii="Times New Roman" w:hAnsi="Times New Roman"/>
          <w:color w:val="000009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Приложение 7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к административному регламенту по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предоставлению муниципальной услуги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«Установка информационной вывески,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согласование  дизайн-проекта размещения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вывески» на территории муниципального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района «Вейделевский район» Белгородской области» 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ФОРМА</w:t>
      </w: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_________________________________________________________________________________                          </w:t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</w:t>
      </w:r>
      <w:r>
        <w:rPr>
          <w:rFonts w:ascii="Times New Roman" w:hAnsi="Times New Roman"/>
        </w:rPr>
        <w:t xml:space="preserve">(наименование органа местного самоуправления)</w:t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Кому:____________________</w:t>
        <w:tab/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Контактные данные:</w:t>
      </w:r>
      <w:r>
        <w:rPr>
          <w:rFonts w:ascii="Times New Roman" w:hAnsi="Times New Roman"/>
          <w:sz w:val="28"/>
          <w:szCs w:val="28"/>
        </w:rPr>
        <w:t xml:space="preserve">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Представитель:</w:t>
      </w:r>
      <w:r>
        <w:rPr>
          <w:rFonts w:ascii="Times New Roman" w:hAnsi="Times New Roman"/>
          <w:sz w:val="28"/>
          <w:szCs w:val="28"/>
        </w:rPr>
        <w:t xml:space="preserve">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Контактные данные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представителя:</w:t>
      </w:r>
      <w:r>
        <w:rPr>
          <w:rFonts w:ascii="Times New Roman" w:hAnsi="Times New Roman"/>
          <w:sz w:val="28"/>
          <w:szCs w:val="28"/>
        </w:rPr>
        <w:t xml:space="preserve">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ind w:left="220"/>
        <w:jc w:val="center"/>
        <w:spacing w:after="0" w:line="346" w:lineRule="exact"/>
        <w:widowControl w:val="off"/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РЕШЕНИЕ</w:t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</w:p>
    <w:p>
      <w:pPr>
        <w:pStyle w:val="865"/>
        <w:ind w:left="220"/>
        <w:jc w:val="center"/>
        <w:spacing w:after="478" w:line="346" w:lineRule="exact"/>
        <w:widowControl w:val="off"/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об отказе в согласовании установки информационной вывески, согласовании дизайн-проекта размещения вывески</w:t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</w:p>
    <w:p>
      <w:pPr>
        <w:pStyle w:val="871"/>
        <w:ind w:firstLine="709"/>
        <w:jc w:val="both"/>
      </w:pPr>
      <w:r>
        <w:t xml:space="preserve">По результатам рассмотрения заявления о согласовании установки информационной</w:t>
      </w:r>
      <w:r>
        <w:t xml:space="preserve"> </w:t>
      </w:r>
      <w:r>
        <w:t xml:space="preserve">вывески, согласовании дизайн-проекта размещения вывески </w:t>
      </w:r>
      <w:r>
        <w:t xml:space="preserve">  от </w:t>
      </w:r>
      <w:r>
        <w:rPr>
          <w:color w:val="000000"/>
        </w:rPr>
        <w:t xml:space="preserve">______________г. </w:t>
      </w:r>
      <w:r>
        <w:t xml:space="preserve">№ __________</w:t>
      </w:r>
      <w:r>
        <w:t xml:space="preserve"> </w:t>
      </w:r>
      <w:r>
        <w:t xml:space="preserve">принято решение об отказе в выдаче уведомления о согласовании установки информационной вывески, согласовании дизайн-проекта размещения вывески.</w:t>
      </w:r>
      <w:r/>
    </w:p>
    <w:p>
      <w:pPr>
        <w:pStyle w:val="871"/>
        <w:ind w:firstLine="709"/>
        <w:jc w:val="both"/>
      </w:pPr>
      <w:r/>
      <w:r/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685"/>
        <w:gridCol w:w="4133"/>
        <w:gridCol w:w="3931"/>
      </w:tblGrid>
      <w:tr>
        <w:trPr>
          <w:trHeight w:val="1915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685" w:type="dxa"/>
            <w:vAlign w:val="top"/>
            <w:textDirection w:val="lrTb"/>
            <w:noWrap w:val="false"/>
          </w:tcPr>
          <w:p>
            <w:pPr>
              <w:pStyle w:val="871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пункта Администрат ивного регламента</w:t>
            </w:r>
            <w:r>
              <w:rPr>
                <w:spacing w:val="2"/>
                <w:sz w:val="22"/>
                <w:szCs w:val="22"/>
              </w:rPr>
            </w:r>
            <w:r>
              <w:rPr>
                <w:spacing w:val="2"/>
                <w:sz w:val="22"/>
                <w:szCs w:val="22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133" w:type="dxa"/>
            <w:vAlign w:val="top"/>
            <w:textDirection w:val="lrTb"/>
            <w:noWrap w:val="false"/>
          </w:tcPr>
          <w:p>
            <w:pPr>
              <w:pStyle w:val="871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основания для отказа в согласовании установки информационной вывески, согласовании дизайн-проекта размещения вывески в соответствии с Административным регламентом</w:t>
            </w:r>
            <w:r>
              <w:rPr>
                <w:spacing w:val="2"/>
                <w:sz w:val="22"/>
                <w:szCs w:val="22"/>
              </w:rPr>
            </w:r>
            <w:r>
              <w:rPr>
                <w:spacing w:val="2"/>
                <w:sz w:val="22"/>
                <w:szCs w:val="22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931" w:type="dxa"/>
            <w:vAlign w:val="top"/>
            <w:textDirection w:val="lrTb"/>
            <w:noWrap w:val="false"/>
          </w:tcPr>
          <w:p>
            <w:pPr>
              <w:pStyle w:val="871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Разъяснение причин отказа в согласовании установки информационной вывески, согласовании дизайн-проекта размещения вывески</w:t>
            </w:r>
            <w:r>
              <w:rPr>
                <w:spacing w:val="2"/>
                <w:sz w:val="22"/>
                <w:szCs w:val="22"/>
              </w:rPr>
            </w:r>
            <w:r>
              <w:rPr>
                <w:spacing w:val="2"/>
                <w:sz w:val="22"/>
                <w:szCs w:val="22"/>
              </w:rPr>
            </w:r>
          </w:p>
        </w:tc>
      </w:tr>
      <w:tr>
        <w:trPr>
          <w:trHeight w:val="1603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685" w:type="dxa"/>
            <w:vAlign w:val="top"/>
            <w:textDirection w:val="lrTb"/>
            <w:noWrap w:val="false"/>
          </w:tcPr>
          <w:p>
            <w:pPr>
              <w:pStyle w:val="871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Подпункт «а» пункта 2.8.2</w:t>
            </w:r>
            <w:r>
              <w:rPr>
                <w:spacing w:val="2"/>
                <w:sz w:val="22"/>
                <w:szCs w:val="22"/>
              </w:rPr>
            </w:r>
            <w:r>
              <w:rPr>
                <w:spacing w:val="2"/>
                <w:sz w:val="22"/>
                <w:szCs w:val="22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133" w:type="dxa"/>
            <w:vAlign w:val="top"/>
            <w:textDirection w:val="lrTb"/>
            <w:noWrap w:val="false"/>
          </w:tcPr>
          <w:p>
            <w:pPr>
              <w:pStyle w:val="871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документы (сведения), представленные заявителем, противоречат документам (сведениям), полученным в рамках межведомственного взаимодействия;</w:t>
            </w:r>
            <w:r>
              <w:rPr>
                <w:spacing w:val="2"/>
                <w:sz w:val="22"/>
                <w:szCs w:val="22"/>
              </w:rPr>
            </w:r>
            <w:r>
              <w:rPr>
                <w:spacing w:val="2"/>
                <w:sz w:val="22"/>
                <w:szCs w:val="22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931" w:type="dxa"/>
            <w:vAlign w:val="top"/>
            <w:textDirection w:val="lrTb"/>
            <w:noWrap w:val="false"/>
          </w:tcPr>
          <w:p>
            <w:pPr>
              <w:pStyle w:val="871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Указываются основания такого вывода</w:t>
            </w:r>
            <w:r>
              <w:rPr>
                <w:spacing w:val="2"/>
                <w:sz w:val="22"/>
                <w:szCs w:val="22"/>
              </w:rPr>
            </w:r>
            <w:r>
              <w:rPr>
                <w:spacing w:val="2"/>
                <w:sz w:val="22"/>
                <w:szCs w:val="22"/>
              </w:rPr>
            </w:r>
          </w:p>
        </w:tc>
      </w:tr>
      <w:tr>
        <w:trPr>
          <w:trHeight w:val="934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685" w:type="dxa"/>
            <w:vAlign w:val="top"/>
            <w:textDirection w:val="lrTb"/>
            <w:noWrap w:val="false"/>
          </w:tcPr>
          <w:p>
            <w:pPr>
              <w:pStyle w:val="871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Подпункт «б»</w:t>
            </w:r>
            <w:r>
              <w:rPr>
                <w:sz w:val="22"/>
                <w:szCs w:val="22"/>
              </w:rPr>
              <w:t xml:space="preserve"> пункта 2.8.2</w:t>
            </w:r>
            <w:r>
              <w:rPr>
                <w:spacing w:val="2"/>
                <w:sz w:val="22"/>
                <w:szCs w:val="22"/>
              </w:rPr>
            </w:r>
            <w:r>
              <w:rPr>
                <w:spacing w:val="2"/>
                <w:sz w:val="22"/>
                <w:szCs w:val="22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133" w:type="dxa"/>
            <w:vAlign w:val="top"/>
            <w:textDirection w:val="lrTb"/>
            <w:noWrap w:val="false"/>
          </w:tcPr>
          <w:p>
            <w:pPr>
              <w:pStyle w:val="871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отсутствие согласия собственника </w:t>
            </w:r>
            <w:r>
              <w:rPr>
                <w:color w:val="000000"/>
                <w:spacing w:val="3"/>
                <w:sz w:val="22"/>
                <w:szCs w:val="22"/>
              </w:rPr>
              <w:t xml:space="preserve">(законного владельца) на размещение информационной вывески;</w:t>
            </w:r>
            <w:r>
              <w:rPr>
                <w:spacing w:val="2"/>
                <w:sz w:val="22"/>
                <w:szCs w:val="22"/>
              </w:rPr>
            </w:r>
            <w:r>
              <w:rPr>
                <w:spacing w:val="2"/>
                <w:sz w:val="22"/>
                <w:szCs w:val="22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1" w:type="dxa"/>
            <w:vAlign w:val="top"/>
            <w:textDirection w:val="lrTb"/>
            <w:noWrap w:val="false"/>
          </w:tcPr>
          <w:p>
            <w:pPr>
              <w:pStyle w:val="871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Указываются основания такого</w:t>
            </w:r>
            <w:r>
              <w:rPr>
                <w:sz w:val="22"/>
                <w:szCs w:val="22"/>
              </w:rPr>
              <w:t xml:space="preserve"> вывода</w:t>
            </w:r>
            <w:r>
              <w:rPr>
                <w:spacing w:val="2"/>
                <w:sz w:val="22"/>
                <w:szCs w:val="22"/>
              </w:rPr>
            </w:r>
            <w:r>
              <w:rPr>
                <w:spacing w:val="2"/>
                <w:sz w:val="22"/>
                <w:szCs w:val="22"/>
              </w:rPr>
            </w:r>
          </w:p>
        </w:tc>
      </w:tr>
    </w:tbl>
    <w:p>
      <w:pPr>
        <w:pStyle w:val="865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685"/>
        <w:gridCol w:w="4133"/>
        <w:gridCol w:w="3931"/>
      </w:tblGrid>
      <w:tr>
        <w:trPr>
          <w:trHeight w:val="1282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685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317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Подпункт «в» пункта 2.8.2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133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317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отсутствие у заявителя прав на товарный знак, указанный в дизайн-проекте размещения вывески;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931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312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Указываются основания такого вывода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</w:tr>
      <w:tr>
        <w:trPr>
          <w:trHeight w:val="1603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685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317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Подпункт «г» пункта 2.8.2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133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312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несоответствие представленного заявителем дизайн-проекта размещения вывески требованиям правил размещения и содержания информационных вывесок.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1" w:type="dxa"/>
            <w:vAlign w:val="top"/>
            <w:textDirection w:val="lrTb"/>
            <w:noWrap w:val="false"/>
          </w:tcPr>
          <w:p>
            <w:pPr>
              <w:pStyle w:val="865"/>
              <w:ind w:left="120"/>
              <w:spacing w:after="0" w:line="317" w:lineRule="exact"/>
              <w:widowControl w:val="off"/>
              <w:rPr>
                <w:rFonts w:ascii="Times New Roman" w:hAnsi="Times New Roman" w:eastAsia="Times New Roman"/>
                <w:spacing w:val="2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pacing w:val="3"/>
                <w:lang w:eastAsia="ru-RU"/>
              </w:rPr>
              <w:t xml:space="preserve">Указываются требования, которым не соответствует дизайн-проект</w:t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  <w:r>
              <w:rPr>
                <w:rFonts w:ascii="Times New Roman" w:hAnsi="Times New Roman" w:eastAsia="Times New Roman"/>
                <w:spacing w:val="2"/>
                <w:lang w:eastAsia="ru-RU"/>
              </w:rPr>
            </w:r>
          </w:p>
        </w:tc>
      </w:tr>
    </w:tbl>
    <w:p>
      <w:pPr>
        <w:pStyle w:val="865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1"/>
        <w:ind w:firstLine="709"/>
      </w:pPr>
      <w:r>
        <w:t xml:space="preserve">Вы вправе повторно обратиться с заявлением о согласовании установки информационной вывески, согласовании дизайн-проекта размещения вывески после устранения указанного нарушения.</w:t>
      </w:r>
      <w:r/>
    </w:p>
    <w:p>
      <w:pPr>
        <w:pStyle w:val="871"/>
        <w:ind w:firstLine="709"/>
      </w:pPr>
      <w:r>
        <w:t xml:space="preserve">Данный отказ может быть обжалован в досудебном порядке путем направления жалобы в отдел архитектуры а также в судебном порядке.</w:t>
      </w:r>
      <w:r/>
    </w:p>
    <w:p>
      <w:pPr>
        <w:pStyle w:val="871"/>
        <w:ind w:firstLine="709"/>
      </w:pPr>
      <w:r>
        <w:t xml:space="preserve">Дополнительно информируем</w:t>
      </w:r>
      <w:r>
        <w:t xml:space="preserve">:______________________________________</w:t>
      </w:r>
      <w:r/>
    </w:p>
    <w:p>
      <w:pPr>
        <w:pStyle w:val="871"/>
      </w:pPr>
      <w:r>
        <w:t xml:space="preserve">_____________________________________________________________________</w:t>
      </w:r>
      <w:r/>
    </w:p>
    <w:p>
      <w:pPr>
        <w:pStyle w:val="871"/>
        <w:jc w:val="center"/>
        <w:rPr>
          <w:sz w:val="20"/>
        </w:rPr>
      </w:pPr>
      <w:r>
        <w:rPr>
          <w:sz w:val="20"/>
        </w:rPr>
        <w:t xml:space="preserve">(указывается информация, необходимая для устранения причин отказа в согласовании установки информационной вывески, согласовании дизайн-проекта размещения вывески, а также иная дополнительная информация при наличии)</w:t>
      </w:r>
      <w:r>
        <w:rPr>
          <w:sz w:val="20"/>
        </w:rPr>
      </w:r>
      <w:r>
        <w:rPr>
          <w:sz w:val="20"/>
        </w:rPr>
      </w:r>
    </w:p>
    <w:p>
      <w:pPr>
        <w:pStyle w:val="871"/>
        <w:jc w:val="center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pStyle w:val="871"/>
        <w:jc w:val="center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               ______________</w:t>
      </w:r>
      <w:r>
        <w:rPr>
          <w:rFonts w:ascii="Times New Roman" w:hAnsi="Times New Roman"/>
          <w:sz w:val="28"/>
          <w:szCs w:val="28"/>
        </w:rPr>
        <w:t xml:space="preserve">             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(должность</w:t>
      </w:r>
      <w:r>
        <w:rPr>
          <w:rFonts w:ascii="Times New Roman" w:hAnsi="Times New Roman"/>
        </w:rPr>
        <w:t xml:space="preserve">)                                     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(подпись)</w:t>
      </w:r>
      <w:r>
        <w:rPr>
          <w:rFonts w:ascii="Times New Roman" w:hAnsi="Times New Roman"/>
        </w:rPr>
        <w:t xml:space="preserve">                                     (ФИО)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1"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color w:val="000009"/>
          <w:sz w:val="28"/>
          <w:szCs w:val="28"/>
        </w:rPr>
      </w:pPr>
      <w:r>
        <w:rPr>
          <w:rFonts w:ascii="Times New Roman" w:hAnsi="Times New Roman"/>
          <w:color w:val="000009"/>
          <w:sz w:val="28"/>
          <w:szCs w:val="28"/>
        </w:rPr>
        <w:t xml:space="preserve">____________________</w:t>
      </w:r>
      <w:r>
        <w:rPr>
          <w:rFonts w:ascii="Times New Roman" w:hAnsi="Times New Roman"/>
          <w:color w:val="000009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Приложение 8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к административному регламенту по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предоставлению муниципальной услуги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«Установка информационной вывески,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согласование  дизайн-проекта размещения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вывески» на территории муниципального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района «Вейделевский район» Белгородской области» 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ФОРМА</w:t>
      </w: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_________________________________________________________________________________                          </w:t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(наименование органа местного самоуправления)</w:t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Кому:____________________</w:t>
        <w:tab/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Контактные данные:</w:t>
      </w:r>
      <w:r>
        <w:rPr>
          <w:rFonts w:ascii="Times New Roman" w:hAnsi="Times New Roman"/>
          <w:sz w:val="28"/>
          <w:szCs w:val="28"/>
        </w:rPr>
        <w:t xml:space="preserve">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Представитель:</w:t>
      </w:r>
      <w:r>
        <w:rPr>
          <w:rFonts w:ascii="Times New Roman" w:hAnsi="Times New Roman"/>
          <w:sz w:val="28"/>
          <w:szCs w:val="28"/>
        </w:rPr>
        <w:t xml:space="preserve">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Контактные данные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представителя:</w:t>
      </w:r>
      <w:r>
        <w:rPr>
          <w:rFonts w:ascii="Times New Roman" w:hAnsi="Times New Roman"/>
          <w:sz w:val="28"/>
          <w:szCs w:val="28"/>
        </w:rPr>
        <w:t xml:space="preserve">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center"/>
        <w:spacing w:after="0" w:line="346" w:lineRule="exact"/>
        <w:widowControl w:val="off"/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РЕШЕНИЕ</w:t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</w:p>
    <w:p>
      <w:pPr>
        <w:pStyle w:val="865"/>
        <w:ind w:left="440" w:right="440"/>
        <w:jc w:val="center"/>
        <w:spacing w:after="0" w:line="346" w:lineRule="exact"/>
        <w:widowControl w:val="off"/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об отказе в выдаче дубликата уведомления о согласовании установки информационной вывески, согласовании дизайн-проекта размещения</w:t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  <w:t xml:space="preserve">вывески</w:t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2"/>
          <w:sz w:val="28"/>
          <w:szCs w:val="28"/>
          <w:lang w:eastAsia="ru-RU"/>
        </w:rPr>
      </w:r>
    </w:p>
    <w:p>
      <w:pPr>
        <w:pStyle w:val="865"/>
        <w:ind w:left="440" w:right="440"/>
        <w:jc w:val="center"/>
        <w:spacing w:after="0" w:line="346" w:lineRule="exact"/>
        <w:widowControl w:val="off"/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</w:p>
    <w:p>
      <w:pPr>
        <w:pStyle w:val="871"/>
        <w:ind w:firstLine="709"/>
        <w:jc w:val="both"/>
      </w:pPr>
      <w:r>
        <w:t xml:space="preserve">По результатам рассмотрения заявления о выдаче дубликата уведомления о согласовании установки информационной вывески, согласовании дизайн-проекта</w:t>
      </w:r>
      <w:r>
        <w:t xml:space="preserve"> </w:t>
      </w:r>
      <w:r>
        <w:t xml:space="preserve">размещения вывески от</w:t>
      </w:r>
      <w:r>
        <w:t xml:space="preserve"> ____________ г. </w:t>
      </w:r>
      <w:r>
        <w:t xml:space="preserve">№</w:t>
        <w:tab/>
      </w:r>
      <w:r>
        <w:t xml:space="preserve">_______ </w:t>
      </w:r>
      <w:r>
        <w:t xml:space="preserve">принято решение об отказе в выдаче</w:t>
      </w:r>
      <w:r>
        <w:t xml:space="preserve"> </w:t>
      </w:r>
      <w:r>
        <w:t xml:space="preserve">дубликата уведомления о согласовании установки информационной вывески, согласовании дизайн-проекта размещения вывески.</w:t>
      </w:r>
      <w:r/>
    </w:p>
    <w:p>
      <w:pPr>
        <w:pStyle w:val="865"/>
        <w:ind w:left="440" w:right="440"/>
        <w:jc w:val="both"/>
        <w:spacing w:after="0" w:line="346" w:lineRule="exact"/>
        <w:widowControl w:val="off"/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</w:p>
    <w:p>
      <w:pPr>
        <w:pStyle w:val="865"/>
        <w:ind w:left="440" w:right="440"/>
        <w:jc w:val="both"/>
        <w:spacing w:after="0" w:line="346" w:lineRule="exact"/>
        <w:widowControl w:val="off"/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pacing w:val="2"/>
          <w:sz w:val="28"/>
          <w:szCs w:val="28"/>
          <w:lang w:eastAsia="ru-RU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09"/>
        <w:gridCol w:w="4855"/>
        <w:gridCol w:w="3332"/>
      </w:tblGrid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пункта Администрат ивного регламента</w:t>
            </w:r>
            <w:r>
              <w:rPr>
                <w:sz w:val="24"/>
                <w:szCs w:val="24"/>
              </w:rPr>
            </w:r>
          </w:p>
          <w:p>
            <w:pPr>
              <w:pStyle w:val="8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5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основания для отказа в выдаче дубликата уведомления о согласовании установки информационной вывески, согласовании дизайн-проекта размещения вывески в соответствии </w:t>
            </w:r>
            <w:r>
              <w:rPr>
                <w:rStyle w:val="894"/>
                <w:color w:val="000000"/>
                <w:sz w:val="24"/>
                <w:szCs w:val="24"/>
                <w:shd w:val="clear" w:color="auto" w:fill="auto"/>
              </w:rPr>
              <w:t xml:space="preserve">с Административным регламентом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332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Разъяснение причин отказа в выдаче дубликата уведомления о согласовании установки информационной вывески, согласовании дизайн-проекта размещения вывески</w:t>
            </w:r>
            <w:r>
              <w:rPr>
                <w:sz w:val="24"/>
                <w:szCs w:val="24"/>
              </w:rPr>
            </w:r>
          </w:p>
          <w:p>
            <w:pPr>
              <w:pStyle w:val="8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sz w:val="24"/>
                <w:szCs w:val="24"/>
              </w:rPr>
            </w:pPr>
            <w:r>
              <w:rPr>
                <w:rStyle w:val="894"/>
                <w:color w:val="000000"/>
                <w:sz w:val="24"/>
                <w:szCs w:val="24"/>
                <w:shd w:val="clear" w:color="auto" w:fill="auto"/>
              </w:rPr>
              <w:t xml:space="preserve">Подпункт «а» пункта 2.8.3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5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sz w:val="24"/>
                <w:szCs w:val="24"/>
              </w:rPr>
            </w:pPr>
            <w:r>
              <w:rPr>
                <w:rStyle w:val="894"/>
                <w:color w:val="000000"/>
                <w:sz w:val="24"/>
                <w:szCs w:val="24"/>
                <w:shd w:val="clear" w:color="auto" w:fill="auto"/>
              </w:rPr>
              <w:t xml:space="preserve">несоответствие заявителя кругу лиц, указанных в</w:t>
            </w:r>
            <w:r>
              <w:rPr>
                <w:rStyle w:val="894"/>
                <w:color w:val="000000"/>
                <w:spacing w:val="2"/>
                <w:sz w:val="24"/>
                <w:szCs w:val="24"/>
                <w:shd w:val="clear" w:color="auto" w:fill="auto"/>
              </w:rPr>
              <w:fldChar w:fldCharType="begin"/>
            </w:r>
            <w:r>
              <w:rPr>
                <w:rStyle w:val="894"/>
                <w:color w:val="000000"/>
                <w:spacing w:val="2"/>
                <w:sz w:val="24"/>
                <w:szCs w:val="24"/>
                <w:shd w:val="clear" w:color="auto" w:fill="auto"/>
              </w:rPr>
              <w:instrText xml:space="preserve">HYPERLINK "../../Р РѕРјР°РЅ/Downloads/РџРёСЃСЊРјРѕ РњРёРЅРёСЃС‚РµСЂСЃС‚РІР° СЃС‚СЂРѕРёС‚РµР"</w:instrText>
            </w:r>
            <w:r>
              <w:rPr>
                <w:rStyle w:val="894"/>
                <w:color w:val="000000"/>
                <w:spacing w:val="2"/>
                <w:sz w:val="24"/>
                <w:szCs w:val="24"/>
                <w:shd w:val="clear" w:color="auto" w:fill="auto"/>
              </w:rPr>
              <w:fldChar w:fldCharType="separate"/>
            </w:r>
            <w:r>
              <w:rPr>
                <w:rStyle w:val="895"/>
                <w:color w:val="000000"/>
                <w:spacing w:val="3"/>
                <w:sz w:val="24"/>
                <w:szCs w:val="24"/>
              </w:rPr>
              <w:t xml:space="preserve"> пункте 1.2</w:t>
            </w:r>
            <w:r>
              <w:rPr>
                <w:rStyle w:val="894"/>
                <w:color w:val="000000"/>
                <w:spacing w:val="2"/>
                <w:sz w:val="24"/>
                <w:szCs w:val="24"/>
                <w:shd w:val="clear" w:color="auto" w:fill="auto"/>
              </w:rPr>
              <w:fldChar w:fldCharType="end"/>
            </w:r>
            <w:r>
              <w:rPr>
                <w:rStyle w:val="894"/>
                <w:color w:val="000000"/>
                <w:sz w:val="24"/>
                <w:szCs w:val="24"/>
                <w:shd w:val="clear" w:color="auto" w:fill="auto"/>
              </w:rPr>
              <w:t xml:space="preserve"> Административного регламента.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332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sz w:val="24"/>
                <w:szCs w:val="24"/>
              </w:rPr>
            </w:pPr>
            <w:r>
              <w:rPr>
                <w:rStyle w:val="894"/>
                <w:color w:val="000000"/>
                <w:sz w:val="24"/>
                <w:szCs w:val="24"/>
                <w:shd w:val="clear" w:color="auto" w:fill="auto"/>
              </w:rPr>
              <w:t xml:space="preserve">Указываются основания такого вывода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rStyle w:val="894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Style w:val="894"/>
                <w:color w:val="000000"/>
                <w:sz w:val="24"/>
                <w:szCs w:val="24"/>
                <w:shd w:val="clear" w:color="auto" w:fill="auto"/>
              </w:rPr>
              <w:t xml:space="preserve">Подпункт «б» пункта 2.8.3</w:t>
            </w:r>
            <w:r>
              <w:rPr>
                <w:rStyle w:val="894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tcW w:w="485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rStyle w:val="894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Style w:val="894"/>
                <w:color w:val="000000"/>
                <w:sz w:val="24"/>
                <w:szCs w:val="24"/>
                <w:shd w:val="clear" w:color="auto" w:fill="auto"/>
              </w:rPr>
              <w:t xml:space="preserve">испрашиваемое заявителем уведомление не выдавался органом местного самоуправления.</w:t>
            </w:r>
            <w:r>
              <w:rPr>
                <w:rStyle w:val="894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tcW w:w="3332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rStyle w:val="894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Style w:val="894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Style w:val="894"/>
                <w:color w:val="000000"/>
                <w:sz w:val="24"/>
                <w:szCs w:val="24"/>
                <w:shd w:val="clear" w:color="auto" w:fill="auto"/>
              </w:rPr>
            </w:r>
          </w:p>
        </w:tc>
      </w:tr>
    </w:tbl>
    <w:p>
      <w:pPr>
        <w:pStyle w:val="865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1"/>
        <w:ind w:firstLine="709"/>
        <w:jc w:val="both"/>
      </w:pPr>
      <w:r>
        <w:t xml:space="preserve">Вы вправе повторно обратиться с заявлением о выдаче дубликата уведомления о согласовании установки информационной вывески, согласовании дизайн-проекта размещения вывески после устранения указанного нарушения.</w:t>
      </w:r>
      <w:r/>
    </w:p>
    <w:p>
      <w:pPr>
        <w:pStyle w:val="871"/>
        <w:ind w:firstLine="709"/>
        <w:jc w:val="both"/>
      </w:pPr>
      <w:r>
        <w:t xml:space="preserve">Данный отказ может быть обжалован в досудебном порядке путем направления жалобы в отдел архитектуры а также в судебном порядке.</w:t>
      </w:r>
      <w:r/>
    </w:p>
    <w:p>
      <w:pPr>
        <w:pStyle w:val="871"/>
        <w:ind w:firstLine="709"/>
        <w:jc w:val="both"/>
      </w:pPr>
      <w:r>
        <w:t xml:space="preserve">Дополнительно информируем:</w:t>
      </w:r>
      <w:r>
        <w:t xml:space="preserve"> _______________________________</w:t>
      </w:r>
      <w:r>
        <w:t xml:space="preserve">__</w:t>
      </w:r>
      <w:r>
        <w:t xml:space="preserve">___</w:t>
      </w:r>
      <w:r/>
    </w:p>
    <w:p>
      <w:pPr>
        <w:pStyle w:val="871"/>
        <w:jc w:val="both"/>
      </w:pPr>
      <w:r>
        <w:t xml:space="preserve">__________________________________</w:t>
      </w:r>
      <w:r>
        <w:t xml:space="preserve">_______________________________</w:t>
      </w:r>
      <w:r>
        <w:tab/>
      </w:r>
      <w:r>
        <w:t xml:space="preserve">____</w:t>
      </w:r>
      <w:r/>
    </w:p>
    <w:p>
      <w:pPr>
        <w:pStyle w:val="871"/>
        <w:jc w:val="center"/>
        <w:rPr>
          <w:sz w:val="20"/>
        </w:rPr>
      </w:pPr>
      <w:r>
        <w:rPr>
          <w:sz w:val="20"/>
        </w:rPr>
        <w:t xml:space="preserve">(указывается информация, необходимая для устранения причин отказа в выдаче дубликата уведомления о согласовании установки информационной вывески, согласовании дизайн-проекта размещения вывески, а также</w:t>
      </w:r>
      <w:r>
        <w:rPr>
          <w:sz w:val="20"/>
        </w:rPr>
        <w:t xml:space="preserve"> иная дополнительная информация </w:t>
      </w:r>
      <w:r>
        <w:rPr>
          <w:sz w:val="20"/>
        </w:rPr>
        <w:t xml:space="preserve">при наличии)</w:t>
      </w:r>
      <w:r>
        <w:rPr>
          <w:sz w:val="20"/>
        </w:rPr>
      </w:r>
      <w:r>
        <w:rPr>
          <w:sz w:val="20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               ______________             __________________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(должность</w:t>
      </w:r>
      <w:r>
        <w:rPr>
          <w:rFonts w:ascii="Times New Roman" w:hAnsi="Times New Roman"/>
        </w:rPr>
        <w:t xml:space="preserve">)                                     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(подпись)</w:t>
      </w:r>
      <w:r>
        <w:rPr>
          <w:rFonts w:ascii="Times New Roman" w:hAnsi="Times New Roman"/>
        </w:rPr>
        <w:t xml:space="preserve">                                     (ФИО)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1"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color w:val="000009"/>
          <w:sz w:val="28"/>
          <w:szCs w:val="28"/>
        </w:rPr>
      </w:pPr>
      <w:r>
        <w:rPr>
          <w:rFonts w:ascii="Times New Roman" w:hAnsi="Times New Roman"/>
          <w:color w:val="000009"/>
          <w:sz w:val="28"/>
          <w:szCs w:val="28"/>
        </w:rPr>
        <w:t xml:space="preserve">____________________</w:t>
      </w:r>
      <w:r>
        <w:rPr>
          <w:rFonts w:ascii="Times New Roman" w:hAnsi="Times New Roman"/>
          <w:color w:val="000009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Приложение 9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к административному регламенту по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предоставлению муниципальной услуги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«Установка информационной вывески,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согласование  дизайн-проекта размещения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вывески» на территории муниципального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района «Вейделевский район» Белгородской области» 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18"/>
          <w:szCs w:val="1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ФОРМА</w:t>
      </w: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_________________________________________________________________________________                          </w:t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(наименование органа местного самоуправления)</w:t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Кому:____________________</w:t>
        <w:tab/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Контактные данные:</w:t>
      </w:r>
      <w:r>
        <w:rPr>
          <w:rFonts w:ascii="Times New Roman" w:hAnsi="Times New Roman"/>
          <w:sz w:val="28"/>
          <w:szCs w:val="28"/>
        </w:rPr>
        <w:t xml:space="preserve">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Представитель:</w:t>
      </w:r>
      <w:r>
        <w:rPr>
          <w:rFonts w:ascii="Times New Roman" w:hAnsi="Times New Roman"/>
          <w:sz w:val="28"/>
          <w:szCs w:val="28"/>
        </w:rPr>
        <w:t xml:space="preserve">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Контактные данные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представителя:</w:t>
      </w:r>
      <w:r>
        <w:rPr>
          <w:rFonts w:ascii="Times New Roman" w:hAnsi="Times New Roman"/>
          <w:sz w:val="28"/>
          <w:szCs w:val="28"/>
        </w:rPr>
        <w:t xml:space="preserve">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1"/>
        <w:jc w:val="center"/>
        <w:rPr>
          <w:b/>
        </w:rPr>
      </w:pPr>
      <w:r>
        <w:rPr>
          <w:b/>
        </w:rPr>
        <w:t xml:space="preserve">РЕШЕНИЕ</w:t>
      </w:r>
      <w:r>
        <w:rPr>
          <w:b/>
        </w:rPr>
      </w:r>
    </w:p>
    <w:p>
      <w:pPr>
        <w:pStyle w:val="871"/>
        <w:jc w:val="center"/>
        <w:rPr>
          <w:b/>
        </w:rPr>
      </w:pPr>
      <w:r>
        <w:rPr>
          <w:b/>
        </w:rPr>
        <w:t xml:space="preserve">об отказе во внесении исправлений в уведомление о согласовании установки информационной вывески, согласовании дизайн-проекта</w:t>
      </w:r>
      <w:r>
        <w:rPr>
          <w:b/>
        </w:rPr>
      </w:r>
    </w:p>
    <w:p>
      <w:pPr>
        <w:pStyle w:val="871"/>
        <w:jc w:val="center"/>
        <w:rPr>
          <w:b/>
        </w:rPr>
      </w:pPr>
      <w:r>
        <w:rPr>
          <w:b/>
        </w:rPr>
        <w:t xml:space="preserve">размещения вывески</w:t>
      </w:r>
      <w:r>
        <w:rPr>
          <w:b/>
        </w:rPr>
      </w:r>
      <w:r>
        <w:rPr>
          <w:b/>
        </w:rPr>
      </w:r>
    </w:p>
    <w:p>
      <w:pPr>
        <w:pStyle w:val="871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71"/>
        <w:ind w:firstLine="851"/>
        <w:jc w:val="both"/>
      </w:pPr>
      <w:r>
        <w:t xml:space="preserve">По результатам рассмотрения заявления об исправлении допущенных опечаток и ошибок в уведомление о согласовании установки информационной вывески, согласовании</w:t>
      </w:r>
      <w:r>
        <w:t xml:space="preserve"> </w:t>
      </w:r>
      <w:r>
        <w:t xml:space="preserve">дизайн-проекта </w:t>
      </w:r>
      <w:r>
        <w:t xml:space="preserve">размещения вывески от_____________г. №____</w:t>
        <w:tab/>
        <w:t xml:space="preserve">принято </w:t>
      </w:r>
      <w:r>
        <w:t xml:space="preserve">решение</w:t>
      </w:r>
      <w:r>
        <w:t xml:space="preserve"> </w:t>
      </w:r>
      <w:r>
        <w:t xml:space="preserve">об отказе во внесении исправлений в уведомление о согласовании установки информационной вывески, согласовании дизайн-проекта размещения вывески.</w:t>
      </w:r>
      <w:r/>
    </w:p>
    <w:p>
      <w:pPr>
        <w:pStyle w:val="871"/>
        <w:ind w:firstLine="851"/>
        <w:jc w:val="both"/>
      </w:pPr>
      <w:r/>
      <w:r/>
    </w:p>
    <w:tbl>
      <w:tblPr>
        <w:tblW w:w="0" w:type="auto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685"/>
        <w:gridCol w:w="4416"/>
        <w:gridCol w:w="3552"/>
      </w:tblGrid>
      <w:tr>
        <w:trPr>
          <w:trHeight w:val="2194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68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пункта Администрат ивного </w:t>
            </w:r>
            <w:r>
              <w:rPr>
                <w:sz w:val="24"/>
                <w:szCs w:val="24"/>
              </w:rPr>
            </w:r>
          </w:p>
          <w:p>
            <w:pPr>
              <w:pStyle w:val="871"/>
              <w:jc w:val="center"/>
              <w:rPr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регламента</w:t>
            </w:r>
            <w:r>
              <w:rPr>
                <w:spacing w:val="2"/>
                <w:sz w:val="24"/>
                <w:szCs w:val="24"/>
              </w:rPr>
            </w:r>
            <w:r>
              <w:rPr>
                <w:spacing w:val="2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416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основания для отказа во внесении исправлений в уведомление о согласовании установки информационной вывески, согласовании дизайн-проекта размещения вывески в соответствии с Административным регламентом</w:t>
            </w:r>
            <w:r>
              <w:rPr>
                <w:spacing w:val="2"/>
                <w:sz w:val="24"/>
                <w:szCs w:val="24"/>
              </w:rPr>
            </w:r>
            <w:r>
              <w:rPr>
                <w:spacing w:val="2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552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Разъяснение причин отказа во внесении исправлений в уведомление о согласовании установки информационной вывески, согласовании дизайн- проекта размещения вывески</w:t>
            </w:r>
            <w:r>
              <w:rPr>
                <w:spacing w:val="2"/>
                <w:sz w:val="24"/>
                <w:szCs w:val="24"/>
              </w:rPr>
            </w:r>
            <w:r>
              <w:rPr>
                <w:spacing w:val="2"/>
                <w:sz w:val="24"/>
                <w:szCs w:val="24"/>
              </w:rPr>
            </w:r>
          </w:p>
        </w:tc>
      </w:tr>
      <w:tr>
        <w:trPr>
          <w:trHeight w:val="1121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68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fldChar w:fldCharType="begin"/>
            </w:r>
            <w:r>
              <w:rPr>
                <w:spacing w:val="2"/>
                <w:sz w:val="24"/>
                <w:szCs w:val="24"/>
              </w:rPr>
              <w:instrText xml:space="preserve">HYPERLINK "../../Р РѕРјР°РЅ/Downloads/РџРёСЃСЊРјРѕ РњРёРЅРёСЃС‚РµСЂСЃС‚РІР° СЃС‚СЂРѕРёС‚РµР"</w:instrText>
            </w:r>
            <w:r>
              <w:rPr>
                <w:spacing w:val="2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  <w:u w:val="single"/>
              </w:rPr>
              <w:t xml:space="preserve">подпункт «а»</w:t>
            </w:r>
            <w:r>
              <w:rPr>
                <w:spacing w:val="2"/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fldChar w:fldCharType="begin"/>
            </w:r>
            <w:r>
              <w:rPr>
                <w:spacing w:val="2"/>
                <w:sz w:val="24"/>
                <w:szCs w:val="24"/>
              </w:rPr>
              <w:instrText xml:space="preserve">HYPERLINK "../../Р РѕРјР°РЅ/Downloads/РџРёСЃСЊРјРѕ РњРёРЅРёСЃС‚РµСЂСЃС‚РІР° СЃС‚СЂРѕРёС‚РµР"</w:instrText>
            </w:r>
            <w:r>
              <w:rPr>
                <w:spacing w:val="2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  <w:u w:val="single"/>
              </w:rPr>
              <w:t xml:space="preserve">пункта 2.8.4</w:t>
            </w:r>
            <w:r>
              <w:rPr>
                <w:spacing w:val="2"/>
                <w:sz w:val="24"/>
                <w:szCs w:val="24"/>
              </w:rPr>
              <w:fldChar w:fldCharType="end"/>
            </w:r>
            <w:r>
              <w:rPr>
                <w:spacing w:val="2"/>
                <w:sz w:val="24"/>
                <w:szCs w:val="24"/>
              </w:rPr>
            </w:r>
            <w:r>
              <w:rPr>
                <w:spacing w:val="2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416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несоответствие заявителя кругу лиц, указанных в</w:t>
            </w:r>
            <w:r>
              <w:rPr>
                <w:spacing w:val="2"/>
                <w:sz w:val="24"/>
                <w:szCs w:val="24"/>
              </w:rPr>
              <w:fldChar w:fldCharType="begin"/>
            </w:r>
            <w:r>
              <w:rPr>
                <w:spacing w:val="2"/>
                <w:sz w:val="24"/>
                <w:szCs w:val="24"/>
              </w:rPr>
              <w:instrText xml:space="preserve">HYPERLINK "../../Р РѕРјР°РЅ/Downloads/РџРёСЃСЊРјРѕ РњРёРЅРёСЃС‚РµСЂСЃС‚РІР° СЃС‚СЂРѕРёС‚РµР"</w:instrText>
            </w:r>
            <w:r>
              <w:rPr>
                <w:spacing w:val="2"/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  <w:u w:val="single"/>
              </w:rPr>
              <w:t xml:space="preserve"> пункте 1.2</w:t>
            </w:r>
            <w:r>
              <w:rPr>
                <w:spacing w:val="2"/>
                <w:sz w:val="24"/>
                <w:szCs w:val="24"/>
              </w:rPr>
              <w:fldChar w:fldCharType="end"/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rStyle w:val="894"/>
                <w:sz w:val="24"/>
                <w:szCs w:val="24"/>
                <w:shd w:val="clear" w:color="auto" w:fill="auto"/>
              </w:rPr>
              <w:t xml:space="preserve">Административного регламента</w:t>
            </w:r>
            <w:r>
              <w:rPr>
                <w:spacing w:val="2"/>
                <w:sz w:val="24"/>
                <w:szCs w:val="24"/>
              </w:rPr>
            </w:r>
            <w:r>
              <w:rPr>
                <w:spacing w:val="2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2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Указываются основания такого вывода</w:t>
            </w:r>
            <w:r>
              <w:rPr>
                <w:spacing w:val="2"/>
                <w:sz w:val="24"/>
                <w:szCs w:val="24"/>
              </w:rPr>
            </w:r>
            <w:r>
              <w:rPr>
                <w:spacing w:val="2"/>
                <w:sz w:val="24"/>
                <w:szCs w:val="24"/>
              </w:rPr>
            </w:r>
          </w:p>
        </w:tc>
      </w:tr>
      <w:tr>
        <w:trPr>
          <w:trHeight w:val="1716" w:hRule="exact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68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spacing w:val="2"/>
                <w:sz w:val="24"/>
                <w:szCs w:val="24"/>
              </w:rPr>
            </w:pPr>
            <w:r>
              <w:rPr>
                <w:rStyle w:val="894"/>
                <w:spacing w:val="2"/>
                <w:sz w:val="24"/>
                <w:szCs w:val="24"/>
                <w:shd w:val="clear" w:color="auto" w:fill="auto"/>
              </w:rPr>
              <w:fldChar w:fldCharType="begin"/>
            </w:r>
            <w:r>
              <w:rPr>
                <w:rStyle w:val="894"/>
                <w:spacing w:val="2"/>
                <w:sz w:val="24"/>
                <w:szCs w:val="24"/>
                <w:shd w:val="clear" w:color="auto" w:fill="auto"/>
              </w:rPr>
              <w:instrText xml:space="preserve">HYPERLINK "../../Р РѕРјР°РЅ/Downloads/РџРёСЃСЊРјРѕ РњРёРЅРёСЃС‚РµСЂСЃС‚РІР° СЃС‚СЂРѕРёС‚РµР"</w:instrText>
            </w:r>
            <w:r>
              <w:rPr>
                <w:rStyle w:val="894"/>
                <w:spacing w:val="2"/>
                <w:sz w:val="24"/>
                <w:szCs w:val="24"/>
                <w:shd w:val="clear" w:color="auto" w:fill="auto"/>
              </w:rPr>
              <w:fldChar w:fldCharType="separate"/>
            </w:r>
            <w:r>
              <w:rPr>
                <w:rStyle w:val="895"/>
                <w:color w:val="000000"/>
                <w:spacing w:val="3"/>
                <w:sz w:val="24"/>
                <w:szCs w:val="24"/>
              </w:rPr>
              <w:t xml:space="preserve">подпункт «б»</w:t>
            </w:r>
            <w:r>
              <w:rPr>
                <w:rStyle w:val="894"/>
                <w:spacing w:val="2"/>
                <w:sz w:val="24"/>
                <w:szCs w:val="24"/>
                <w:shd w:val="clear" w:color="auto" w:fill="auto"/>
              </w:rPr>
              <w:fldChar w:fldCharType="end"/>
            </w:r>
            <w:r>
              <w:rPr>
                <w:rStyle w:val="894"/>
                <w:sz w:val="24"/>
                <w:szCs w:val="24"/>
                <w:shd w:val="clear" w:color="auto" w:fill="auto"/>
              </w:rPr>
              <w:t xml:space="preserve"> </w:t>
            </w:r>
            <w:r>
              <w:rPr>
                <w:rStyle w:val="894"/>
                <w:spacing w:val="2"/>
                <w:sz w:val="24"/>
                <w:szCs w:val="24"/>
                <w:shd w:val="clear" w:color="auto" w:fill="auto"/>
              </w:rPr>
              <w:fldChar w:fldCharType="begin"/>
            </w:r>
            <w:r>
              <w:rPr>
                <w:rStyle w:val="894"/>
                <w:spacing w:val="2"/>
                <w:sz w:val="24"/>
                <w:szCs w:val="24"/>
                <w:shd w:val="clear" w:color="auto" w:fill="auto"/>
              </w:rPr>
              <w:instrText xml:space="preserve">HYPERLINK "../../Р РѕРјР°РЅ/Downloads/РџРёСЃСЊРјРѕ РњРёРЅРёСЃС‚РµСЂСЃС‚РІР° СЃС‚СЂРѕРёС‚РµР"</w:instrText>
            </w:r>
            <w:r>
              <w:rPr>
                <w:rStyle w:val="894"/>
                <w:spacing w:val="2"/>
                <w:sz w:val="24"/>
                <w:szCs w:val="24"/>
                <w:shd w:val="clear" w:color="auto" w:fill="auto"/>
              </w:rPr>
              <w:fldChar w:fldCharType="separate"/>
            </w:r>
            <w:r>
              <w:rPr>
                <w:rStyle w:val="895"/>
                <w:color w:val="000000"/>
                <w:spacing w:val="3"/>
                <w:sz w:val="24"/>
                <w:szCs w:val="24"/>
              </w:rPr>
              <w:t xml:space="preserve">пункта 2.8.4</w:t>
            </w:r>
            <w:r>
              <w:rPr>
                <w:rStyle w:val="894"/>
                <w:spacing w:val="2"/>
                <w:sz w:val="24"/>
                <w:szCs w:val="24"/>
                <w:shd w:val="clear" w:color="auto" w:fill="auto"/>
              </w:rPr>
              <w:fldChar w:fldCharType="end"/>
            </w:r>
            <w:r>
              <w:rPr>
                <w:spacing w:val="2"/>
                <w:sz w:val="24"/>
                <w:szCs w:val="24"/>
              </w:rPr>
            </w:r>
            <w:r>
              <w:rPr>
                <w:spacing w:val="2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416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sz w:val="24"/>
                <w:szCs w:val="24"/>
              </w:rPr>
            </w:pPr>
            <w:r>
              <w:rPr>
                <w:rStyle w:val="894"/>
                <w:color w:val="000000"/>
                <w:sz w:val="24"/>
                <w:szCs w:val="24"/>
                <w:shd w:val="clear" w:color="auto" w:fill="auto"/>
              </w:rPr>
              <w:t xml:space="preserve">отсутствие факта допущения опечаток и ошибок в уведомлении о согласовании установки информационной вывески, согласовании дизайн-проекта размещения вывески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2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rPr>
                <w:sz w:val="24"/>
                <w:szCs w:val="24"/>
              </w:rPr>
            </w:pPr>
            <w:r>
              <w:rPr>
                <w:rStyle w:val="894"/>
                <w:color w:val="000000"/>
                <w:sz w:val="24"/>
                <w:szCs w:val="24"/>
                <w:shd w:val="clear" w:color="auto" w:fill="auto"/>
              </w:rPr>
              <w:t xml:space="preserve">Указываются основания такого вывода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71"/>
        <w:jc w:val="both"/>
      </w:pPr>
      <w:r/>
      <w:r/>
    </w:p>
    <w:p>
      <w:pPr>
        <w:pStyle w:val="865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1"/>
        <w:ind w:firstLine="709"/>
        <w:jc w:val="both"/>
      </w:pPr>
      <w:r>
        <w:t xml:space="preserve">Вы вправе повторно обратиться с заявлением об исправлении допущенных опечаток и ошибок в уведомлении о согласовании установки информационной вывески, согласовании дизайн-проекта размещения вывески после устранения указанных нарушений.</w:t>
      </w:r>
      <w:r/>
    </w:p>
    <w:p>
      <w:pPr>
        <w:pStyle w:val="871"/>
        <w:ind w:firstLine="709"/>
        <w:jc w:val="both"/>
      </w:pPr>
      <w:r>
        <w:t xml:space="preserve">Данный отказ может быть обжалован в досудебном порядке путем направления жалобы в отдел архитектуры, а также в судебном порядке.</w:t>
      </w:r>
      <w:r/>
    </w:p>
    <w:p>
      <w:pPr>
        <w:pStyle w:val="871"/>
        <w:jc w:val="both"/>
      </w:pPr>
      <w:r>
        <w:t xml:space="preserve">Дополнительно информируем:</w:t>
      </w:r>
      <w:r>
        <w:t xml:space="preserve">__________________________________________</w:t>
      </w:r>
      <w:r/>
    </w:p>
    <w:p>
      <w:pPr>
        <w:pStyle w:val="871"/>
        <w:jc w:val="both"/>
      </w:pPr>
      <w:r>
        <w:t xml:space="preserve">_____________________________________________________________________</w:t>
      </w:r>
      <w:r/>
    </w:p>
    <w:p>
      <w:pPr>
        <w:pStyle w:val="871"/>
        <w:jc w:val="center"/>
        <w:rPr>
          <w:sz w:val="20"/>
        </w:rPr>
      </w:pPr>
      <w:r>
        <w:rPr>
          <w:sz w:val="20"/>
        </w:rPr>
        <w:t xml:space="preserve">(указывается информация, необходимая для устранения причин отказа во внесении исправлений в уведомлении о согласовании установки информационной вывески, согласовании дизайн-проекта размещения вывески, а также иная дополнительная информация при наличии)</w:t>
      </w:r>
      <w:r>
        <w:rPr>
          <w:sz w:val="20"/>
        </w:rPr>
      </w:r>
    </w:p>
    <w:p>
      <w:pPr>
        <w:pStyle w:val="871"/>
        <w:jc w:val="both"/>
      </w:pPr>
      <w:r/>
      <w:r/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               ______________             __________________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8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(должность</w:t>
      </w:r>
      <w:r>
        <w:rPr>
          <w:rFonts w:ascii="Times New Roman" w:hAnsi="Times New Roman"/>
        </w:rPr>
        <w:t xml:space="preserve">)                                     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(подпись)</w:t>
      </w:r>
      <w:r>
        <w:rPr>
          <w:rFonts w:ascii="Times New Roman" w:hAnsi="Times New Roman"/>
        </w:rPr>
        <w:t xml:space="preserve">                                     (ФИО)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71"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00009"/>
          <w:sz w:val="28"/>
          <w:szCs w:val="28"/>
        </w:rPr>
        <w:t xml:space="preserve">____________________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65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sectPr>
      <w:footerReference w:type="default" r:id="rId9"/>
      <w:footnotePr/>
      <w:endnotePr/>
      <w:type w:val="nextPage"/>
      <w:pgSz w:w="11906" w:h="16838" w:orient="portrait"/>
      <w:pgMar w:top="709" w:right="850" w:bottom="709" w:left="1276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4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4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5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1">
      <w:start w:val="2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1">
      <w:start w:val="4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2">
      <w:start w:val="4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3">
      <w:start w:val="4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4">
      <w:start w:val="4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5">
      <w:start w:val="4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6">
      <w:start w:val="4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7">
      <w:start w:val="4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8">
      <w:start w:val="4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4.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4.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4.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4.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4.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4.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4.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4.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4.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1">
      <w:start w:val="6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2">
      <w:start w:val="6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3">
      <w:start w:val="6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4">
      <w:start w:val="6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5">
      <w:start w:val="6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6">
      <w:start w:val="6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7">
      <w:start w:val="6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8">
      <w:start w:val="6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</w:abstractNum>
  <w:abstractNum w:abstractNumId="8">
    <w:multiLevelType w:val="hybridMultilevel"/>
    <w:lvl w:ilvl="0">
      <w:start w:val="8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1">
      <w:start w:val="8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2">
      <w:start w:val="8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3">
      <w:start w:val="8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4">
      <w:start w:val="8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5">
      <w:start w:val="8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6">
      <w:start w:val="8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7">
      <w:start w:val="8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8">
      <w:start w:val="8"/>
      <w:numFmt w:val="decimal"/>
      <w:isLgl w:val="false"/>
      <w:suff w:val="tab"/>
      <w:lvlText w:val="4.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6"/>
        <w:szCs w:val="26"/>
        <w:u w:val="none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7">
    <w:name w:val="Heading 1"/>
    <w:basedOn w:val="865"/>
    <w:next w:val="865"/>
    <w:link w:val="68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8">
    <w:name w:val="Heading 1 Char"/>
    <w:link w:val="687"/>
    <w:uiPriority w:val="9"/>
    <w:rPr>
      <w:rFonts w:ascii="Arial" w:hAnsi="Arial" w:eastAsia="Arial" w:cs="Arial"/>
      <w:sz w:val="40"/>
      <w:szCs w:val="40"/>
    </w:rPr>
  </w:style>
  <w:style w:type="paragraph" w:styleId="689">
    <w:name w:val="Heading 2"/>
    <w:basedOn w:val="865"/>
    <w:next w:val="865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0">
    <w:name w:val="Heading 2 Char"/>
    <w:link w:val="689"/>
    <w:uiPriority w:val="9"/>
    <w:rPr>
      <w:rFonts w:ascii="Arial" w:hAnsi="Arial" w:eastAsia="Arial" w:cs="Arial"/>
      <w:sz w:val="34"/>
    </w:rPr>
  </w:style>
  <w:style w:type="paragraph" w:styleId="691">
    <w:name w:val="Heading 3"/>
    <w:basedOn w:val="865"/>
    <w:next w:val="865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2">
    <w:name w:val="Heading 3 Char"/>
    <w:link w:val="691"/>
    <w:uiPriority w:val="9"/>
    <w:rPr>
      <w:rFonts w:ascii="Arial" w:hAnsi="Arial" w:eastAsia="Arial" w:cs="Arial"/>
      <w:sz w:val="30"/>
      <w:szCs w:val="30"/>
    </w:rPr>
  </w:style>
  <w:style w:type="paragraph" w:styleId="693">
    <w:name w:val="Heading 4"/>
    <w:basedOn w:val="865"/>
    <w:next w:val="865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4">
    <w:name w:val="Heading 4 Char"/>
    <w:link w:val="693"/>
    <w:uiPriority w:val="9"/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865"/>
    <w:next w:val="865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6">
    <w:name w:val="Heading 5 Char"/>
    <w:link w:val="695"/>
    <w:uiPriority w:val="9"/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865"/>
    <w:next w:val="865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8">
    <w:name w:val="Heading 6 Char"/>
    <w:link w:val="697"/>
    <w:uiPriority w:val="9"/>
    <w:rPr>
      <w:rFonts w:ascii="Arial" w:hAnsi="Arial" w:eastAsia="Arial" w:cs="Arial"/>
      <w:b/>
      <w:bCs/>
      <w:sz w:val="22"/>
      <w:szCs w:val="22"/>
    </w:rPr>
  </w:style>
  <w:style w:type="paragraph" w:styleId="699">
    <w:name w:val="Heading 7"/>
    <w:basedOn w:val="865"/>
    <w:next w:val="865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0">
    <w:name w:val="Heading 7 Char"/>
    <w:link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865"/>
    <w:next w:val="865"/>
    <w:link w:val="7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2">
    <w:name w:val="Heading 8 Char"/>
    <w:link w:val="701"/>
    <w:uiPriority w:val="9"/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865"/>
    <w:next w:val="865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>
    <w:name w:val="Heading 9 Char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List Paragraph"/>
    <w:basedOn w:val="865"/>
    <w:uiPriority w:val="34"/>
    <w:qFormat/>
    <w:pPr>
      <w:contextualSpacing/>
      <w:ind w:left="720"/>
    </w:pPr>
  </w:style>
  <w:style w:type="paragraph" w:styleId="706">
    <w:name w:val="No Spacing"/>
    <w:uiPriority w:val="1"/>
    <w:qFormat/>
    <w:pPr>
      <w:spacing w:before="0" w:after="0" w:line="240" w:lineRule="auto"/>
    </w:pPr>
  </w:style>
  <w:style w:type="paragraph" w:styleId="707">
    <w:name w:val="Title"/>
    <w:basedOn w:val="865"/>
    <w:next w:val="865"/>
    <w:link w:val="7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8">
    <w:name w:val="Title Char"/>
    <w:link w:val="707"/>
    <w:uiPriority w:val="10"/>
    <w:rPr>
      <w:sz w:val="48"/>
      <w:szCs w:val="48"/>
    </w:rPr>
  </w:style>
  <w:style w:type="paragraph" w:styleId="709">
    <w:name w:val="Subtitle"/>
    <w:basedOn w:val="865"/>
    <w:next w:val="865"/>
    <w:link w:val="710"/>
    <w:uiPriority w:val="11"/>
    <w:qFormat/>
    <w:pPr>
      <w:spacing w:before="200" w:after="200"/>
    </w:pPr>
    <w:rPr>
      <w:sz w:val="24"/>
      <w:szCs w:val="24"/>
    </w:rPr>
  </w:style>
  <w:style w:type="character" w:styleId="710">
    <w:name w:val="Subtitle Char"/>
    <w:link w:val="709"/>
    <w:uiPriority w:val="11"/>
    <w:rPr>
      <w:sz w:val="24"/>
      <w:szCs w:val="24"/>
    </w:rPr>
  </w:style>
  <w:style w:type="paragraph" w:styleId="711">
    <w:name w:val="Quote"/>
    <w:basedOn w:val="865"/>
    <w:next w:val="865"/>
    <w:link w:val="712"/>
    <w:uiPriority w:val="29"/>
    <w:qFormat/>
    <w:pPr>
      <w:ind w:left="720" w:right="720"/>
    </w:pPr>
    <w:rPr>
      <w:i/>
    </w:rPr>
  </w:style>
  <w:style w:type="character" w:styleId="712">
    <w:name w:val="Quote Char"/>
    <w:link w:val="711"/>
    <w:uiPriority w:val="29"/>
    <w:rPr>
      <w:i/>
    </w:rPr>
  </w:style>
  <w:style w:type="paragraph" w:styleId="713">
    <w:name w:val="Intense Quote"/>
    <w:basedOn w:val="865"/>
    <w:next w:val="865"/>
    <w:link w:val="71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>
    <w:name w:val="Intense Quote Char"/>
    <w:link w:val="713"/>
    <w:uiPriority w:val="30"/>
    <w:rPr>
      <w:i/>
    </w:rPr>
  </w:style>
  <w:style w:type="paragraph" w:styleId="715">
    <w:name w:val="Header"/>
    <w:basedOn w:val="865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>
    <w:name w:val="Header Char"/>
    <w:link w:val="715"/>
    <w:uiPriority w:val="99"/>
  </w:style>
  <w:style w:type="paragraph" w:styleId="717">
    <w:name w:val="Footer"/>
    <w:basedOn w:val="865"/>
    <w:link w:val="72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>
    <w:name w:val="Footer Char"/>
    <w:link w:val="717"/>
    <w:uiPriority w:val="99"/>
  </w:style>
  <w:style w:type="paragraph" w:styleId="719">
    <w:name w:val="Caption"/>
    <w:basedOn w:val="865"/>
    <w:next w:val="8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>
    <w:name w:val="Caption Char"/>
    <w:basedOn w:val="719"/>
    <w:link w:val="717"/>
    <w:uiPriority w:val="99"/>
  </w:style>
  <w:style w:type="table" w:styleId="72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7">
    <w:name w:val="Hyperlink"/>
    <w:uiPriority w:val="99"/>
    <w:unhideWhenUsed/>
    <w:rPr>
      <w:color w:val="0000ff" w:themeColor="hyperlink"/>
      <w:u w:val="single"/>
    </w:rPr>
  </w:style>
  <w:style w:type="paragraph" w:styleId="848">
    <w:name w:val="footnote text"/>
    <w:basedOn w:val="865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>
    <w:name w:val="Footnote Text Char"/>
    <w:link w:val="848"/>
    <w:uiPriority w:val="99"/>
    <w:rPr>
      <w:sz w:val="18"/>
    </w:rPr>
  </w:style>
  <w:style w:type="character" w:styleId="850">
    <w:name w:val="footnote reference"/>
    <w:uiPriority w:val="99"/>
    <w:unhideWhenUsed/>
    <w:rPr>
      <w:vertAlign w:val="superscript"/>
    </w:rPr>
  </w:style>
  <w:style w:type="paragraph" w:styleId="851">
    <w:name w:val="endnote text"/>
    <w:basedOn w:val="865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>
    <w:name w:val="Endnote Text Char"/>
    <w:link w:val="851"/>
    <w:uiPriority w:val="99"/>
    <w:rPr>
      <w:sz w:val="20"/>
    </w:rPr>
  </w:style>
  <w:style w:type="character" w:styleId="853">
    <w:name w:val="endnote reference"/>
    <w:uiPriority w:val="99"/>
    <w:semiHidden/>
    <w:unhideWhenUsed/>
    <w:rPr>
      <w:vertAlign w:val="superscript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next w:val="865"/>
    <w:link w:val="865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66">
    <w:name w:val="Основной шрифт абзаца"/>
    <w:next w:val="866"/>
    <w:link w:val="865"/>
    <w:uiPriority w:val="1"/>
    <w:unhideWhenUsed/>
  </w:style>
  <w:style w:type="table" w:styleId="867">
    <w:name w:val="Обычная таблица"/>
    <w:next w:val="867"/>
    <w:link w:val="865"/>
    <w:uiPriority w:val="99"/>
    <w:semiHidden/>
    <w:unhideWhenUsed/>
    <w:tblPr/>
  </w:style>
  <w:style w:type="numbering" w:styleId="868">
    <w:name w:val="Нет списка"/>
    <w:next w:val="868"/>
    <w:link w:val="865"/>
    <w:uiPriority w:val="99"/>
    <w:semiHidden/>
    <w:unhideWhenUsed/>
  </w:style>
  <w:style w:type="paragraph" w:styleId="869">
    <w:name w:val="Default"/>
    <w:next w:val="869"/>
    <w:link w:val="865"/>
    <w:rPr>
      <w:rFonts w:ascii="Times New Roman" w:hAnsi="Times New Roman"/>
      <w:color w:val="000000"/>
      <w:sz w:val="24"/>
      <w:szCs w:val="24"/>
      <w:lang w:val="ru-RU" w:eastAsia="en-US" w:bidi="ar-SA"/>
    </w:rPr>
  </w:style>
  <w:style w:type="paragraph" w:styleId="870">
    <w:name w:val="ConsPlusNonformat"/>
    <w:next w:val="870"/>
    <w:link w:val="865"/>
    <w:uiPriority w:val="99"/>
    <w:qFormat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871">
    <w:name w:val="Без интервала"/>
    <w:next w:val="871"/>
    <w:link w:val="865"/>
    <w:uiPriority w:val="1"/>
    <w:qFormat/>
    <w:rPr>
      <w:rFonts w:ascii="Times New Roman" w:hAnsi="Times New Roman" w:eastAsia="Times New Roman"/>
      <w:sz w:val="28"/>
      <w:lang w:val="ru-RU" w:eastAsia="ru-RU" w:bidi="ar-SA"/>
    </w:rPr>
  </w:style>
  <w:style w:type="paragraph" w:styleId="872">
    <w:name w:val="ConsPlusNormal"/>
    <w:next w:val="872"/>
    <w:link w:val="873"/>
    <w:pPr>
      <w:widowControl w:val="off"/>
    </w:pPr>
    <w:rPr>
      <w:rFonts w:ascii="Times New Roman" w:hAnsi="Times New Roman" w:eastAsia="Times New Roman"/>
      <w:lang w:val="ru-RU" w:eastAsia="ru-RU" w:bidi="ar-SA"/>
    </w:rPr>
  </w:style>
  <w:style w:type="character" w:styleId="873">
    <w:name w:val="ConsPlusNormal Знак"/>
    <w:next w:val="873"/>
    <w:link w:val="872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74">
    <w:name w:val="Верхний колонтитул"/>
    <w:basedOn w:val="865"/>
    <w:next w:val="874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>
    <w:name w:val="Верхний колонтитул Знак"/>
    <w:basedOn w:val="866"/>
    <w:next w:val="875"/>
    <w:link w:val="874"/>
    <w:uiPriority w:val="99"/>
  </w:style>
  <w:style w:type="paragraph" w:styleId="876">
    <w:name w:val="Нижний колонтитул"/>
    <w:basedOn w:val="865"/>
    <w:next w:val="876"/>
    <w:link w:val="8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7">
    <w:name w:val="Нижний колонтитул Знак"/>
    <w:basedOn w:val="866"/>
    <w:next w:val="877"/>
    <w:link w:val="876"/>
    <w:uiPriority w:val="99"/>
  </w:style>
  <w:style w:type="paragraph" w:styleId="878">
    <w:name w:val="Текст выноски"/>
    <w:basedOn w:val="865"/>
    <w:next w:val="878"/>
    <w:link w:val="87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9">
    <w:name w:val="Текст выноски Знак"/>
    <w:next w:val="879"/>
    <w:link w:val="878"/>
    <w:uiPriority w:val="99"/>
    <w:semiHidden/>
    <w:rPr>
      <w:rFonts w:ascii="Tahoma" w:hAnsi="Tahoma" w:cs="Tahoma"/>
      <w:sz w:val="16"/>
      <w:szCs w:val="16"/>
    </w:rPr>
  </w:style>
  <w:style w:type="table" w:styleId="880">
    <w:name w:val="Сетка таблицы1"/>
    <w:basedOn w:val="867"/>
    <w:next w:val="881"/>
    <w:link w:val="865"/>
    <w:pPr>
      <w:spacing w:after="0" w:line="240" w:lineRule="auto"/>
    </w:pPr>
    <w:rPr>
      <w:rFonts w:ascii="Times New Roman" w:hAnsi="Times New Roman" w:cs="Times New Roman"/>
      <w:sz w:val="28"/>
      <w:szCs w:val="28"/>
    </w:rPr>
    <w:tblPr/>
  </w:style>
  <w:style w:type="table" w:styleId="881">
    <w:name w:val="Сетка таблицы"/>
    <w:basedOn w:val="867"/>
    <w:next w:val="881"/>
    <w:link w:val="865"/>
    <w:uiPriority w:val="59"/>
    <w:pPr>
      <w:spacing w:after="0" w:line="240" w:lineRule="auto"/>
    </w:pPr>
    <w:tblPr/>
  </w:style>
  <w:style w:type="paragraph" w:styleId="882">
    <w:name w:val="Текст сноски"/>
    <w:basedOn w:val="865"/>
    <w:next w:val="882"/>
    <w:link w:val="883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character" w:styleId="883">
    <w:name w:val="Текст сноски Знак"/>
    <w:next w:val="883"/>
    <w:link w:val="882"/>
    <w:uiPriority w:val="99"/>
    <w:semiHidden/>
    <w:rPr>
      <w:lang w:eastAsia="en-US"/>
    </w:rPr>
  </w:style>
  <w:style w:type="character" w:styleId="884">
    <w:name w:val="Знак сноски"/>
    <w:next w:val="884"/>
    <w:link w:val="865"/>
    <w:uiPriority w:val="99"/>
    <w:semiHidden/>
    <w:rPr>
      <w:rFonts w:cs="Times New Roman"/>
      <w:vertAlign w:val="superscript"/>
    </w:rPr>
  </w:style>
  <w:style w:type="character" w:styleId="885">
    <w:name w:val="Основной текст Знак1"/>
    <w:next w:val="885"/>
    <w:link w:val="886"/>
    <w:uiPriority w:val="99"/>
    <w:rPr>
      <w:rFonts w:ascii="Times New Roman" w:hAnsi="Times New Roman"/>
      <w:spacing w:val="2"/>
      <w:sz w:val="26"/>
      <w:szCs w:val="26"/>
      <w:shd w:val="clear" w:color="auto" w:fill="ffffff"/>
    </w:rPr>
  </w:style>
  <w:style w:type="paragraph" w:styleId="886">
    <w:name w:val="Основной текст"/>
    <w:basedOn w:val="865"/>
    <w:next w:val="886"/>
    <w:link w:val="885"/>
    <w:uiPriority w:val="99"/>
    <w:pPr>
      <w:ind w:hanging="1420"/>
      <w:spacing w:before="1020" w:after="0" w:line="322" w:lineRule="exact"/>
      <w:shd w:val="clear" w:color="auto" w:fill="ffffff"/>
      <w:widowControl w:val="off"/>
    </w:pPr>
    <w:rPr>
      <w:rFonts w:ascii="Times New Roman" w:hAnsi="Times New Roman"/>
      <w:spacing w:val="2"/>
      <w:sz w:val="26"/>
      <w:szCs w:val="26"/>
      <w:lang w:eastAsia="ru-RU"/>
    </w:rPr>
  </w:style>
  <w:style w:type="character" w:styleId="887">
    <w:name w:val="Основной текст Знак"/>
    <w:next w:val="887"/>
    <w:link w:val="865"/>
    <w:uiPriority w:val="99"/>
    <w:semiHidden/>
    <w:rPr>
      <w:sz w:val="22"/>
      <w:szCs w:val="22"/>
      <w:lang w:eastAsia="en-US"/>
    </w:rPr>
  </w:style>
  <w:style w:type="character" w:styleId="888">
    <w:name w:val="Заголовок №3_"/>
    <w:next w:val="888"/>
    <w:link w:val="889"/>
    <w:uiPriority w:val="99"/>
    <w:rPr>
      <w:rFonts w:ascii="Times New Roman" w:hAnsi="Times New Roman"/>
      <w:spacing w:val="2"/>
      <w:sz w:val="26"/>
      <w:szCs w:val="26"/>
      <w:shd w:val="clear" w:color="auto" w:fill="ffffff"/>
    </w:rPr>
  </w:style>
  <w:style w:type="paragraph" w:styleId="889">
    <w:name w:val="Заголовок №3"/>
    <w:basedOn w:val="865"/>
    <w:next w:val="889"/>
    <w:link w:val="888"/>
    <w:uiPriority w:val="99"/>
    <w:pPr>
      <w:ind w:hanging="2400"/>
      <w:jc w:val="center"/>
      <w:spacing w:after="240" w:line="240" w:lineRule="atLeast"/>
      <w:shd w:val="clear" w:color="auto" w:fill="ffffff"/>
      <w:widowControl w:val="off"/>
      <w:outlineLvl w:val="2"/>
    </w:pPr>
    <w:rPr>
      <w:rFonts w:ascii="Times New Roman" w:hAnsi="Times New Roman"/>
      <w:spacing w:val="2"/>
      <w:sz w:val="26"/>
      <w:szCs w:val="26"/>
      <w:lang w:eastAsia="ru-RU"/>
    </w:rPr>
  </w:style>
  <w:style w:type="character" w:styleId="890">
    <w:name w:val="Основной текст (6)_"/>
    <w:next w:val="890"/>
    <w:link w:val="891"/>
    <w:uiPriority w:val="99"/>
    <w:rPr>
      <w:rFonts w:ascii="Times New Roman" w:hAnsi="Times New Roman"/>
      <w:spacing w:val="3"/>
      <w:sz w:val="21"/>
      <w:szCs w:val="21"/>
      <w:shd w:val="clear" w:color="auto" w:fill="ffffff"/>
    </w:rPr>
  </w:style>
  <w:style w:type="paragraph" w:styleId="891">
    <w:name w:val="Основной текст (6)"/>
    <w:basedOn w:val="865"/>
    <w:next w:val="891"/>
    <w:link w:val="890"/>
    <w:uiPriority w:val="99"/>
    <w:pPr>
      <w:jc w:val="center"/>
      <w:spacing w:before="900" w:after="300" w:line="240" w:lineRule="atLeast"/>
      <w:shd w:val="clear" w:color="auto" w:fill="ffffff"/>
      <w:widowControl w:val="off"/>
    </w:pPr>
    <w:rPr>
      <w:rFonts w:ascii="Times New Roman" w:hAnsi="Times New Roman"/>
      <w:spacing w:val="3"/>
      <w:sz w:val="21"/>
      <w:szCs w:val="21"/>
      <w:lang w:eastAsia="ru-RU"/>
    </w:rPr>
  </w:style>
  <w:style w:type="character" w:styleId="892">
    <w:name w:val="Подпись к таблице_"/>
    <w:next w:val="892"/>
    <w:link w:val="893"/>
    <w:uiPriority w:val="99"/>
    <w:rPr>
      <w:rFonts w:ascii="Times New Roman" w:hAnsi="Times New Roman"/>
      <w:spacing w:val="3"/>
      <w:sz w:val="21"/>
      <w:szCs w:val="21"/>
      <w:shd w:val="clear" w:color="auto" w:fill="ffffff"/>
    </w:rPr>
  </w:style>
  <w:style w:type="paragraph" w:styleId="893">
    <w:name w:val="Подпись к таблице"/>
    <w:basedOn w:val="865"/>
    <w:next w:val="893"/>
    <w:link w:val="892"/>
    <w:uiPriority w:val="99"/>
    <w:pPr>
      <w:ind w:firstLine="700"/>
      <w:spacing w:after="0" w:line="298" w:lineRule="exact"/>
      <w:shd w:val="clear" w:color="auto" w:fill="ffffff"/>
      <w:widowControl w:val="off"/>
    </w:pPr>
    <w:rPr>
      <w:rFonts w:ascii="Times New Roman" w:hAnsi="Times New Roman"/>
      <w:spacing w:val="3"/>
      <w:sz w:val="21"/>
      <w:szCs w:val="21"/>
      <w:lang w:eastAsia="ru-RU"/>
    </w:rPr>
  </w:style>
  <w:style w:type="character" w:styleId="894">
    <w:name w:val="Основной текст + 10,5 pt,Интервал 0 pt"/>
    <w:next w:val="894"/>
    <w:link w:val="865"/>
    <w:uiPriority w:val="99"/>
    <w:rPr>
      <w:rFonts w:ascii="Times New Roman" w:hAnsi="Times New Roman" w:cs="Times New Roman"/>
      <w:spacing w:val="3"/>
      <w:sz w:val="21"/>
      <w:szCs w:val="21"/>
      <w:u w:val="none"/>
      <w:shd w:val="clear" w:color="auto" w:fill="ffffff"/>
    </w:rPr>
  </w:style>
  <w:style w:type="character" w:styleId="895">
    <w:name w:val="Гиперссылка"/>
    <w:next w:val="895"/>
    <w:link w:val="865"/>
    <w:uiPriority w:val="99"/>
    <w:rPr>
      <w:rFonts w:cs="Times New Roman"/>
      <w:color w:val="0066cc"/>
      <w:u w:val="single"/>
    </w:rPr>
  </w:style>
  <w:style w:type="character" w:styleId="896" w:default="1">
    <w:name w:val="Default Paragraph Font"/>
    <w:uiPriority w:val="1"/>
    <w:semiHidden/>
    <w:unhideWhenUsed/>
  </w:style>
  <w:style w:type="numbering" w:styleId="897" w:default="1">
    <w:name w:val="No List"/>
    <w:uiPriority w:val="99"/>
    <w:semiHidden/>
    <w:unhideWhenUsed/>
  </w:style>
  <w:style w:type="table" w:styleId="89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revision>4</cp:revision>
  <dcterms:created xsi:type="dcterms:W3CDTF">2024-02-14T08:07:00Z</dcterms:created>
  <dcterms:modified xsi:type="dcterms:W3CDTF">2025-03-21T13:55:03Z</dcterms:modified>
  <cp:version>917504</cp:version>
</cp:coreProperties>
</file>