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68.99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«19» марта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г.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№ 92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52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52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52"/>
        <w:ind w:right="4279"/>
        <w:jc w:val="both"/>
        <w:tabs>
          <w:tab w:val="left" w:pos="4253" w:leader="none"/>
        </w:tabs>
        <w:rPr>
          <w:b/>
          <w:sz w:val="28"/>
        </w:rPr>
      </w:pPr>
      <w:r>
        <w:rPr>
          <w:b/>
          <w:sz w:val="28"/>
        </w:rPr>
        <w:t xml:space="preserve">О </w:t>
      </w:r>
      <w:r>
        <w:rPr>
          <w:b/>
          <w:sz w:val="28"/>
        </w:rPr>
        <w:t xml:space="preserve">внесении изменений в постановление </w:t>
      </w:r>
      <w:r>
        <w:rPr>
          <w:b/>
          <w:sz w:val="28"/>
        </w:rPr>
        <w:t xml:space="preserve">администрации Вейделевского района </w:t>
      </w:r>
      <w:r>
        <w:rPr>
          <w:b/>
          <w:sz w:val="28"/>
        </w:rPr>
        <w:t xml:space="preserve">от 11 сентября 2019 года</w:t>
      </w:r>
      <w:r>
        <w:rPr>
          <w:b/>
          <w:sz w:val="28"/>
        </w:rPr>
        <w:t xml:space="preserve"> №157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05"/>
        <w:ind w:right="4534"/>
        <w:jc w:val="both"/>
        <w:tabs>
          <w:tab w:val="left" w:pos="4395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905"/>
        <w:ind w:right="4534"/>
        <w:jc w:val="both"/>
        <w:tabs>
          <w:tab w:val="left" w:pos="4395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905"/>
        <w:ind w:right="4534"/>
        <w:jc w:val="both"/>
        <w:tabs>
          <w:tab w:val="left" w:pos="4395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52"/>
        <w:ind w:firstLine="709"/>
        <w:jc w:val="both"/>
        <w:spacing w:after="1" w:line="22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связи с организационно-штатными и кадровыми изменениями в </w:t>
      </w:r>
      <w:r>
        <w:rPr>
          <w:sz w:val="28"/>
          <w:szCs w:val="28"/>
          <w:lang w:eastAsia="ru-RU"/>
        </w:rPr>
        <w:t xml:space="preserve">органах местного самоуправления муниципального района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«</w:t>
      </w:r>
      <w:r>
        <w:rPr>
          <w:sz w:val="28"/>
          <w:szCs w:val="28"/>
          <w:lang w:eastAsia="ru-RU"/>
        </w:rPr>
        <w:t xml:space="preserve">Вейделевск</w:t>
      </w:r>
      <w:r>
        <w:rPr>
          <w:sz w:val="28"/>
          <w:szCs w:val="28"/>
          <w:lang w:eastAsia="ru-RU"/>
        </w:rPr>
        <w:t xml:space="preserve">ий</w:t>
      </w:r>
      <w:r>
        <w:rPr>
          <w:sz w:val="28"/>
          <w:szCs w:val="28"/>
          <w:lang w:eastAsia="ru-RU"/>
        </w:rPr>
        <w:t xml:space="preserve"> район</w:t>
      </w:r>
      <w:r>
        <w:rPr>
          <w:sz w:val="28"/>
          <w:szCs w:val="28"/>
          <w:lang w:eastAsia="ru-RU"/>
        </w:rPr>
        <w:t xml:space="preserve">» Белгородской области</w:t>
      </w:r>
      <w:r>
        <w:rPr>
          <w:sz w:val="28"/>
          <w:szCs w:val="28"/>
          <w:lang w:eastAsia="ru-RU"/>
        </w:rPr>
        <w:t xml:space="preserve">, руководствуясь Уставом муниципального района «Вейделевский район»</w:t>
      </w:r>
      <w:r>
        <w:rPr>
          <w:sz w:val="28"/>
          <w:szCs w:val="28"/>
          <w:lang w:eastAsia="ru-RU"/>
        </w:rPr>
        <w:t xml:space="preserve"> Белгородской области</w:t>
      </w:r>
      <w:r>
        <w:rPr>
          <w:sz w:val="28"/>
          <w:szCs w:val="28"/>
          <w:lang w:eastAsia="ru-RU"/>
        </w:rPr>
        <w:t xml:space="preserve">,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п о с т а н о в л я ю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7"/>
        </w:numPr>
        <w:ind w:left="0" w:firstLine="709"/>
        <w:jc w:val="both"/>
        <w:spacing w:after="1" w:line="220" w:lineRule="atLeast"/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Вейделевского</w:t>
      </w:r>
      <w:r>
        <w:rPr>
          <w:rFonts w:ascii="Times New Roman" w:hAnsi="Times New Roman"/>
          <w:sz w:val="28"/>
          <w:szCs w:val="28"/>
        </w:rPr>
        <w:t xml:space="preserve"> района от 11 сентября 2019 года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57 «О создании рабочей группы по вопросам имущественной поддержки субъектам малого и среднего предпринимательства в Вейделевском районе Белгородской области»:</w:t>
      </w:r>
      <w:r/>
    </w:p>
    <w:p>
      <w:pPr>
        <w:pStyle w:val="918"/>
        <w:ind w:left="0" w:firstLine="709"/>
        <w:jc w:val="both"/>
        <w:spacing w:after="1"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новом составе </w:t>
      </w:r>
      <w:r>
        <w:rPr>
          <w:rFonts w:ascii="Times New Roman" w:hAnsi="Times New Roman"/>
          <w:sz w:val="28"/>
          <w:szCs w:val="28"/>
        </w:rPr>
        <w:t xml:space="preserve">рабочую группу по вопросам оказания имущественной поддержки субъектам малого и среднего предпринимательства на территории </w:t>
      </w:r>
      <w:r>
        <w:rPr>
          <w:rFonts w:ascii="Times New Roman" w:hAnsi="Times New Roman"/>
          <w:sz w:val="28"/>
          <w:szCs w:val="28"/>
        </w:rPr>
        <w:t xml:space="preserve">Вейделевского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9"/>
        <w:ind w:firstLine="709"/>
        <w:jc w:val="both"/>
        <w:spacing w:before="0"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</w:t>
      </w:r>
      <w:r>
        <w:rPr>
          <w:sz w:val="28"/>
          <w:lang w:eastAsia="ru-RU"/>
        </w:rPr>
        <w:t xml:space="preserve">управления по организационно-контрольной и кадровой работе администрации Вейделевского района</w:t>
      </w:r>
      <w:r>
        <w:rPr>
          <w:sz w:val="32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9"/>
        <w:ind w:firstLine="709"/>
        <w:jc w:val="both"/>
        <w:spacing w:before="0"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>
        <w:rPr>
          <w:sz w:val="28"/>
          <w:szCs w:val="28"/>
        </w:rPr>
        <w:t xml:space="preserve">Начальнику</w:t>
      </w:r>
      <w:r>
        <w:rPr>
          <w:sz w:val="28"/>
          <w:szCs w:val="28"/>
        </w:rPr>
        <w:t xml:space="preserve"> отдела делопроизводства, писем</w:t>
      </w:r>
      <w:r>
        <w:rPr>
          <w:sz w:val="28"/>
          <w:szCs w:val="28"/>
        </w:rPr>
        <w:t xml:space="preserve"> по связям с общественностью и СМИ администрации Вейделевского района – </w:t>
      </w:r>
      <w:r>
        <w:rPr>
          <w:sz w:val="28"/>
          <w:szCs w:val="28"/>
          <w:lang w:eastAsia="en-US"/>
        </w:rPr>
        <w:t xml:space="preserve">Авериной Н.В. обеспечить размещение настоящего постановления на официальном сайте администрации Вейделевского района.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исполнен</w:t>
      </w:r>
      <w:r>
        <w:rPr>
          <w:rFonts w:ascii="Times New Roman" w:hAnsi="Times New Roman"/>
          <w:sz w:val="28"/>
          <w:szCs w:val="28"/>
        </w:rPr>
        <w:t xml:space="preserve">ием настоящего постановления возложить на заместителя главы администрации Вейделевского района по экономическому развитию, финансам и налоговой политики – начальника управления финансов и налоговой политики администрации Вейделевского района Масютенко Г.Н.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b/>
          <w:sz w:val="28"/>
          <w:szCs w:val="28"/>
          <w:lang w:eastAsia="ru-RU"/>
        </w:rPr>
        <w:outlineLvl w:val="3"/>
      </w:pPr>
      <w:r>
        <w:rPr>
          <w:b/>
          <w:sz w:val="28"/>
          <w:szCs w:val="28"/>
          <w:lang w:eastAsia="ru-RU"/>
        </w:rPr>
        <w:t xml:space="preserve">     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852"/>
        <w:jc w:val="both"/>
        <w:rPr>
          <w:b/>
          <w:sz w:val="28"/>
          <w:szCs w:val="28"/>
          <w:lang w:eastAsia="ru-RU"/>
        </w:rPr>
        <w:outlineLvl w:val="3"/>
      </w:pPr>
      <w:r>
        <w:rPr>
          <w:b/>
          <w:sz w:val="28"/>
          <w:szCs w:val="28"/>
          <w:lang w:eastAsia="ru-RU"/>
        </w:rPr>
        <w:t xml:space="preserve">Г</w:t>
      </w:r>
      <w:r>
        <w:rPr>
          <w:b/>
          <w:sz w:val="28"/>
          <w:szCs w:val="28"/>
          <w:lang w:eastAsia="ru-RU"/>
        </w:rPr>
        <w:t xml:space="preserve">лав</w:t>
      </w:r>
      <w:r>
        <w:rPr>
          <w:b/>
          <w:sz w:val="28"/>
          <w:szCs w:val="28"/>
          <w:lang w:eastAsia="ru-RU"/>
        </w:rPr>
        <w:t xml:space="preserve">а</w:t>
      </w:r>
      <w:r>
        <w:rPr>
          <w:b/>
          <w:sz w:val="28"/>
          <w:szCs w:val="28"/>
          <w:lang w:eastAsia="ru-RU"/>
        </w:rPr>
        <w:t xml:space="preserve"> администрации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852"/>
        <w:jc w:val="both"/>
        <w:rPr>
          <w:b/>
          <w:sz w:val="28"/>
          <w:szCs w:val="28"/>
          <w:lang w:eastAsia="ru-RU"/>
        </w:rPr>
        <w:outlineLvl w:val="3"/>
      </w:pPr>
      <w:r>
        <w:rPr>
          <w:b/>
          <w:sz w:val="28"/>
          <w:szCs w:val="28"/>
          <w:lang w:eastAsia="ru-RU"/>
        </w:rPr>
        <w:t xml:space="preserve">Вейделевского района </w:t>
        <w:tab/>
        <w:tab/>
        <w:tab/>
        <w:t xml:space="preserve">        </w:t>
      </w:r>
      <w:r>
        <w:rPr>
          <w:b/>
          <w:sz w:val="28"/>
          <w:szCs w:val="28"/>
          <w:lang w:eastAsia="ru-RU"/>
        </w:rPr>
        <w:t xml:space="preserve">                            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А. Самойлова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eastAsia="Calibri"/>
          <w:b/>
          <w:sz w:val="28"/>
          <w:szCs w:val="28"/>
          <w:lang w:eastAsia="ru-RU"/>
        </w:rPr>
        <w:t xml:space="preserve"> 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Calibri"/>
          <w:b/>
          <w:sz w:val="28"/>
          <w:szCs w:val="28"/>
          <w:lang w:eastAsia="ru-RU"/>
        </w:rPr>
        <w:t xml:space="preserve"> </w:t>
      </w:r>
      <w:r>
        <w:rPr>
          <w:rFonts w:eastAsia="Calibri"/>
          <w:b/>
          <w:sz w:val="28"/>
          <w:szCs w:val="28"/>
          <w:lang w:eastAsia="ru-RU"/>
        </w:rPr>
        <w:t xml:space="preserve">Приложение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 к постановлению администрации 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        Вейделевского района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от «19» марта 2025г. №92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eastAsia="Calibri"/>
          <w:b/>
          <w:sz w:val="28"/>
          <w:szCs w:val="28"/>
          <w:lang w:eastAsia="ru-RU"/>
        </w:rPr>
        <w:t xml:space="preserve">                        </w:t>
      </w:r>
      <w:r>
        <w:rPr>
          <w:rFonts w:eastAsia="Calibri"/>
          <w:b/>
          <w:sz w:val="28"/>
          <w:szCs w:val="28"/>
          <w:lang w:eastAsia="ru-RU"/>
        </w:rPr>
        <w:t xml:space="preserve">УТВЕРЖДЕН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right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постановлением администрации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                                                          Вейделевского района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ind w:firstLine="708"/>
        <w:jc w:val="right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от «19» марта  2025 г. № 92</w:t>
      </w:r>
      <w:r>
        <w:rPr>
          <w:rFonts w:eastAsia="Calibri"/>
          <w:b/>
          <w:sz w:val="28"/>
          <w:szCs w:val="28"/>
          <w:lang w:eastAsia="ru-RU"/>
        </w:rPr>
      </w:r>
      <w:r>
        <w:rPr>
          <w:rFonts w:eastAsia="Calibri"/>
          <w:b/>
          <w:sz w:val="28"/>
          <w:szCs w:val="28"/>
          <w:lang w:eastAsia="ru-RU"/>
        </w:rPr>
      </w:r>
    </w:p>
    <w:p>
      <w:pPr>
        <w:pStyle w:val="852"/>
        <w:jc w:val="center"/>
        <w:spacing w:after="1" w:line="220" w:lineRule="atLeast"/>
      </w:pPr>
      <w:r>
        <w:rPr>
          <w:b/>
          <w:sz w:val="28"/>
          <w:szCs w:val="28"/>
        </w:rPr>
        <w:t xml:space="preserve">СОСТАВ</w:t>
      </w:r>
      <w:r/>
    </w:p>
    <w:p>
      <w:pPr>
        <w:pStyle w:val="852"/>
        <w:jc w:val="center"/>
        <w:spacing w:after="1" w:line="22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вопросам оказания имущественной поддержки субъектам малого</w:t>
      </w:r>
      <w:r>
        <w:rPr>
          <w:b/>
          <w:sz w:val="28"/>
          <w:szCs w:val="28"/>
        </w:rPr>
        <w:t xml:space="preserve"> и среднего предпринимательства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spacing w:after="1" w:line="220" w:lineRule="atLeast"/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 Белгородской области</w:t>
      </w:r>
      <w:r/>
    </w:p>
    <w:p>
      <w:pPr>
        <w:pStyle w:val="852"/>
        <w:spacing w:after="1" w:line="220" w:lineRule="atLeas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706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8"/>
        <w:gridCol w:w="60"/>
        <w:gridCol w:w="226"/>
        <w:gridCol w:w="6302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78" w:type="dxa"/>
            <w:vAlign w:val="top"/>
            <w:textDirection w:val="lrTb"/>
            <w:noWrap w:val="false"/>
          </w:tcPr>
          <w:p>
            <w:pPr>
              <w:pStyle w:val="852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Масютенко Галина Николаевна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02" w:type="dxa"/>
            <w:vAlign w:val="top"/>
            <w:textDirection w:val="lrTb"/>
            <w:noWrap w:val="false"/>
          </w:tcPr>
          <w:p>
            <w:pPr>
              <w:pStyle w:val="913"/>
              <w:ind w:right="-62"/>
              <w:jc w:val="both"/>
              <w:widowControl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Вейделевского района по экономическому развити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ю, финансам и налоговой политики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- начальник управления финансов и налоговой политики администрации Вейделевского района – председатель комиссии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>
          <w:trHeight w:val="75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78" w:type="dxa"/>
            <w:vAlign w:val="top"/>
            <w:textDirection w:val="lrTb"/>
            <w:noWrap w:val="false"/>
          </w:tcPr>
          <w:p>
            <w:pPr>
              <w:pStyle w:val="852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Глумова Марина Алексеевна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02" w:type="dxa"/>
            <w:vAlign w:val="top"/>
            <w:textDirection w:val="lrTb"/>
            <w:noWrap w:val="false"/>
          </w:tcPr>
          <w:p>
            <w:pPr>
              <w:pStyle w:val="852"/>
              <w:ind w:right="-6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</w:t>
            </w:r>
            <w:r>
              <w:rPr>
                <w:i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начальник управления экономического развития и прогнозирования администрации Вейделевского района – заместитель председателя рабочей группы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Накостик Наталья Петровна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02" w:type="dxa"/>
            <w:vAlign w:val="top"/>
            <w:textDirection w:val="lrTb"/>
            <w:noWrap w:val="false"/>
          </w:tcPr>
          <w:p>
            <w:pPr>
              <w:pStyle w:val="852"/>
              <w:ind w:right="-6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</w:t>
            </w:r>
            <w:r>
              <w:rPr>
                <w:i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заместитель начальника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управления – начальник </w:t>
            </w:r>
            <w:r>
              <w:rPr>
                <w:sz w:val="27"/>
                <w:szCs w:val="27"/>
              </w:rPr>
              <w:t xml:space="preserve">отдела имущественных и земельных отношений управления экономического развития и прогнозирования администрации Вейделевского района – секретарь рабочей группы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06" w:type="dxa"/>
            <w:vAlign w:val="top"/>
            <w:textDirection w:val="lrTb"/>
            <w:noWrap w:val="false"/>
          </w:tcPr>
          <w:p>
            <w:pPr>
              <w:pStyle w:val="852"/>
              <w:ind w:right="-62"/>
              <w:jc w:val="center"/>
              <w:spacing w:after="1" w:line="220" w:lineRule="atLeas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Члены рабочей группы: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06" w:type="dxa"/>
            <w:vAlign w:val="top"/>
            <w:textDirection w:val="lrTb"/>
            <w:noWrap w:val="false"/>
          </w:tcPr>
          <w:tbl>
            <w:tblPr>
              <w:tblW w:w="9948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3266"/>
              <w:gridCol w:w="6662"/>
              <w:gridCol w:w="20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Красникова Ирина Ивановна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284"/>
                    <w:jc w:val="both"/>
                    <w:widowControl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заместитель начальника 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экономического отдела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управления экономического развития и прогнозирования администрации Вейделевского района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-6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Ханина Ольга </w:t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Николаевна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284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заместитель руководителя аппарата главы администрации 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района 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начальник юридического отдела администрации Вейделевского района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-6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Слободчук Александр Сергеевич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284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городского поселения «Поселок Вейделевка»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-6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Путилина Татьяна</w:t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 Павловна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284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- глава администрации Большелипяговского 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-6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Андреева Татьяна Михайловна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284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Белоколодезского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-6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Эрганова Елена 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Викторовна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520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Викторопольског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о 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2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Ерыгина Валентина </w:t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Ивановна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520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2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Должанского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2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Закутский Юрий</w:t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 Петрович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378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1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- глав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а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администрации Закутчанского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1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Григорьева Елена Васильевна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378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1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а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администрации Зенинского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1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Ильминская Валентина Николаевна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378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1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Клименковского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1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 w:firstLine="5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Танчук Анастасия Алексеевна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378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1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Кубраковского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1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Кузнецова Надежда</w:t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  <w:p>
                  <w:pPr>
                    <w:pStyle w:val="852"/>
                    <w:ind w:left="5" w:right="-62"/>
                    <w:spacing w:after="1" w:line="220" w:lineRule="atLeast"/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Александровна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378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141"/>
                    <w:jc w:val="both"/>
                    <w:widowControl/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глава администрации Малакеевского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141"/>
                    <w:jc w:val="both"/>
                    <w:widowControl/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-62"/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363"/>
                    <w:spacing w:after="1" w:line="220" w:lineRule="atLeast"/>
                    <w:tabs>
                      <w:tab w:val="left" w:pos="9582" w:leader="none"/>
                      <w:tab w:val="left" w:pos="9644" w:leader="none"/>
                    </w:tabs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Лепетюха Наталья Евгеньевна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363"/>
                    <w:jc w:val="both"/>
                    <w:widowControl/>
                    <w:tabs>
                      <w:tab w:val="left" w:pos="9582" w:leader="none"/>
                      <w:tab w:val="left" w:pos="9644" w:leader="none"/>
                    </w:tabs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а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администрации Николаевского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  <w:p>
                  <w:pPr>
                    <w:pStyle w:val="913"/>
                    <w:ind w:right="363"/>
                    <w:jc w:val="both"/>
                    <w:widowControl/>
                    <w:tabs>
                      <w:tab w:val="left" w:pos="9582" w:leader="none"/>
                      <w:tab w:val="left" w:pos="9644" w:leader="none"/>
                    </w:tabs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363"/>
                    <w:tabs>
                      <w:tab w:val="left" w:pos="9582" w:leader="none"/>
                      <w:tab w:val="left" w:pos="9644" w:leader="none"/>
                    </w:tabs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3266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left="5" w:right="363"/>
                    <w:spacing w:after="1" w:line="220" w:lineRule="atLeast"/>
                    <w:tabs>
                      <w:tab w:val="left" w:pos="9582" w:leader="none"/>
                      <w:tab w:val="left" w:pos="9644" w:leader="none"/>
                    </w:tabs>
                    <w:rPr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  <w:t xml:space="preserve">Тарасова Валентина Александровна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6662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ind w:right="363"/>
                    <w:jc w:val="both"/>
                    <w:widowControl/>
                    <w:tabs>
                      <w:tab w:val="left" w:pos="9582" w:leader="none"/>
                      <w:tab w:val="left" w:pos="9644" w:leader="none"/>
                    </w:tabs>
                    <w:rPr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- глав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а</w:t>
                  </w:r>
                  <w:r>
                    <w:rPr>
                      <w:rFonts w:ascii="Times New Roman" w:hAnsi="Times New Roman" w:eastAsia="Calibri" w:cs="Times New Roman"/>
                      <w:sz w:val="27"/>
                      <w:szCs w:val="27"/>
                    </w:rPr>
                    <w:t xml:space="preserve"> администрации Солонцинского сельского поселения муниципального района «Вейделевский район» Белгородской области (по согласованию)</w:t>
                  </w:r>
                  <w:r>
                    <w:rPr>
                      <w:sz w:val="27"/>
                      <w:szCs w:val="27"/>
                    </w:rPr>
                  </w:r>
                  <w:r>
                    <w:rPr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0" w:type="dxa"/>
                  <w:vAlign w:val="top"/>
                  <w:textDirection w:val="lrTb"/>
                  <w:noWrap w:val="false"/>
                </w:tcPr>
                <w:p>
                  <w:pPr>
                    <w:pStyle w:val="852"/>
                    <w:ind w:right="363"/>
                    <w:tabs>
                      <w:tab w:val="left" w:pos="9582" w:leader="none"/>
                      <w:tab w:val="left" w:pos="9644" w:leader="none"/>
                    </w:tabs>
                    <w:rPr>
                      <w:rFonts w:eastAsia="Calibri"/>
                      <w:sz w:val="27"/>
                      <w:szCs w:val="27"/>
                    </w:rPr>
                  </w:pP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  <w:r>
                    <w:rPr>
                      <w:rFonts w:eastAsia="Calibri"/>
                      <w:sz w:val="27"/>
                      <w:szCs w:val="27"/>
                    </w:rPr>
                  </w:r>
                </w:p>
              </w:tc>
            </w:tr>
          </w:tbl>
          <w:p>
            <w:pPr>
              <w:pStyle w:val="852"/>
              <w:ind w:right="363"/>
              <w:spacing w:after="1" w:line="220" w:lineRule="atLeast"/>
              <w:tabs>
                <w:tab w:val="left" w:pos="9582" w:leader="none"/>
                <w:tab w:val="left" w:pos="964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Эксперты рабочей группы: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>
          <w:trHeight w:val="65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52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Галкина Марина Валентиновна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6" w:type="dxa"/>
            <w:vAlign w:val="top"/>
            <w:textDirection w:val="lrTb"/>
            <w:noWrap w:val="false"/>
          </w:tcPr>
          <w:p>
            <w:pPr>
              <w:pStyle w:val="852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52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02" w:type="dxa"/>
            <w:vAlign w:val="top"/>
            <w:textDirection w:val="lrTb"/>
            <w:noWrap w:val="false"/>
          </w:tcPr>
          <w:p>
            <w:pPr>
              <w:pStyle w:val="852"/>
              <w:ind w:right="-6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общественный помощник уполномоченного по защите прав предпринимателей Белгородской области в Вейделевском районе (по согласованию)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52"/>
              <w:ind w:right="-62"/>
              <w:jc w:val="both"/>
              <w:spacing w:after="1" w:line="22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r/>
    </w:p>
    <w:sectPr>
      <w:footnotePr/>
      <w:endnotePr/>
      <w:type w:val="nextPage"/>
      <w:pgSz w:w="11906" w:h="16838" w:orient="portrait"/>
      <w:pgMar w:top="851" w:right="851" w:bottom="851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Droid Sans Fallback">
    <w:panose1 w:val="02000603000000000000"/>
  </w:font>
  <w:font w:name="Droid Sans Devanagari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  <w:tabs>
          <w:tab w:val="num" w:pos="0" w:leader="none"/>
        </w:tabs>
      </w:pPr>
      <w:rPr>
        <w:rFonts w:ascii="Symbol" w:hAnsi="Symbol" w:cs="Symbol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108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46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70"/>
      </w:pPr>
    </w:lvl>
    <w:lvl w:ilvl="1">
      <w:start w:val="1"/>
      <w:numFmt w:val="decimal"/>
      <w:isLgl w:val="false"/>
      <w:suff w:val="tab"/>
      <w:lvlText w:val="%1.%2."/>
      <w:lvlJc w:val="left"/>
      <w:pPr>
        <w:ind w:left="139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3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5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200" w:hanging="2160"/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lang w:val="ru-RU" w:eastAsia="zh-CN" w:bidi="ar-SA"/>
    </w:rPr>
  </w:style>
  <w:style w:type="paragraph" w:styleId="853">
    <w:name w:val="Заголовок 1"/>
    <w:basedOn w:val="852"/>
    <w:next w:val="852"/>
    <w:link w:val="852"/>
    <w:qFormat/>
    <w:pPr>
      <w:numPr>
        <w:ilvl w:val="0"/>
        <w:numId w:val="1"/>
      </w:numPr>
      <w:ind w:left="0" w:right="0" w:firstLine="708"/>
      <w:keepNext/>
      <w:outlineLvl w:val="0"/>
    </w:pPr>
    <w:rPr>
      <w:b/>
      <w:sz w:val="28"/>
      <w:szCs w:val="28"/>
    </w:rPr>
  </w:style>
  <w:style w:type="paragraph" w:styleId="854">
    <w:name w:val="Заголовок 2"/>
    <w:basedOn w:val="852"/>
    <w:next w:val="852"/>
    <w:link w:val="852"/>
    <w:qFormat/>
    <w:pPr>
      <w:numPr>
        <w:ilvl w:val="1"/>
        <w:numId w:val="1"/>
      </w:numPr>
      <w:keepNext/>
      <w:outlineLvl w:val="1"/>
    </w:pPr>
    <w:rPr>
      <w:bCs/>
      <w:sz w:val="28"/>
      <w:szCs w:val="28"/>
    </w:rPr>
  </w:style>
  <w:style w:type="character" w:styleId="855">
    <w:name w:val="Основной шрифт абзаца"/>
    <w:next w:val="855"/>
    <w:link w:val="852"/>
    <w:uiPriority w:val="1"/>
    <w:semiHidden/>
    <w:unhideWhenUsed/>
  </w:style>
  <w:style w:type="table" w:styleId="856">
    <w:name w:val="Обычная таблица"/>
    <w:next w:val="856"/>
    <w:link w:val="852"/>
    <w:uiPriority w:val="99"/>
    <w:semiHidden/>
    <w:unhideWhenUsed/>
    <w:tblPr/>
  </w:style>
  <w:style w:type="numbering" w:styleId="857">
    <w:name w:val="Нет списка"/>
    <w:next w:val="857"/>
    <w:link w:val="852"/>
    <w:uiPriority w:val="99"/>
    <w:semiHidden/>
    <w:unhideWhenUsed/>
  </w:style>
  <w:style w:type="character" w:styleId="858">
    <w:name w:val="WW8Num1z0"/>
    <w:next w:val="858"/>
    <w:link w:val="852"/>
    <w:rPr>
      <w:rFonts w:ascii="Symbol" w:hAnsi="Symbol" w:cs="Symbol"/>
    </w:rPr>
  </w:style>
  <w:style w:type="character" w:styleId="859">
    <w:name w:val="WW8Num1z1"/>
    <w:next w:val="859"/>
    <w:link w:val="852"/>
    <w:rPr>
      <w:rFonts w:ascii="Courier New" w:hAnsi="Courier New" w:cs="Courier New"/>
    </w:rPr>
  </w:style>
  <w:style w:type="character" w:styleId="860">
    <w:name w:val="WW8Num1z2"/>
    <w:next w:val="860"/>
    <w:link w:val="852"/>
    <w:rPr>
      <w:rFonts w:ascii="Wingdings" w:hAnsi="Wingdings" w:cs="Wingdings"/>
    </w:rPr>
  </w:style>
  <w:style w:type="character" w:styleId="861">
    <w:name w:val="WW8Num2z0"/>
    <w:next w:val="861"/>
    <w:link w:val="852"/>
  </w:style>
  <w:style w:type="character" w:styleId="862">
    <w:name w:val="WW8Num2z1"/>
    <w:next w:val="862"/>
    <w:link w:val="852"/>
  </w:style>
  <w:style w:type="character" w:styleId="863">
    <w:name w:val="WW8Num2z2"/>
    <w:next w:val="863"/>
    <w:link w:val="852"/>
  </w:style>
  <w:style w:type="character" w:styleId="864">
    <w:name w:val="WW8Num2z3"/>
    <w:next w:val="864"/>
    <w:link w:val="852"/>
  </w:style>
  <w:style w:type="character" w:styleId="865">
    <w:name w:val="WW8Num2z4"/>
    <w:next w:val="865"/>
    <w:link w:val="852"/>
  </w:style>
  <w:style w:type="character" w:styleId="866">
    <w:name w:val="WW8Num2z5"/>
    <w:next w:val="866"/>
    <w:link w:val="852"/>
  </w:style>
  <w:style w:type="character" w:styleId="867">
    <w:name w:val="WW8Num2z6"/>
    <w:next w:val="867"/>
    <w:link w:val="852"/>
  </w:style>
  <w:style w:type="character" w:styleId="868">
    <w:name w:val="WW8Num2z7"/>
    <w:next w:val="868"/>
    <w:link w:val="852"/>
  </w:style>
  <w:style w:type="character" w:styleId="869">
    <w:name w:val="WW8Num2z8"/>
    <w:next w:val="869"/>
    <w:link w:val="852"/>
  </w:style>
  <w:style w:type="character" w:styleId="870">
    <w:name w:val="WW8Num3z0"/>
    <w:next w:val="870"/>
    <w:link w:val="852"/>
    <w:rPr>
      <w:rFonts w:ascii="Symbol" w:hAnsi="Symbol" w:cs="Symbol"/>
      <w:sz w:val="28"/>
      <w:szCs w:val="28"/>
    </w:rPr>
  </w:style>
  <w:style w:type="character" w:styleId="871">
    <w:name w:val="WW8Num3z1"/>
    <w:next w:val="871"/>
    <w:link w:val="852"/>
    <w:rPr>
      <w:rFonts w:ascii="Courier New" w:hAnsi="Courier New" w:cs="Courier New"/>
    </w:rPr>
  </w:style>
  <w:style w:type="character" w:styleId="872">
    <w:name w:val="WW8Num3z2"/>
    <w:next w:val="872"/>
    <w:link w:val="852"/>
    <w:rPr>
      <w:rFonts w:ascii="Wingdings" w:hAnsi="Wingdings" w:cs="Wingdings"/>
    </w:rPr>
  </w:style>
  <w:style w:type="character" w:styleId="873">
    <w:name w:val="WW8Num4z0"/>
    <w:next w:val="873"/>
    <w:link w:val="852"/>
    <w:rPr>
      <w:rFonts w:ascii="Symbol" w:hAnsi="Symbol" w:cs="Symbol"/>
    </w:rPr>
  </w:style>
  <w:style w:type="character" w:styleId="874">
    <w:name w:val="WW8Num4z1"/>
    <w:next w:val="874"/>
    <w:link w:val="852"/>
    <w:rPr>
      <w:rFonts w:ascii="Courier New" w:hAnsi="Courier New" w:cs="Courier New"/>
    </w:rPr>
  </w:style>
  <w:style w:type="character" w:styleId="875">
    <w:name w:val="WW8Num4z2"/>
    <w:next w:val="875"/>
    <w:link w:val="852"/>
    <w:rPr>
      <w:rFonts w:ascii="Wingdings" w:hAnsi="Wingdings" w:cs="Wingdings"/>
    </w:rPr>
  </w:style>
  <w:style w:type="character" w:styleId="876">
    <w:name w:val="WW8Num5z0"/>
    <w:next w:val="876"/>
    <w:link w:val="852"/>
  </w:style>
  <w:style w:type="character" w:styleId="877">
    <w:name w:val="WW8Num5z1"/>
    <w:next w:val="877"/>
    <w:link w:val="852"/>
  </w:style>
  <w:style w:type="character" w:styleId="878">
    <w:name w:val="WW8Num6z0"/>
    <w:next w:val="878"/>
    <w:link w:val="852"/>
  </w:style>
  <w:style w:type="character" w:styleId="879">
    <w:name w:val="WW8Num7z0"/>
    <w:next w:val="879"/>
    <w:link w:val="852"/>
    <w:rPr>
      <w:rFonts w:ascii="Symbol" w:hAnsi="Symbol" w:cs="Symbol"/>
    </w:rPr>
  </w:style>
  <w:style w:type="character" w:styleId="880">
    <w:name w:val="WW8Num7z1"/>
    <w:next w:val="880"/>
    <w:link w:val="852"/>
    <w:rPr>
      <w:rFonts w:ascii="Courier New" w:hAnsi="Courier New" w:cs="Courier New"/>
    </w:rPr>
  </w:style>
  <w:style w:type="character" w:styleId="881">
    <w:name w:val="WW8Num7z2"/>
    <w:next w:val="881"/>
    <w:link w:val="852"/>
    <w:rPr>
      <w:rFonts w:ascii="Wingdings" w:hAnsi="Wingdings" w:cs="Wingdings"/>
    </w:rPr>
  </w:style>
  <w:style w:type="character" w:styleId="882">
    <w:name w:val="WW8Num8z0"/>
    <w:next w:val="882"/>
    <w:link w:val="852"/>
    <w:rPr>
      <w:rFonts w:ascii="Times New Roman" w:hAnsi="Times New Roman" w:cs="Times New Roman"/>
      <w:sz w:val="28"/>
      <w:szCs w:val="28"/>
    </w:rPr>
  </w:style>
  <w:style w:type="character" w:styleId="883">
    <w:name w:val="WW8Num9z0"/>
    <w:next w:val="883"/>
    <w:link w:val="852"/>
  </w:style>
  <w:style w:type="character" w:styleId="884">
    <w:name w:val="WW8Num9z1"/>
    <w:next w:val="884"/>
    <w:link w:val="852"/>
  </w:style>
  <w:style w:type="character" w:styleId="885">
    <w:name w:val="WW8Num9z2"/>
    <w:next w:val="885"/>
    <w:link w:val="852"/>
  </w:style>
  <w:style w:type="character" w:styleId="886">
    <w:name w:val="WW8Num9z3"/>
    <w:next w:val="886"/>
    <w:link w:val="852"/>
  </w:style>
  <w:style w:type="character" w:styleId="887">
    <w:name w:val="WW8Num9z4"/>
    <w:next w:val="887"/>
    <w:link w:val="852"/>
  </w:style>
  <w:style w:type="character" w:styleId="888">
    <w:name w:val="WW8Num9z5"/>
    <w:next w:val="888"/>
    <w:link w:val="852"/>
  </w:style>
  <w:style w:type="character" w:styleId="889">
    <w:name w:val="WW8Num9z6"/>
    <w:next w:val="889"/>
    <w:link w:val="852"/>
  </w:style>
  <w:style w:type="character" w:styleId="890">
    <w:name w:val="WW8Num9z7"/>
    <w:next w:val="890"/>
    <w:link w:val="852"/>
  </w:style>
  <w:style w:type="character" w:styleId="891">
    <w:name w:val="WW8Num9z8"/>
    <w:next w:val="891"/>
    <w:link w:val="852"/>
  </w:style>
  <w:style w:type="character" w:styleId="892">
    <w:name w:val="WW8Num10z0"/>
    <w:next w:val="892"/>
    <w:link w:val="852"/>
  </w:style>
  <w:style w:type="character" w:styleId="893">
    <w:name w:val="WW8Num11z0"/>
    <w:next w:val="893"/>
    <w:link w:val="852"/>
    <w:rPr>
      <w:rFonts w:ascii="Symbol" w:hAnsi="Symbol" w:cs="Symbol"/>
    </w:rPr>
  </w:style>
  <w:style w:type="character" w:styleId="894">
    <w:name w:val="WW8Num11z1"/>
    <w:next w:val="894"/>
    <w:link w:val="852"/>
    <w:rPr>
      <w:rFonts w:ascii="Courier New" w:hAnsi="Courier New" w:cs="Courier New"/>
    </w:rPr>
  </w:style>
  <w:style w:type="character" w:styleId="895">
    <w:name w:val="WW8Num11z2"/>
    <w:next w:val="895"/>
    <w:link w:val="852"/>
    <w:rPr>
      <w:rFonts w:ascii="Wingdings" w:hAnsi="Wingdings" w:cs="Wingdings"/>
    </w:rPr>
  </w:style>
  <w:style w:type="character" w:styleId="896">
    <w:name w:val="WW8Num12z0"/>
    <w:next w:val="896"/>
    <w:link w:val="852"/>
  </w:style>
  <w:style w:type="character" w:styleId="897">
    <w:name w:val="WW8Num13z0"/>
    <w:next w:val="897"/>
    <w:link w:val="852"/>
    <w:rPr>
      <w:rFonts w:ascii="Times New Roman" w:hAnsi="Times New Roman" w:cs="Times New Roman"/>
      <w:sz w:val="28"/>
      <w:szCs w:val="28"/>
    </w:rPr>
  </w:style>
  <w:style w:type="character" w:styleId="898">
    <w:name w:val="WW8Num13z1"/>
    <w:next w:val="898"/>
    <w:link w:val="852"/>
  </w:style>
  <w:style w:type="character" w:styleId="899">
    <w:name w:val="Основной шрифт абзаца1"/>
    <w:next w:val="899"/>
    <w:link w:val="852"/>
  </w:style>
  <w:style w:type="character" w:styleId="900">
    <w:name w:val="Текст выноски Знак"/>
    <w:next w:val="900"/>
    <w:link w:val="852"/>
    <w:rPr>
      <w:rFonts w:ascii="Tahoma" w:hAnsi="Tahoma" w:cs="Tahoma"/>
      <w:sz w:val="16"/>
      <w:szCs w:val="16"/>
    </w:rPr>
  </w:style>
  <w:style w:type="character" w:styleId="901">
    <w:name w:val="Текст сноски Знак"/>
    <w:next w:val="901"/>
    <w:link w:val="852"/>
    <w:rPr>
      <w:rFonts w:ascii="Calibri" w:hAnsi="Calibri" w:eastAsia="Calibri" w:cs="Times New Roman"/>
    </w:rPr>
  </w:style>
  <w:style w:type="character" w:styleId="902">
    <w:name w:val="Символ сноски"/>
    <w:next w:val="902"/>
    <w:link w:val="852"/>
    <w:rPr>
      <w:vertAlign w:val="superscript"/>
    </w:rPr>
  </w:style>
  <w:style w:type="character" w:styleId="903">
    <w:name w:val="Гиперссылка"/>
    <w:next w:val="903"/>
    <w:link w:val="852"/>
    <w:rPr>
      <w:color w:val="000080"/>
      <w:u w:val="single"/>
      <w:lang w:val="en-US" w:eastAsia="en-US" w:bidi="en-US"/>
    </w:rPr>
  </w:style>
  <w:style w:type="paragraph" w:styleId="904">
    <w:name w:val="Заголовок"/>
    <w:basedOn w:val="852"/>
    <w:next w:val="905"/>
    <w:link w:val="852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905">
    <w:name w:val="Основной текст"/>
    <w:basedOn w:val="852"/>
    <w:next w:val="905"/>
    <w:link w:val="852"/>
    <w:rPr>
      <w:sz w:val="28"/>
    </w:rPr>
  </w:style>
  <w:style w:type="paragraph" w:styleId="906">
    <w:name w:val="Список"/>
    <w:basedOn w:val="905"/>
    <w:next w:val="906"/>
    <w:link w:val="852"/>
    <w:rPr>
      <w:rFonts w:cs="Droid Sans Devanagari"/>
    </w:rPr>
  </w:style>
  <w:style w:type="paragraph" w:styleId="907">
    <w:name w:val="Название объекта"/>
    <w:basedOn w:val="852"/>
    <w:next w:val="907"/>
    <w:link w:val="852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908">
    <w:name w:val="Указатель1"/>
    <w:basedOn w:val="852"/>
    <w:next w:val="908"/>
    <w:link w:val="852"/>
    <w:pPr>
      <w:suppressLineNumbers/>
    </w:pPr>
    <w:rPr>
      <w:rFonts w:cs="Droid Sans Devanagari"/>
    </w:rPr>
  </w:style>
  <w:style w:type="paragraph" w:styleId="909">
    <w:name w:val="Верхний колонтитул"/>
    <w:basedOn w:val="852"/>
    <w:next w:val="909"/>
    <w:link w:val="852"/>
    <w:pPr>
      <w:tabs>
        <w:tab w:val="center" w:pos="4703" w:leader="none"/>
        <w:tab w:val="right" w:pos="9406" w:leader="none"/>
      </w:tabs>
    </w:pPr>
  </w:style>
  <w:style w:type="paragraph" w:styleId="910">
    <w:name w:val="ConsPlusNormal"/>
    <w:next w:val="910"/>
    <w:link w:val="925"/>
    <w:pPr>
      <w:ind w:firstLine="720"/>
    </w:pPr>
    <w:rPr>
      <w:rFonts w:ascii="Arial" w:hAnsi="Arial" w:cs="Arial"/>
      <w:lang w:val="ru-RU" w:eastAsia="zh-CN" w:bidi="ar-SA"/>
    </w:rPr>
  </w:style>
  <w:style w:type="paragraph" w:styleId="911">
    <w:name w:val="Основной текст с отступом"/>
    <w:basedOn w:val="852"/>
    <w:next w:val="911"/>
    <w:link w:val="852"/>
    <w:pPr>
      <w:ind w:left="0" w:right="0" w:firstLine="708"/>
      <w:jc w:val="both"/>
    </w:pPr>
    <w:rPr>
      <w:sz w:val="27"/>
      <w:szCs w:val="28"/>
    </w:rPr>
  </w:style>
  <w:style w:type="paragraph" w:styleId="912">
    <w:name w:val="ConsNormal"/>
    <w:next w:val="912"/>
    <w:link w:val="852"/>
    <w:pPr>
      <w:ind w:firstLine="720"/>
      <w:widowControl w:val="off"/>
    </w:pPr>
    <w:rPr>
      <w:rFonts w:ascii="Arial" w:hAnsi="Arial" w:cs="Arial"/>
      <w:lang w:val="ru-RU" w:eastAsia="zh-CN" w:bidi="ar-SA"/>
    </w:rPr>
  </w:style>
  <w:style w:type="paragraph" w:styleId="913">
    <w:name w:val="ConsPlusNonformat"/>
    <w:next w:val="913"/>
    <w:link w:val="852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914">
    <w:name w:val="Основной текст с отступом 21"/>
    <w:basedOn w:val="852"/>
    <w:next w:val="914"/>
    <w:link w:val="852"/>
    <w:pPr>
      <w:ind w:left="0" w:right="0" w:firstLine="708"/>
      <w:jc w:val="both"/>
    </w:pPr>
    <w:rPr>
      <w:sz w:val="28"/>
      <w:szCs w:val="28"/>
    </w:rPr>
  </w:style>
  <w:style w:type="paragraph" w:styleId="915">
    <w:name w:val="Знак"/>
    <w:basedOn w:val="852"/>
    <w:next w:val="915"/>
    <w:link w:val="852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916">
    <w:name w:val=" Знак Знак Знак Знак"/>
    <w:basedOn w:val="852"/>
    <w:next w:val="916"/>
    <w:link w:val="852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917">
    <w:name w:val="Текст выноски"/>
    <w:basedOn w:val="852"/>
    <w:next w:val="917"/>
    <w:link w:val="852"/>
    <w:rPr>
      <w:rFonts w:ascii="Tahoma" w:hAnsi="Tahoma" w:cs="Tahoma"/>
      <w:sz w:val="16"/>
      <w:szCs w:val="16"/>
      <w:lang w:val="en-US"/>
    </w:rPr>
  </w:style>
  <w:style w:type="paragraph" w:styleId="918">
    <w:name w:val="Абзац списка"/>
    <w:basedOn w:val="852"/>
    <w:next w:val="918"/>
    <w:link w:val="852"/>
    <w:qFormat/>
    <w:pPr>
      <w:contextualSpacing/>
      <w:ind w:left="720" w:right="0" w:firstLine="0"/>
      <w:spacing w:before="0" w:after="160" w:line="256" w:lineRule="auto"/>
    </w:pPr>
    <w:rPr>
      <w:rFonts w:ascii="Calibri" w:hAnsi="Calibri" w:eastAsia="Calibri" w:cs="Times New Roman"/>
      <w:sz w:val="22"/>
      <w:szCs w:val="22"/>
    </w:rPr>
  </w:style>
  <w:style w:type="paragraph" w:styleId="919">
    <w:name w:val="Обычный (веб)"/>
    <w:basedOn w:val="852"/>
    <w:next w:val="919"/>
    <w:link w:val="852"/>
    <w:pPr>
      <w:spacing w:before="280" w:after="280"/>
    </w:pPr>
    <w:rPr>
      <w:sz w:val="24"/>
      <w:szCs w:val="24"/>
    </w:rPr>
  </w:style>
  <w:style w:type="paragraph" w:styleId="920">
    <w:name w:val="Текст сноски"/>
    <w:basedOn w:val="852"/>
    <w:next w:val="920"/>
    <w:link w:val="852"/>
    <w:rPr>
      <w:rFonts w:ascii="Calibri" w:hAnsi="Calibri" w:eastAsia="Calibri" w:cs="Times New Roman"/>
    </w:rPr>
  </w:style>
  <w:style w:type="paragraph" w:styleId="921">
    <w:name w:val="Default"/>
    <w:next w:val="921"/>
    <w:link w:val="852"/>
    <w:rPr>
      <w:rFonts w:eastAsia="Calibri"/>
      <w:color w:val="000000"/>
      <w:sz w:val="24"/>
      <w:szCs w:val="24"/>
      <w:lang w:val="ru-RU" w:eastAsia="zh-CN" w:bidi="ar-SA"/>
    </w:rPr>
  </w:style>
  <w:style w:type="paragraph" w:styleId="922">
    <w:name w:val="Содержимое врезки"/>
    <w:basedOn w:val="852"/>
    <w:next w:val="922"/>
    <w:link w:val="852"/>
  </w:style>
  <w:style w:type="paragraph" w:styleId="923">
    <w:name w:val="Содержимое таблицы"/>
    <w:basedOn w:val="852"/>
    <w:next w:val="923"/>
    <w:link w:val="852"/>
    <w:pPr>
      <w:suppressLineNumbers/>
    </w:pPr>
  </w:style>
  <w:style w:type="paragraph" w:styleId="924">
    <w:name w:val="Заголовок таблицы"/>
    <w:basedOn w:val="923"/>
    <w:next w:val="924"/>
    <w:link w:val="852"/>
    <w:pPr>
      <w:jc w:val="center"/>
      <w:suppressLineNumbers/>
    </w:pPr>
    <w:rPr>
      <w:b/>
      <w:bCs/>
    </w:rPr>
  </w:style>
  <w:style w:type="character" w:styleId="925">
    <w:name w:val="ConsPlusNormal Знак"/>
    <w:next w:val="925"/>
    <w:link w:val="910"/>
    <w:rPr>
      <w:rFonts w:ascii="Arial" w:hAnsi="Arial" w:cs="Arial"/>
      <w:lang w:eastAsia="zh-CN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table" w:styleId="9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 Corporation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Садовникова</dc:creator>
  <cp:revision>42</cp:revision>
  <dcterms:created xsi:type="dcterms:W3CDTF">2019-09-10T13:48:00Z</dcterms:created>
  <dcterms:modified xsi:type="dcterms:W3CDTF">2025-03-26T13:19:46Z</dcterms:modified>
  <cp:version>917504</cp:version>
</cp:coreProperties>
</file>