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b/>
          <w:bCs/>
          <w:sz w:val="28"/>
          <w:szCs w:val="28"/>
        </w:rPr>
      </w:pPr>
      <w:r>
        <w:rPr>
          <w:b/>
          <w:sz w:val="28"/>
          <w:szCs w:val="28"/>
          <w:highlight w:val="none"/>
        </w:rPr>
      </w:r>
      <w:r>
        <w:object w:dxaOrig="0" w:dyaOrig="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position:absolute;z-index:251658240;o:allowoverlap:true;o:allowincell:true;mso-position-horizontal-relative:text;margin-left:207.15pt;mso-position-horizontal:absolute;mso-position-vertical-relative:text;margin-top:-10.58pt;mso-position-vertical:absolute;width:58.45pt;height:70.55pt;mso-wrap-distance-left:9.00pt;mso-wrap-distance-top:0.00pt;mso-wrap-distance-right:9.00pt;mso-wrap-distance-bottom:0.00pt;" filled="f" stroked="f">
            <v:path textboxrect="0,0,0,0"/>
            <w10:wrap type="square"/>
            <v:imagedata r:id="rId13" o:title=""/>
          </v:shape>
          <o:OLEObject DrawAspect="Content" r:id="rId14" ObjectID="_1525040" ProgID="PBrush" ShapeID="_x0000_i0" Type="Embed"/>
        </w:objec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br w:type="textWrapping" w:clear="all"/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r/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ПОСТАНОВЛЕНИЕ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ВЕЙДЕЛЕВСКОГО РАЙОНА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.В</w:t>
      </w:r>
      <w:r>
        <w:rPr>
          <w:sz w:val="28"/>
          <w:szCs w:val="28"/>
        </w:rPr>
        <w:t xml:space="preserve">ейделевка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sz w:val="28"/>
        </w:rPr>
      </w:pPr>
      <w:r>
        <w:rPr>
          <w:sz w:val="28"/>
        </w:rPr>
        <w:t xml:space="preserve"> «</w:t>
      </w:r>
      <w:r>
        <w:rPr>
          <w:sz w:val="28"/>
        </w:rPr>
        <w:t xml:space="preserve">26»</w:t>
      </w:r>
      <w:r>
        <w:rPr>
          <w:sz w:val="28"/>
        </w:rPr>
        <w:t xml:space="preserve"> марта 20</w:t>
      </w:r>
      <w:r>
        <w:rPr>
          <w:sz w:val="28"/>
        </w:rPr>
        <w:t xml:space="preserve">2</w:t>
      </w:r>
      <w:r>
        <w:rPr>
          <w:sz w:val="28"/>
        </w:rPr>
        <w:t xml:space="preserve">5</w:t>
      </w:r>
      <w:r>
        <w:rPr>
          <w:sz w:val="28"/>
        </w:rPr>
        <w:t xml:space="preserve"> г</w:t>
      </w:r>
      <w:r>
        <w:rPr>
          <w:sz w:val="28"/>
        </w:rPr>
        <w:t xml:space="preserve">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          </w:t>
      </w:r>
      <w:r>
        <w:rPr>
          <w:sz w:val="28"/>
        </w:rPr>
        <w:t xml:space="preserve">№ </w:t>
      </w:r>
      <w:r>
        <w:rPr>
          <w:sz w:val="28"/>
        </w:rPr>
        <w:t xml:space="preserve">102</w:t>
      </w:r>
      <w:r>
        <w:rPr>
          <w:sz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</w:t>
      </w:r>
      <w:r>
        <w:rPr>
          <w:b/>
          <w:sz w:val="28"/>
          <w:szCs w:val="28"/>
        </w:rPr>
        <w:t xml:space="preserve">Вейделевского</w:t>
      </w:r>
      <w:r>
        <w:rPr>
          <w:b/>
          <w:sz w:val="28"/>
          <w:szCs w:val="28"/>
        </w:rPr>
        <w:t xml:space="preserve"> района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1 ноября 2024 года №295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целях </w:t>
      </w:r>
      <w:r>
        <w:rPr>
          <w:rFonts w:eastAsia="Calibri"/>
          <w:bCs/>
          <w:sz w:val="28"/>
          <w:szCs w:val="28"/>
          <w:lang w:eastAsia="en-US"/>
        </w:rPr>
        <w:t xml:space="preserve">актуализации</w:t>
      </w:r>
      <w:r>
        <w:rPr>
          <w:rFonts w:eastAsia="Calibri"/>
          <w:sz w:val="28"/>
          <w:szCs w:val="28"/>
          <w:lang w:eastAsia="en-US"/>
        </w:rPr>
        <w:t xml:space="preserve"> и повышения эффективности реализации муниципальной программы </w:t>
      </w:r>
      <w:r>
        <w:rPr>
          <w:rFonts w:eastAsia="Calibri"/>
          <w:sz w:val="28"/>
          <w:szCs w:val="28"/>
          <w:lang w:eastAsia="en-US"/>
        </w:rPr>
        <w:t xml:space="preserve">Вейделевского</w:t>
      </w:r>
      <w:r>
        <w:rPr>
          <w:rFonts w:eastAsia="Calibri"/>
          <w:sz w:val="28"/>
          <w:szCs w:val="28"/>
          <w:lang w:eastAsia="en-US"/>
        </w:rPr>
        <w:t xml:space="preserve"> района «Повышение качества и доступности государственных и муниципальных услуг и информационной открытости органов местного самоуправления </w:t>
      </w:r>
      <w:r>
        <w:rPr>
          <w:rFonts w:eastAsia="Calibri"/>
          <w:sz w:val="28"/>
          <w:szCs w:val="28"/>
          <w:lang w:eastAsia="en-US"/>
        </w:rPr>
        <w:t xml:space="preserve">Вейделевского</w:t>
      </w:r>
      <w:r>
        <w:rPr>
          <w:rFonts w:eastAsia="Calibri"/>
          <w:sz w:val="28"/>
          <w:szCs w:val="28"/>
          <w:lang w:eastAsia="en-US"/>
        </w:rPr>
        <w:t xml:space="preserve"> района»,</w:t>
      </w:r>
      <w:r>
        <w:rPr>
          <w:rFonts w:eastAsia="Calibri"/>
          <w:bCs/>
          <w:sz w:val="28"/>
          <w:szCs w:val="28"/>
          <w:lang w:eastAsia="en-US"/>
        </w:rPr>
        <w:t xml:space="preserve"> утвержденной постановлением </w:t>
      </w:r>
      <w:r>
        <w:rPr>
          <w:rFonts w:eastAsia="Calibri"/>
          <w:sz w:val="28"/>
          <w:szCs w:val="28"/>
          <w:lang w:eastAsia="en-US"/>
        </w:rPr>
        <w:t xml:space="preserve">администрации </w:t>
      </w:r>
      <w:r>
        <w:rPr>
          <w:rFonts w:eastAsia="Calibri"/>
          <w:sz w:val="28"/>
          <w:szCs w:val="28"/>
          <w:lang w:eastAsia="en-US"/>
        </w:rPr>
        <w:t xml:space="preserve">Вейделевского</w:t>
      </w:r>
      <w:r>
        <w:rPr>
          <w:rFonts w:eastAsia="Calibri"/>
          <w:sz w:val="28"/>
          <w:szCs w:val="28"/>
          <w:lang w:eastAsia="en-US"/>
        </w:rPr>
        <w:t xml:space="preserve"> района от 1 ноября 2024 года №295, </w:t>
      </w:r>
      <w:r>
        <w:rPr>
          <w:rFonts w:eastAsia="Calibri"/>
          <w:bCs/>
          <w:sz w:val="28"/>
          <w:szCs w:val="28"/>
          <w:lang w:eastAsia="en-US"/>
        </w:rPr>
        <w:t xml:space="preserve">р</w:t>
      </w:r>
      <w:r>
        <w:rPr>
          <w:rFonts w:eastAsia="Calibri"/>
          <w:sz w:val="28"/>
          <w:szCs w:val="28"/>
          <w:lang w:eastAsia="en-US"/>
        </w:rPr>
        <w:t xml:space="preserve">уководствуясь Бюджетным кодексом Российской Федерации, Уставом   муниципального   района  «</w:t>
      </w:r>
      <w:r>
        <w:rPr>
          <w:rFonts w:eastAsia="Calibri"/>
          <w:sz w:val="28"/>
          <w:szCs w:val="28"/>
          <w:lang w:eastAsia="en-US"/>
        </w:rPr>
        <w:t xml:space="preserve">Вейделевский</w:t>
      </w:r>
      <w:r>
        <w:rPr>
          <w:rFonts w:eastAsia="Calibri"/>
          <w:sz w:val="28"/>
          <w:szCs w:val="28"/>
          <w:lang w:eastAsia="en-US"/>
        </w:rPr>
        <w:t xml:space="preserve">   район», а также в соответствии с решением Муниципального совета </w:t>
      </w:r>
      <w:r>
        <w:rPr>
          <w:rFonts w:eastAsia="Calibri"/>
          <w:sz w:val="28"/>
          <w:szCs w:val="28"/>
          <w:lang w:eastAsia="en-US"/>
        </w:rPr>
        <w:t xml:space="preserve">Вейделевского</w:t>
      </w:r>
      <w:r>
        <w:rPr>
          <w:rFonts w:eastAsia="Calibri"/>
          <w:sz w:val="28"/>
          <w:szCs w:val="28"/>
          <w:lang w:eastAsia="en-US"/>
        </w:rPr>
        <w:t xml:space="preserve"> района от 24.12.2024</w:t>
      </w:r>
      <w:r>
        <w:rPr>
          <w:rFonts w:eastAsia="Calibri"/>
          <w:sz w:val="28"/>
          <w:szCs w:val="28"/>
          <w:lang w:eastAsia="en-US"/>
        </w:rPr>
        <w:t xml:space="preserve"> года № 5 «О бюджете муниципального района «</w:t>
      </w:r>
      <w:r>
        <w:rPr>
          <w:rFonts w:eastAsia="Calibri"/>
          <w:sz w:val="28"/>
          <w:szCs w:val="28"/>
          <w:lang w:eastAsia="en-US"/>
        </w:rPr>
        <w:t xml:space="preserve">Вейделевский</w:t>
      </w:r>
      <w:r>
        <w:rPr>
          <w:rFonts w:eastAsia="Calibri"/>
          <w:sz w:val="28"/>
          <w:szCs w:val="28"/>
          <w:lang w:eastAsia="en-US"/>
        </w:rPr>
        <w:t xml:space="preserve"> район» Белгородской области на 2025 год и на плановый период 2026 и 2027 годов»  </w:t>
      </w:r>
      <w:r>
        <w:rPr>
          <w:rFonts w:eastAsia="Calibri"/>
          <w:b/>
          <w:sz w:val="28"/>
          <w:szCs w:val="28"/>
          <w:lang w:eastAsia="en-US"/>
        </w:rPr>
        <w:t xml:space="preserve">п</w:t>
      </w:r>
      <w:r>
        <w:rPr>
          <w:rFonts w:eastAsia="Calibri"/>
          <w:b/>
          <w:sz w:val="28"/>
          <w:szCs w:val="28"/>
          <w:lang w:eastAsia="en-US"/>
        </w:rPr>
        <w:t xml:space="preserve"> о с т а н о в л я ю</w:t>
      </w:r>
      <w:r>
        <w:rPr>
          <w:rFonts w:eastAsia="Calibri"/>
          <w:sz w:val="28"/>
          <w:szCs w:val="28"/>
          <w:lang w:eastAsia="en-US"/>
        </w:rPr>
        <w:t xml:space="preserve">: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 Внести следующие изменения в постановление администрации </w:t>
      </w:r>
      <w:r>
        <w:rPr>
          <w:rFonts w:eastAsia="Calibri"/>
          <w:sz w:val="28"/>
          <w:szCs w:val="28"/>
          <w:lang w:eastAsia="en-US"/>
        </w:rPr>
        <w:t xml:space="preserve">Вейделевского</w:t>
      </w:r>
      <w:r>
        <w:rPr>
          <w:rFonts w:eastAsia="Calibri"/>
          <w:sz w:val="28"/>
          <w:szCs w:val="28"/>
          <w:lang w:eastAsia="en-US"/>
        </w:rPr>
        <w:t xml:space="preserve"> района от 1 ноября 2024 года №295 «Об утверждении муниципальной программы  </w:t>
      </w:r>
      <w:r>
        <w:rPr>
          <w:rFonts w:eastAsia="Calibri"/>
          <w:sz w:val="28"/>
          <w:szCs w:val="28"/>
          <w:lang w:eastAsia="en-US"/>
        </w:rPr>
        <w:t xml:space="preserve">Вейделевского</w:t>
      </w:r>
      <w:r>
        <w:rPr>
          <w:rFonts w:eastAsia="Calibri"/>
          <w:sz w:val="28"/>
          <w:szCs w:val="28"/>
          <w:lang w:eastAsia="en-US"/>
        </w:rPr>
        <w:t xml:space="preserve"> района «Повышение качества и доступности государственных и муниципальных услуг и информационной открытости органов местного самоуправления </w:t>
      </w:r>
      <w:r>
        <w:rPr>
          <w:rFonts w:eastAsia="Calibri"/>
          <w:sz w:val="28"/>
          <w:szCs w:val="28"/>
          <w:lang w:eastAsia="en-US"/>
        </w:rPr>
        <w:t xml:space="preserve">Вейделевского</w:t>
      </w:r>
      <w:r>
        <w:rPr>
          <w:rFonts w:eastAsia="Calibri"/>
          <w:sz w:val="28"/>
          <w:szCs w:val="28"/>
          <w:lang w:eastAsia="en-US"/>
        </w:rPr>
        <w:t xml:space="preserve"> района»: 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1.1. Изложить в новой редакции согласно приложению: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1.1.1 Подраздел 1 «Основные положения» и подраздел 5 «Финансовое обеспечение Муниципальной программы </w:t>
      </w:r>
      <w:r>
        <w:rPr>
          <w:rFonts w:eastAsia="Calibri"/>
          <w:sz w:val="28"/>
          <w:szCs w:val="28"/>
          <w:lang w:eastAsia="en-US"/>
        </w:rPr>
        <w:t xml:space="preserve">Вейделевского</w:t>
      </w:r>
      <w:r>
        <w:rPr>
          <w:rFonts w:eastAsia="Calibri"/>
          <w:sz w:val="28"/>
          <w:szCs w:val="28"/>
          <w:lang w:eastAsia="en-US"/>
        </w:rPr>
        <w:t xml:space="preserve"> района» раздела II «Паспорт муниципальной программы </w:t>
      </w:r>
      <w:r>
        <w:rPr>
          <w:rFonts w:eastAsia="Calibri"/>
          <w:sz w:val="28"/>
          <w:szCs w:val="28"/>
          <w:lang w:eastAsia="en-US"/>
        </w:rPr>
        <w:t xml:space="preserve">Вейделевского</w:t>
      </w:r>
      <w:r>
        <w:rPr>
          <w:rFonts w:eastAsia="Calibri"/>
          <w:sz w:val="28"/>
          <w:szCs w:val="28"/>
          <w:lang w:eastAsia="en-US"/>
        </w:rPr>
        <w:t xml:space="preserve"> района «Повышение качества и доступности государственных и муниципальных услуг и информационной открытости органов местного самоуправления </w:t>
      </w:r>
      <w:r>
        <w:rPr>
          <w:rFonts w:eastAsia="Calibri"/>
          <w:sz w:val="28"/>
          <w:szCs w:val="28"/>
          <w:lang w:eastAsia="en-US"/>
        </w:rPr>
        <w:t xml:space="preserve">Вейделевского</w:t>
      </w:r>
      <w:r>
        <w:rPr>
          <w:rFonts w:eastAsia="Calibri"/>
          <w:sz w:val="28"/>
          <w:szCs w:val="28"/>
          <w:lang w:eastAsia="en-US"/>
        </w:rPr>
        <w:t xml:space="preserve"> района» (Приложение № 1 и Приложение № 2)</w:t>
      </w:r>
      <w:r>
        <w:rPr>
          <w:rFonts w:eastAsia="Calibri"/>
          <w:sz w:val="28"/>
          <w:szCs w:val="28"/>
          <w:lang w:eastAsia="en-US"/>
        </w:rPr>
        <w:t xml:space="preserve">;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1.1.2. Подраздел 5 «Финансовое обеспечение комплекса процессных мероприятий 1» раздела III «Паспорт комплекса процессных мероприятий </w:t>
      </w:r>
      <w:r>
        <w:rPr>
          <w:rFonts w:eastAsia="Calibri"/>
          <w:sz w:val="28"/>
          <w:szCs w:val="28"/>
          <w:lang w:eastAsia="en-US"/>
        </w:rPr>
        <w:t xml:space="preserve">«Информирование населения </w:t>
      </w:r>
      <w:r>
        <w:rPr>
          <w:rFonts w:eastAsia="Calibri"/>
          <w:sz w:val="28"/>
          <w:szCs w:val="28"/>
          <w:lang w:eastAsia="en-US"/>
        </w:rPr>
        <w:t xml:space="preserve">Вейделевского</w:t>
      </w:r>
      <w:r>
        <w:rPr>
          <w:rFonts w:eastAsia="Calibri"/>
          <w:sz w:val="28"/>
          <w:szCs w:val="28"/>
          <w:lang w:eastAsia="en-US"/>
        </w:rPr>
        <w:t xml:space="preserve"> района о приоритетных направлениях муниципальной политики в печатных и электронных средствах массовой информации»</w:t>
      </w:r>
      <w:r>
        <w:rPr>
          <w:rFonts w:eastAsia="Calibri"/>
          <w:sz w:val="28"/>
          <w:szCs w:val="28"/>
          <w:lang w:eastAsia="en-US"/>
        </w:rPr>
        <w:t xml:space="preserve"> (Приложение № 3);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1.1.3. П</w:t>
      </w:r>
      <w:r>
        <w:rPr>
          <w:rFonts w:eastAsia="Calibri"/>
          <w:sz w:val="28"/>
          <w:szCs w:val="28"/>
          <w:lang w:eastAsia="en-US"/>
        </w:rPr>
        <w:t xml:space="preserve">одраздел 5 «Финансовое обеспечение комплекса процессных мероприятий 2» раздела IV «Паспорт комплекса процессных мероприятий «Повышение качества и доступности государственных и муниципальных услуг и информационной открытости органов местного самоуправления </w:t>
      </w:r>
      <w:r>
        <w:rPr>
          <w:rFonts w:eastAsia="Calibri"/>
          <w:sz w:val="28"/>
          <w:szCs w:val="28"/>
          <w:lang w:eastAsia="en-US"/>
        </w:rPr>
        <w:t xml:space="preserve">Вейделевского</w:t>
      </w:r>
      <w:r>
        <w:rPr>
          <w:rFonts w:eastAsia="Calibri"/>
          <w:sz w:val="28"/>
          <w:szCs w:val="28"/>
          <w:lang w:eastAsia="en-US"/>
        </w:rPr>
        <w:t xml:space="preserve"> района посредством муниципального </w:t>
      </w:r>
      <w:r>
        <w:rPr>
          <w:rFonts w:eastAsia="Calibri"/>
          <w:sz w:val="28"/>
          <w:szCs w:val="28"/>
          <w:lang w:eastAsia="en-US"/>
        </w:rPr>
        <w:t xml:space="preserve">интернет-ресурса</w:t>
      </w:r>
      <w:r>
        <w:rPr>
          <w:rFonts w:eastAsia="Calibri"/>
          <w:sz w:val="28"/>
          <w:szCs w:val="28"/>
          <w:lang w:eastAsia="en-US"/>
        </w:rPr>
        <w:t xml:space="preserve">» </w:t>
      </w:r>
      <w:r>
        <w:rPr>
          <w:rFonts w:eastAsia="Calibri"/>
          <w:sz w:val="28"/>
          <w:szCs w:val="28"/>
          <w:lang w:eastAsia="en-US"/>
        </w:rPr>
        <w:t xml:space="preserve">(Приложение № 4)</w:t>
      </w:r>
      <w:r>
        <w:rPr>
          <w:rFonts w:eastAsia="Calibri"/>
          <w:sz w:val="28"/>
          <w:szCs w:val="28"/>
          <w:lang w:eastAsia="en-US"/>
        </w:rPr>
        <w:t xml:space="preserve">;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1.1.4. Подраздел 5 «Финансовое обеспечение комплекса процессных мероприятий 3» раздела V «Паспорт комплекса процессных мероприятий «Повышение информационной открытости органов местного самоуправления </w:t>
      </w:r>
      <w:r>
        <w:rPr>
          <w:rFonts w:eastAsia="Calibri"/>
          <w:sz w:val="28"/>
          <w:szCs w:val="28"/>
          <w:lang w:eastAsia="en-US"/>
        </w:rPr>
        <w:t xml:space="preserve">Вейделевского</w:t>
      </w:r>
      <w:r>
        <w:rPr>
          <w:rFonts w:eastAsia="Calibri"/>
          <w:sz w:val="28"/>
          <w:szCs w:val="28"/>
          <w:lang w:eastAsia="en-US"/>
        </w:rPr>
        <w:t xml:space="preserve"> района посредством телерадиовещательных средств массовой информации»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(Приложение № 5)</w:t>
      </w:r>
      <w:r>
        <w:rPr>
          <w:rFonts w:eastAsia="Calibri"/>
          <w:sz w:val="28"/>
          <w:szCs w:val="28"/>
          <w:lang w:eastAsia="en-US"/>
        </w:rPr>
        <w:t xml:space="preserve">.</w:t>
      </w:r>
      <w:bookmarkStart w:id="0" w:name="_GoBack"/>
      <w:r/>
      <w:bookmarkEnd w:id="0"/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 Заместителю</w:t>
      </w:r>
      <w:r>
        <w:rPr>
          <w:rFonts w:eastAsia="Calibri"/>
          <w:sz w:val="28"/>
          <w:szCs w:val="28"/>
          <w:lang w:eastAsia="en-US"/>
        </w:rPr>
        <w:t xml:space="preserve"> начальника управления по организационно-контрольной и кадровой работе – начальнику организационно-контрольного отдела администрации района Гончаренко О.Н. опубликовать настоящее постановление в печатном средстве массовой информации муниципального района «</w:t>
      </w:r>
      <w:r>
        <w:rPr>
          <w:rFonts w:eastAsia="Calibri"/>
          <w:sz w:val="28"/>
          <w:szCs w:val="28"/>
          <w:lang w:eastAsia="en-US"/>
        </w:rPr>
        <w:t xml:space="preserve">Вейделевский</w:t>
      </w:r>
      <w:r>
        <w:rPr>
          <w:rFonts w:eastAsia="Calibri"/>
          <w:sz w:val="28"/>
          <w:szCs w:val="28"/>
          <w:lang w:eastAsia="en-US"/>
        </w:rPr>
        <w:t xml:space="preserve"> район» Белгородской области «Информационный бюллетень </w:t>
      </w:r>
      <w:r>
        <w:rPr>
          <w:rFonts w:eastAsia="Calibri"/>
          <w:sz w:val="28"/>
          <w:szCs w:val="28"/>
          <w:lang w:eastAsia="en-US"/>
        </w:rPr>
        <w:t xml:space="preserve">Вейделевского</w:t>
      </w:r>
      <w:r>
        <w:rPr>
          <w:rFonts w:eastAsia="Calibri"/>
          <w:sz w:val="28"/>
          <w:szCs w:val="28"/>
          <w:lang w:eastAsia="en-US"/>
        </w:rPr>
        <w:t xml:space="preserve"> района».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 Начальнику отде</w:t>
      </w:r>
      <w:r>
        <w:rPr>
          <w:rFonts w:eastAsia="Calibri"/>
          <w:sz w:val="28"/>
          <w:szCs w:val="28"/>
          <w:lang w:eastAsia="en-US"/>
        </w:rPr>
        <w:t xml:space="preserve">ла делопроизводства, писем</w:t>
      </w:r>
      <w:r>
        <w:rPr>
          <w:rFonts w:eastAsia="Calibri"/>
          <w:sz w:val="28"/>
          <w:szCs w:val="28"/>
          <w:lang w:eastAsia="en-US"/>
        </w:rPr>
        <w:t xml:space="preserve"> по связям с общественностью и СМИ администрации </w:t>
      </w:r>
      <w:r>
        <w:rPr>
          <w:rFonts w:eastAsia="Calibri"/>
          <w:sz w:val="28"/>
          <w:szCs w:val="28"/>
          <w:lang w:eastAsia="en-US"/>
        </w:rPr>
        <w:t xml:space="preserve">Вейделевского</w:t>
      </w:r>
      <w:r>
        <w:rPr>
          <w:rFonts w:eastAsia="Calibri"/>
          <w:sz w:val="28"/>
          <w:szCs w:val="28"/>
          <w:lang w:eastAsia="en-US"/>
        </w:rPr>
        <w:t xml:space="preserve"> района </w:t>
      </w:r>
      <w:r>
        <w:rPr>
          <w:rFonts w:eastAsia="Calibri"/>
          <w:sz w:val="28"/>
          <w:szCs w:val="28"/>
          <w:lang w:eastAsia="en-US"/>
        </w:rPr>
        <w:t xml:space="preserve">Авериной</w:t>
      </w:r>
      <w:r>
        <w:rPr>
          <w:rFonts w:eastAsia="Calibri"/>
          <w:sz w:val="28"/>
          <w:szCs w:val="28"/>
          <w:lang w:eastAsia="en-US"/>
        </w:rPr>
        <w:t xml:space="preserve"> Н.В. </w:t>
      </w:r>
      <w:r>
        <w:rPr>
          <w:rFonts w:eastAsia="Calibri"/>
          <w:sz w:val="28"/>
          <w:szCs w:val="28"/>
          <w:lang w:eastAsia="en-US"/>
        </w:rPr>
        <w:t xml:space="preserve">разместить</w:t>
      </w:r>
      <w:r>
        <w:rPr>
          <w:rFonts w:eastAsia="Calibri"/>
          <w:sz w:val="28"/>
          <w:szCs w:val="28"/>
          <w:lang w:eastAsia="en-US"/>
        </w:rPr>
        <w:t xml:space="preserve"> данное постановление на официальном сайте органов местного самоуправления </w:t>
      </w:r>
      <w:r>
        <w:rPr>
          <w:rFonts w:eastAsia="Calibri"/>
          <w:sz w:val="28"/>
          <w:szCs w:val="28"/>
          <w:lang w:eastAsia="en-US"/>
        </w:rPr>
        <w:t xml:space="preserve">Вейделевского</w:t>
      </w:r>
      <w:r>
        <w:rPr>
          <w:rFonts w:eastAsia="Calibri"/>
          <w:sz w:val="28"/>
          <w:szCs w:val="28"/>
          <w:lang w:eastAsia="en-US"/>
        </w:rPr>
        <w:t xml:space="preserve"> района.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  </w:t>
      </w:r>
      <w:r>
        <w:rPr>
          <w:rFonts w:eastAsia="Calibri"/>
          <w:sz w:val="28"/>
          <w:szCs w:val="28"/>
          <w:lang w:eastAsia="en-US"/>
        </w:rPr>
        <w:t xml:space="preserve">Контроль за</w:t>
      </w:r>
      <w:r>
        <w:rPr>
          <w:rFonts w:eastAsia="Calibri"/>
          <w:sz w:val="28"/>
          <w:szCs w:val="28"/>
          <w:lang w:eastAsia="en-US"/>
        </w:rPr>
        <w:t xml:space="preserve"> исполнением постановления возложить на заместителя главы администрации </w:t>
      </w:r>
      <w:r>
        <w:rPr>
          <w:rFonts w:eastAsia="Calibri"/>
          <w:sz w:val="28"/>
          <w:szCs w:val="28"/>
          <w:lang w:eastAsia="en-US"/>
        </w:rPr>
        <w:t xml:space="preserve">Вейделевского</w:t>
      </w:r>
      <w:r>
        <w:rPr>
          <w:rFonts w:eastAsia="Calibri"/>
          <w:sz w:val="28"/>
          <w:szCs w:val="28"/>
          <w:lang w:eastAsia="en-US"/>
        </w:rPr>
        <w:t xml:space="preserve"> района – руководителя аппарата главы администрации района </w:t>
      </w:r>
      <w:r>
        <w:rPr>
          <w:rFonts w:eastAsia="Calibri"/>
          <w:sz w:val="28"/>
          <w:szCs w:val="28"/>
          <w:lang w:eastAsia="en-US"/>
        </w:rPr>
        <w:t xml:space="preserve">Лемзякову</w:t>
      </w:r>
      <w:r>
        <w:rPr>
          <w:rFonts w:eastAsia="Calibri"/>
          <w:sz w:val="28"/>
          <w:szCs w:val="28"/>
          <w:lang w:eastAsia="en-US"/>
        </w:rPr>
        <w:t xml:space="preserve"> Ю.А.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jc w:val="both"/>
        <w:rPr>
          <w:spacing w:val="1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5. Настоящее постановление вступает в законную силу с момента его официального опубликования</w:t>
      </w:r>
      <w:r>
        <w:rPr>
          <w:spacing w:val="1"/>
          <w:sz w:val="28"/>
          <w:szCs w:val="28"/>
        </w:rPr>
        <w:t xml:space="preserve">.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ind w:firstLine="540"/>
        <w:jc w:val="both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ind w:firstLine="540"/>
        <w:jc w:val="both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jc w:val="both"/>
        <w:rPr>
          <w:b/>
          <w:sz w:val="28"/>
        </w:rPr>
      </w:pPr>
      <w:r>
        <w:rPr>
          <w:b/>
          <w:sz w:val="28"/>
        </w:rPr>
        <w:t xml:space="preserve">Глава </w:t>
      </w:r>
      <w:r>
        <w:rPr>
          <w:b/>
          <w:sz w:val="28"/>
        </w:rPr>
        <w:t xml:space="preserve">а</w:t>
      </w:r>
      <w:r>
        <w:rPr>
          <w:b/>
          <w:sz w:val="28"/>
        </w:rPr>
        <w:t xml:space="preserve">дминистрации</w:t>
      </w:r>
      <w:r>
        <w:rPr>
          <w:b/>
          <w:sz w:val="28"/>
        </w:rPr>
        <w:t xml:space="preserve"> </w:t>
      </w:r>
      <w:r>
        <w:rPr>
          <w:b/>
          <w:sz w:val="28"/>
        </w:rPr>
      </w:r>
      <w:r>
        <w:rPr>
          <w:b/>
          <w:sz w:val="28"/>
        </w:rPr>
      </w:r>
    </w:p>
    <w:p>
      <w:pPr>
        <w:jc w:val="both"/>
        <w:rPr>
          <w:b/>
          <w:sz w:val="28"/>
        </w:rPr>
        <w:sectPr>
          <w:headerReference w:type="default" r:id="rId9"/>
          <w:headerReference w:type="first" r:id="rId10"/>
          <w:footerReference w:type="default" r:id="rId11"/>
          <w:footnotePr/>
          <w:endnotePr/>
          <w:type w:val="nextPage"/>
          <w:pgSz w:w="11906" w:h="16838" w:orient="portrait"/>
          <w:pgMar w:top="1134" w:right="851" w:bottom="709" w:left="1701" w:header="709" w:footer="709" w:gutter="0"/>
          <w:cols w:num="1" w:sep="0" w:space="708" w:equalWidth="1"/>
          <w:docGrid w:linePitch="360"/>
          <w:titlePg/>
        </w:sectPr>
      </w:pPr>
      <w:r>
        <w:rPr>
          <w:b/>
          <w:sz w:val="28"/>
        </w:rPr>
        <w:t xml:space="preserve">Вейделевского</w:t>
      </w:r>
      <w:r>
        <w:rPr>
          <w:b/>
          <w:sz w:val="28"/>
        </w:rPr>
        <w:t xml:space="preserve"> района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 xml:space="preserve">               </w:t>
      </w:r>
      <w:r>
        <w:rPr>
          <w:b/>
          <w:sz w:val="28"/>
        </w:rPr>
        <w:t xml:space="preserve">                                  </w:t>
      </w:r>
      <w:r>
        <w:rPr>
          <w:b/>
          <w:sz w:val="28"/>
        </w:rPr>
        <w:t xml:space="preserve"> </w:t>
      </w:r>
      <w:r>
        <w:rPr>
          <w:b/>
          <w:sz w:val="28"/>
        </w:rPr>
        <w:t xml:space="preserve">А.Самойлова</w:t>
      </w:r>
      <w:r>
        <w:rPr>
          <w:b/>
          <w:sz w:val="28"/>
        </w:rPr>
      </w:r>
      <w:r>
        <w:rPr>
          <w:b/>
          <w:sz w:val="28"/>
        </w:rPr>
      </w:r>
    </w:p>
    <w:p>
      <w:pPr>
        <w:ind w:left="56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Приложение</w:t>
      </w:r>
      <w:r>
        <w:rPr>
          <w:b/>
          <w:sz w:val="28"/>
          <w:szCs w:val="28"/>
        </w:rPr>
        <w:t xml:space="preserve"> № 1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56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постановлению администрации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56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Вейделевского</w:t>
      </w:r>
      <w:r>
        <w:rPr>
          <w:b/>
          <w:sz w:val="28"/>
          <w:szCs w:val="28"/>
        </w:rPr>
        <w:t xml:space="preserve"> района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56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«26» марта 202</w:t>
      </w:r>
      <w:r>
        <w:rPr>
          <w:b/>
          <w:sz w:val="28"/>
          <w:szCs w:val="28"/>
        </w:rPr>
        <w:t xml:space="preserve">5</w:t>
      </w:r>
      <w:r>
        <w:rPr>
          <w:b/>
          <w:sz w:val="28"/>
          <w:szCs w:val="28"/>
        </w:rPr>
        <w:t xml:space="preserve"> года №102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right"/>
        <w:tabs>
          <w:tab w:val="left" w:pos="4104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widowControl w:val="o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widowControl w:val="off"/>
        <w:rPr>
          <w:sz w:val="28"/>
          <w:szCs w:val="28"/>
        </w:rPr>
      </w:pPr>
      <w:r/>
      <w:bookmarkStart w:id="1" w:name="Par41"/>
      <w:r/>
      <w:bookmarkEnd w:id="1"/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II. Паспорт муниципальной программы </w:t>
      </w:r>
      <w:r>
        <w:rPr>
          <w:b/>
          <w:bCs/>
          <w:sz w:val="28"/>
          <w:szCs w:val="28"/>
        </w:rPr>
        <w:t xml:space="preserve">Вейделевского</w:t>
      </w:r>
      <w:r>
        <w:rPr>
          <w:b/>
          <w:bCs/>
          <w:sz w:val="28"/>
          <w:szCs w:val="28"/>
        </w:rPr>
        <w:t xml:space="preserve"> района «Повышение качества и доступности государственных и муниципальных услуг и информационной открытости органов местного самоуправления </w:t>
      </w:r>
      <w:r>
        <w:rPr>
          <w:b/>
          <w:bCs/>
          <w:sz w:val="28"/>
          <w:szCs w:val="28"/>
        </w:rPr>
        <w:t xml:space="preserve">Вейделевского</w:t>
      </w:r>
      <w:r>
        <w:rPr>
          <w:b/>
          <w:bCs/>
          <w:sz w:val="28"/>
          <w:szCs w:val="28"/>
        </w:rPr>
        <w:t xml:space="preserve"> района»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Основные положения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748"/>
        <w:gridCol w:w="5323"/>
      </w:tblGrid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48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Куратор муниципальной программы </w:t>
            </w:r>
            <w:r>
              <w:rPr>
                <w:sz w:val="28"/>
                <w:szCs w:val="28"/>
              </w:rPr>
              <w:t xml:space="preserve">Вейделевского</w:t>
            </w:r>
            <w:r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23" w:type="dxa"/>
            <w:textDirection w:val="lrTb"/>
            <w:noWrap w:val="false"/>
          </w:tcPr>
          <w:p>
            <w:pPr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Лемзякова</w:t>
            </w:r>
            <w:r>
              <w:rPr>
                <w:sz w:val="28"/>
                <w:szCs w:val="28"/>
              </w:rPr>
              <w:t xml:space="preserve"> Юлия Алексеевна – заместитель главы администрации </w:t>
            </w:r>
            <w:r>
              <w:rPr>
                <w:sz w:val="28"/>
                <w:szCs w:val="28"/>
              </w:rPr>
              <w:t xml:space="preserve">Вейделевского</w:t>
            </w:r>
            <w:r>
              <w:rPr>
                <w:sz w:val="28"/>
                <w:szCs w:val="28"/>
              </w:rPr>
              <w:t xml:space="preserve"> района – руководитель аппарата главы администрации района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84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48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исполнитель муниципальной программы </w:t>
            </w:r>
            <w:r>
              <w:rPr>
                <w:sz w:val="28"/>
                <w:szCs w:val="28"/>
              </w:rPr>
              <w:t xml:space="preserve">Вейделевского</w:t>
            </w:r>
            <w:r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23" w:type="dxa"/>
            <w:textDirection w:val="lrTb"/>
            <w:noWrap w:val="false"/>
          </w:tcPr>
          <w:p>
            <w:pPr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Аверина Наталья Викторовна – начальник отдела делопроизводства, писем по связям с общественностью и СМИ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48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Период реализации муниципальной программы </w:t>
            </w:r>
            <w:r>
              <w:rPr>
                <w:sz w:val="28"/>
                <w:szCs w:val="28"/>
              </w:rPr>
              <w:t xml:space="preserve">Вейделевского</w:t>
            </w:r>
            <w:r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23" w:type="dxa"/>
            <w:textDirection w:val="lrTb"/>
            <w:noWrap w:val="false"/>
          </w:tcPr>
          <w:p>
            <w:pPr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2025 - 2030 годы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48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Цели муниципальной программы </w:t>
            </w:r>
            <w:r>
              <w:rPr>
                <w:sz w:val="28"/>
                <w:szCs w:val="28"/>
              </w:rPr>
              <w:t xml:space="preserve">Вейделевского</w:t>
            </w:r>
            <w:r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23" w:type="dxa"/>
            <w:textDirection w:val="lrTb"/>
            <w:noWrap w:val="false"/>
          </w:tcPr>
          <w:p>
            <w:pPr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Повышение уровня информированности населения о приоритетных направлениях региональной и муниципальной политики и реализации ключевых направлений социально-экономического развития </w:t>
            </w:r>
            <w:r>
              <w:rPr>
                <w:sz w:val="28"/>
                <w:szCs w:val="28"/>
              </w:rPr>
              <w:t xml:space="preserve">Вейделевского</w:t>
            </w:r>
            <w:r>
              <w:rPr>
                <w:sz w:val="28"/>
                <w:szCs w:val="28"/>
              </w:rPr>
              <w:t xml:space="preserve"> района посредством формирования единого информационного пространства до 70 процентов в 2030 году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48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Направления (подпрограммы) муниципальной программы </w:t>
            </w:r>
            <w:r>
              <w:rPr>
                <w:sz w:val="28"/>
                <w:szCs w:val="28"/>
              </w:rPr>
              <w:t xml:space="preserve">Вейделевского</w:t>
            </w:r>
            <w:r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23" w:type="dxa"/>
            <w:textDirection w:val="lrTb"/>
            <w:noWrap w:val="false"/>
          </w:tcPr>
          <w:p>
            <w:pPr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выделяются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748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финансового обеспечения за весь период реализации муниципальной программы </w:t>
            </w:r>
            <w:r>
              <w:rPr>
                <w:sz w:val="28"/>
                <w:szCs w:val="28"/>
              </w:rPr>
              <w:t xml:space="preserve">Вейделевского</w:t>
            </w:r>
            <w:r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323" w:type="dxa"/>
            <w:textDirection w:val="lrTb"/>
            <w:noWrap w:val="false"/>
          </w:tcPr>
          <w:p>
            <w:pPr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3732,0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748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Местный бюджет (всего), из них: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323" w:type="dxa"/>
            <w:textDirection w:val="lrTb"/>
            <w:noWrap w:val="false"/>
          </w:tcPr>
          <w:p>
            <w:pPr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748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межбюджетные трансферты из федерального бюджета (справочно)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323" w:type="dxa"/>
            <w:textDirection w:val="lrTb"/>
            <w:noWrap w:val="false"/>
          </w:tcPr>
          <w:p>
            <w:pPr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861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748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межбюджетные трансферты из областного бюджета (справочно)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323" w:type="dxa"/>
            <w:textDirection w:val="lrTb"/>
            <w:noWrap w:val="false"/>
          </w:tcPr>
          <w:p>
            <w:pPr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748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муниципальный бюджет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323" w:type="dxa"/>
            <w:textDirection w:val="lrTb"/>
            <w:noWrap w:val="false"/>
          </w:tcPr>
          <w:p>
            <w:pPr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3732,0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748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Внебюджетные источники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323" w:type="dxa"/>
            <w:textDirection w:val="lrTb"/>
            <w:noWrap w:val="false"/>
          </w:tcPr>
          <w:p>
            <w:pPr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48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Связь с национальными целями развития/государственными программами Белгородской области 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23" w:type="dxa"/>
            <w:textDirection w:val="lrTb"/>
            <w:noWrap w:val="false"/>
          </w:tcPr>
          <w:p>
            <w:pPr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Национальные цели развития Российской Федерации: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Цифровая трансформация государственного и муниципального управления, экономики и социальной сферы: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Обеспечение к 2030 году повышения уровня удовлетворенности граждан качеством работы государственных и муниципальных служащих и работников организаций социальной сферы не менее чем на 50 %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widowControl w:val="off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Государственная программа Белгородской области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«Обеспечение населения белгородской области информацией о приоритетных направлениях </w:t>
            </w:r>
            <w:r>
              <w:rPr>
                <w:sz w:val="28"/>
                <w:szCs w:val="28"/>
              </w:rPr>
              <w:t xml:space="preserve">региональной политики»: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  <w:p>
            <w:pPr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Повышение уровня </w:t>
            </w:r>
            <w:r>
              <w:rPr>
                <w:sz w:val="28"/>
                <w:szCs w:val="28"/>
              </w:rPr>
              <w:t xml:space="preserve">информированности населения о приоритетных направлениях региональной политики и реализации ключевых направлений социально-экономического развития Белгородской области посредством формирования единого информационного пространства до 62 процентов в 2030 году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48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Связь с целями развития </w:t>
            </w:r>
            <w:r>
              <w:rPr>
                <w:sz w:val="28"/>
                <w:szCs w:val="28"/>
              </w:rPr>
              <w:t xml:space="preserve">Вейделевского</w:t>
            </w:r>
            <w:r>
              <w:rPr>
                <w:sz w:val="28"/>
                <w:szCs w:val="28"/>
              </w:rPr>
              <w:t xml:space="preserve"> района/стратегическими приоритетами </w:t>
            </w:r>
            <w:r>
              <w:rPr>
                <w:sz w:val="28"/>
                <w:szCs w:val="28"/>
              </w:rPr>
              <w:t xml:space="preserve">Вейделевского</w:t>
            </w:r>
            <w:r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23" w:type="dxa"/>
            <w:textDirection w:val="lrTb"/>
            <w:noWrap w:val="false"/>
          </w:tcPr>
          <w:p>
            <w:pPr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Стратегия социально-экономического развития муниципального района «</w:t>
            </w:r>
            <w:r>
              <w:rPr>
                <w:sz w:val="28"/>
                <w:szCs w:val="28"/>
              </w:rPr>
              <w:t xml:space="preserve">Вейделевский</w:t>
            </w:r>
            <w:r>
              <w:rPr>
                <w:sz w:val="28"/>
                <w:szCs w:val="28"/>
              </w:rPr>
              <w:t xml:space="preserve"> район» Белгородской области: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Повышение качества работы местных </w:t>
            </w:r>
            <w:r>
              <w:rPr>
                <w:sz w:val="28"/>
                <w:szCs w:val="28"/>
              </w:rPr>
              <w:t xml:space="preserve">средств массовой информации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both"/>
        <w:widowControl w:val="off"/>
        <w:rPr>
          <w:sz w:val="28"/>
          <w:szCs w:val="28"/>
        </w:rPr>
        <w:sectPr>
          <w:footnotePr/>
          <w:endnotePr/>
          <w:type w:val="nextPage"/>
          <w:pgSz w:w="11906" w:h="16838" w:orient="portrait"/>
          <w:pgMar w:top="709" w:right="850" w:bottom="993" w:left="1701" w:header="708" w:footer="708" w:gutter="0"/>
          <w:cols w:num="1" w:sep="0" w:space="708" w:equalWidth="1"/>
          <w:docGrid w:linePitch="360"/>
        </w:sect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8079" w:righ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Приложение</w:t>
      </w:r>
      <w:r>
        <w:rPr>
          <w:b/>
          <w:sz w:val="28"/>
          <w:szCs w:val="28"/>
        </w:rPr>
        <w:t xml:space="preserve"> № 2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8079" w:righ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постановлению администрации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8079" w:righ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Вейделевского</w:t>
      </w:r>
      <w:r>
        <w:rPr>
          <w:b/>
          <w:sz w:val="28"/>
          <w:szCs w:val="28"/>
        </w:rPr>
        <w:t xml:space="preserve"> района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8079" w:righ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«26» марта 202</w:t>
      </w:r>
      <w:r>
        <w:rPr>
          <w:b/>
          <w:sz w:val="28"/>
          <w:szCs w:val="28"/>
        </w:rPr>
        <w:t xml:space="preserve">5</w:t>
      </w:r>
      <w:r>
        <w:rPr>
          <w:b/>
          <w:sz w:val="28"/>
          <w:szCs w:val="28"/>
        </w:rPr>
        <w:t xml:space="preserve"> года №102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540"/>
        <w:jc w:val="center"/>
        <w:widowControl w:val="off"/>
        <w:rPr>
          <w:b/>
          <w:bCs/>
          <w:sz w:val="28"/>
          <w:szCs w:val="28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</w:rPr>
      </w:r>
    </w:p>
    <w:p>
      <w:pPr>
        <w:ind w:firstLine="540"/>
        <w:jc w:val="center"/>
        <w:widowControl w:val="off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5. Финансовое обеспечение Муниципальной программы </w:t>
      </w:r>
      <w:r>
        <w:rPr>
          <w:b/>
          <w:sz w:val="28"/>
          <w:szCs w:val="28"/>
        </w:rPr>
        <w:t xml:space="preserve">Вейделевского</w:t>
      </w:r>
      <w:r>
        <w:rPr>
          <w:b/>
          <w:sz w:val="28"/>
          <w:szCs w:val="28"/>
        </w:rPr>
        <w:t xml:space="preserve"> района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firstLine="540"/>
        <w:widowControl w:val="off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34"/>
        <w:gridCol w:w="2855"/>
        <w:gridCol w:w="848"/>
        <w:gridCol w:w="857"/>
        <w:gridCol w:w="860"/>
        <w:gridCol w:w="857"/>
        <w:gridCol w:w="857"/>
        <w:gridCol w:w="1003"/>
        <w:gridCol w:w="1255"/>
      </w:tblGrid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vMerge w:val="restart"/>
            <w:textDirection w:val="lrTb"/>
            <w:noWrap w:val="false"/>
          </w:tcPr>
          <w:p>
            <w:pPr>
              <w:ind w:firstLine="54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муниципальной программы, структурного элемента, источник финансового обеспечения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vMerge w:val="restart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бюджетной классификации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pct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финансового обеспечения по годам, тыс. рублей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vMerge w:val="continue"/>
            <w:textDirection w:val="lrTb"/>
            <w:noWrap w:val="false"/>
          </w:tcPr>
          <w:p>
            <w:pPr>
              <w:ind w:firstLine="54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vMerge w:val="continue"/>
            <w:textDirection w:val="lrTb"/>
            <w:noWrap w:val="false"/>
          </w:tcPr>
          <w:p>
            <w:pPr>
              <w:ind w:firstLine="54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2030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ind w:firstLine="54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ind w:firstLine="54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ind w:firstLine="54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ind w:firstLine="54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ind w:firstLine="54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" w:type="pct"/>
            <w:textDirection w:val="lrTb"/>
            <w:noWrap w:val="false"/>
          </w:tcPr>
          <w:p>
            <w:pPr>
              <w:ind w:firstLine="54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" w:type="pct"/>
            <w:vAlign w:val="center"/>
            <w:textDirection w:val="lrTb"/>
            <w:noWrap w:val="false"/>
          </w:tcPr>
          <w:p>
            <w:pPr>
              <w:ind w:firstLine="54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textDirection w:val="lrTb"/>
            <w:noWrap w:val="false"/>
          </w:tcPr>
          <w:p>
            <w:pPr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sz w:val="24"/>
                <w:szCs w:val="24"/>
              </w:rPr>
              <w:t xml:space="preserve">Вейделевского</w:t>
            </w:r>
            <w:r>
              <w:rPr>
                <w:b/>
                <w:sz w:val="24"/>
                <w:szCs w:val="24"/>
              </w:rPr>
              <w:t xml:space="preserve"> района:  «Повышение качества и доступности государственных и муниципальных услуг и информационной открытости органов местного самоуправления </w:t>
            </w:r>
            <w:r>
              <w:rPr>
                <w:b/>
                <w:sz w:val="24"/>
                <w:szCs w:val="24"/>
              </w:rPr>
              <w:t xml:space="preserve">Вейделевского</w:t>
            </w:r>
            <w:r>
              <w:rPr>
                <w:b/>
                <w:sz w:val="24"/>
                <w:szCs w:val="24"/>
              </w:rPr>
              <w:t xml:space="preserve"> района» (всего), в том числе: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10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1180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1180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1180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64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64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64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3732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бюджет (всего), из них: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1180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1180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1180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3732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межбюджетные трансферты из федерального бюджета (справочно)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межбюджетные трансферты из областного бюджета (справочно)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муниципальный бюджет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Внебюджетные источники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налоговых расходов (справочно)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textDirection w:val="lrTb"/>
            <w:noWrap w:val="false"/>
          </w:tcPr>
          <w:p>
            <w:pPr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Комплекс процессных мероприятий 1 «Информирование населения </w:t>
            </w:r>
            <w:r>
              <w:rPr>
                <w:b/>
                <w:sz w:val="24"/>
                <w:szCs w:val="24"/>
              </w:rPr>
              <w:t xml:space="preserve">Вейделевского</w:t>
            </w:r>
            <w:r>
              <w:rPr>
                <w:b/>
                <w:sz w:val="24"/>
                <w:szCs w:val="24"/>
              </w:rPr>
              <w:t xml:space="preserve"> района о приоритетных направлениях муниципальной политики в печатных и электронных средствах массовой информации» (всего), в том числе: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10 4 01 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1050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1050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1050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43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43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43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3279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бюджет (всего), из них: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textDirection w:val="lrTb"/>
            <w:noWrap w:val="false"/>
          </w:tcPr>
          <w:p>
            <w:pPr>
              <w:ind w:firstLine="11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861 1202 10 4 01 2102</w:t>
            </w:r>
            <w:r>
              <w:rPr>
                <w:color w:val="ff0000"/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 600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1050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1050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1050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43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43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43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3279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 межбюджетные трансферты из федерального бюджета (справочно)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межбюджетные трансферты из областного бюджета (справочно)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муниципальный бюджет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Внебюджетные источники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Нераспределенный резерв (местный бюджет)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textDirection w:val="lrTb"/>
            <w:noWrap w:val="false"/>
          </w:tcPr>
          <w:p>
            <w:pPr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Комплекс процессных мероприятий 2 «Повышение качества и доступности государственных и муниципальных услуг и информационной открытости органов местного самоуправления </w:t>
            </w:r>
            <w:r>
              <w:rPr>
                <w:b/>
                <w:sz w:val="24"/>
                <w:szCs w:val="24"/>
              </w:rPr>
              <w:t xml:space="preserve">Вейделевского</w:t>
            </w:r>
            <w:r>
              <w:rPr>
                <w:b/>
                <w:sz w:val="24"/>
                <w:szCs w:val="24"/>
              </w:rPr>
              <w:t xml:space="preserve"> района посредством муниципального </w:t>
            </w:r>
            <w:r>
              <w:rPr>
                <w:b/>
                <w:sz w:val="24"/>
                <w:szCs w:val="24"/>
              </w:rPr>
              <w:t xml:space="preserve">интернет-ресурса</w:t>
            </w:r>
            <w:r>
              <w:rPr>
                <w:b/>
                <w:sz w:val="24"/>
                <w:szCs w:val="24"/>
              </w:rPr>
              <w:t xml:space="preserve">» (всего), в том числе: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10 4 02 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60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60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60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183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бюджет (всего), из них: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76" w:type="pct"/>
            <w:vAlign w:val="center"/>
            <w:vMerge w:val="restart"/>
            <w:textDirection w:val="lrTb"/>
            <w:noWrap w:val="false"/>
          </w:tcPr>
          <w:p>
            <w:pPr>
              <w:ind w:firstLine="11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850 0113 10 4 02 25020 200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183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 межбюджетные трансферты из федерального бюджета (справочно)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76" w:type="pct"/>
            <w:vAlign w:val="center"/>
            <w:vMerge w:val="continue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межбюджетные трансферты из областного бюджета (справочно)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976" w:type="pct"/>
            <w:vAlign w:val="center"/>
            <w:vMerge w:val="continue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муниципальный бюджет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vMerge w:val="continue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Внебюджетные источники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Нераспределенный резерв (местный бюджет)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Комплекс процессных мероприятий 3 «Повышение информационной открытости органов местного самоуправления </w:t>
            </w:r>
            <w:r>
              <w:rPr>
                <w:b/>
                <w:sz w:val="24"/>
                <w:szCs w:val="24"/>
              </w:rPr>
              <w:t xml:space="preserve">Вейделевского</w:t>
            </w:r>
            <w:r>
              <w:rPr>
                <w:b/>
                <w:sz w:val="24"/>
                <w:szCs w:val="24"/>
              </w:rPr>
              <w:t xml:space="preserve"> района посредством телерадиовещательных средств массовой информации» (всего), в том числе: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10 4 03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70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7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7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20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20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20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270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бюджет (всего), из них: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textDirection w:val="lrTb"/>
            <w:noWrap w:val="false"/>
          </w:tcPr>
          <w:p>
            <w:pPr>
              <w:ind w:firstLine="11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850 1201 10 4 03 2102</w:t>
            </w:r>
            <w:r>
              <w:rPr>
                <w:color w:val="ff0000"/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 200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70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70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70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270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 межбюджетные трансферты из федерального бюджета (справочно)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межбюджетные трансферты из областного бюджета (справочно)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муниципальный бюджет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Внебюджетные источники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Нераспределенный резерв (местный бюджет)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widowControl w:val="off"/>
        <w:sectPr>
          <w:footnotePr/>
          <w:endnotePr/>
          <w:type w:val="nextPage"/>
          <w:pgSz w:w="16838" w:h="11906" w:orient="landscape"/>
          <w:pgMar w:top="993" w:right="1134" w:bottom="850" w:left="1134" w:header="708" w:footer="708" w:gutter="0"/>
          <w:cols w:num="1" w:sep="0" w:space="708" w:equalWidth="1"/>
          <w:docGrid w:linePitch="360"/>
        </w:sectPr>
      </w:pPr>
      <w:r/>
      <w:r/>
    </w:p>
    <w:p>
      <w:pPr>
        <w:ind w:left="9213" w:righ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Приложение</w:t>
      </w:r>
      <w:r>
        <w:rPr>
          <w:b/>
          <w:sz w:val="28"/>
          <w:szCs w:val="28"/>
        </w:rPr>
        <w:t xml:space="preserve"> № 3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9213" w:righ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постановлению администрации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9213" w:righ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Вейделевского</w:t>
      </w:r>
      <w:r>
        <w:rPr>
          <w:b/>
          <w:sz w:val="28"/>
          <w:szCs w:val="28"/>
        </w:rPr>
        <w:t xml:space="preserve"> района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9213" w:righ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«26» марта 202</w:t>
      </w:r>
      <w:r>
        <w:rPr>
          <w:b/>
          <w:sz w:val="28"/>
          <w:szCs w:val="28"/>
        </w:rPr>
        <w:t xml:space="preserve">5</w:t>
      </w:r>
      <w:r>
        <w:rPr>
          <w:b/>
          <w:sz w:val="28"/>
          <w:szCs w:val="28"/>
        </w:rPr>
        <w:t xml:space="preserve"> года №102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widowControl w:val="off"/>
        <w:rPr>
          <w:b/>
          <w:bCs/>
          <w:sz w:val="28"/>
          <w:szCs w:val="28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</w:rPr>
      </w:r>
    </w:p>
    <w:p>
      <w:pPr>
        <w:jc w:val="center"/>
        <w:widowControl w:val="off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III. Паспорт комплекса процессных мероприятий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«Информирование населения </w:t>
      </w:r>
      <w:r>
        <w:rPr>
          <w:b/>
          <w:sz w:val="28"/>
          <w:szCs w:val="28"/>
        </w:rPr>
        <w:t xml:space="preserve">Вейделевского</w:t>
      </w:r>
      <w:r>
        <w:rPr>
          <w:b/>
          <w:sz w:val="28"/>
          <w:szCs w:val="28"/>
        </w:rPr>
        <w:t xml:space="preserve"> района о приоритетных направлениях муниципальной политики в печатных и электронных средствах массовой информации»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(далее - комплекс процессных мероприятий 1)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widowControl w:val="off"/>
      </w:pPr>
      <w:r/>
      <w:r/>
    </w:p>
    <w:p>
      <w:pPr>
        <w:widowControl w:val="off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Финансовое обеспечение комплекса процессных мероприятий 1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widowControl w:val="off"/>
      </w:pPr>
      <w:r/>
      <w:r/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34"/>
        <w:gridCol w:w="2855"/>
        <w:gridCol w:w="848"/>
        <w:gridCol w:w="857"/>
        <w:gridCol w:w="860"/>
        <w:gridCol w:w="860"/>
        <w:gridCol w:w="860"/>
        <w:gridCol w:w="1006"/>
        <w:gridCol w:w="1246"/>
      </w:tblGrid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мероприятия (результата), источник финансового обеспечения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 бюджетной классификации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pct"/>
            <w:textDirection w:val="lrTb"/>
            <w:noWrap w:val="false"/>
          </w:tcPr>
          <w:p>
            <w:pPr>
              <w:ind w:firstLine="709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Объем финансового обеспечения по годам, тыс. рублей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vMerge w:val="continue"/>
            <w:textDirection w:val="lrTb"/>
            <w:noWrap w:val="false"/>
          </w:tcPr>
          <w:p>
            <w:pPr>
              <w:ind w:firstLine="709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vMerge w:val="continue"/>
            <w:textDirection w:val="lrTb"/>
            <w:noWrap w:val="false"/>
          </w:tcPr>
          <w:p>
            <w:pPr>
              <w:ind w:firstLine="709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2030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vAlign w:val="center"/>
            <w:textDirection w:val="lrTb"/>
            <w:noWrap w:val="false"/>
          </w:tcPr>
          <w:p>
            <w:pPr>
              <w:ind w:firstLine="709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textDirection w:val="lrTb"/>
            <w:noWrap w:val="false"/>
          </w:tcPr>
          <w:p>
            <w:pPr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Комплекс процессных мероприятий 1 «Информирование населения </w:t>
            </w:r>
            <w:r>
              <w:rPr>
                <w:b/>
                <w:sz w:val="24"/>
                <w:szCs w:val="24"/>
              </w:rPr>
              <w:t xml:space="preserve">Вейделевского</w:t>
            </w:r>
            <w:r>
              <w:rPr>
                <w:b/>
                <w:sz w:val="24"/>
                <w:szCs w:val="24"/>
              </w:rPr>
              <w:t xml:space="preserve"> района о приоритетных направлениях муниципальной политики в печатных и электронных средствах массовой информации» (всего), в том числе: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10 4 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01 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1050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1050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1050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43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43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43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3279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Местный бюджет (всего), из них: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861 1202 10 4 01 2102</w:t>
            </w:r>
            <w:r>
              <w:rPr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color w:val="000000" w:themeColor="text1"/>
                <w:sz w:val="24"/>
                <w:szCs w:val="24"/>
              </w:rPr>
              <w:t xml:space="preserve"> 600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1050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1050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1050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43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43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43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3279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  межбюджетные трансферты из федерального бюджета (справочно)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 межбюджетные трансферты из областного бюджета (справочно)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 муниципальный бюджет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Внебюджетные источники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textDirection w:val="lrTb"/>
            <w:noWrap w:val="false"/>
          </w:tcPr>
          <w:p>
            <w:pPr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Мероприятие 1 «Обеспечено освещение приоритетных направлений региональной и муниципальной политики в печатных  средствах массовой информации и сетевых изданиях»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textDirection w:val="lrTb"/>
            <w:noWrap w:val="false"/>
          </w:tcPr>
          <w:p>
            <w:pPr>
              <w:ind w:firstLine="153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861 1202 10 4 01 2102</w:t>
            </w:r>
            <w:r>
              <w:rPr>
                <w:b/>
                <w:color w:val="000000" w:themeColor="text1"/>
                <w:sz w:val="22"/>
                <w:szCs w:val="22"/>
              </w:rPr>
              <w:t xml:space="preserve">1 </w:t>
            </w:r>
            <w:r>
              <w:rPr>
                <w:b/>
                <w:color w:val="000000" w:themeColor="text1"/>
                <w:sz w:val="22"/>
                <w:szCs w:val="22"/>
              </w:rPr>
              <w:t xml:space="preserve">600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1050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1050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1050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43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43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43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3279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Местный бюджет (всего), из них: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Merge w:val="restart"/>
            <w:textDirection w:val="lrTb"/>
            <w:noWrap w:val="false"/>
          </w:tcPr>
          <w:p>
            <w:pPr>
              <w:ind w:firstLine="11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861 1202 10 4 01 2102</w:t>
            </w:r>
            <w:r>
              <w:rPr>
                <w:color w:val="000000" w:themeColor="text1"/>
                <w:sz w:val="22"/>
                <w:szCs w:val="22"/>
              </w:rPr>
              <w:t xml:space="preserve">1</w:t>
            </w:r>
            <w:r>
              <w:rPr>
                <w:color w:val="000000" w:themeColor="text1"/>
                <w:sz w:val="22"/>
                <w:szCs w:val="22"/>
              </w:rPr>
              <w:t xml:space="preserve"> 600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1050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1050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1050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43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43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43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3279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  межбюджетные трансферты из федерального бюджета (справочно)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vMerge w:val="continue"/>
            <w:textDirection w:val="lrTb"/>
            <w:noWrap w:val="false"/>
          </w:tcPr>
          <w:p>
            <w:pPr>
              <w:ind w:firstLine="709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 межбюджетные трансферты из областного бюджета (справочно)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vMerge w:val="continue"/>
            <w:textDirection w:val="lrTb"/>
            <w:noWrap w:val="false"/>
          </w:tcPr>
          <w:p>
            <w:pPr>
              <w:ind w:firstLine="709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 муниципальный бюджет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vMerge w:val="continue"/>
            <w:textDirection w:val="lrTb"/>
            <w:noWrap w:val="false"/>
          </w:tcPr>
          <w:p>
            <w:pPr>
              <w:ind w:firstLine="709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Внебюджетные источники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Нераспределенный резерв (местный бюджет)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widowControl w:val="off"/>
      </w:pPr>
      <w:r/>
      <w:r/>
    </w:p>
    <w:p>
      <w:pPr>
        <w:widowControl w:val="off"/>
        <w:rPr>
          <w:sz w:val="22"/>
          <w:szCs w:val="22"/>
        </w:rPr>
        <w:sectPr>
          <w:footnotePr/>
          <w:endnotePr/>
          <w:type w:val="nextPage"/>
          <w:pgSz w:w="16838" w:h="11906" w:orient="landscape"/>
          <w:pgMar w:top="993" w:right="1134" w:bottom="851" w:left="1134" w:header="709" w:footer="709" w:gutter="0"/>
          <w:cols w:num="1" w:sep="0" w:space="708" w:equalWidth="1"/>
          <w:docGrid w:linePitch="360"/>
        </w:sect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9213" w:righ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Приложение</w:t>
      </w:r>
      <w:r>
        <w:rPr>
          <w:b/>
          <w:sz w:val="28"/>
          <w:szCs w:val="28"/>
        </w:rPr>
        <w:t xml:space="preserve"> № 4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9213" w:righ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постановлению администрации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9213" w:righ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Вейделевского</w:t>
      </w:r>
      <w:r>
        <w:rPr>
          <w:b/>
          <w:sz w:val="28"/>
          <w:szCs w:val="28"/>
        </w:rPr>
        <w:t xml:space="preserve"> района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9213" w:righ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«26» марта 202</w:t>
      </w:r>
      <w:r>
        <w:rPr>
          <w:b/>
          <w:sz w:val="28"/>
          <w:szCs w:val="28"/>
        </w:rPr>
        <w:t xml:space="preserve">5</w:t>
      </w:r>
      <w:r>
        <w:rPr>
          <w:b/>
          <w:sz w:val="28"/>
          <w:szCs w:val="28"/>
        </w:rPr>
        <w:t xml:space="preserve"> года №102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widowControl w:val="off"/>
        <w:rPr>
          <w:b/>
          <w:bCs/>
          <w:sz w:val="28"/>
          <w:szCs w:val="28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</w:rPr>
      </w:r>
    </w:p>
    <w:p>
      <w:pPr>
        <w:jc w:val="center"/>
        <w:widowControl w:val="off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lang w:val="en-US"/>
        </w:rPr>
        <w:t xml:space="preserve">IV</w:t>
      </w:r>
      <w:r>
        <w:rPr>
          <w:b/>
          <w:sz w:val="28"/>
          <w:szCs w:val="28"/>
        </w:rPr>
        <w:t xml:space="preserve">. Паспорт комплекса процессных мероприятий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«Повышение качества и доступности государственных и муниципальных услуг и информационной открытости органов местного самоуправления </w:t>
      </w:r>
      <w:r>
        <w:rPr>
          <w:b/>
          <w:sz w:val="28"/>
          <w:szCs w:val="28"/>
        </w:rPr>
        <w:t xml:space="preserve">Вейделевского</w:t>
      </w:r>
      <w:r>
        <w:rPr>
          <w:b/>
          <w:sz w:val="28"/>
          <w:szCs w:val="28"/>
        </w:rPr>
        <w:t xml:space="preserve"> района посредством муниципального </w:t>
      </w:r>
      <w:r>
        <w:rPr>
          <w:b/>
          <w:sz w:val="28"/>
          <w:szCs w:val="28"/>
        </w:rPr>
        <w:t xml:space="preserve">интернет-ресурса</w:t>
      </w:r>
      <w:r>
        <w:rPr>
          <w:b/>
          <w:sz w:val="28"/>
          <w:szCs w:val="28"/>
        </w:rPr>
        <w:t xml:space="preserve">» (далее - комплекс процессных мероприятий 2)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widowControl w:val="off"/>
      </w:pPr>
      <w:r/>
      <w:r/>
    </w:p>
    <w:p>
      <w:pPr>
        <w:widowControl w:val="off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Финансовое обеспечение комплекса процессных мероприятий 2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widowControl w:val="off"/>
      </w:pPr>
      <w:r/>
      <w:r/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34"/>
        <w:gridCol w:w="2855"/>
        <w:gridCol w:w="848"/>
        <w:gridCol w:w="857"/>
        <w:gridCol w:w="860"/>
        <w:gridCol w:w="860"/>
        <w:gridCol w:w="860"/>
        <w:gridCol w:w="1006"/>
        <w:gridCol w:w="1246"/>
      </w:tblGrid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мероприятия (результата), источник финансового обеспечения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 бюджетной классификации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pct"/>
            <w:textDirection w:val="lrTb"/>
            <w:noWrap w:val="false"/>
          </w:tcPr>
          <w:p>
            <w:pPr>
              <w:ind w:firstLine="709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Объем финансового обеспечения по годам, тыс. рублей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vMerge w:val="continue"/>
            <w:textDirection w:val="lrTb"/>
            <w:noWrap w:val="false"/>
          </w:tcPr>
          <w:p>
            <w:pPr>
              <w:ind w:firstLine="709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vMerge w:val="continue"/>
            <w:textDirection w:val="lrTb"/>
            <w:noWrap w:val="false"/>
          </w:tcPr>
          <w:p>
            <w:pPr>
              <w:ind w:firstLine="709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2030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vAlign w:val="center"/>
            <w:textDirection w:val="lrTb"/>
            <w:noWrap w:val="false"/>
          </w:tcPr>
          <w:p>
            <w:pPr>
              <w:ind w:firstLine="709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textDirection w:val="lrTb"/>
            <w:noWrap w:val="false"/>
          </w:tcPr>
          <w:p>
            <w:pPr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Комплекс процессных мероприятий 2   «Повышение качества и доступности государственных и муниципальных услуг и информационной открытости органов местного самоуправления </w:t>
            </w:r>
            <w:r>
              <w:rPr>
                <w:b/>
                <w:sz w:val="24"/>
                <w:szCs w:val="24"/>
              </w:rPr>
              <w:t xml:space="preserve">Вейделевского</w:t>
            </w:r>
            <w:r>
              <w:rPr>
                <w:b/>
                <w:sz w:val="24"/>
                <w:szCs w:val="24"/>
              </w:rPr>
              <w:t xml:space="preserve"> района посредством муниципального </w:t>
            </w:r>
            <w:r>
              <w:rPr>
                <w:b/>
                <w:sz w:val="24"/>
                <w:szCs w:val="24"/>
              </w:rPr>
              <w:t xml:space="preserve">интернет-ресурса</w:t>
            </w:r>
            <w:r>
              <w:rPr>
                <w:b/>
                <w:sz w:val="24"/>
                <w:szCs w:val="24"/>
              </w:rPr>
              <w:t xml:space="preserve">» (всего), в том числе: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textDirection w:val="lrTb"/>
            <w:noWrap w:val="false"/>
          </w:tcPr>
          <w:p>
            <w:pPr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10 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4 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02 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ind w:firstLine="540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60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ind w:firstLine="540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60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ind w:firstLine="540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60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ind w:firstLine="540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ind w:firstLine="540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vAlign w:val="center"/>
            <w:textDirection w:val="lrTb"/>
            <w:noWrap w:val="false"/>
          </w:tcPr>
          <w:p>
            <w:pPr>
              <w:ind w:firstLine="540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vAlign w:val="center"/>
            <w:textDirection w:val="lrTb"/>
            <w:noWrap w:val="false"/>
          </w:tcPr>
          <w:p>
            <w:pPr>
              <w:ind w:firstLine="540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183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Местный бюджет (всего), из них: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textDirection w:val="lrTb"/>
            <w:noWrap w:val="false"/>
          </w:tcPr>
          <w:p>
            <w:pPr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850 0113 10 4 02 25020 200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ind w:firstLine="540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60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ind w:firstLine="540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60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ind w:firstLine="540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60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ind w:firstLine="540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ind w:firstLine="540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vAlign w:val="center"/>
            <w:textDirection w:val="lrTb"/>
            <w:noWrap w:val="false"/>
          </w:tcPr>
          <w:p>
            <w:pPr>
              <w:ind w:firstLine="540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vAlign w:val="center"/>
            <w:textDirection w:val="lrTb"/>
            <w:noWrap w:val="false"/>
          </w:tcPr>
          <w:p>
            <w:pPr>
              <w:ind w:firstLine="540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183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  межбюджетные трансферты из федерального бюджета (справочно)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 межбюджетные трансферты из областного бюджета (справочно)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 муниципальный бюджет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Внебюджетные источники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textDirection w:val="lrTb"/>
            <w:noWrap w:val="false"/>
          </w:tcPr>
          <w:p>
            <w:pPr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Мероприятие 1 «Обеспечение освещения приоритетных направлений региональной и муниципальной политики на информационном ресурсе администрации </w:t>
            </w:r>
            <w:r>
              <w:rPr>
                <w:b/>
                <w:sz w:val="22"/>
                <w:szCs w:val="22"/>
              </w:rPr>
              <w:t xml:space="preserve">Вейделевского</w:t>
            </w:r>
            <w:r>
              <w:rPr>
                <w:b/>
                <w:sz w:val="22"/>
                <w:szCs w:val="22"/>
              </w:rPr>
              <w:t xml:space="preserve"> района»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textDirection w:val="lrTb"/>
            <w:noWrap w:val="false"/>
          </w:tcPr>
          <w:p>
            <w:pPr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850 0113 10 4 02 25020 200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ind w:firstLine="540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60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ind w:firstLine="540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60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ind w:firstLine="540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60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ind w:firstLine="540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ind w:firstLine="540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vAlign w:val="center"/>
            <w:textDirection w:val="lrTb"/>
            <w:noWrap w:val="false"/>
          </w:tcPr>
          <w:p>
            <w:pPr>
              <w:ind w:firstLine="540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vAlign w:val="center"/>
            <w:textDirection w:val="lrTb"/>
            <w:noWrap w:val="false"/>
          </w:tcPr>
          <w:p>
            <w:pPr>
              <w:ind w:firstLine="540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183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Местный бюджет (всего), из них: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Merge w:val="restart"/>
            <w:textDirection w:val="lrTb"/>
            <w:noWrap w:val="false"/>
          </w:tcPr>
          <w:p>
            <w:pPr>
              <w:ind w:firstLine="11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850 0113 10 4 02 25020 200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ind w:firstLine="540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60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ind w:firstLine="540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60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ind w:firstLine="540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60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ind w:firstLine="540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ind w:firstLine="540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vAlign w:val="center"/>
            <w:textDirection w:val="lrTb"/>
            <w:noWrap w:val="false"/>
          </w:tcPr>
          <w:p>
            <w:pPr>
              <w:ind w:firstLine="540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vAlign w:val="center"/>
            <w:textDirection w:val="lrTb"/>
            <w:noWrap w:val="false"/>
          </w:tcPr>
          <w:p>
            <w:pPr>
              <w:ind w:firstLine="540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183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  межбюджетные трансферты из федерального бюджета (справочно)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vMerge w:val="continue"/>
            <w:textDirection w:val="lrTb"/>
            <w:noWrap w:val="false"/>
          </w:tcPr>
          <w:p>
            <w:pPr>
              <w:ind w:firstLine="709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 межбюджетные трансферты из областного бюджета </w:t>
            </w:r>
            <w:r>
              <w:rPr>
                <w:sz w:val="22"/>
                <w:szCs w:val="22"/>
              </w:rPr>
              <w:t xml:space="preserve">(справочно)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vMerge w:val="continue"/>
            <w:textDirection w:val="lrTb"/>
            <w:noWrap w:val="false"/>
          </w:tcPr>
          <w:p>
            <w:pPr>
              <w:ind w:firstLine="709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 муниципальный бюджет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vMerge w:val="continue"/>
            <w:textDirection w:val="lrTb"/>
            <w:noWrap w:val="false"/>
          </w:tcPr>
          <w:p>
            <w:pPr>
              <w:ind w:firstLine="709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Внебюджетные источники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Нераспределенный резерв (местный бюджет)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  <w:lang w:val="en-US"/>
        </w:rPr>
        <w:sectPr>
          <w:footnotePr/>
          <w:endnotePr/>
          <w:type w:val="nextPage"/>
          <w:pgSz w:w="16838" w:h="11906" w:orient="landscape"/>
          <w:pgMar w:top="851" w:right="1134" w:bottom="1701" w:left="1134" w:header="709" w:footer="709" w:gutter="0"/>
          <w:cols w:num="1" w:sep="0" w:space="708" w:equalWidth="1"/>
          <w:docGrid w:linePitch="360"/>
        </w:sectPr>
      </w:pPr>
      <w:r>
        <w:rPr>
          <w:b/>
          <w:sz w:val="28"/>
          <w:szCs w:val="28"/>
          <w:lang w:val="en-US"/>
        </w:rPr>
      </w:r>
      <w:r>
        <w:rPr>
          <w:b/>
          <w:sz w:val="28"/>
          <w:szCs w:val="28"/>
          <w:lang w:val="en-US"/>
        </w:rPr>
      </w:r>
      <w:r>
        <w:rPr>
          <w:b/>
          <w:sz w:val="28"/>
          <w:szCs w:val="28"/>
          <w:lang w:val="en-US"/>
        </w:rPr>
      </w:r>
    </w:p>
    <w:p>
      <w:pPr>
        <w:ind w:left="9213" w:righ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Приложение</w:t>
      </w:r>
      <w:r>
        <w:rPr>
          <w:b/>
          <w:sz w:val="28"/>
          <w:szCs w:val="28"/>
        </w:rPr>
        <w:t xml:space="preserve"> № 5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9213" w:righ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постановлению администрации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9213" w:righ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Вейделевского</w:t>
      </w:r>
      <w:r>
        <w:rPr>
          <w:b/>
          <w:sz w:val="28"/>
          <w:szCs w:val="28"/>
        </w:rPr>
        <w:t xml:space="preserve"> района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9213" w:righ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«26» марта 202</w:t>
      </w:r>
      <w:r>
        <w:rPr>
          <w:b/>
          <w:sz w:val="28"/>
          <w:szCs w:val="28"/>
        </w:rPr>
        <w:t xml:space="preserve">5</w:t>
      </w:r>
      <w:r>
        <w:rPr>
          <w:b/>
          <w:sz w:val="28"/>
          <w:szCs w:val="28"/>
        </w:rPr>
        <w:t xml:space="preserve"> года №102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V</w:t>
      </w:r>
      <w:r>
        <w:rPr>
          <w:b/>
          <w:sz w:val="28"/>
          <w:szCs w:val="28"/>
        </w:rPr>
        <w:t xml:space="preserve">. Паспорт комплекса процессных мероприятий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«Повышение информационной открытости органов местного самоуправления </w:t>
      </w:r>
      <w:r>
        <w:rPr>
          <w:b/>
          <w:sz w:val="28"/>
          <w:szCs w:val="28"/>
        </w:rPr>
        <w:t xml:space="preserve">Вейделевского</w:t>
      </w:r>
      <w:r>
        <w:rPr>
          <w:b/>
          <w:sz w:val="28"/>
          <w:szCs w:val="28"/>
        </w:rPr>
        <w:t xml:space="preserve"> района посредством телерадиовещательных средств массовой информации»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(далее - комплекс процессных мероприятий 3)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Финансовое обеспечение комплекса процессных мероприятий 3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widowControl w:val="off"/>
      </w:pPr>
      <w:r/>
      <w:r/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34"/>
        <w:gridCol w:w="2855"/>
        <w:gridCol w:w="848"/>
        <w:gridCol w:w="857"/>
        <w:gridCol w:w="860"/>
        <w:gridCol w:w="860"/>
        <w:gridCol w:w="860"/>
        <w:gridCol w:w="1006"/>
        <w:gridCol w:w="1246"/>
      </w:tblGrid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мероприятия (результата), источник финансового обеспечения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 бюджетной классификации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pct"/>
            <w:textDirection w:val="lrTb"/>
            <w:noWrap w:val="false"/>
          </w:tcPr>
          <w:p>
            <w:pPr>
              <w:ind w:firstLine="709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Объем финансового обеспечения по годам, тыс. рублей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vMerge w:val="continue"/>
            <w:textDirection w:val="lrTb"/>
            <w:noWrap w:val="false"/>
          </w:tcPr>
          <w:p>
            <w:pPr>
              <w:ind w:firstLine="709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vMerge w:val="continue"/>
            <w:textDirection w:val="lrTb"/>
            <w:noWrap w:val="false"/>
          </w:tcPr>
          <w:p>
            <w:pPr>
              <w:ind w:firstLine="709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2030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vAlign w:val="center"/>
            <w:textDirection w:val="lrTb"/>
            <w:noWrap w:val="false"/>
          </w:tcPr>
          <w:p>
            <w:pPr>
              <w:ind w:firstLine="709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textDirection w:val="lrTb"/>
            <w:noWrap w:val="false"/>
          </w:tcPr>
          <w:p>
            <w:pPr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Комплекс процессных мероприятий 3 «Повышение информационной открытости органов местного самоуправления </w:t>
            </w:r>
            <w:r>
              <w:rPr>
                <w:b/>
                <w:sz w:val="24"/>
                <w:szCs w:val="24"/>
              </w:rPr>
              <w:t xml:space="preserve">Вейделевского</w:t>
            </w:r>
            <w:r>
              <w:rPr>
                <w:b/>
                <w:sz w:val="24"/>
                <w:szCs w:val="24"/>
              </w:rPr>
              <w:t xml:space="preserve"> района посредством телерадиовещательных средств массовой информации» (всего), в том числе: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10 4 03 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70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7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7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20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20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20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270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Местный бюджет (всего), из них: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850 1201 10 4 03 2102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 200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70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70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70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20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20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20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270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  межбюджетные трансферты из федерального бюджета (справочно)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 межбюджетные трансферты из областного бюджета (справочно)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 муниципальный бюджет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Внебюджетные источники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textDirection w:val="lrTb"/>
            <w:noWrap w:val="false"/>
          </w:tcPr>
          <w:p>
            <w:pPr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Мероприятие 1 «Обеспечение освещения приоритетных направлений региональной и муниципальной политики региональными компаниями телерадиовещания»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850 1201 10 4 03 2102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200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70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70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70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20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20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20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270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Местный бюджет (всего), из них: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Merge w:val="restart"/>
            <w:textDirection w:val="lrTb"/>
            <w:noWrap w:val="false"/>
          </w:tcPr>
          <w:p>
            <w:pPr>
              <w:ind w:firstLine="153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850 1201 10 4</w:t>
            </w:r>
            <w:r>
              <w:rPr>
                <w:color w:val="000000" w:themeColor="text1"/>
                <w:sz w:val="22"/>
                <w:szCs w:val="22"/>
              </w:rPr>
              <w:t xml:space="preserve"> 03 2102</w:t>
            </w:r>
            <w:r>
              <w:rPr>
                <w:color w:val="000000" w:themeColor="text1"/>
                <w:sz w:val="22"/>
                <w:szCs w:val="22"/>
              </w:rPr>
              <w:t xml:space="preserve">2</w:t>
            </w:r>
            <w:r>
              <w:rPr>
                <w:color w:val="000000" w:themeColor="text1"/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70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70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70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20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20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20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vAlign w:val="center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270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  межбюджетные трансферты из федерального бюджета (справочно)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vMerge w:val="continue"/>
            <w:textDirection w:val="lrTb"/>
            <w:noWrap w:val="false"/>
          </w:tcPr>
          <w:p>
            <w:pPr>
              <w:ind w:firstLine="709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 межбюджетные трансферты из областного бюджета (справочно)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vMerge w:val="continue"/>
            <w:textDirection w:val="lrTb"/>
            <w:noWrap w:val="false"/>
          </w:tcPr>
          <w:p>
            <w:pPr>
              <w:ind w:firstLine="709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 муниципальный бюджет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vMerge w:val="continue"/>
            <w:textDirection w:val="lrTb"/>
            <w:noWrap w:val="false"/>
          </w:tcPr>
          <w:p>
            <w:pPr>
              <w:ind w:firstLine="709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Внебюджетные источники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Нераспределенный резерв (местный бюджет)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textDirection w:val="lrTb"/>
            <w:noWrap w:val="false"/>
          </w:tcPr>
          <w:p>
            <w:pPr>
              <w:ind w:firstLine="709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widowControl w:val="off"/>
      </w:pPr>
      <w:r/>
      <w:r/>
    </w:p>
    <w:p>
      <w:pPr>
        <w:ind w:left="5670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8496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sectPr>
      <w:footnotePr/>
      <w:endnotePr/>
      <w:type w:val="nextPage"/>
      <w:pgSz w:w="16838" w:h="11906" w:orient="landscape"/>
      <w:pgMar w:top="851" w:right="1134" w:bottom="1701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4"/>
      <w:jc w:val="right"/>
      <w:rPr>
        <w:sz w:val="16"/>
        <w:szCs w:val="16"/>
      </w:rPr>
    </w:pPr>
    <w:r>
      <w:rPr>
        <w:sz w:val="16"/>
        <w:szCs w:val="16"/>
      </w:rPr>
    </w:r>
    <w:r>
      <w:rPr>
        <w:sz w:val="16"/>
        <w:szCs w:val="16"/>
      </w:rPr>
    </w:r>
    <w:r>
      <w:rPr>
        <w:sz w:val="16"/>
        <w:szCs w:val="16"/>
      </w:rPr>
    </w:r>
  </w:p>
  <w:p>
    <w:pPr>
      <w:pStyle w:val="91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570607"/>
      <w:docPartObj>
        <w:docPartGallery w:val="Page Numbers (Top of Page)"/>
        <w:docPartUnique w:val="true"/>
      </w:docPartObj>
      <w:rPr/>
    </w:sdtPr>
    <w:sdtContent>
      <w:p>
        <w:pPr>
          <w:pStyle w:val="91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1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6"/>
      <w:jc w:val="right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629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13"/>
  </w:num>
  <w:num w:numId="5">
    <w:abstractNumId w:val="12"/>
  </w:num>
  <w:num w:numId="6">
    <w:abstractNumId w:val="6"/>
  </w:num>
  <w:num w:numId="7">
    <w:abstractNumId w:val="5"/>
  </w:num>
  <w:num w:numId="8">
    <w:abstractNumId w:val="3"/>
  </w:num>
  <w:num w:numId="9">
    <w:abstractNumId w:val="2"/>
  </w:num>
  <w:num w:numId="10">
    <w:abstractNumId w:val="14"/>
  </w:num>
  <w:num w:numId="11">
    <w:abstractNumId w:val="1"/>
  </w:num>
  <w:num w:numId="12">
    <w:abstractNumId w:val="16"/>
  </w:num>
  <w:num w:numId="13">
    <w:abstractNumId w:val="17"/>
  </w:num>
  <w:num w:numId="14">
    <w:abstractNumId w:val="9"/>
  </w:num>
  <w:num w:numId="15">
    <w:abstractNumId w:val="7"/>
  </w:num>
  <w:num w:numId="16">
    <w:abstractNumId w:val="15"/>
  </w:num>
  <w:num w:numId="17">
    <w:abstractNumId w:val="4"/>
  </w:num>
  <w:num w:numId="18">
    <w:abstractNumId w:val="0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42">
    <w:name w:val="Heading 1 Char"/>
    <w:basedOn w:val="911"/>
    <w:link w:val="909"/>
    <w:uiPriority w:val="9"/>
    <w:rPr>
      <w:rFonts w:ascii="Arial" w:hAnsi="Arial" w:eastAsia="Arial" w:cs="Arial"/>
      <w:sz w:val="40"/>
      <w:szCs w:val="40"/>
    </w:rPr>
  </w:style>
  <w:style w:type="character" w:styleId="743">
    <w:name w:val="Heading 2 Char"/>
    <w:basedOn w:val="911"/>
    <w:link w:val="910"/>
    <w:uiPriority w:val="9"/>
    <w:rPr>
      <w:rFonts w:ascii="Arial" w:hAnsi="Arial" w:eastAsia="Arial" w:cs="Arial"/>
      <w:sz w:val="34"/>
    </w:rPr>
  </w:style>
  <w:style w:type="paragraph" w:styleId="744">
    <w:name w:val="Heading 3"/>
    <w:basedOn w:val="908"/>
    <w:next w:val="908"/>
    <w:link w:val="74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5">
    <w:name w:val="Heading 3 Char"/>
    <w:basedOn w:val="911"/>
    <w:link w:val="744"/>
    <w:uiPriority w:val="9"/>
    <w:rPr>
      <w:rFonts w:ascii="Arial" w:hAnsi="Arial" w:eastAsia="Arial" w:cs="Arial"/>
      <w:sz w:val="30"/>
      <w:szCs w:val="30"/>
    </w:rPr>
  </w:style>
  <w:style w:type="paragraph" w:styleId="746">
    <w:name w:val="Heading 4"/>
    <w:basedOn w:val="908"/>
    <w:next w:val="908"/>
    <w:link w:val="74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7">
    <w:name w:val="Heading 4 Char"/>
    <w:basedOn w:val="911"/>
    <w:link w:val="746"/>
    <w:uiPriority w:val="9"/>
    <w:rPr>
      <w:rFonts w:ascii="Arial" w:hAnsi="Arial" w:eastAsia="Arial" w:cs="Arial"/>
      <w:b/>
      <w:bCs/>
      <w:sz w:val="26"/>
      <w:szCs w:val="26"/>
    </w:rPr>
  </w:style>
  <w:style w:type="paragraph" w:styleId="748">
    <w:name w:val="Heading 5"/>
    <w:basedOn w:val="908"/>
    <w:next w:val="908"/>
    <w:link w:val="74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9">
    <w:name w:val="Heading 5 Char"/>
    <w:basedOn w:val="911"/>
    <w:link w:val="748"/>
    <w:uiPriority w:val="9"/>
    <w:rPr>
      <w:rFonts w:ascii="Arial" w:hAnsi="Arial" w:eastAsia="Arial" w:cs="Arial"/>
      <w:b/>
      <w:bCs/>
      <w:sz w:val="24"/>
      <w:szCs w:val="24"/>
    </w:rPr>
  </w:style>
  <w:style w:type="paragraph" w:styleId="750">
    <w:name w:val="Heading 6"/>
    <w:basedOn w:val="908"/>
    <w:next w:val="908"/>
    <w:link w:val="75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1">
    <w:name w:val="Heading 6 Char"/>
    <w:basedOn w:val="911"/>
    <w:link w:val="750"/>
    <w:uiPriority w:val="9"/>
    <w:rPr>
      <w:rFonts w:ascii="Arial" w:hAnsi="Arial" w:eastAsia="Arial" w:cs="Arial"/>
      <w:b/>
      <w:bCs/>
      <w:sz w:val="22"/>
      <w:szCs w:val="22"/>
    </w:rPr>
  </w:style>
  <w:style w:type="paragraph" w:styleId="752">
    <w:name w:val="Heading 7"/>
    <w:basedOn w:val="908"/>
    <w:next w:val="908"/>
    <w:link w:val="75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3">
    <w:name w:val="Heading 7 Char"/>
    <w:basedOn w:val="911"/>
    <w:link w:val="75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4">
    <w:name w:val="Heading 8"/>
    <w:basedOn w:val="908"/>
    <w:next w:val="908"/>
    <w:link w:val="7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5">
    <w:name w:val="Heading 8 Char"/>
    <w:basedOn w:val="911"/>
    <w:link w:val="754"/>
    <w:uiPriority w:val="9"/>
    <w:rPr>
      <w:rFonts w:ascii="Arial" w:hAnsi="Arial" w:eastAsia="Arial" w:cs="Arial"/>
      <w:i/>
      <w:iCs/>
      <w:sz w:val="22"/>
      <w:szCs w:val="22"/>
    </w:rPr>
  </w:style>
  <w:style w:type="paragraph" w:styleId="756">
    <w:name w:val="Heading 9"/>
    <w:basedOn w:val="908"/>
    <w:next w:val="908"/>
    <w:link w:val="75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7">
    <w:name w:val="Heading 9 Char"/>
    <w:basedOn w:val="911"/>
    <w:link w:val="756"/>
    <w:uiPriority w:val="9"/>
    <w:rPr>
      <w:rFonts w:ascii="Arial" w:hAnsi="Arial" w:eastAsia="Arial" w:cs="Arial"/>
      <w:i/>
      <w:iCs/>
      <w:sz w:val="21"/>
      <w:szCs w:val="21"/>
    </w:rPr>
  </w:style>
  <w:style w:type="paragraph" w:styleId="758">
    <w:name w:val="Title"/>
    <w:basedOn w:val="908"/>
    <w:next w:val="908"/>
    <w:link w:val="7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9">
    <w:name w:val="Title Char"/>
    <w:basedOn w:val="911"/>
    <w:link w:val="758"/>
    <w:uiPriority w:val="10"/>
    <w:rPr>
      <w:sz w:val="48"/>
      <w:szCs w:val="48"/>
    </w:rPr>
  </w:style>
  <w:style w:type="paragraph" w:styleId="760">
    <w:name w:val="Subtitle"/>
    <w:basedOn w:val="908"/>
    <w:next w:val="908"/>
    <w:link w:val="761"/>
    <w:uiPriority w:val="11"/>
    <w:qFormat/>
    <w:pPr>
      <w:spacing w:before="200" w:after="200"/>
    </w:pPr>
    <w:rPr>
      <w:sz w:val="24"/>
      <w:szCs w:val="24"/>
    </w:rPr>
  </w:style>
  <w:style w:type="character" w:styleId="761">
    <w:name w:val="Subtitle Char"/>
    <w:basedOn w:val="911"/>
    <w:link w:val="760"/>
    <w:uiPriority w:val="11"/>
    <w:rPr>
      <w:sz w:val="24"/>
      <w:szCs w:val="24"/>
    </w:rPr>
  </w:style>
  <w:style w:type="paragraph" w:styleId="762">
    <w:name w:val="Quote"/>
    <w:basedOn w:val="908"/>
    <w:next w:val="908"/>
    <w:link w:val="763"/>
    <w:uiPriority w:val="29"/>
    <w:qFormat/>
    <w:pPr>
      <w:ind w:left="720" w:right="720"/>
    </w:pPr>
    <w:rPr>
      <w:i/>
    </w:rPr>
  </w:style>
  <w:style w:type="character" w:styleId="763">
    <w:name w:val="Quote Char"/>
    <w:link w:val="762"/>
    <w:uiPriority w:val="29"/>
    <w:rPr>
      <w:i/>
    </w:rPr>
  </w:style>
  <w:style w:type="paragraph" w:styleId="764">
    <w:name w:val="Intense Quote"/>
    <w:basedOn w:val="908"/>
    <w:next w:val="908"/>
    <w:link w:val="7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5">
    <w:name w:val="Intense Quote Char"/>
    <w:link w:val="764"/>
    <w:uiPriority w:val="30"/>
    <w:rPr>
      <w:i/>
    </w:rPr>
  </w:style>
  <w:style w:type="character" w:styleId="766">
    <w:name w:val="Header Char"/>
    <w:basedOn w:val="911"/>
    <w:link w:val="916"/>
    <w:uiPriority w:val="99"/>
  </w:style>
  <w:style w:type="character" w:styleId="767">
    <w:name w:val="Footer Char"/>
    <w:basedOn w:val="911"/>
    <w:link w:val="914"/>
    <w:uiPriority w:val="99"/>
  </w:style>
  <w:style w:type="paragraph" w:styleId="768">
    <w:name w:val="Caption"/>
    <w:basedOn w:val="908"/>
    <w:next w:val="90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9">
    <w:name w:val="Caption Char"/>
    <w:basedOn w:val="768"/>
    <w:link w:val="914"/>
    <w:uiPriority w:val="99"/>
  </w:style>
  <w:style w:type="table" w:styleId="770">
    <w:name w:val="Table Grid Light"/>
    <w:basedOn w:val="91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1">
    <w:name w:val="Plain Table 1"/>
    <w:basedOn w:val="91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2">
    <w:name w:val="Plain Table 2"/>
    <w:basedOn w:val="91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3">
    <w:name w:val="Plain Table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4">
    <w:name w:val="Plain Table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Plain Table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6">
    <w:name w:val="Grid Table 1 Light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1 Light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Grid Table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2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3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4"/>
    <w:basedOn w:val="9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8">
    <w:name w:val="Grid Table 4 - Accent 1"/>
    <w:basedOn w:val="9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9">
    <w:name w:val="Grid Table 4 - Accent 2"/>
    <w:basedOn w:val="9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0">
    <w:name w:val="Grid Table 4 - Accent 3"/>
    <w:basedOn w:val="9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1">
    <w:name w:val="Grid Table 4 - Accent 4"/>
    <w:basedOn w:val="9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2">
    <w:name w:val="Grid Table 4 - Accent 5"/>
    <w:basedOn w:val="9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3">
    <w:name w:val="Grid Table 4 - Accent 6"/>
    <w:basedOn w:val="9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4">
    <w:name w:val="Grid Table 5 Dark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5">
    <w:name w:val="Grid Table 5 Dark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7">
    <w:name w:val="Grid Table 5 Dark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8">
    <w:name w:val="Grid Table 5 Dark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9">
    <w:name w:val="Grid Table 5 Dark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10">
    <w:name w:val="Grid Table 5 Dark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1">
    <w:name w:val="Grid Table 6 Colorful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2">
    <w:name w:val="Grid Table 6 Colorful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3">
    <w:name w:val="Grid Table 6 Colorful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4">
    <w:name w:val="Grid Table 6 Colorful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5">
    <w:name w:val="Grid Table 6 Colorful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6">
    <w:name w:val="Grid Table 6 Colorful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7">
    <w:name w:val="Grid Table 6 Colorful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8">
    <w:name w:val="Grid Table 7 Colorful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7 Colorful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1 Light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3">
    <w:name w:val="List Table 2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4">
    <w:name w:val="List Table 2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5">
    <w:name w:val="List Table 2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6">
    <w:name w:val="List Table 2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7">
    <w:name w:val="List Table 2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8">
    <w:name w:val="List Table 2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9">
    <w:name w:val="List Table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3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4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5 Dark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5 Dark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0">
    <w:name w:val="List Table 6 Colorful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1">
    <w:name w:val="List Table 6 Colorful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2">
    <w:name w:val="List Table 6 Colorful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3">
    <w:name w:val="List Table 6 Colorful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4">
    <w:name w:val="List Table 6 Colorful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5">
    <w:name w:val="List Table 6 Colorful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6">
    <w:name w:val="List Table 6 Colorful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7">
    <w:name w:val="List Table 7 Colorful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8">
    <w:name w:val="List Table 7 Colorful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9">
    <w:name w:val="List Table 7 Colorful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70">
    <w:name w:val="List Table 7 Colorful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1">
    <w:name w:val="List Table 7 Colorful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2">
    <w:name w:val="List Table 7 Colorful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3">
    <w:name w:val="List Table 7 Colorful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4">
    <w:name w:val="Lined - Accent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5">
    <w:name w:val="Lined - Accent 1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6">
    <w:name w:val="Lined - Accent 2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7">
    <w:name w:val="Lined - Accent 3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8">
    <w:name w:val="Lined - Accent 4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9">
    <w:name w:val="Lined - Accent 5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0">
    <w:name w:val="Lined - Accent 6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1">
    <w:name w:val="Bordered &amp; Lined - Accent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2">
    <w:name w:val="Bordered &amp; Lined - Accent 1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3">
    <w:name w:val="Bordered &amp; Lined - Accent 2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4">
    <w:name w:val="Bordered &amp; Lined - Accent 3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5">
    <w:name w:val="Bordered &amp; Lined - Accent 4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6">
    <w:name w:val="Bordered &amp; Lined - Accent 5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7">
    <w:name w:val="Bordered &amp; Lined - Accent 6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8">
    <w:name w:val="Bordered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9">
    <w:name w:val="Bordered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0">
    <w:name w:val="Bordered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1">
    <w:name w:val="Bordered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2">
    <w:name w:val="Bordered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3">
    <w:name w:val="Bordered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4">
    <w:name w:val="Bordered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5">
    <w:name w:val="Footnote Text Char"/>
    <w:link w:val="935"/>
    <w:uiPriority w:val="99"/>
    <w:rPr>
      <w:sz w:val="18"/>
    </w:rPr>
  </w:style>
  <w:style w:type="character" w:styleId="896">
    <w:name w:val="Endnote Text Char"/>
    <w:link w:val="932"/>
    <w:uiPriority w:val="99"/>
    <w:rPr>
      <w:sz w:val="20"/>
    </w:rPr>
  </w:style>
  <w:style w:type="paragraph" w:styleId="897">
    <w:name w:val="toc 1"/>
    <w:basedOn w:val="908"/>
    <w:next w:val="908"/>
    <w:uiPriority w:val="39"/>
    <w:unhideWhenUsed/>
    <w:pPr>
      <w:ind w:left="0" w:right="0" w:firstLine="0"/>
      <w:spacing w:after="57"/>
    </w:pPr>
  </w:style>
  <w:style w:type="paragraph" w:styleId="898">
    <w:name w:val="toc 2"/>
    <w:basedOn w:val="908"/>
    <w:next w:val="908"/>
    <w:uiPriority w:val="39"/>
    <w:unhideWhenUsed/>
    <w:pPr>
      <w:ind w:left="283" w:right="0" w:firstLine="0"/>
      <w:spacing w:after="57"/>
    </w:pPr>
  </w:style>
  <w:style w:type="paragraph" w:styleId="899">
    <w:name w:val="toc 3"/>
    <w:basedOn w:val="908"/>
    <w:next w:val="908"/>
    <w:uiPriority w:val="39"/>
    <w:unhideWhenUsed/>
    <w:pPr>
      <w:ind w:left="567" w:right="0" w:firstLine="0"/>
      <w:spacing w:after="57"/>
    </w:pPr>
  </w:style>
  <w:style w:type="paragraph" w:styleId="900">
    <w:name w:val="toc 4"/>
    <w:basedOn w:val="908"/>
    <w:next w:val="908"/>
    <w:uiPriority w:val="39"/>
    <w:unhideWhenUsed/>
    <w:pPr>
      <w:ind w:left="850" w:right="0" w:firstLine="0"/>
      <w:spacing w:after="57"/>
    </w:pPr>
  </w:style>
  <w:style w:type="paragraph" w:styleId="901">
    <w:name w:val="toc 5"/>
    <w:basedOn w:val="908"/>
    <w:next w:val="908"/>
    <w:uiPriority w:val="39"/>
    <w:unhideWhenUsed/>
    <w:pPr>
      <w:ind w:left="1134" w:right="0" w:firstLine="0"/>
      <w:spacing w:after="57"/>
    </w:pPr>
  </w:style>
  <w:style w:type="paragraph" w:styleId="902">
    <w:name w:val="toc 6"/>
    <w:basedOn w:val="908"/>
    <w:next w:val="908"/>
    <w:uiPriority w:val="39"/>
    <w:unhideWhenUsed/>
    <w:pPr>
      <w:ind w:left="1417" w:right="0" w:firstLine="0"/>
      <w:spacing w:after="57"/>
    </w:pPr>
  </w:style>
  <w:style w:type="paragraph" w:styleId="903">
    <w:name w:val="toc 7"/>
    <w:basedOn w:val="908"/>
    <w:next w:val="908"/>
    <w:uiPriority w:val="39"/>
    <w:unhideWhenUsed/>
    <w:pPr>
      <w:ind w:left="1701" w:right="0" w:firstLine="0"/>
      <w:spacing w:after="57"/>
    </w:pPr>
  </w:style>
  <w:style w:type="paragraph" w:styleId="904">
    <w:name w:val="toc 8"/>
    <w:basedOn w:val="908"/>
    <w:next w:val="908"/>
    <w:uiPriority w:val="39"/>
    <w:unhideWhenUsed/>
    <w:pPr>
      <w:ind w:left="1984" w:right="0" w:firstLine="0"/>
      <w:spacing w:after="57"/>
    </w:pPr>
  </w:style>
  <w:style w:type="paragraph" w:styleId="905">
    <w:name w:val="toc 9"/>
    <w:basedOn w:val="908"/>
    <w:next w:val="908"/>
    <w:uiPriority w:val="39"/>
    <w:unhideWhenUsed/>
    <w:pPr>
      <w:ind w:left="2268" w:right="0" w:firstLine="0"/>
      <w:spacing w:after="57"/>
    </w:pPr>
  </w:style>
  <w:style w:type="paragraph" w:styleId="906">
    <w:name w:val="TOC Heading"/>
    <w:uiPriority w:val="39"/>
    <w:unhideWhenUsed/>
  </w:style>
  <w:style w:type="paragraph" w:styleId="907">
    <w:name w:val="table of figures"/>
    <w:basedOn w:val="908"/>
    <w:next w:val="908"/>
    <w:uiPriority w:val="99"/>
    <w:unhideWhenUsed/>
    <w:pPr>
      <w:spacing w:after="0" w:afterAutospacing="0"/>
    </w:pPr>
  </w:style>
  <w:style w:type="paragraph" w:styleId="908" w:default="1">
    <w:name w:val="Normal"/>
    <w:qFormat/>
  </w:style>
  <w:style w:type="paragraph" w:styleId="909">
    <w:name w:val="Heading 1"/>
    <w:basedOn w:val="908"/>
    <w:next w:val="908"/>
    <w:link w:val="925"/>
    <w:uiPriority w:val="99"/>
    <w:qFormat/>
    <w:pPr>
      <w:keepNext/>
      <w:outlineLvl w:val="0"/>
    </w:pPr>
    <w:rPr>
      <w:b/>
      <w:bCs/>
      <w:sz w:val="24"/>
      <w:szCs w:val="24"/>
    </w:rPr>
  </w:style>
  <w:style w:type="paragraph" w:styleId="910">
    <w:name w:val="Heading 2"/>
    <w:basedOn w:val="908"/>
    <w:next w:val="908"/>
    <w:link w:val="955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911" w:default="1">
    <w:name w:val="Default Paragraph Font"/>
    <w:uiPriority w:val="1"/>
    <w:semiHidden/>
    <w:unhideWhenUsed/>
  </w:style>
  <w:style w:type="table" w:styleId="91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3" w:default="1">
    <w:name w:val="No List"/>
    <w:uiPriority w:val="99"/>
    <w:semiHidden/>
    <w:unhideWhenUsed/>
  </w:style>
  <w:style w:type="paragraph" w:styleId="914">
    <w:name w:val="Footer"/>
    <w:basedOn w:val="908"/>
    <w:link w:val="929"/>
    <w:uiPriority w:val="99"/>
    <w:pPr>
      <w:tabs>
        <w:tab w:val="center" w:pos="4677" w:leader="none"/>
        <w:tab w:val="right" w:pos="9355" w:leader="none"/>
      </w:tabs>
    </w:pPr>
  </w:style>
  <w:style w:type="character" w:styleId="915">
    <w:name w:val="page number"/>
    <w:basedOn w:val="911"/>
    <w:uiPriority w:val="99"/>
  </w:style>
  <w:style w:type="paragraph" w:styleId="916">
    <w:name w:val="Header"/>
    <w:basedOn w:val="908"/>
    <w:link w:val="928"/>
    <w:uiPriority w:val="99"/>
    <w:pPr>
      <w:tabs>
        <w:tab w:val="center" w:pos="4677" w:leader="none"/>
        <w:tab w:val="right" w:pos="9355" w:leader="none"/>
      </w:tabs>
    </w:pPr>
  </w:style>
  <w:style w:type="paragraph" w:styleId="917" w:customStyle="1">
    <w:name w:val="consplusnormal"/>
    <w:basedOn w:val="908"/>
    <w:uiPriority w:val="99"/>
    <w:pPr>
      <w:spacing w:before="100" w:beforeAutospacing="1" w:after="100" w:afterAutospacing="1"/>
    </w:pPr>
    <w:rPr>
      <w:sz w:val="24"/>
      <w:szCs w:val="24"/>
    </w:rPr>
  </w:style>
  <w:style w:type="paragraph" w:styleId="918">
    <w:name w:val="Body Text"/>
    <w:basedOn w:val="908"/>
    <w:link w:val="919"/>
    <w:uiPriority w:val="99"/>
    <w:pPr>
      <w:jc w:val="both"/>
    </w:pPr>
    <w:rPr>
      <w:sz w:val="28"/>
      <w:lang w:val="en-US"/>
    </w:rPr>
  </w:style>
  <w:style w:type="character" w:styleId="919" w:customStyle="1">
    <w:name w:val="Основной текст Знак"/>
    <w:link w:val="918"/>
    <w:uiPriority w:val="99"/>
    <w:rPr>
      <w:sz w:val="28"/>
      <w:lang w:val="en-US"/>
    </w:rPr>
  </w:style>
  <w:style w:type="paragraph" w:styleId="920">
    <w:name w:val="Normal (Web)"/>
    <w:basedOn w:val="908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character" w:styleId="921">
    <w:name w:val="Strong"/>
    <w:qFormat/>
    <w:rPr>
      <w:b/>
      <w:bCs/>
    </w:rPr>
  </w:style>
  <w:style w:type="paragraph" w:styleId="922">
    <w:name w:val="Balloon Text"/>
    <w:basedOn w:val="908"/>
    <w:link w:val="923"/>
    <w:uiPriority w:val="99"/>
    <w:rPr>
      <w:rFonts w:ascii="Tahoma" w:hAnsi="Tahoma"/>
      <w:sz w:val="16"/>
      <w:szCs w:val="16"/>
    </w:rPr>
  </w:style>
  <w:style w:type="character" w:styleId="923" w:customStyle="1">
    <w:name w:val="Текст выноски Знак"/>
    <w:link w:val="922"/>
    <w:uiPriority w:val="99"/>
    <w:rPr>
      <w:rFonts w:ascii="Tahoma" w:hAnsi="Tahoma" w:cs="Tahoma"/>
      <w:sz w:val="16"/>
      <w:szCs w:val="16"/>
    </w:rPr>
  </w:style>
  <w:style w:type="paragraph" w:styleId="924" w:customStyle="1">
    <w:name w:val="ConsPlusNormal"/>
    <w:link w:val="943"/>
    <w:pPr>
      <w:ind w:firstLine="720"/>
      <w:widowControl w:val="off"/>
    </w:pPr>
    <w:rPr>
      <w:rFonts w:ascii="Arial" w:hAnsi="Arial" w:cs="Arial"/>
    </w:rPr>
  </w:style>
  <w:style w:type="character" w:styleId="925" w:customStyle="1">
    <w:name w:val="Заголовок 1 Знак"/>
    <w:link w:val="909"/>
    <w:uiPriority w:val="99"/>
    <w:rPr>
      <w:b/>
      <w:bCs/>
      <w:sz w:val="24"/>
      <w:szCs w:val="24"/>
    </w:rPr>
  </w:style>
  <w:style w:type="paragraph" w:styleId="926" w:customStyle="1">
    <w:name w:val="ConsPlusNonformat"/>
    <w:uiPriority w:val="99"/>
    <w:pPr>
      <w:widowControl w:val="off"/>
    </w:pPr>
    <w:rPr>
      <w:rFonts w:ascii="Courier New" w:hAnsi="Courier New" w:cs="Courier New"/>
    </w:rPr>
  </w:style>
  <w:style w:type="paragraph" w:styleId="927" w:customStyle="1">
    <w:name w:val="ConsPlusCell"/>
    <w:uiPriority w:val="99"/>
    <w:pPr>
      <w:widowControl w:val="off"/>
    </w:pPr>
    <w:rPr>
      <w:rFonts w:ascii="Arial" w:hAnsi="Arial" w:cs="Arial"/>
    </w:rPr>
  </w:style>
  <w:style w:type="character" w:styleId="928" w:customStyle="1">
    <w:name w:val="Верхний колонтитул Знак"/>
    <w:link w:val="916"/>
    <w:uiPriority w:val="99"/>
  </w:style>
  <w:style w:type="character" w:styleId="929" w:customStyle="1">
    <w:name w:val="Нижний колонтитул Знак"/>
    <w:link w:val="914"/>
    <w:uiPriority w:val="99"/>
  </w:style>
  <w:style w:type="paragraph" w:styleId="930">
    <w:name w:val="List Paragraph"/>
    <w:basedOn w:val="908"/>
    <w:link w:val="945"/>
    <w:uiPriority w:val="34"/>
    <w:qFormat/>
    <w:pPr>
      <w:contextualSpacing/>
      <w:ind w:left="720"/>
      <w:spacing w:after="200" w:line="276" w:lineRule="auto"/>
    </w:pPr>
    <w:rPr>
      <w:rFonts w:ascii="Calibri" w:hAnsi="Calibri"/>
      <w:sz w:val="22"/>
      <w:szCs w:val="22"/>
    </w:rPr>
  </w:style>
  <w:style w:type="table" w:styleId="931">
    <w:name w:val="Table Grid"/>
    <w:basedOn w:val="912"/>
    <w:uiPriority w:val="59"/>
    <w:rPr>
      <w:rFonts w:ascii="Calibri" w:hAnsi="Calibri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32">
    <w:name w:val="endnote text"/>
    <w:basedOn w:val="908"/>
    <w:link w:val="933"/>
    <w:uiPriority w:val="99"/>
    <w:rPr>
      <w:rFonts w:ascii="Calibri" w:hAnsi="Calibri"/>
    </w:rPr>
  </w:style>
  <w:style w:type="character" w:styleId="933" w:customStyle="1">
    <w:name w:val="Текст концевой сноски Знак"/>
    <w:link w:val="932"/>
    <w:uiPriority w:val="99"/>
    <w:rPr>
      <w:rFonts w:ascii="Calibri" w:hAnsi="Calibri"/>
    </w:rPr>
  </w:style>
  <w:style w:type="character" w:styleId="934">
    <w:name w:val="endnote reference"/>
    <w:uiPriority w:val="99"/>
    <w:rPr>
      <w:rFonts w:cs="Times New Roman"/>
      <w:vertAlign w:val="superscript"/>
    </w:rPr>
  </w:style>
  <w:style w:type="paragraph" w:styleId="935">
    <w:name w:val="footnote text"/>
    <w:basedOn w:val="908"/>
    <w:link w:val="936"/>
    <w:uiPriority w:val="99"/>
    <w:rPr>
      <w:rFonts w:ascii="Calibri" w:hAnsi="Calibri"/>
    </w:rPr>
  </w:style>
  <w:style w:type="character" w:styleId="936" w:customStyle="1">
    <w:name w:val="Текст сноски Знак"/>
    <w:link w:val="935"/>
    <w:uiPriority w:val="99"/>
    <w:rPr>
      <w:rFonts w:ascii="Calibri" w:hAnsi="Calibri"/>
    </w:rPr>
  </w:style>
  <w:style w:type="character" w:styleId="937">
    <w:name w:val="footnote reference"/>
    <w:uiPriority w:val="99"/>
    <w:rPr>
      <w:rFonts w:cs="Times New Roman"/>
      <w:vertAlign w:val="superscript"/>
    </w:rPr>
  </w:style>
  <w:style w:type="character" w:styleId="938">
    <w:name w:val="annotation reference"/>
    <w:uiPriority w:val="99"/>
    <w:rPr>
      <w:rFonts w:cs="Times New Roman"/>
      <w:sz w:val="16"/>
      <w:szCs w:val="16"/>
    </w:rPr>
  </w:style>
  <w:style w:type="paragraph" w:styleId="939">
    <w:name w:val="annotation text"/>
    <w:basedOn w:val="908"/>
    <w:link w:val="940"/>
    <w:uiPriority w:val="99"/>
    <w:pPr>
      <w:spacing w:after="200"/>
    </w:pPr>
    <w:rPr>
      <w:rFonts w:ascii="Calibri" w:hAnsi="Calibri"/>
    </w:rPr>
  </w:style>
  <w:style w:type="character" w:styleId="940" w:customStyle="1">
    <w:name w:val="Текст примечания Знак"/>
    <w:link w:val="939"/>
    <w:uiPriority w:val="99"/>
    <w:rPr>
      <w:rFonts w:ascii="Calibri" w:hAnsi="Calibri"/>
    </w:rPr>
  </w:style>
  <w:style w:type="paragraph" w:styleId="941">
    <w:name w:val="annotation subject"/>
    <w:basedOn w:val="939"/>
    <w:next w:val="939"/>
    <w:link w:val="942"/>
    <w:uiPriority w:val="99"/>
    <w:rPr>
      <w:b/>
      <w:bCs/>
    </w:rPr>
  </w:style>
  <w:style w:type="character" w:styleId="942" w:customStyle="1">
    <w:name w:val="Тема примечания Знак"/>
    <w:link w:val="941"/>
    <w:uiPriority w:val="99"/>
    <w:rPr>
      <w:rFonts w:ascii="Calibri" w:hAnsi="Calibri"/>
      <w:b/>
      <w:bCs/>
    </w:rPr>
  </w:style>
  <w:style w:type="character" w:styleId="943" w:customStyle="1">
    <w:name w:val="ConsPlusNormal Знак"/>
    <w:link w:val="924"/>
    <w:rPr>
      <w:rFonts w:ascii="Arial" w:hAnsi="Arial" w:cs="Arial"/>
    </w:rPr>
  </w:style>
  <w:style w:type="paragraph" w:styleId="944" w:customStyle="1">
    <w:name w:val="Default"/>
    <w:uiPriority w:val="99"/>
    <w:rPr>
      <w:color w:val="000000"/>
      <w:sz w:val="24"/>
      <w:szCs w:val="24"/>
    </w:rPr>
  </w:style>
  <w:style w:type="character" w:styleId="945" w:customStyle="1">
    <w:name w:val="Абзац списка Знак"/>
    <w:link w:val="930"/>
    <w:uiPriority w:val="34"/>
    <w:rPr>
      <w:rFonts w:ascii="Calibri" w:hAnsi="Calibri"/>
      <w:sz w:val="22"/>
      <w:szCs w:val="22"/>
    </w:rPr>
  </w:style>
  <w:style w:type="paragraph" w:styleId="946">
    <w:name w:val="No Spacing"/>
    <w:uiPriority w:val="1"/>
    <w:qFormat/>
    <w:rPr>
      <w:rFonts w:ascii="Calibri" w:hAnsi="Calibri" w:eastAsia="Calibri"/>
      <w:sz w:val="22"/>
      <w:szCs w:val="22"/>
      <w:lang w:eastAsia="en-US"/>
    </w:rPr>
  </w:style>
  <w:style w:type="numbering" w:styleId="947" w:customStyle="1">
    <w:name w:val="Нет списка1"/>
    <w:next w:val="913"/>
    <w:uiPriority w:val="99"/>
    <w:semiHidden/>
    <w:unhideWhenUsed/>
  </w:style>
  <w:style w:type="character" w:styleId="948" w:customStyle="1">
    <w:name w:val="Основной текст_"/>
    <w:link w:val="949"/>
    <w:rPr>
      <w:sz w:val="27"/>
      <w:szCs w:val="27"/>
      <w:shd w:val="clear" w:color="auto" w:fill="ffffff"/>
    </w:rPr>
  </w:style>
  <w:style w:type="paragraph" w:styleId="949" w:customStyle="1">
    <w:name w:val="Основной текст14"/>
    <w:basedOn w:val="908"/>
    <w:link w:val="948"/>
    <w:pPr>
      <w:ind w:hanging="560"/>
      <w:spacing w:before="1740" w:after="300" w:line="293" w:lineRule="exact"/>
      <w:shd w:val="clear" w:color="auto" w:fill="ffffff"/>
    </w:pPr>
    <w:rPr>
      <w:sz w:val="27"/>
      <w:szCs w:val="27"/>
    </w:rPr>
  </w:style>
  <w:style w:type="character" w:styleId="950">
    <w:name w:val="HTML Sample"/>
    <w:uiPriority w:val="99"/>
    <w:rPr>
      <w:rFonts w:ascii="Courier New" w:hAnsi="Courier New" w:cs="Courier New"/>
    </w:rPr>
  </w:style>
  <w:style w:type="paragraph" w:styleId="951" w:customStyle="1">
    <w:name w:val="ConsNormal"/>
    <w:uiPriority w:val="99"/>
    <w:pPr>
      <w:ind w:firstLine="720"/>
      <w:widowControl w:val="off"/>
    </w:pPr>
    <w:rPr>
      <w:rFonts w:ascii="Arial" w:hAnsi="Arial" w:cs="Arial"/>
    </w:rPr>
  </w:style>
  <w:style w:type="table" w:styleId="952" w:customStyle="1">
    <w:name w:val="Сетка таблицы1"/>
    <w:basedOn w:val="912"/>
    <w:next w:val="931"/>
    <w:uiPriority w:val="59"/>
    <w:rPr>
      <w:rFonts w:ascii="Calibri" w:hAnsi="Calibri" w:eastAsia="Calibri"/>
      <w:sz w:val="22"/>
      <w:szCs w:val="22"/>
      <w:lang w:eastAsia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53" w:customStyle="1">
    <w:name w:val="Основной текст1"/>
    <w:basedOn w:val="908"/>
    <w:pPr>
      <w:jc w:val="both"/>
      <w:spacing w:before="900" w:line="320" w:lineRule="exact"/>
      <w:shd w:val="clear" w:color="auto" w:fill="ffffff"/>
    </w:pPr>
    <w:rPr>
      <w:color w:val="000000"/>
      <w:sz w:val="28"/>
      <w:szCs w:val="28"/>
    </w:rPr>
  </w:style>
  <w:style w:type="numbering" w:styleId="954" w:customStyle="1">
    <w:name w:val="Нет списка2"/>
    <w:next w:val="913"/>
    <w:uiPriority w:val="99"/>
    <w:semiHidden/>
    <w:unhideWhenUsed/>
  </w:style>
  <w:style w:type="character" w:styleId="955" w:customStyle="1">
    <w:name w:val="Заголовок 2 Знак"/>
    <w:basedOn w:val="911"/>
    <w:link w:val="910"/>
    <w:rPr>
      <w:rFonts w:ascii="Arial" w:hAnsi="Arial" w:cs="Arial"/>
      <w:b/>
      <w:bCs/>
      <w:i/>
      <w:iCs/>
      <w:sz w:val="28"/>
      <w:szCs w:val="28"/>
    </w:rPr>
  </w:style>
  <w:style w:type="paragraph" w:styleId="956" w:customStyle="1">
    <w:name w:val="ConsPlusTitle"/>
    <w:uiPriority w:val="99"/>
    <w:pPr>
      <w:widowControl w:val="off"/>
    </w:pPr>
    <w:rPr>
      <w:rFonts w:ascii="Arial" w:hAnsi="Arial" w:cs="Arial"/>
      <w:b/>
      <w:bCs/>
      <w:sz w:val="24"/>
      <w:szCs w:val="24"/>
    </w:rPr>
  </w:style>
  <w:style w:type="character" w:styleId="957" w:customStyle="1">
    <w:name w:val="Гиперссылка1"/>
    <w:basedOn w:val="911"/>
    <w:uiPriority w:val="99"/>
    <w:unhideWhenUsed/>
    <w:rPr>
      <w:color w:val="0000ff"/>
      <w:u w:val="single"/>
    </w:rPr>
  </w:style>
  <w:style w:type="numbering" w:styleId="958" w:customStyle="1">
    <w:name w:val="Нет списка11"/>
    <w:next w:val="913"/>
    <w:uiPriority w:val="99"/>
    <w:semiHidden/>
  </w:style>
  <w:style w:type="table" w:styleId="959" w:customStyle="1">
    <w:name w:val="Сетка таблицы2"/>
    <w:basedOn w:val="912"/>
    <w:next w:val="931"/>
    <w:uiPriority w:val="99"/>
    <w:rPr>
      <w:rFonts w:ascii="Calibri" w:hAnsi="Calibri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960" w:customStyle="1">
    <w:name w:val="Основной текст (5)_"/>
    <w:link w:val="961"/>
    <w:rPr>
      <w:b/>
      <w:bCs/>
      <w:spacing w:val="-5"/>
      <w:sz w:val="26"/>
      <w:szCs w:val="26"/>
      <w:shd w:val="clear" w:color="auto" w:fill="ffffff"/>
    </w:rPr>
  </w:style>
  <w:style w:type="paragraph" w:styleId="961" w:customStyle="1">
    <w:name w:val="Основной текст (5)"/>
    <w:basedOn w:val="908"/>
    <w:link w:val="960"/>
    <w:pPr>
      <w:jc w:val="center"/>
      <w:spacing w:before="1200" w:line="326" w:lineRule="exact"/>
      <w:shd w:val="clear" w:color="auto" w:fill="ffffff"/>
      <w:widowControl w:val="off"/>
    </w:pPr>
    <w:rPr>
      <w:b/>
      <w:bCs/>
      <w:spacing w:val="-5"/>
      <w:sz w:val="26"/>
      <w:szCs w:val="26"/>
    </w:rPr>
  </w:style>
  <w:style w:type="table" w:styleId="962" w:customStyle="1">
    <w:name w:val="Сетка таблицы11"/>
    <w:basedOn w:val="912"/>
    <w:next w:val="931"/>
    <w:uiPriority w:val="59"/>
    <w:pPr>
      <w:jc w:val="both"/>
    </w:pPr>
    <w:rPr>
      <w:rFonts w:eastAsia="Calibri"/>
      <w:sz w:val="28"/>
      <w:szCs w:val="28"/>
      <w:lang w:eastAsia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numbering" w:styleId="963" w:customStyle="1">
    <w:name w:val="Нет списка111"/>
    <w:next w:val="913"/>
    <w:uiPriority w:val="99"/>
    <w:semiHidden/>
    <w:unhideWhenUsed/>
  </w:style>
  <w:style w:type="table" w:styleId="964" w:customStyle="1">
    <w:name w:val="Сетка таблицы21"/>
    <w:basedOn w:val="912"/>
    <w:next w:val="931"/>
    <w:uiPriority w:val="59"/>
    <w:pPr>
      <w:jc w:val="both"/>
    </w:pPr>
    <w:rPr>
      <w:rFonts w:eastAsia="Calibri"/>
      <w:sz w:val="28"/>
      <w:szCs w:val="28"/>
      <w:lang w:eastAsia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965">
    <w:name w:val="FollowedHyperlink"/>
    <w:uiPriority w:val="99"/>
    <w:unhideWhenUsed/>
    <w:rPr>
      <w:color w:val="800080"/>
      <w:u w:val="single"/>
    </w:rPr>
  </w:style>
  <w:style w:type="table" w:styleId="966" w:customStyle="1">
    <w:name w:val="Сетка таблицы111"/>
    <w:basedOn w:val="912"/>
    <w:next w:val="931"/>
    <w:uiPriority w:val="99"/>
    <w:rPr>
      <w:rFonts w:ascii="Calibri" w:hAnsi="Calibri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67" w:customStyle="1">
    <w:name w:val="Сетка таблицы1111"/>
    <w:basedOn w:val="912"/>
    <w:uiPriority w:val="59"/>
    <w:pPr>
      <w:jc w:val="both"/>
    </w:pPr>
    <w:rPr>
      <w:rFonts w:eastAsia="Calibri"/>
      <w:sz w:val="28"/>
      <w:szCs w:val="28"/>
      <w:lang w:eastAsia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numbering" w:styleId="968" w:customStyle="1">
    <w:name w:val="Нет списка21"/>
    <w:next w:val="913"/>
    <w:uiPriority w:val="99"/>
    <w:semiHidden/>
    <w:unhideWhenUsed/>
  </w:style>
  <w:style w:type="character" w:styleId="969">
    <w:name w:val="Hyperlink"/>
    <w:basedOn w:val="911"/>
    <w:rPr>
      <w:color w:val="0000ff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Relationship Id="rId13" Type="http://schemas.openxmlformats.org/officeDocument/2006/relationships/image" Target="media/image1.png"/><Relationship Id="rId14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BD394-E269-4B3E-91C8-173178F30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Администрация Вейделевского района</Company>
  <DocSecurity>0</DocSecurity>
  <HyperlinksChanged>false</HyperlinksChanged>
  <LinksUpToDate>false</LinksUpToDate>
  <ScaleCrop>false</ScaleCrop>
  <SharedDoc>false</SharedDoc>
  <Template>postan_08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revision>23</cp:revision>
  <dcterms:created xsi:type="dcterms:W3CDTF">2022-02-09T10:12:00Z</dcterms:created>
  <dcterms:modified xsi:type="dcterms:W3CDTF">2025-03-28T08:29:19Z</dcterms:modified>
</cp:coreProperties>
</file>