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>«</w:t>
            </w:r>
            <w:r w:rsidR="00C56226" w:rsidRPr="00C56226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20.07.2018 г. №144»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1E27EC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C56226" w:rsidRPr="00C56226">
              <w:rPr>
                <w:sz w:val="24"/>
                <w:szCs w:val="24"/>
              </w:rPr>
              <w:t>с 29.05.2024 года по  1</w:t>
            </w:r>
            <w:r w:rsidR="007C517F">
              <w:rPr>
                <w:sz w:val="24"/>
                <w:szCs w:val="24"/>
              </w:rPr>
              <w:t>1</w:t>
            </w:r>
            <w:r w:rsidR="00C56226" w:rsidRPr="00C56226">
              <w:rPr>
                <w:sz w:val="24"/>
                <w:szCs w:val="24"/>
              </w:rPr>
              <w:t xml:space="preserve">.06.2024 года 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DB02F6">
              <w:rPr>
                <w:sz w:val="24"/>
                <w:szCs w:val="24"/>
              </w:rPr>
              <w:t>4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6C7CB4">
              <w:rPr>
                <w:sz w:val="24"/>
                <w:szCs w:val="24"/>
              </w:rPr>
              <w:t>5</w:t>
            </w:r>
            <w:r w:rsidR="00833A4D">
              <w:rPr>
                <w:sz w:val="24"/>
                <w:szCs w:val="24"/>
              </w:rPr>
              <w:t xml:space="preserve"> г.</w:t>
            </w:r>
            <w:r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</w:t>
            </w:r>
            <w:proofErr w:type="gramEnd"/>
            <w:r w:rsidRPr="00C85E55">
              <w:rPr>
                <w:sz w:val="24"/>
                <w:szCs w:val="24"/>
              </w:rPr>
              <w:t xml:space="preserve"> официальном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A41E1A" w:rsidRPr="00A41E1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7C517F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Администрация </w:t>
            </w:r>
            <w:r w:rsidR="007C517F">
              <w:rPr>
                <w:sz w:val="24"/>
                <w:szCs w:val="24"/>
              </w:rPr>
              <w:t>Вейделевского района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A41E1A" w:rsidP="00D42B74">
            <w:pPr>
              <w:jc w:val="center"/>
              <w:rPr>
                <w:sz w:val="24"/>
                <w:szCs w:val="24"/>
              </w:rPr>
            </w:pPr>
            <w:proofErr w:type="spellStart"/>
            <w:r w:rsidRPr="00C85E55">
              <w:rPr>
                <w:sz w:val="24"/>
                <w:szCs w:val="24"/>
              </w:rPr>
              <w:t>krasnikova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C562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C56226" w:rsidRPr="00C56226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20.07.2018 г. №144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A41E1A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A41E1A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7C517F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1B7A22" w:rsidRPr="001B7A22">
              <w:rPr>
                <w:sz w:val="24"/>
                <w:szCs w:val="24"/>
              </w:rPr>
              <w:t xml:space="preserve">с </w:t>
            </w:r>
            <w:r w:rsidR="00C56226">
              <w:rPr>
                <w:sz w:val="24"/>
                <w:szCs w:val="24"/>
              </w:rPr>
              <w:t>29.05</w:t>
            </w:r>
            <w:r w:rsidR="001B7A22" w:rsidRPr="001B7A22">
              <w:rPr>
                <w:sz w:val="24"/>
                <w:szCs w:val="24"/>
              </w:rPr>
              <w:t xml:space="preserve">.2024 года по  </w:t>
            </w:r>
            <w:r w:rsidR="00C56226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7C517F">
              <w:rPr>
                <w:sz w:val="24"/>
                <w:szCs w:val="24"/>
              </w:rPr>
              <w:t>1</w:t>
            </w:r>
            <w:r w:rsidR="00C56226">
              <w:rPr>
                <w:sz w:val="24"/>
                <w:szCs w:val="24"/>
              </w:rPr>
              <w:t>.06</w:t>
            </w:r>
            <w:r w:rsidR="001B7A22" w:rsidRPr="001B7A22">
              <w:rPr>
                <w:sz w:val="24"/>
                <w:szCs w:val="24"/>
              </w:rPr>
              <w:t>.2024 года</w:t>
            </w:r>
          </w:p>
        </w:tc>
      </w:tr>
    </w:tbl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68.65pt" o:ole="">
            <v:imagedata r:id="rId6" o:title=""/>
          </v:shape>
          <o:OLEObject Type="Embed" ProgID="PBrush" ShapeID="_x0000_i1025" DrawAspect="Content" ObjectID="_1778500975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34069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</w:t>
      </w:r>
      <w:r w:rsidR="00A22B7B" w:rsidRPr="00C85E55">
        <w:rPr>
          <w:rFonts w:eastAsia="Times New Roman"/>
          <w:sz w:val="28"/>
          <w:szCs w:val="28"/>
        </w:rPr>
        <w:t>В</w:t>
      </w:r>
      <w:proofErr w:type="gramEnd"/>
      <w:r w:rsidR="00A22B7B" w:rsidRPr="00C85E55">
        <w:rPr>
          <w:rFonts w:eastAsia="Times New Roman"/>
          <w:sz w:val="28"/>
          <w:szCs w:val="28"/>
        </w:rPr>
        <w:t>ейделевка</w:t>
      </w:r>
      <w:proofErr w:type="spellEnd"/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DB02F6">
        <w:rPr>
          <w:rFonts w:eastAsia="Times New Roman"/>
          <w:sz w:val="28"/>
          <w:szCs w:val="22"/>
        </w:rPr>
        <w:t>4</w:t>
      </w:r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C56226" w:rsidRPr="00C56226" w:rsidRDefault="00C56226" w:rsidP="00C56226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C56226">
        <w:rPr>
          <w:rFonts w:eastAsia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C56226">
        <w:rPr>
          <w:rFonts w:eastAsia="Times New Roman"/>
          <w:b/>
          <w:bCs/>
          <w:sz w:val="28"/>
          <w:szCs w:val="28"/>
        </w:rPr>
        <w:t xml:space="preserve">администрации Вейделевского района 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C56226">
        <w:rPr>
          <w:rFonts w:eastAsia="Times New Roman"/>
          <w:b/>
          <w:bCs/>
          <w:sz w:val="28"/>
          <w:szCs w:val="28"/>
        </w:rPr>
        <w:t xml:space="preserve">от 20.07.2018 г. №144 </w:t>
      </w:r>
    </w:p>
    <w:p w:rsidR="00C56226" w:rsidRPr="00C56226" w:rsidRDefault="00C56226" w:rsidP="00C56226">
      <w:pPr>
        <w:ind w:firstLine="567"/>
        <w:jc w:val="both"/>
        <w:rPr>
          <w:rFonts w:eastAsia="Times New Roman"/>
          <w:sz w:val="28"/>
          <w:szCs w:val="28"/>
        </w:rPr>
      </w:pPr>
    </w:p>
    <w:p w:rsidR="00C56226" w:rsidRPr="00C56226" w:rsidRDefault="00C56226" w:rsidP="00C56226">
      <w:pPr>
        <w:ind w:firstLine="567"/>
        <w:jc w:val="both"/>
        <w:rPr>
          <w:rFonts w:eastAsia="Times New Roman"/>
          <w:sz w:val="28"/>
          <w:szCs w:val="28"/>
        </w:rPr>
      </w:pP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 </w:t>
      </w:r>
      <w:r w:rsidRPr="00C56226">
        <w:rPr>
          <w:rFonts w:eastAsia="Times New Roman"/>
          <w:sz w:val="28"/>
          <w:szCs w:val="28"/>
        </w:rPr>
        <w:br/>
      </w:r>
      <w:proofErr w:type="gramStart"/>
      <w:r w:rsidRPr="00C56226">
        <w:rPr>
          <w:rFonts w:eastAsia="Times New Roman"/>
          <w:b/>
          <w:sz w:val="28"/>
          <w:szCs w:val="28"/>
        </w:rPr>
        <w:t>п</w:t>
      </w:r>
      <w:proofErr w:type="gramEnd"/>
      <w:r w:rsidRPr="00C56226">
        <w:rPr>
          <w:rFonts w:eastAsia="Times New Roman"/>
          <w:b/>
          <w:sz w:val="28"/>
          <w:szCs w:val="28"/>
        </w:rPr>
        <w:t xml:space="preserve"> о с т а н о в л я ю:</w:t>
      </w:r>
    </w:p>
    <w:p w:rsidR="00C56226" w:rsidRPr="00C56226" w:rsidRDefault="00C56226" w:rsidP="00C562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firstLine="709"/>
        <w:jc w:val="both"/>
        <w:rPr>
          <w:rFonts w:eastAsia="Times New Roman"/>
          <w:bCs/>
          <w:sz w:val="28"/>
          <w:szCs w:val="28"/>
        </w:rPr>
      </w:pPr>
      <w:r w:rsidRPr="00C56226">
        <w:rPr>
          <w:rFonts w:eastAsia="Times New Roman"/>
          <w:bCs/>
          <w:sz w:val="28"/>
          <w:szCs w:val="28"/>
        </w:rPr>
        <w:t>Внести следующие изменения в постановление администрации Вейделевского района от 20.07.2018 г. №144 «Об утверждении административного регламента предоставления муниципальной услуги «Заключение договора на право размещения нестационарного торгового объекта на территории муниципального района «</w:t>
      </w:r>
      <w:proofErr w:type="spellStart"/>
      <w:r w:rsidRPr="00C56226">
        <w:rPr>
          <w:rFonts w:eastAsia="Times New Roman"/>
          <w:bCs/>
          <w:sz w:val="28"/>
          <w:szCs w:val="28"/>
        </w:rPr>
        <w:t>Вейделевский</w:t>
      </w:r>
      <w:proofErr w:type="spellEnd"/>
      <w:r w:rsidRPr="00C56226">
        <w:rPr>
          <w:rFonts w:eastAsia="Times New Roman"/>
          <w:bCs/>
          <w:sz w:val="28"/>
          <w:szCs w:val="28"/>
        </w:rPr>
        <w:t xml:space="preserve"> район».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C56226">
        <w:rPr>
          <w:rFonts w:eastAsia="Times New Roman"/>
          <w:bCs/>
          <w:sz w:val="28"/>
          <w:szCs w:val="28"/>
        </w:rPr>
        <w:t>1.1. Абзац 2 пункта 1.3.1. раздела 1 Административного регламента предоставления муниципальной услуги «Заключение договора на право размещения нестационарного торгового объекта на территории муниципального района «</w:t>
      </w:r>
      <w:proofErr w:type="spellStart"/>
      <w:r w:rsidRPr="00C56226">
        <w:rPr>
          <w:rFonts w:eastAsia="Times New Roman"/>
          <w:bCs/>
          <w:sz w:val="28"/>
          <w:szCs w:val="28"/>
        </w:rPr>
        <w:t>Вейделевский</w:t>
      </w:r>
      <w:proofErr w:type="spellEnd"/>
      <w:r w:rsidRPr="00C56226">
        <w:rPr>
          <w:rFonts w:eastAsia="Times New Roman"/>
          <w:bCs/>
          <w:sz w:val="28"/>
          <w:szCs w:val="28"/>
        </w:rPr>
        <w:t xml:space="preserve"> район» изложить в следующей редакции: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C56226">
        <w:rPr>
          <w:rFonts w:eastAsia="Times New Roman"/>
          <w:bCs/>
          <w:sz w:val="28"/>
          <w:szCs w:val="28"/>
        </w:rPr>
        <w:t>«Уполномоченный орган обеспечивает доступ заявителей к сведениям о порядке и сроках предоставления Услуги путем размещения информации на официальном сайте администрации Вейделевского района: https://vejdelevskij-r31.gosweb.gosuslugi.ru (далее - официа</w:t>
      </w:r>
      <w:r w:rsidR="007C517F">
        <w:rPr>
          <w:rFonts w:eastAsia="Times New Roman"/>
          <w:bCs/>
          <w:sz w:val="28"/>
          <w:szCs w:val="28"/>
        </w:rPr>
        <w:t>л</w:t>
      </w:r>
      <w:r w:rsidRPr="00C56226">
        <w:rPr>
          <w:rFonts w:eastAsia="Times New Roman"/>
          <w:bCs/>
          <w:sz w:val="28"/>
          <w:szCs w:val="28"/>
        </w:rPr>
        <w:t>ьный сайт) и в Реестре государственных и муниципальных услуг (далее - Реестр)</w:t>
      </w:r>
      <w:proofErr w:type="gramStart"/>
      <w:r w:rsidRPr="00C56226">
        <w:rPr>
          <w:rFonts w:eastAsia="Times New Roman"/>
          <w:bCs/>
          <w:sz w:val="28"/>
          <w:szCs w:val="28"/>
        </w:rPr>
        <w:t>.»</w:t>
      </w:r>
      <w:proofErr w:type="gramEnd"/>
      <w:r w:rsidRPr="00C56226">
        <w:rPr>
          <w:rFonts w:eastAsia="Times New Roman"/>
          <w:bCs/>
          <w:sz w:val="28"/>
          <w:szCs w:val="28"/>
        </w:rPr>
        <w:t>.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1.2. Подпункт 2.5.1. пункта 2.5. раздела 2 Административного регламента предоставления муниципальной услуги «Заключение договора на право размещения нестационарного торгового объекта на территории муниципального района «</w:t>
      </w:r>
      <w:proofErr w:type="spellStart"/>
      <w:r w:rsidRPr="00C56226">
        <w:rPr>
          <w:rFonts w:eastAsia="Times New Roman"/>
          <w:sz w:val="28"/>
          <w:szCs w:val="28"/>
        </w:rPr>
        <w:t>Вейделевский</w:t>
      </w:r>
      <w:proofErr w:type="spellEnd"/>
      <w:r w:rsidRPr="00C56226">
        <w:rPr>
          <w:rFonts w:eastAsia="Times New Roman"/>
          <w:sz w:val="28"/>
          <w:szCs w:val="28"/>
        </w:rPr>
        <w:t xml:space="preserve"> район» изложить в следующей редакции: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lastRenderedPageBreak/>
        <w:t>«2.5.1 Предоставление Услуги осуществляется в соответствии со следующими нормативно – правовыми актами: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Конституция Российской Федерации (принята всенародным голосованием 12.12.1993 г. с изменениями, одобренными в ходе общероссийского голосования 1 июля 2020 года);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Земельный кодекс Российской Федерации от 25.10.2001 г. № 136-ФЗ ((ред. от 14.02.2024) (с изм. и доп., вступ. в силу с 01.04.2024));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Гражданский кодекс Российской Федерации (часть первая) от 30.11.1994 г. № 51-ФЗ (ред. от 11.03.2024);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Гражданский кодекс Российской Федерации (часть вторая) от 26.01.1996 г. № 14-ФЗ (ред. от 24.07.2023) (с изм. и доп., вступ. в силу с 12.09.2023);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Градостроительный кодекс Российской Федерации от 29.12.2004 г. № 190-ФЗ (ред. от 25.12.2023) (с изм. и доп., вступ. в силу с 01.04.2024);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 (ред. от 23.03.2024);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56226">
        <w:rPr>
          <w:rFonts w:eastAsia="Times New Roman"/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 ред. от 04.08.2023г.);</w:t>
      </w:r>
      <w:proofErr w:type="gramEnd"/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56226">
        <w:rPr>
          <w:rFonts w:eastAsia="Times New Roman"/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 ред. от 25.12.2023 г.);</w:t>
      </w:r>
      <w:proofErr w:type="gramEnd"/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Федеральный закон от 27.07.2006 г. № 152-ФЗ «О персональных данных» (ред. от 06.02.2023 г.);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56226">
        <w:rPr>
          <w:rFonts w:eastAsia="Times New Roman"/>
          <w:sz w:val="28"/>
          <w:szCs w:val="28"/>
        </w:rPr>
        <w:t>- Федеральный закон от 06.04.2011 г. № 63-ФЗ «Об электронной подписи» ред. от 04.08.2023 г.);</w:t>
      </w:r>
      <w:proofErr w:type="gramEnd"/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Федеральный закон от 28.12.2009 г. № 381-ФЗ «Об основах государственного регулирования торговой деятельности в Российской Федерации»;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56226">
        <w:rPr>
          <w:rFonts w:eastAsia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C56226">
        <w:rPr>
          <w:rFonts w:eastAsia="Times New Roman"/>
          <w:sz w:val="28"/>
          <w:szCs w:val="28"/>
        </w:rPr>
        <w:t>Росатом</w:t>
      </w:r>
      <w:proofErr w:type="spellEnd"/>
      <w:r w:rsidRPr="00C56226">
        <w:rPr>
          <w:rFonts w:eastAsia="Times New Roman"/>
          <w:sz w:val="28"/>
          <w:szCs w:val="28"/>
        </w:rPr>
        <w:t>» и ее должностных лиц» ред. от 13.06.2018 г.);</w:t>
      </w:r>
      <w:proofErr w:type="gramEnd"/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Постановление Правительства РФ от 26.03.2016 г. № 236 «О требованиях к предоставлению в электронной форме государственных и муниципальных услуг» (ред. от 17.04.2023 г.);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Постановление Правительства Белгородской области от 15.09.2014 г. № 342-пп «О предоставлении органами исполнительной власти, государственными органами, органами местного самоуправления, а также областными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услуг в электронной форме» (ред. от 09.10.2023 г.);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lastRenderedPageBreak/>
        <w:t>- Постановление Правительства Белгородской области от 28.02.2011 г. № 71-пп «Об определении порядка разработки и утверждения органами местного самоуправления муниципальных районов и городских округов схем размещения нестационарных торговых объектов» (ред. от 21.02.2022 г.);</w:t>
      </w:r>
    </w:p>
    <w:p w:rsidR="00C56226" w:rsidRPr="00C56226" w:rsidRDefault="00C56226" w:rsidP="00C56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- Постановление администрации Вейделевского района от 19 мая 2022 г. № 146 «Об утверждении схемы размещения нестационарных торговых объектов на территории муниципального района «</w:t>
      </w:r>
      <w:proofErr w:type="spellStart"/>
      <w:r w:rsidRPr="00C56226">
        <w:rPr>
          <w:rFonts w:eastAsia="Times New Roman"/>
          <w:sz w:val="28"/>
          <w:szCs w:val="28"/>
        </w:rPr>
        <w:t>Вейделевский</w:t>
      </w:r>
      <w:proofErr w:type="spellEnd"/>
      <w:r w:rsidRPr="00C56226">
        <w:rPr>
          <w:rFonts w:eastAsia="Times New Roman"/>
          <w:sz w:val="28"/>
          <w:szCs w:val="28"/>
        </w:rPr>
        <w:t xml:space="preserve"> район» Белгородской области</w:t>
      </w:r>
      <w:proofErr w:type="gramStart"/>
      <w:r w:rsidR="007C517F">
        <w:rPr>
          <w:rFonts w:eastAsia="Times New Roman"/>
          <w:sz w:val="28"/>
          <w:szCs w:val="28"/>
        </w:rPr>
        <w:t>.</w:t>
      </w:r>
      <w:r w:rsidRPr="00C56226">
        <w:rPr>
          <w:rFonts w:eastAsia="Times New Roman"/>
          <w:sz w:val="28"/>
          <w:szCs w:val="28"/>
        </w:rPr>
        <w:t>».</w:t>
      </w:r>
      <w:proofErr w:type="gramEnd"/>
    </w:p>
    <w:p w:rsidR="00C56226" w:rsidRPr="00C56226" w:rsidRDefault="00C56226" w:rsidP="00C56226">
      <w:pPr>
        <w:tabs>
          <w:tab w:val="left" w:pos="142"/>
          <w:tab w:val="left" w:pos="709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>2. Заместителю начальника управления по организационно-контрольной и кадровой работе администрации Вейделевского района – начальнику организационно – контрольного отдела управления по организационно-контрольной и кадровой работе администрации Вейделевского района (Гончаренко О.Н.) опубликовать настоящее постановление в печатном средстве массовой информации муниципального района «</w:t>
      </w:r>
      <w:proofErr w:type="spellStart"/>
      <w:r w:rsidRPr="00C56226">
        <w:rPr>
          <w:rFonts w:eastAsia="Times New Roman"/>
          <w:sz w:val="28"/>
          <w:szCs w:val="28"/>
        </w:rPr>
        <w:t>Вейделевский</w:t>
      </w:r>
      <w:proofErr w:type="spellEnd"/>
      <w:r w:rsidRPr="00C56226">
        <w:rPr>
          <w:rFonts w:eastAsia="Times New Roman"/>
          <w:sz w:val="28"/>
          <w:szCs w:val="28"/>
        </w:rPr>
        <w:t xml:space="preserve"> район» «Информационный бюллетень Вейделевского района».</w:t>
      </w:r>
    </w:p>
    <w:p w:rsidR="00C56226" w:rsidRPr="00C56226" w:rsidRDefault="00C56226" w:rsidP="00C56226">
      <w:pPr>
        <w:tabs>
          <w:tab w:val="left" w:pos="142"/>
          <w:tab w:val="left" w:pos="709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 xml:space="preserve">3. Начальнику отдела делопроизводства, писем по связям с общественностью и СМИ администрации Вейделевского района (Аверина Н.В.) </w:t>
      </w:r>
      <w:proofErr w:type="gramStart"/>
      <w:r w:rsidRPr="00C56226">
        <w:rPr>
          <w:rFonts w:eastAsia="Times New Roman"/>
          <w:sz w:val="28"/>
          <w:szCs w:val="28"/>
        </w:rPr>
        <w:t>разместить</w:t>
      </w:r>
      <w:proofErr w:type="gramEnd"/>
      <w:r w:rsidRPr="00C56226">
        <w:rPr>
          <w:rFonts w:eastAsia="Times New Roman"/>
          <w:sz w:val="28"/>
          <w:szCs w:val="28"/>
        </w:rPr>
        <w:t xml:space="preserve"> данное постановление на сайте администрации Вейделевского района</w:t>
      </w:r>
      <w:r w:rsidR="007C517F">
        <w:rPr>
          <w:rFonts w:eastAsia="Times New Roman"/>
          <w:sz w:val="28"/>
          <w:szCs w:val="28"/>
        </w:rPr>
        <w:t>.</w:t>
      </w:r>
    </w:p>
    <w:p w:rsidR="00C56226" w:rsidRPr="00C56226" w:rsidRDefault="00C56226" w:rsidP="00C56226">
      <w:pPr>
        <w:tabs>
          <w:tab w:val="left" w:pos="142"/>
          <w:tab w:val="left" w:pos="709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56226">
        <w:rPr>
          <w:rFonts w:eastAsia="Times New Roman"/>
          <w:sz w:val="28"/>
          <w:szCs w:val="28"/>
        </w:rPr>
        <w:t xml:space="preserve">4. </w:t>
      </w:r>
      <w:proofErr w:type="gramStart"/>
      <w:r w:rsidRPr="00C56226">
        <w:rPr>
          <w:rFonts w:eastAsia="Times New Roman"/>
          <w:sz w:val="28"/>
          <w:szCs w:val="28"/>
        </w:rPr>
        <w:t>Контроль за</w:t>
      </w:r>
      <w:proofErr w:type="gramEnd"/>
      <w:r w:rsidRPr="00C56226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по экономическому развитию, финансам и бюджетной политики - начальника управления финансов и налоговой политики администрации Вейделевского района </w:t>
      </w:r>
      <w:proofErr w:type="spellStart"/>
      <w:r w:rsidRPr="00C56226">
        <w:rPr>
          <w:rFonts w:eastAsia="Times New Roman"/>
          <w:sz w:val="28"/>
          <w:szCs w:val="28"/>
        </w:rPr>
        <w:t>Масютенко</w:t>
      </w:r>
      <w:proofErr w:type="spellEnd"/>
      <w:r w:rsidRPr="00C56226">
        <w:rPr>
          <w:rFonts w:eastAsia="Times New Roman"/>
          <w:sz w:val="28"/>
          <w:szCs w:val="28"/>
        </w:rPr>
        <w:t xml:space="preserve"> Г.Н.</w:t>
      </w:r>
    </w:p>
    <w:p w:rsidR="00C56226" w:rsidRPr="00C56226" w:rsidRDefault="00C56226" w:rsidP="00C56226">
      <w:pPr>
        <w:tabs>
          <w:tab w:val="left" w:pos="142"/>
          <w:tab w:val="left" w:pos="709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C56226" w:rsidRPr="00C56226" w:rsidRDefault="00C56226" w:rsidP="00C56226">
      <w:pPr>
        <w:tabs>
          <w:tab w:val="left" w:pos="142"/>
          <w:tab w:val="left" w:pos="709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C56226" w:rsidRPr="00C56226" w:rsidRDefault="00C56226" w:rsidP="00C56226">
      <w:pPr>
        <w:tabs>
          <w:tab w:val="left" w:pos="142"/>
          <w:tab w:val="left" w:pos="709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C56226" w:rsidRPr="00C56226" w:rsidRDefault="00C56226" w:rsidP="00C56226">
      <w:pPr>
        <w:tabs>
          <w:tab w:val="left" w:pos="142"/>
          <w:tab w:val="left" w:pos="709"/>
          <w:tab w:val="left" w:pos="1134"/>
        </w:tabs>
        <w:jc w:val="both"/>
        <w:rPr>
          <w:rFonts w:eastAsia="Times New Roman"/>
          <w:b/>
          <w:sz w:val="28"/>
          <w:szCs w:val="28"/>
        </w:rPr>
      </w:pPr>
      <w:r w:rsidRPr="00C56226">
        <w:rPr>
          <w:rFonts w:eastAsia="Times New Roman"/>
          <w:b/>
          <w:sz w:val="28"/>
          <w:szCs w:val="28"/>
        </w:rPr>
        <w:t xml:space="preserve">Глава администрации </w:t>
      </w:r>
    </w:p>
    <w:p w:rsidR="00C56226" w:rsidRPr="00C56226" w:rsidRDefault="00C56226" w:rsidP="00C56226">
      <w:pPr>
        <w:tabs>
          <w:tab w:val="left" w:pos="142"/>
          <w:tab w:val="left" w:pos="709"/>
          <w:tab w:val="left" w:pos="1134"/>
        </w:tabs>
        <w:jc w:val="both"/>
        <w:rPr>
          <w:rFonts w:eastAsia="Times New Roman"/>
          <w:b/>
          <w:sz w:val="28"/>
          <w:szCs w:val="28"/>
        </w:rPr>
      </w:pPr>
      <w:r w:rsidRPr="00C56226">
        <w:rPr>
          <w:rFonts w:eastAsia="Times New Roman"/>
          <w:b/>
          <w:sz w:val="28"/>
          <w:szCs w:val="28"/>
        </w:rPr>
        <w:t xml:space="preserve">Вейделевского района                                                                      </w:t>
      </w:r>
      <w:proofErr w:type="spellStart"/>
      <w:r w:rsidRPr="00C56226">
        <w:rPr>
          <w:rFonts w:eastAsia="Times New Roman"/>
          <w:b/>
          <w:sz w:val="28"/>
          <w:szCs w:val="28"/>
        </w:rPr>
        <w:t>А.Самойлова</w:t>
      </w:r>
      <w:proofErr w:type="spellEnd"/>
    </w:p>
    <w:p w:rsidR="00DB02F6" w:rsidRDefault="00DB02F6" w:rsidP="00DB02F6">
      <w:pPr>
        <w:jc w:val="both"/>
        <w:rPr>
          <w:sz w:val="28"/>
          <w:szCs w:val="28"/>
        </w:rPr>
      </w:pPr>
    </w:p>
    <w:sectPr w:rsidR="00DB02F6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A784F"/>
    <w:rsid w:val="000D2E1B"/>
    <w:rsid w:val="001064F2"/>
    <w:rsid w:val="0014367E"/>
    <w:rsid w:val="00195918"/>
    <w:rsid w:val="00195B1C"/>
    <w:rsid w:val="001B40FD"/>
    <w:rsid w:val="001B7A22"/>
    <w:rsid w:val="001C0839"/>
    <w:rsid w:val="001E27EC"/>
    <w:rsid w:val="001F4317"/>
    <w:rsid w:val="00286244"/>
    <w:rsid w:val="002E3B0F"/>
    <w:rsid w:val="003B1506"/>
    <w:rsid w:val="003C58EE"/>
    <w:rsid w:val="00441E35"/>
    <w:rsid w:val="00494C3F"/>
    <w:rsid w:val="004E4297"/>
    <w:rsid w:val="005059C2"/>
    <w:rsid w:val="0056382F"/>
    <w:rsid w:val="00572042"/>
    <w:rsid w:val="00586466"/>
    <w:rsid w:val="00655EAC"/>
    <w:rsid w:val="006B3856"/>
    <w:rsid w:val="006C48D4"/>
    <w:rsid w:val="006C7CB4"/>
    <w:rsid w:val="006E0726"/>
    <w:rsid w:val="007077A1"/>
    <w:rsid w:val="00711FFD"/>
    <w:rsid w:val="00734EAA"/>
    <w:rsid w:val="007C517F"/>
    <w:rsid w:val="007E4556"/>
    <w:rsid w:val="007F1C74"/>
    <w:rsid w:val="00833A4D"/>
    <w:rsid w:val="00841E8C"/>
    <w:rsid w:val="00845C98"/>
    <w:rsid w:val="00853B77"/>
    <w:rsid w:val="008E7CBE"/>
    <w:rsid w:val="009601CE"/>
    <w:rsid w:val="00984141"/>
    <w:rsid w:val="009A71E1"/>
    <w:rsid w:val="009E4956"/>
    <w:rsid w:val="00A22B7B"/>
    <w:rsid w:val="00A23B54"/>
    <w:rsid w:val="00A34069"/>
    <w:rsid w:val="00A41E1A"/>
    <w:rsid w:val="00A57395"/>
    <w:rsid w:val="00AB4889"/>
    <w:rsid w:val="00B22858"/>
    <w:rsid w:val="00B54029"/>
    <w:rsid w:val="00B644AA"/>
    <w:rsid w:val="00C31486"/>
    <w:rsid w:val="00C56226"/>
    <w:rsid w:val="00C56794"/>
    <w:rsid w:val="00C60DC8"/>
    <w:rsid w:val="00C83E56"/>
    <w:rsid w:val="00C85E55"/>
    <w:rsid w:val="00CA7C66"/>
    <w:rsid w:val="00CC6D27"/>
    <w:rsid w:val="00CD3BD6"/>
    <w:rsid w:val="00CD5921"/>
    <w:rsid w:val="00D96BBE"/>
    <w:rsid w:val="00DA28EE"/>
    <w:rsid w:val="00DA598F"/>
    <w:rsid w:val="00DB02F6"/>
    <w:rsid w:val="00DB67F4"/>
    <w:rsid w:val="00E63E7B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4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C562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4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C562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 2</cp:lastModifiedBy>
  <cp:revision>21</cp:revision>
  <dcterms:created xsi:type="dcterms:W3CDTF">2024-02-21T07:33:00Z</dcterms:created>
  <dcterms:modified xsi:type="dcterms:W3CDTF">2024-05-29T12:17:00Z</dcterms:modified>
</cp:coreProperties>
</file>