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нормативного правового акта на пре</w:t>
      </w:r>
      <w:r w:rsidR="008D7CBC">
        <w:rPr>
          <w:b/>
          <w:bCs/>
          <w:sz w:val="28"/>
          <w:szCs w:val="28"/>
        </w:rPr>
        <w:t>дмет его влияния на конкуренцию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</w:pPr>
          </w:p>
          <w:p w:rsidR="00655EAC" w:rsidRPr="00CA4F82" w:rsidRDefault="00655EAC" w:rsidP="007229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D30877" w:rsidRPr="00D30877" w:rsidRDefault="00D30877" w:rsidP="00D30877">
            <w:pPr>
              <w:rPr>
                <w:b/>
                <w:sz w:val="24"/>
                <w:szCs w:val="24"/>
              </w:rPr>
            </w:pPr>
            <w:r w:rsidRPr="00D30877">
              <w:rPr>
                <w:b/>
                <w:sz w:val="24"/>
                <w:szCs w:val="24"/>
              </w:rPr>
              <w:t>О нормативах финансовых затрат и правилах расчета размера ассигнований бюджета   Вейделевского района на капитальный ремонт,</w:t>
            </w:r>
            <w:r w:rsidR="001F0AEA">
              <w:rPr>
                <w:b/>
                <w:sz w:val="24"/>
                <w:szCs w:val="24"/>
              </w:rPr>
              <w:t xml:space="preserve"> </w:t>
            </w:r>
            <w:r w:rsidRPr="00D30877">
              <w:rPr>
                <w:b/>
                <w:sz w:val="24"/>
                <w:szCs w:val="24"/>
              </w:rPr>
              <w:t>ремонт и содержание автомобильных дорог общего пользования местного значения Вейделевского района</w:t>
            </w:r>
          </w:p>
          <w:p w:rsidR="00655EAC" w:rsidRPr="00CA4F82" w:rsidRDefault="00D30877" w:rsidP="00D30877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 </w:t>
            </w:r>
            <w:r w:rsidR="00655EAC" w:rsidRPr="00CA4F82">
              <w:rPr>
                <w:i/>
              </w:rPr>
              <w:t xml:space="preserve">(наименование нормативного правового </w:t>
            </w:r>
            <w:r w:rsidR="00655EAC">
              <w:rPr>
                <w:i/>
              </w:rPr>
              <w:t>администрации Вейделевского района</w:t>
            </w:r>
            <w:r w:rsidR="00655EAC" w:rsidRPr="00CA4F82">
              <w:rPr>
                <w:i/>
              </w:rPr>
              <w:t>)</w:t>
            </w:r>
          </w:p>
          <w:p w:rsidR="00655EAC" w:rsidRPr="00CA4F82" w:rsidRDefault="00655EAC" w:rsidP="007229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7229AC">
        <w:tc>
          <w:tcPr>
            <w:tcW w:w="9854" w:type="dxa"/>
          </w:tcPr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 w:rsidR="00FA36BD">
              <w:rPr>
                <w:sz w:val="24"/>
                <w:szCs w:val="24"/>
              </w:rPr>
              <w:t>п</w:t>
            </w:r>
            <w:proofErr w:type="gramStart"/>
            <w:r w:rsidR="00FA36BD">
              <w:rPr>
                <w:sz w:val="24"/>
                <w:szCs w:val="24"/>
              </w:rPr>
              <w:t>.В</w:t>
            </w:r>
            <w:proofErr w:type="gramEnd"/>
            <w:r w:rsidR="00FA36BD">
              <w:rPr>
                <w:sz w:val="24"/>
                <w:szCs w:val="24"/>
              </w:rPr>
              <w:t>ейделевка</w:t>
            </w:r>
            <w:r w:rsidRPr="00CA4F82">
              <w:rPr>
                <w:sz w:val="24"/>
                <w:szCs w:val="24"/>
              </w:rPr>
              <w:t>,</w:t>
            </w:r>
            <w:r w:rsidR="00FA36BD">
              <w:rPr>
                <w:sz w:val="24"/>
                <w:szCs w:val="24"/>
              </w:rPr>
              <w:t xml:space="preserve"> </w:t>
            </w:r>
            <w:proofErr w:type="spellStart"/>
            <w:r w:rsidR="00FA36BD">
              <w:rPr>
                <w:sz w:val="24"/>
                <w:szCs w:val="24"/>
              </w:rPr>
              <w:t>ул.Первомайская</w:t>
            </w:r>
            <w:proofErr w:type="spellEnd"/>
            <w:r w:rsidR="00FA36BD">
              <w:rPr>
                <w:sz w:val="24"/>
                <w:szCs w:val="24"/>
              </w:rPr>
              <w:t xml:space="preserve"> д.1</w:t>
            </w:r>
            <w:r w:rsidRPr="00CA4F82">
              <w:rPr>
                <w:sz w:val="24"/>
                <w:szCs w:val="24"/>
              </w:rPr>
              <w:t xml:space="preserve"> а также по адресу электронной почты: </w:t>
            </w:r>
            <w:r w:rsidR="00F600A3" w:rsidRPr="00B51F84">
              <w:rPr>
                <w:color w:val="000000"/>
                <w:sz w:val="24"/>
                <w:szCs w:val="24"/>
              </w:rPr>
              <w:t>oksadm@ve.belregion.ru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D552A6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Сроки приема замечаний и предложений</w:t>
            </w:r>
            <w:r w:rsidRPr="00D552A6">
              <w:rPr>
                <w:sz w:val="24"/>
                <w:szCs w:val="24"/>
              </w:rPr>
              <w:t xml:space="preserve">: с </w:t>
            </w:r>
            <w:r w:rsidR="001F0AEA">
              <w:rPr>
                <w:sz w:val="24"/>
                <w:szCs w:val="24"/>
              </w:rPr>
              <w:t>01</w:t>
            </w:r>
            <w:r w:rsidR="005E3EEB" w:rsidRPr="00D552A6">
              <w:rPr>
                <w:sz w:val="24"/>
                <w:szCs w:val="24"/>
              </w:rPr>
              <w:t>.</w:t>
            </w:r>
            <w:r w:rsidR="001F0AEA">
              <w:rPr>
                <w:sz w:val="24"/>
                <w:szCs w:val="24"/>
              </w:rPr>
              <w:t>11</w:t>
            </w:r>
            <w:r w:rsidR="005E3EEB" w:rsidRPr="00D552A6">
              <w:rPr>
                <w:sz w:val="24"/>
                <w:szCs w:val="24"/>
              </w:rPr>
              <w:t>.</w:t>
            </w:r>
            <w:r w:rsidRPr="00D552A6">
              <w:rPr>
                <w:sz w:val="24"/>
                <w:szCs w:val="24"/>
              </w:rPr>
              <w:t>20</w:t>
            </w:r>
            <w:r w:rsidR="004F1A9F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года по</w:t>
            </w:r>
            <w:r w:rsidR="001F0AEA">
              <w:rPr>
                <w:sz w:val="24"/>
                <w:szCs w:val="24"/>
              </w:rPr>
              <w:t xml:space="preserve"> 15</w:t>
            </w:r>
            <w:r w:rsidR="005E3EEB" w:rsidRPr="00D552A6">
              <w:rPr>
                <w:sz w:val="24"/>
                <w:szCs w:val="24"/>
              </w:rPr>
              <w:t>.</w:t>
            </w:r>
            <w:r w:rsidR="001F0AEA">
              <w:rPr>
                <w:sz w:val="24"/>
                <w:szCs w:val="24"/>
              </w:rPr>
              <w:t>11</w:t>
            </w:r>
            <w:r w:rsidR="005E3EEB" w:rsidRPr="00D552A6">
              <w:rPr>
                <w:sz w:val="24"/>
                <w:szCs w:val="24"/>
              </w:rPr>
              <w:t>.</w:t>
            </w:r>
            <w:r w:rsidRPr="00D552A6">
              <w:rPr>
                <w:sz w:val="24"/>
                <w:szCs w:val="24"/>
              </w:rPr>
              <w:t>20</w:t>
            </w:r>
            <w:r w:rsidR="004F1A9F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года.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D552A6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4F1A9F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 </w:t>
            </w:r>
            <w:r w:rsidRPr="00D552A6">
              <w:rPr>
                <w:i/>
                <w:sz w:val="24"/>
                <w:szCs w:val="24"/>
              </w:rPr>
              <w:t>(указывается отчетный год)</w:t>
            </w:r>
            <w:r w:rsidRPr="00D552A6">
              <w:rPr>
                <w:sz w:val="24"/>
                <w:szCs w:val="24"/>
              </w:rPr>
              <w:t xml:space="preserve">, который до </w:t>
            </w:r>
            <w:r w:rsidR="00D552A6" w:rsidRPr="00D552A6">
              <w:rPr>
                <w:sz w:val="24"/>
                <w:szCs w:val="24"/>
              </w:rPr>
              <w:t>01.03</w:t>
            </w:r>
            <w:r w:rsidRPr="00D552A6">
              <w:rPr>
                <w:sz w:val="24"/>
                <w:szCs w:val="24"/>
              </w:rPr>
              <w:t>.20</w:t>
            </w:r>
            <w:r w:rsidR="00B25D5D" w:rsidRPr="00D552A6">
              <w:rPr>
                <w:sz w:val="24"/>
                <w:szCs w:val="24"/>
              </w:rPr>
              <w:t>2</w:t>
            </w:r>
            <w:r w:rsidR="004F1A9F">
              <w:rPr>
                <w:sz w:val="24"/>
                <w:szCs w:val="24"/>
              </w:rPr>
              <w:t>5</w:t>
            </w:r>
            <w:r w:rsidRPr="00D552A6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D552A6">
              <w:rPr>
                <w:sz w:val="24"/>
                <w:szCs w:val="24"/>
              </w:rPr>
              <w:t xml:space="preserve"> в составе ежегодного доклада</w:t>
            </w:r>
            <w:r w:rsidRPr="00CA4F82">
              <w:rPr>
                <w:sz w:val="24"/>
                <w:szCs w:val="24"/>
              </w:rPr>
              <w:t xml:space="preserve"> об антимонопольном комплаенсе будет размещен на официальном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proofErr w:type="gramStart"/>
            <w:r w:rsidRPr="00CA4F82">
              <w:rPr>
                <w:sz w:val="24"/>
                <w:szCs w:val="24"/>
              </w:rPr>
              <w:t>сайте</w:t>
            </w:r>
            <w:proofErr w:type="gramEnd"/>
            <w:r w:rsidRPr="00CA4F82">
              <w:rPr>
                <w:sz w:val="24"/>
                <w:szCs w:val="24"/>
              </w:rPr>
              <w:t xml:space="preserve">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</w:t>
            </w:r>
            <w:proofErr w:type="spellStart"/>
            <w:r w:rsidRPr="00CA4F82">
              <w:rPr>
                <w:sz w:val="24"/>
                <w:szCs w:val="24"/>
              </w:rPr>
              <w:t>Антимонопольныйкомплаенс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2. Те</w:t>
            </w:r>
            <w:proofErr w:type="gramStart"/>
            <w:r w:rsidRPr="00CA4F82">
              <w:rPr>
                <w:sz w:val="24"/>
                <w:szCs w:val="24"/>
              </w:rPr>
              <w:t>кст пр</w:t>
            </w:r>
            <w:proofErr w:type="gramEnd"/>
            <w:r w:rsidRPr="00CA4F82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D34B3A" w:rsidRDefault="00655EAC" w:rsidP="00D34B3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комплаенс</w:t>
            </w:r>
            <w:r w:rsidRPr="00734EAA">
              <w:rPr>
                <w:sz w:val="24"/>
                <w:szCs w:val="24"/>
              </w:rPr>
              <w:t xml:space="preserve">»: </w:t>
            </w:r>
            <w:r w:rsidR="00D34B3A" w:rsidRPr="00154395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D34B3A" w:rsidRPr="00D12F01">
              <w:rPr>
                <w:sz w:val="24"/>
                <w:szCs w:val="24"/>
              </w:rPr>
              <w:t>/.</w:t>
            </w:r>
          </w:p>
        </w:tc>
      </w:tr>
      <w:tr w:rsidR="00655EAC" w:rsidRPr="00CA4F82" w:rsidTr="007229AC">
        <w:tc>
          <w:tcPr>
            <w:tcW w:w="9854" w:type="dxa"/>
          </w:tcPr>
          <w:p w:rsidR="00437163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Контактное лицо: </w:t>
            </w:r>
          </w:p>
          <w:p w:rsidR="001F0AEA" w:rsidRDefault="001F0AEA" w:rsidP="001F0AE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Адонин</w:t>
            </w:r>
            <w:proofErr w:type="spellEnd"/>
            <w:r>
              <w:rPr>
                <w:i/>
                <w:sz w:val="24"/>
                <w:szCs w:val="24"/>
              </w:rPr>
              <w:t xml:space="preserve"> Александр Юрьевич</w:t>
            </w:r>
            <w:r w:rsidRPr="00437163">
              <w:rPr>
                <w:i/>
                <w:sz w:val="24"/>
                <w:szCs w:val="24"/>
              </w:rPr>
              <w:t xml:space="preserve"> - заместитель </w:t>
            </w:r>
            <w:r>
              <w:rPr>
                <w:i/>
                <w:sz w:val="24"/>
                <w:szCs w:val="24"/>
              </w:rPr>
              <w:t>главы администрации Вейделевского района - начальник</w:t>
            </w:r>
            <w:r w:rsidRPr="00437163">
              <w:rPr>
                <w:i/>
                <w:sz w:val="24"/>
                <w:szCs w:val="24"/>
              </w:rPr>
              <w:t xml:space="preserve"> управления строительства, архитектуры и ЖКХ района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Режим работы:</w:t>
            </w:r>
          </w:p>
          <w:p w:rsidR="00655EAC" w:rsidRPr="00CA4F82" w:rsidRDefault="00655EAC" w:rsidP="007229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8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7</w:t>
            </w:r>
            <w:r w:rsidRPr="00CA4F82">
              <w:rPr>
                <w:sz w:val="24"/>
                <w:szCs w:val="24"/>
              </w:rPr>
              <w:t>-00, перерыв с 1</w:t>
            </w:r>
            <w:r>
              <w:rPr>
                <w:sz w:val="24"/>
                <w:szCs w:val="24"/>
              </w:rPr>
              <w:t>2</w:t>
            </w:r>
            <w:r w:rsidRPr="00CA4F82">
              <w:rPr>
                <w:sz w:val="24"/>
                <w:szCs w:val="24"/>
              </w:rPr>
              <w:t>-00 до 1</w:t>
            </w:r>
            <w:r>
              <w:rPr>
                <w:sz w:val="24"/>
                <w:szCs w:val="24"/>
              </w:rPr>
              <w:t>3</w:t>
            </w:r>
            <w:r w:rsidRPr="00CA4F82">
              <w:rPr>
                <w:sz w:val="24"/>
                <w:szCs w:val="24"/>
              </w:rPr>
              <w:t>-00</w:t>
            </w:r>
          </w:p>
        </w:tc>
      </w:tr>
    </w:tbl>
    <w:p w:rsidR="00CF7E3B" w:rsidRDefault="00CF7E3B"/>
    <w:p w:rsidR="000406B2" w:rsidRDefault="00CF7E3B" w:rsidP="00CF7E3B">
      <w:pPr>
        <w:jc w:val="both"/>
      </w:pPr>
      <w:r>
        <w:br w:type="page"/>
      </w:r>
    </w:p>
    <w:p w:rsidR="00E11D6B" w:rsidRPr="00E11D6B" w:rsidRDefault="00E11D6B" w:rsidP="00E11D6B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 w:rsidRPr="00E11D6B">
        <w:rPr>
          <w:b/>
          <w:i/>
          <w:sz w:val="28"/>
          <w:szCs w:val="28"/>
        </w:rPr>
        <w:lastRenderedPageBreak/>
        <w:t>Приложение №1</w:t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Анкета</w:t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F8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Вейделевский район</w:t>
            </w:r>
          </w:p>
        </w:tc>
      </w:tr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F600A3" w:rsidRDefault="000406B2" w:rsidP="00F81E80">
            <w:pPr>
              <w:jc w:val="center"/>
              <w:rPr>
                <w:sz w:val="24"/>
                <w:szCs w:val="24"/>
              </w:rPr>
            </w:pPr>
            <w:r w:rsidRPr="00F600A3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F600A3" w:rsidRDefault="000406B2" w:rsidP="00F81E80">
            <w:pPr>
              <w:jc w:val="center"/>
              <w:rPr>
                <w:sz w:val="24"/>
                <w:szCs w:val="24"/>
              </w:rPr>
            </w:pPr>
            <w:r w:rsidRPr="00F600A3">
              <w:rPr>
                <w:sz w:val="24"/>
                <w:szCs w:val="24"/>
                <w:shd w:val="clear" w:color="auto" w:fill="FFFFFF"/>
              </w:rPr>
              <w:t>3105001092</w:t>
            </w:r>
          </w:p>
        </w:tc>
      </w:tr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1F0AEA" w:rsidP="00F81E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Адонин</w:t>
            </w:r>
            <w:proofErr w:type="spellEnd"/>
            <w:r>
              <w:rPr>
                <w:sz w:val="24"/>
                <w:szCs w:val="24"/>
              </w:rPr>
              <w:t xml:space="preserve"> Александр Юрьевич</w:t>
            </w:r>
          </w:p>
        </w:tc>
      </w:tr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8A08DC" w:rsidP="00F81E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</w:t>
            </w:r>
            <w:r w:rsidR="00C4063F">
              <w:rPr>
                <w:sz w:val="24"/>
                <w:szCs w:val="24"/>
              </w:rPr>
              <w:t>47</w:t>
            </w:r>
            <w:r w:rsidR="000406B2">
              <w:rPr>
                <w:sz w:val="24"/>
                <w:szCs w:val="24"/>
              </w:rPr>
              <w:t>237</w:t>
            </w:r>
            <w:r>
              <w:rPr>
                <w:sz w:val="24"/>
                <w:szCs w:val="24"/>
              </w:rPr>
              <w:t xml:space="preserve">) </w:t>
            </w:r>
            <w:r w:rsidR="000406B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0406B2">
              <w:rPr>
                <w:sz w:val="24"/>
                <w:szCs w:val="24"/>
              </w:rPr>
              <w:t>55-61</w:t>
            </w:r>
          </w:p>
        </w:tc>
      </w:tr>
      <w:tr w:rsidR="000406B2" w:rsidRPr="00CA4F82" w:rsidTr="00F81E80">
        <w:tc>
          <w:tcPr>
            <w:tcW w:w="4672" w:type="dxa"/>
            <w:shd w:val="clear" w:color="auto" w:fill="auto"/>
          </w:tcPr>
          <w:p w:rsidR="000406B2" w:rsidRPr="00CA4F82" w:rsidRDefault="000406B2" w:rsidP="00F81E80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737BA9" w:rsidRDefault="00F600A3" w:rsidP="00F81E80">
            <w:pPr>
              <w:jc w:val="center"/>
              <w:rPr>
                <w:sz w:val="24"/>
                <w:szCs w:val="24"/>
                <w:lang w:val="en-US"/>
              </w:rPr>
            </w:pPr>
            <w:r w:rsidRPr="00B51F84">
              <w:rPr>
                <w:color w:val="000000"/>
                <w:sz w:val="24"/>
                <w:szCs w:val="24"/>
              </w:rPr>
              <w:t>oksadm@ve.belregion.ru</w:t>
            </w:r>
          </w:p>
        </w:tc>
      </w:tr>
    </w:tbl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406B2" w:rsidRPr="00CA4F82" w:rsidTr="00F81E80">
        <w:tc>
          <w:tcPr>
            <w:tcW w:w="9854" w:type="dxa"/>
            <w:shd w:val="clear" w:color="auto" w:fill="auto"/>
          </w:tcPr>
          <w:p w:rsidR="001F0AEA" w:rsidRPr="00D30877" w:rsidRDefault="001F0AEA" w:rsidP="001F0AEA">
            <w:pPr>
              <w:rPr>
                <w:b/>
                <w:sz w:val="24"/>
                <w:szCs w:val="24"/>
              </w:rPr>
            </w:pPr>
            <w:r w:rsidRPr="00D30877">
              <w:rPr>
                <w:b/>
                <w:sz w:val="24"/>
                <w:szCs w:val="24"/>
              </w:rPr>
              <w:t>О нормативах финансовых затрат и правилах расчета размера ассигнований бюджета   Вейделевского района на капитальный ремонт,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0877">
              <w:rPr>
                <w:b/>
                <w:sz w:val="24"/>
                <w:szCs w:val="24"/>
              </w:rPr>
              <w:t>ремонт и содержание автомобильных дорог общего пользования местного значения Вейделевского района</w:t>
            </w:r>
          </w:p>
          <w:p w:rsidR="000406B2" w:rsidRPr="00CA4F82" w:rsidRDefault="001F0AEA" w:rsidP="001F0AEA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CA4F82">
              <w:rPr>
                <w:i/>
                <w:sz w:val="18"/>
                <w:szCs w:val="18"/>
              </w:rPr>
              <w:t xml:space="preserve"> </w:t>
            </w:r>
            <w:r w:rsidR="000406B2"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="000406B2"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– заполняет </w:t>
            </w:r>
            <w:r w:rsidR="000406B2"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="000406B2" w:rsidRPr="009244E1">
              <w:rPr>
                <w:i/>
                <w:sz w:val="18"/>
                <w:szCs w:val="18"/>
              </w:rPr>
              <w:t>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до размещения формы на официальном сайте</w:t>
            </w:r>
            <w:r w:rsidR="008D7CBC">
              <w:rPr>
                <w:i/>
                <w:sz w:val="18"/>
                <w:szCs w:val="18"/>
              </w:rPr>
              <w:t>)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DE090F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>
              <w:rPr>
                <w:sz w:val="24"/>
                <w:szCs w:val="24"/>
              </w:rPr>
              <w:t>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D0668B"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 xml:space="preserve">ейделевка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д.1</w:t>
            </w:r>
            <w:r w:rsidRPr="00CA4F82">
              <w:rPr>
                <w:sz w:val="24"/>
                <w:szCs w:val="24"/>
              </w:rPr>
              <w:t>, а также по адресу электронной почты:</w:t>
            </w:r>
            <w:r w:rsidR="00C4063F" w:rsidRPr="00B51F84">
              <w:rPr>
                <w:color w:val="000000"/>
                <w:sz w:val="24"/>
                <w:szCs w:val="24"/>
              </w:rPr>
              <w:t xml:space="preserve"> oksadm@ve.belregion.ru</w:t>
            </w:r>
            <w:r w:rsidRPr="00CA4F82">
              <w:rPr>
                <w:sz w:val="24"/>
                <w:szCs w:val="24"/>
              </w:rPr>
              <w:t>.</w:t>
            </w:r>
          </w:p>
          <w:p w:rsidR="000406B2" w:rsidRPr="00D552A6" w:rsidRDefault="000406B2" w:rsidP="00F81E8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Сроки приема замечаний и </w:t>
            </w:r>
            <w:r w:rsidRPr="00D552A6">
              <w:rPr>
                <w:sz w:val="24"/>
                <w:szCs w:val="24"/>
              </w:rPr>
              <w:t xml:space="preserve">предложений: с </w:t>
            </w:r>
            <w:r w:rsidR="001F0AEA">
              <w:rPr>
                <w:sz w:val="24"/>
                <w:szCs w:val="24"/>
              </w:rPr>
              <w:t>01</w:t>
            </w:r>
            <w:r w:rsidRPr="00D552A6">
              <w:rPr>
                <w:sz w:val="24"/>
                <w:szCs w:val="24"/>
              </w:rPr>
              <w:t>.</w:t>
            </w:r>
            <w:r w:rsidR="001F0AEA">
              <w:rPr>
                <w:sz w:val="24"/>
                <w:szCs w:val="24"/>
              </w:rPr>
              <w:t>11</w:t>
            </w:r>
            <w:r w:rsidRPr="00D552A6">
              <w:rPr>
                <w:sz w:val="24"/>
                <w:szCs w:val="24"/>
              </w:rPr>
              <w:t>.20</w:t>
            </w:r>
            <w:r w:rsidR="00D448AB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года по </w:t>
            </w:r>
            <w:r w:rsidR="001F0AEA">
              <w:rPr>
                <w:sz w:val="24"/>
                <w:szCs w:val="24"/>
              </w:rPr>
              <w:t>15.11</w:t>
            </w:r>
            <w:r w:rsidRPr="00D552A6">
              <w:rPr>
                <w:sz w:val="24"/>
                <w:szCs w:val="24"/>
              </w:rPr>
              <w:t>.20</w:t>
            </w:r>
            <w:r w:rsidR="00D448AB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года.</w:t>
            </w:r>
          </w:p>
          <w:p w:rsidR="000406B2" w:rsidRPr="00CA4F82" w:rsidRDefault="000406B2" w:rsidP="00F81E80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CF7E3B" w:rsidRDefault="00CF7E3B" w:rsidP="00CF7E3B">
      <w:pPr>
        <w:jc w:val="both"/>
      </w:pPr>
      <w:r>
        <w:lastRenderedPageBreak/>
        <w:br w:type="page"/>
      </w:r>
    </w:p>
    <w:p w:rsidR="00E11D6B" w:rsidRPr="00E11D6B" w:rsidRDefault="00E11D6B" w:rsidP="00E11D6B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№2</w:t>
      </w:r>
    </w:p>
    <w:p w:rsidR="00E11D6B" w:rsidRDefault="00E11D6B" w:rsidP="000406B2">
      <w:pPr>
        <w:jc w:val="center"/>
        <w:rPr>
          <w:b/>
          <w:sz w:val="28"/>
          <w:szCs w:val="28"/>
        </w:rPr>
      </w:pPr>
    </w:p>
    <w:p w:rsidR="000406B2" w:rsidRPr="00CA4F82" w:rsidRDefault="002C0CB1" w:rsidP="00040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406B2" w:rsidRPr="00CA4F82" w:rsidTr="00F81E80">
        <w:tc>
          <w:tcPr>
            <w:tcW w:w="9854" w:type="dxa"/>
            <w:shd w:val="clear" w:color="auto" w:fill="auto"/>
          </w:tcPr>
          <w:p w:rsidR="001F0AEA" w:rsidRPr="00D30877" w:rsidRDefault="001F0AEA" w:rsidP="001F0AEA">
            <w:pPr>
              <w:rPr>
                <w:b/>
                <w:sz w:val="24"/>
                <w:szCs w:val="24"/>
              </w:rPr>
            </w:pPr>
            <w:r w:rsidRPr="00D30877">
              <w:rPr>
                <w:b/>
                <w:sz w:val="24"/>
                <w:szCs w:val="24"/>
              </w:rPr>
              <w:t>О нормативах финансовых затрат и правилах расчета размера ассигнований бюджета   Вейделевского района на капитальный ремонт,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30877">
              <w:rPr>
                <w:b/>
                <w:sz w:val="24"/>
                <w:szCs w:val="24"/>
              </w:rPr>
              <w:t>ремонт и содержание автомобильных дорог общего пользования местного значения Вейделевского района</w:t>
            </w:r>
          </w:p>
          <w:p w:rsidR="000406B2" w:rsidRPr="00CA4F82" w:rsidRDefault="001F0AEA" w:rsidP="001F0AE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A4F82">
              <w:rPr>
                <w:i/>
              </w:rPr>
              <w:t xml:space="preserve"> </w:t>
            </w:r>
            <w:r w:rsidR="000406B2" w:rsidRPr="00CA4F82">
              <w:rPr>
                <w:i/>
              </w:rPr>
              <w:t xml:space="preserve">(наименование проекта нормативного правового акта </w:t>
            </w:r>
            <w:r w:rsidR="000406B2" w:rsidRPr="009244E1">
              <w:rPr>
                <w:i/>
              </w:rPr>
              <w:t>администрации Вейделевского района</w:t>
            </w:r>
            <w:r w:rsidR="000406B2" w:rsidRPr="00CA4F82">
              <w:rPr>
                <w:i/>
              </w:rPr>
              <w:t>)</w:t>
            </w:r>
          </w:p>
          <w:p w:rsidR="000406B2" w:rsidRPr="00CA4F82" w:rsidRDefault="000406B2" w:rsidP="00F81E80">
            <w:pPr>
              <w:autoSpaceDE w:val="0"/>
              <w:autoSpaceDN w:val="0"/>
              <w:adjustRightInd w:val="0"/>
              <w:jc w:val="center"/>
            </w:pPr>
            <w:r w:rsidRPr="00CA4F82">
              <w:rPr>
                <w:i/>
              </w:rPr>
              <w:t xml:space="preserve"> (наименование</w:t>
            </w:r>
            <w:r>
              <w:rPr>
                <w:i/>
              </w:rPr>
              <w:t xml:space="preserve"> структурного подразделения </w:t>
            </w:r>
            <w:r w:rsidRPr="009244E1"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, подготовившего данный проект нормативного правового акта)</w:t>
            </w:r>
          </w:p>
          <w:p w:rsidR="001F0AEA" w:rsidRPr="00CA4F82" w:rsidRDefault="001F0AEA" w:rsidP="001F0AE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строительства, архитектуры  и ЖКХ администрации Вейделевского района</w:t>
            </w:r>
          </w:p>
          <w:p w:rsidR="000406B2" w:rsidRPr="00CA4F82" w:rsidRDefault="000406B2" w:rsidP="00F81E80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5158DE" w:rsidRDefault="000406B2" w:rsidP="00437163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5158DE">
              <w:rPr>
                <w:color w:val="000000"/>
                <w:sz w:val="24"/>
                <w:szCs w:val="24"/>
              </w:rPr>
              <w:t xml:space="preserve">В целях актуализации </w:t>
            </w:r>
            <w:r w:rsidR="00437163">
              <w:rPr>
                <w:color w:val="000000"/>
                <w:sz w:val="24"/>
                <w:szCs w:val="24"/>
              </w:rPr>
              <w:t>и повышения эффективности реализации муниципальной программы Вейделевского района "</w:t>
            </w:r>
            <w:r w:rsidR="00B12E5D">
              <w:rPr>
                <w:color w:val="000000"/>
                <w:sz w:val="24"/>
                <w:szCs w:val="24"/>
              </w:rPr>
              <w:t>Совершенствование и развитие транспортной системы и дорожной сети Вейделевского района"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D91330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A4F82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CA4F82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если окажет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64572C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</w:t>
            </w:r>
            <w:r w:rsidR="000406B2" w:rsidRPr="00CA4F82">
              <w:rPr>
                <w:sz w:val="24"/>
                <w:szCs w:val="24"/>
              </w:rPr>
              <w:t xml:space="preserve">о положениях 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 w:rsidR="000406B2">
              <w:rPr>
                <w:sz w:val="24"/>
                <w:szCs w:val="24"/>
                <w:lang w:eastAsia="en-US"/>
              </w:rPr>
              <w:t>Вейделевского района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 (</w:t>
            </w:r>
            <w:proofErr w:type="gramStart"/>
            <w:r w:rsidR="000406B2" w:rsidRPr="00CA4F82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="000406B2" w:rsidRPr="00CA4F82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0406B2" w:rsidRPr="00CA4F82" w:rsidTr="00F81E80">
        <w:tc>
          <w:tcPr>
            <w:tcW w:w="9854" w:type="dxa"/>
            <w:shd w:val="clear" w:color="auto" w:fill="auto"/>
          </w:tcPr>
          <w:p w:rsidR="000406B2" w:rsidRPr="00CA4F82" w:rsidRDefault="000406B2" w:rsidP="00F81E80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Default="00CF7E3B"/>
    <w:p w:rsidR="00CF7E3B" w:rsidRDefault="00CF7E3B">
      <w:pPr>
        <w:jc w:val="both"/>
      </w:pPr>
      <w:r>
        <w:br w:type="page"/>
      </w:r>
    </w:p>
    <w:p w:rsidR="00E11D6B" w:rsidRPr="00E11D6B" w:rsidRDefault="00E11D6B" w:rsidP="00E11D6B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Приложение №3</w:t>
      </w:r>
    </w:p>
    <w:p w:rsidR="00E11D6B" w:rsidRDefault="00E11D6B" w:rsidP="007F629A">
      <w:pPr>
        <w:jc w:val="right"/>
        <w:rPr>
          <w:sz w:val="28"/>
          <w:szCs w:val="28"/>
        </w:rPr>
      </w:pPr>
      <w:bookmarkStart w:id="0" w:name="_GoBack"/>
      <w:bookmarkEnd w:id="0"/>
    </w:p>
    <w:p w:rsidR="007F629A" w:rsidRDefault="007F629A" w:rsidP="007F629A">
      <w:pPr>
        <w:jc w:val="right"/>
        <w:rPr>
          <w:sz w:val="28"/>
          <w:szCs w:val="28"/>
        </w:rPr>
      </w:pPr>
      <w:r w:rsidRPr="007F629A">
        <w:rPr>
          <w:sz w:val="28"/>
          <w:szCs w:val="28"/>
        </w:rPr>
        <w:t>ПРОЕКТ</w:t>
      </w:r>
    </w:p>
    <w:p w:rsidR="00D30877" w:rsidRPr="00F92B88" w:rsidRDefault="00686B10" w:rsidP="00D30877">
      <w:pPr>
        <w:ind w:left="1701" w:right="850"/>
        <w:jc w:val="right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3.15pt;margin-top:0;width:58.45pt;height:70.55pt;z-index:251660288">
            <v:imagedata r:id="rId9" o:title=""/>
            <w10:wrap type="square" side="right"/>
          </v:shape>
          <o:OLEObject Type="Embed" ProgID="PBrush" ShapeID="_x0000_s1032" DrawAspect="Content" ObjectID="_1804402999" r:id="rId10"/>
        </w:pict>
      </w:r>
      <w:r w:rsidR="00D30877" w:rsidRPr="00F92B88">
        <w:rPr>
          <w:sz w:val="24"/>
          <w:szCs w:val="24"/>
        </w:rPr>
        <w:tab/>
      </w:r>
      <w:r w:rsidR="00D30877" w:rsidRPr="00F92B88">
        <w:rPr>
          <w:sz w:val="24"/>
          <w:szCs w:val="24"/>
        </w:rPr>
        <w:tab/>
      </w:r>
      <w:r w:rsidR="00D30877" w:rsidRPr="00F92B88">
        <w:rPr>
          <w:b/>
          <w:sz w:val="24"/>
          <w:szCs w:val="24"/>
        </w:rPr>
        <w:br w:type="textWrapping" w:clear="all"/>
      </w:r>
    </w:p>
    <w:p w:rsidR="00D30877" w:rsidRPr="00F92B88" w:rsidRDefault="00D30877" w:rsidP="00D30877"/>
    <w:p w:rsidR="00D30877" w:rsidRPr="00F92B88" w:rsidRDefault="00D30877" w:rsidP="00D30877">
      <w:pPr>
        <w:jc w:val="center"/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ПОСТАНОВЛЕНИЕ</w:t>
      </w:r>
    </w:p>
    <w:p w:rsidR="00D30877" w:rsidRPr="00F92B88" w:rsidRDefault="00D30877" w:rsidP="00D30877">
      <w:pPr>
        <w:jc w:val="center"/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АДМИНИСТРАЦИИ ВЕЙДЕЛЕВСКОГО РАЙОНА</w:t>
      </w:r>
    </w:p>
    <w:p w:rsidR="00D30877" w:rsidRPr="00F92B88" w:rsidRDefault="00D30877" w:rsidP="00D30877">
      <w:pPr>
        <w:jc w:val="center"/>
        <w:rPr>
          <w:b/>
          <w:sz w:val="28"/>
          <w:szCs w:val="28"/>
        </w:rPr>
      </w:pPr>
      <w:r w:rsidRPr="00F92B88">
        <w:rPr>
          <w:b/>
          <w:sz w:val="28"/>
          <w:szCs w:val="28"/>
        </w:rPr>
        <w:t>БЕЛГОРОДСКОЙ ОБЛАСТИ</w:t>
      </w:r>
    </w:p>
    <w:p w:rsidR="00D30877" w:rsidRDefault="00D30877" w:rsidP="00D30877">
      <w:pPr>
        <w:jc w:val="center"/>
        <w:rPr>
          <w:sz w:val="28"/>
          <w:szCs w:val="28"/>
        </w:rPr>
      </w:pPr>
      <w:r w:rsidRPr="00F92B88">
        <w:rPr>
          <w:sz w:val="28"/>
          <w:szCs w:val="28"/>
        </w:rPr>
        <w:t>п</w:t>
      </w:r>
      <w:proofErr w:type="gramStart"/>
      <w:r w:rsidRPr="00F92B88">
        <w:rPr>
          <w:sz w:val="28"/>
          <w:szCs w:val="28"/>
        </w:rPr>
        <w:t>.В</w:t>
      </w:r>
      <w:proofErr w:type="gramEnd"/>
      <w:r w:rsidRPr="00F92B88">
        <w:rPr>
          <w:sz w:val="28"/>
          <w:szCs w:val="28"/>
        </w:rPr>
        <w:t>ейделевка</w:t>
      </w:r>
    </w:p>
    <w:p w:rsidR="00D30877" w:rsidRPr="00F92B88" w:rsidRDefault="00D30877" w:rsidP="00D30877">
      <w:pPr>
        <w:jc w:val="center"/>
        <w:rPr>
          <w:sz w:val="28"/>
          <w:szCs w:val="28"/>
        </w:rPr>
      </w:pPr>
    </w:p>
    <w:p w:rsidR="00D30877" w:rsidRDefault="00D30877" w:rsidP="00D30877">
      <w:pPr>
        <w:rPr>
          <w:sz w:val="28"/>
        </w:rPr>
      </w:pPr>
    </w:p>
    <w:p w:rsidR="00D30877" w:rsidRPr="00F92B88" w:rsidRDefault="00D30877" w:rsidP="00D30877">
      <w:pPr>
        <w:rPr>
          <w:sz w:val="28"/>
        </w:rPr>
      </w:pPr>
      <w:r w:rsidRPr="00F92B88">
        <w:rPr>
          <w:sz w:val="28"/>
        </w:rPr>
        <w:t>«____»__________ 202</w:t>
      </w:r>
      <w:r>
        <w:rPr>
          <w:sz w:val="28"/>
        </w:rPr>
        <w:t>4</w:t>
      </w:r>
      <w:r w:rsidRPr="00F92B88">
        <w:rPr>
          <w:sz w:val="28"/>
        </w:rPr>
        <w:t xml:space="preserve"> г</w:t>
      </w:r>
      <w:r>
        <w:rPr>
          <w:sz w:val="28"/>
        </w:rPr>
        <w:t xml:space="preserve">.   </w:t>
      </w:r>
      <w:r w:rsidRPr="00F92B88">
        <w:rPr>
          <w:sz w:val="28"/>
        </w:rPr>
        <w:tab/>
        <w:t xml:space="preserve">       </w:t>
      </w:r>
      <w:r>
        <w:rPr>
          <w:sz w:val="28"/>
        </w:rPr>
        <w:t xml:space="preserve">                                                       </w:t>
      </w:r>
      <w:r w:rsidRPr="00F92B88">
        <w:rPr>
          <w:sz w:val="28"/>
        </w:rPr>
        <w:t xml:space="preserve"> № ____</w:t>
      </w:r>
    </w:p>
    <w:p w:rsidR="00D30877" w:rsidRPr="005D7AC7" w:rsidRDefault="00D30877" w:rsidP="00D30877">
      <w:pPr>
        <w:ind w:right="-284" w:firstLine="1560"/>
        <w:rPr>
          <w:sz w:val="28"/>
          <w:szCs w:val="28"/>
        </w:rPr>
      </w:pPr>
    </w:p>
    <w:p w:rsidR="00D30877" w:rsidRPr="005D7AC7" w:rsidRDefault="00D30877" w:rsidP="00D30877">
      <w:pPr>
        <w:rPr>
          <w:sz w:val="28"/>
          <w:szCs w:val="28"/>
        </w:rPr>
      </w:pPr>
    </w:p>
    <w:p w:rsidR="00D30877" w:rsidRDefault="00D30877" w:rsidP="00D30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нормативах финансовых затрат и</w:t>
      </w:r>
    </w:p>
    <w:p w:rsidR="00D30877" w:rsidRDefault="00D30877" w:rsidP="00D3087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правилах</w:t>
      </w:r>
      <w:proofErr w:type="gramEnd"/>
      <w:r>
        <w:rPr>
          <w:b/>
          <w:sz w:val="28"/>
          <w:szCs w:val="28"/>
        </w:rPr>
        <w:t xml:space="preserve"> расчета размера ассигнований</w:t>
      </w:r>
    </w:p>
    <w:p w:rsidR="00D30877" w:rsidRDefault="00D30877" w:rsidP="00D30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бюджета   Вейделевского района на капитальный ремонт,</w:t>
      </w:r>
    </w:p>
    <w:p w:rsidR="00D30877" w:rsidRDefault="00D30877" w:rsidP="00D30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ремонт и содержание автомобильных дорог общего</w:t>
      </w:r>
    </w:p>
    <w:p w:rsidR="00D30877" w:rsidRDefault="00D30877" w:rsidP="00D3087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пользования местного значения Вейделевского района</w:t>
      </w:r>
    </w:p>
    <w:p w:rsidR="00D30877" w:rsidRDefault="00D30877" w:rsidP="00D30877">
      <w:pPr>
        <w:rPr>
          <w:b/>
          <w:sz w:val="28"/>
          <w:szCs w:val="28"/>
        </w:rPr>
      </w:pPr>
    </w:p>
    <w:p w:rsidR="00D30877" w:rsidRDefault="00D30877" w:rsidP="00D30877">
      <w:pPr>
        <w:rPr>
          <w:b/>
          <w:sz w:val="28"/>
          <w:szCs w:val="28"/>
        </w:rPr>
      </w:pPr>
    </w:p>
    <w:p w:rsidR="00D30877" w:rsidRPr="00D30877" w:rsidRDefault="00D30877" w:rsidP="00D3087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087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дорог» и в целях обеспечения нормативного уровня</w:t>
      </w:r>
      <w:proofErr w:type="gramEnd"/>
      <w:r w:rsidRPr="00D30877">
        <w:rPr>
          <w:rFonts w:ascii="Times New Roman" w:hAnsi="Times New Roman" w:cs="Times New Roman"/>
          <w:sz w:val="28"/>
          <w:szCs w:val="28"/>
        </w:rPr>
        <w:t xml:space="preserve"> содержания и </w:t>
      </w:r>
      <w:proofErr w:type="gramStart"/>
      <w:r w:rsidRPr="00D30877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D30877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 </w:t>
      </w:r>
    </w:p>
    <w:p w:rsidR="00D30877" w:rsidRPr="00D30877" w:rsidRDefault="00D30877" w:rsidP="00D3087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D308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308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30877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Pr="00D30877">
        <w:rPr>
          <w:rFonts w:ascii="Times New Roman" w:hAnsi="Times New Roman" w:cs="Times New Roman"/>
          <w:sz w:val="28"/>
          <w:szCs w:val="28"/>
        </w:rPr>
        <w:t>:</w:t>
      </w:r>
    </w:p>
    <w:p w:rsidR="00D30877" w:rsidRPr="00D30877" w:rsidRDefault="00D30877" w:rsidP="00D30877">
      <w:pPr>
        <w:pStyle w:val="ConsPlusNormal0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0877">
        <w:rPr>
          <w:rFonts w:ascii="Times New Roman" w:hAnsi="Times New Roman" w:cs="Times New Roman"/>
          <w:sz w:val="28"/>
          <w:szCs w:val="28"/>
        </w:rPr>
        <w:t xml:space="preserve">  1.  Установить нормативы финансовых затрат на капитальный ремонт, ремонт и содержание автомобильных дорог общего пользования местного значения Вейделевского района  V категории в размерах:</w:t>
      </w:r>
    </w:p>
    <w:p w:rsidR="00D30877" w:rsidRDefault="00D30877" w:rsidP="00D30877">
      <w:pPr>
        <w:spacing w:after="4" w:line="247" w:lineRule="auto"/>
        <w:ind w:left="914" w:right="14"/>
        <w:jc w:val="both"/>
        <w:rPr>
          <w:sz w:val="28"/>
          <w:szCs w:val="28"/>
        </w:rPr>
      </w:pPr>
      <w:r w:rsidRPr="00056CB5">
        <w:rPr>
          <w:sz w:val="28"/>
          <w:szCs w:val="28"/>
        </w:rPr>
        <w:t xml:space="preserve"> на капитальный ремонт — 16 382 тыс. рублей/</w:t>
      </w:r>
      <w:proofErr w:type="gramStart"/>
      <w:r w:rsidRPr="00056CB5">
        <w:rPr>
          <w:sz w:val="28"/>
          <w:szCs w:val="28"/>
        </w:rPr>
        <w:t>км</w:t>
      </w:r>
      <w:proofErr w:type="gramEnd"/>
      <w:r w:rsidRPr="00056CB5">
        <w:rPr>
          <w:sz w:val="28"/>
          <w:szCs w:val="28"/>
        </w:rPr>
        <w:t>;</w:t>
      </w:r>
    </w:p>
    <w:p w:rsidR="00D30877" w:rsidRDefault="00D30877" w:rsidP="00D30877">
      <w:pPr>
        <w:spacing w:after="4" w:line="247" w:lineRule="auto"/>
        <w:ind w:left="914" w:right="14"/>
        <w:jc w:val="both"/>
        <w:rPr>
          <w:sz w:val="28"/>
          <w:szCs w:val="28"/>
        </w:rPr>
      </w:pPr>
      <w:r w:rsidRPr="00056CB5">
        <w:rPr>
          <w:sz w:val="28"/>
          <w:szCs w:val="28"/>
        </w:rPr>
        <w:t xml:space="preserve"> на ремонт — 6 463 тыс. рублей/</w:t>
      </w:r>
      <w:proofErr w:type="gramStart"/>
      <w:r w:rsidRPr="00056CB5">
        <w:rPr>
          <w:sz w:val="28"/>
          <w:szCs w:val="28"/>
        </w:rPr>
        <w:t>км</w:t>
      </w:r>
      <w:proofErr w:type="gramEnd"/>
      <w:r w:rsidRPr="00056CB5">
        <w:rPr>
          <w:sz w:val="28"/>
          <w:szCs w:val="28"/>
        </w:rPr>
        <w:t xml:space="preserve">; </w:t>
      </w:r>
      <w:r w:rsidRPr="00056CB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77" w:rsidRPr="00056CB5" w:rsidRDefault="00D30877" w:rsidP="00D30877">
      <w:pPr>
        <w:spacing w:after="4" w:line="247" w:lineRule="auto"/>
        <w:ind w:left="914"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6CB5">
        <w:rPr>
          <w:sz w:val="28"/>
          <w:szCs w:val="28"/>
        </w:rPr>
        <w:t>на содержание — 1 004 тыс. рублей/</w:t>
      </w:r>
      <w:proofErr w:type="gramStart"/>
      <w:r w:rsidRPr="00056CB5">
        <w:rPr>
          <w:sz w:val="28"/>
          <w:szCs w:val="28"/>
        </w:rPr>
        <w:t>км</w:t>
      </w:r>
      <w:proofErr w:type="gramEnd"/>
      <w:r w:rsidRPr="00056CB5">
        <w:rPr>
          <w:sz w:val="28"/>
          <w:szCs w:val="28"/>
        </w:rPr>
        <w:t>.</w:t>
      </w:r>
    </w:p>
    <w:p w:rsidR="00D30877" w:rsidRDefault="00D30877" w:rsidP="00D30877">
      <w:pPr>
        <w:spacing w:after="35" w:line="247" w:lineRule="auto"/>
        <w:ind w:left="50" w:right="14"/>
        <w:jc w:val="both"/>
        <w:rPr>
          <w:sz w:val="28"/>
          <w:szCs w:val="28"/>
        </w:rPr>
      </w:pPr>
      <w:r>
        <w:t xml:space="preserve">             </w:t>
      </w:r>
      <w:r w:rsidRPr="00056CB5">
        <w:rPr>
          <w:sz w:val="28"/>
          <w:szCs w:val="28"/>
        </w:rPr>
        <w:t>2.</w:t>
      </w:r>
      <w:r>
        <w:rPr>
          <w:sz w:val="28"/>
          <w:szCs w:val="28"/>
        </w:rPr>
        <w:t xml:space="preserve"> Утвердить П</w:t>
      </w:r>
      <w:r w:rsidRPr="00056CB5">
        <w:rPr>
          <w:sz w:val="28"/>
          <w:szCs w:val="28"/>
        </w:rPr>
        <w:t xml:space="preserve">равила расчета размера ассигнований бюджета </w:t>
      </w:r>
      <w:r>
        <w:rPr>
          <w:sz w:val="28"/>
          <w:szCs w:val="28"/>
        </w:rPr>
        <w:t xml:space="preserve">Вейделевского района </w:t>
      </w:r>
      <w:r w:rsidRPr="00056CB5">
        <w:rPr>
          <w:sz w:val="28"/>
          <w:szCs w:val="28"/>
        </w:rPr>
        <w:t xml:space="preserve"> на капитальный ремонт, ремонт и содержание автомобильных дорог общего пользования местного значения </w:t>
      </w:r>
      <w:r>
        <w:rPr>
          <w:sz w:val="28"/>
          <w:szCs w:val="28"/>
        </w:rPr>
        <w:t>Вейделевского района</w:t>
      </w:r>
      <w:r w:rsidRPr="00056CB5">
        <w:rPr>
          <w:sz w:val="28"/>
          <w:szCs w:val="28"/>
        </w:rPr>
        <w:t xml:space="preserve"> (прилагаются).</w:t>
      </w:r>
    </w:p>
    <w:p w:rsidR="00D30877" w:rsidRPr="0067179B" w:rsidRDefault="00D30877" w:rsidP="00D30877">
      <w:pPr>
        <w:spacing w:after="35" w:line="247" w:lineRule="auto"/>
        <w:ind w:left="50"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</w:t>
      </w:r>
      <w:r w:rsidRPr="005B4253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Управлениям: строительства, архитектуры и ЖКХ администрации Вейделевского  района</w:t>
      </w:r>
      <w:r w:rsidRPr="005B4253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Адонину</w:t>
      </w:r>
      <w:proofErr w:type="spellEnd"/>
      <w:r>
        <w:rPr>
          <w:sz w:val="28"/>
          <w:szCs w:val="28"/>
        </w:rPr>
        <w:t xml:space="preserve"> А</w:t>
      </w:r>
      <w:r w:rsidRPr="005B4253">
        <w:rPr>
          <w:sz w:val="28"/>
          <w:szCs w:val="28"/>
        </w:rPr>
        <w:t>.</w:t>
      </w:r>
      <w:r>
        <w:rPr>
          <w:sz w:val="28"/>
          <w:szCs w:val="28"/>
        </w:rPr>
        <w:t>Ю.</w:t>
      </w:r>
      <w:r w:rsidRPr="005B4253">
        <w:rPr>
          <w:sz w:val="28"/>
          <w:szCs w:val="28"/>
        </w:rPr>
        <w:t>)</w:t>
      </w:r>
      <w:r>
        <w:rPr>
          <w:sz w:val="28"/>
          <w:szCs w:val="28"/>
        </w:rPr>
        <w:t>, финансов и налоговой политики</w:t>
      </w:r>
      <w:r w:rsidRPr="0067179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Вейделевского  района</w:t>
      </w:r>
      <w:r w:rsidRPr="005B42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Масютенко</w:t>
      </w:r>
      <w:proofErr w:type="spellEnd"/>
      <w:r>
        <w:rPr>
          <w:sz w:val="28"/>
          <w:szCs w:val="28"/>
        </w:rPr>
        <w:t xml:space="preserve"> Г.Н.) </w:t>
      </w:r>
      <w:r w:rsidRPr="0067179B">
        <w:rPr>
          <w:sz w:val="28"/>
          <w:szCs w:val="28"/>
        </w:rPr>
        <w:t xml:space="preserve">обеспечить поэтапный переход к финансированию капитального ремонта, ремонта и </w:t>
      </w:r>
      <w:proofErr w:type="gramStart"/>
      <w:r w:rsidRPr="0067179B">
        <w:rPr>
          <w:sz w:val="28"/>
          <w:szCs w:val="28"/>
        </w:rPr>
        <w:t>содержания</w:t>
      </w:r>
      <w:proofErr w:type="gramEnd"/>
      <w:r w:rsidRPr="0067179B">
        <w:rPr>
          <w:sz w:val="28"/>
          <w:szCs w:val="28"/>
        </w:rPr>
        <w:t xml:space="preserve"> автомобильных дорог общего пользования местного значения </w:t>
      </w:r>
      <w:r>
        <w:rPr>
          <w:sz w:val="28"/>
          <w:szCs w:val="28"/>
        </w:rPr>
        <w:t xml:space="preserve">Вейделевского района </w:t>
      </w:r>
      <w:r w:rsidRPr="0067179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67179B">
        <w:rPr>
          <w:sz w:val="28"/>
          <w:szCs w:val="28"/>
        </w:rPr>
        <w:t>нормативам, установленным в пункте 1 настоящего постановления, в пределах размеров бюджетных ассигнований, предусмотренных законом Белгородской области о местном бюджете на очередной финансовый год и на плановый период, до 1 января 2026 года.</w:t>
      </w:r>
    </w:p>
    <w:p w:rsidR="00D30877" w:rsidRPr="00024B12" w:rsidRDefault="00D30877" w:rsidP="00D308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Pr="00821E5E">
        <w:rPr>
          <w:sz w:val="28"/>
          <w:szCs w:val="28"/>
        </w:rPr>
        <w:t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</w:t>
      </w:r>
      <w:r w:rsidRPr="00024B12">
        <w:rPr>
          <w:sz w:val="28"/>
          <w:szCs w:val="28"/>
        </w:rPr>
        <w:t>.</w:t>
      </w:r>
    </w:p>
    <w:p w:rsidR="00D30877" w:rsidRPr="00D30877" w:rsidRDefault="00D30877" w:rsidP="00D3087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0877">
        <w:rPr>
          <w:rFonts w:ascii="Times New Roman" w:hAnsi="Times New Roman" w:cs="Times New Roman"/>
          <w:sz w:val="28"/>
          <w:szCs w:val="28"/>
        </w:rPr>
        <w:t xml:space="preserve">5. Начальнику отдела делопроизводства, писем  по связям с общественностью и СМИ администрации Вейделевского района </w:t>
      </w:r>
      <w:proofErr w:type="spellStart"/>
      <w:r w:rsidRPr="00D30877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Pr="00D30877">
        <w:rPr>
          <w:rFonts w:ascii="Times New Roman" w:hAnsi="Times New Roman" w:cs="Times New Roman"/>
          <w:sz w:val="28"/>
          <w:szCs w:val="28"/>
        </w:rPr>
        <w:t xml:space="preserve"> Н.В. обеспечить размещение настоящего постановления на официальном сайте администрации Вейделевского района Белгородской области.</w:t>
      </w:r>
    </w:p>
    <w:p w:rsidR="00D30877" w:rsidRPr="00121B04" w:rsidRDefault="00D30877" w:rsidP="00D3087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Pr="005B4253">
        <w:rPr>
          <w:sz w:val="28"/>
          <w:szCs w:val="28"/>
        </w:rPr>
        <w:t xml:space="preserve">. </w:t>
      </w:r>
      <w:proofErr w:type="gramStart"/>
      <w:r w:rsidRPr="00024B12">
        <w:rPr>
          <w:sz w:val="28"/>
          <w:szCs w:val="28"/>
        </w:rPr>
        <w:t>Контроль за</w:t>
      </w:r>
      <w:proofErr w:type="gramEnd"/>
      <w:r w:rsidRPr="00024B12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024B12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</w:t>
      </w:r>
      <w:r w:rsidRPr="00044C12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044C12">
        <w:rPr>
          <w:sz w:val="28"/>
          <w:szCs w:val="28"/>
        </w:rPr>
        <w:t xml:space="preserve"> главы администрации Вейделевского района</w:t>
      </w:r>
      <w:r>
        <w:rPr>
          <w:sz w:val="28"/>
          <w:szCs w:val="28"/>
        </w:rPr>
        <w:t xml:space="preserve"> - начальника управления строительства, архитектуры и ЖКХ района </w:t>
      </w:r>
      <w:proofErr w:type="spellStart"/>
      <w:r>
        <w:rPr>
          <w:sz w:val="28"/>
          <w:szCs w:val="28"/>
        </w:rPr>
        <w:t>Адонина</w:t>
      </w:r>
      <w:proofErr w:type="spellEnd"/>
      <w:r>
        <w:rPr>
          <w:sz w:val="28"/>
          <w:szCs w:val="28"/>
        </w:rPr>
        <w:t xml:space="preserve"> А.Ю.</w:t>
      </w:r>
    </w:p>
    <w:p w:rsidR="00D30877" w:rsidRDefault="00D30877" w:rsidP="00D30877">
      <w:pPr>
        <w:pStyle w:val="ConsPlusNormal0"/>
        <w:ind w:firstLine="540"/>
        <w:jc w:val="both"/>
        <w:rPr>
          <w:sz w:val="28"/>
          <w:szCs w:val="28"/>
        </w:rPr>
      </w:pPr>
    </w:p>
    <w:p w:rsidR="00D30877" w:rsidRDefault="00D30877" w:rsidP="00D30877">
      <w:pPr>
        <w:pStyle w:val="ConsPlusNormal0"/>
        <w:ind w:firstLine="540"/>
        <w:jc w:val="both"/>
        <w:rPr>
          <w:sz w:val="28"/>
          <w:szCs w:val="28"/>
        </w:rPr>
      </w:pPr>
    </w:p>
    <w:p w:rsidR="00D30877" w:rsidRPr="00D30877" w:rsidRDefault="00D30877" w:rsidP="00D30877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87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D30877" w:rsidRPr="00D30877" w:rsidRDefault="00D30877" w:rsidP="00D30877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877">
        <w:rPr>
          <w:rFonts w:ascii="Times New Roman" w:hAnsi="Times New Roman" w:cs="Times New Roman"/>
          <w:b/>
          <w:sz w:val="28"/>
          <w:szCs w:val="28"/>
        </w:rPr>
        <w:t xml:space="preserve">Вейделевского района </w:t>
      </w:r>
      <w:r w:rsidRPr="00D30877">
        <w:rPr>
          <w:rFonts w:ascii="Times New Roman" w:hAnsi="Times New Roman" w:cs="Times New Roman"/>
          <w:b/>
          <w:sz w:val="28"/>
          <w:szCs w:val="28"/>
        </w:rPr>
        <w:tab/>
      </w:r>
      <w:r w:rsidRPr="00D30877">
        <w:rPr>
          <w:rFonts w:ascii="Times New Roman" w:hAnsi="Times New Roman" w:cs="Times New Roman"/>
          <w:b/>
          <w:sz w:val="28"/>
          <w:szCs w:val="28"/>
        </w:rPr>
        <w:tab/>
      </w:r>
      <w:r w:rsidRPr="00D3087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proofErr w:type="spellStart"/>
      <w:r w:rsidRPr="00D30877">
        <w:rPr>
          <w:rFonts w:ascii="Times New Roman" w:hAnsi="Times New Roman" w:cs="Times New Roman"/>
          <w:b/>
          <w:sz w:val="28"/>
          <w:szCs w:val="28"/>
        </w:rPr>
        <w:t>А.Самойлова</w:t>
      </w:r>
      <w:proofErr w:type="spellEnd"/>
    </w:p>
    <w:p w:rsidR="00D30877" w:rsidRPr="00D30877" w:rsidRDefault="00D30877" w:rsidP="00D30877">
      <w:pPr>
        <w:tabs>
          <w:tab w:val="left" w:pos="4104"/>
        </w:tabs>
      </w:pPr>
    </w:p>
    <w:p w:rsidR="00D30877" w:rsidRDefault="00D30877" w:rsidP="00D30877">
      <w:pPr>
        <w:tabs>
          <w:tab w:val="left" w:pos="4104"/>
        </w:tabs>
        <w:jc w:val="right"/>
      </w:pP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</w:p>
    <w:p w:rsidR="00D30877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</w:p>
    <w:p w:rsidR="00D30877" w:rsidRPr="005B2190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5B2190">
        <w:rPr>
          <w:b/>
          <w:sz w:val="28"/>
          <w:szCs w:val="28"/>
        </w:rPr>
        <w:t>Приложение</w:t>
      </w:r>
    </w:p>
    <w:p w:rsidR="00D30877" w:rsidRPr="005B2190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Pr="005B2190">
        <w:rPr>
          <w:b/>
          <w:sz w:val="28"/>
          <w:szCs w:val="28"/>
        </w:rPr>
        <w:t>к постановлению администрации</w:t>
      </w:r>
    </w:p>
    <w:p w:rsidR="00D30877" w:rsidRPr="005B2190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r w:rsidRPr="005B2190">
        <w:rPr>
          <w:b/>
          <w:sz w:val="28"/>
          <w:szCs w:val="28"/>
        </w:rPr>
        <w:t>Вейделевского района</w:t>
      </w:r>
    </w:p>
    <w:p w:rsidR="00D30877" w:rsidRDefault="00D30877" w:rsidP="00D30877">
      <w:pPr>
        <w:tabs>
          <w:tab w:val="left" w:pos="4104"/>
        </w:tabs>
        <w:jc w:val="right"/>
        <w:rPr>
          <w:b/>
          <w:sz w:val="28"/>
          <w:szCs w:val="28"/>
        </w:rPr>
      </w:pPr>
      <w:r w:rsidRPr="005B2190">
        <w:rPr>
          <w:b/>
          <w:sz w:val="28"/>
          <w:szCs w:val="28"/>
        </w:rPr>
        <w:t xml:space="preserve">   от «</w:t>
      </w:r>
      <w:r>
        <w:rPr>
          <w:b/>
          <w:sz w:val="28"/>
          <w:szCs w:val="28"/>
        </w:rPr>
        <w:t>___» __________ 2024 года №___</w:t>
      </w:r>
    </w:p>
    <w:p w:rsidR="00D30877" w:rsidRDefault="00D30877" w:rsidP="00D30877">
      <w:pPr>
        <w:widowControl w:val="0"/>
        <w:autoSpaceDE w:val="0"/>
        <w:autoSpaceDN w:val="0"/>
        <w:jc w:val="right"/>
        <w:rPr>
          <w:b/>
          <w:sz w:val="28"/>
          <w:szCs w:val="22"/>
        </w:rPr>
      </w:pPr>
      <w:r w:rsidRPr="00442DB5">
        <w:rPr>
          <w:b/>
          <w:sz w:val="28"/>
          <w:szCs w:val="22"/>
        </w:rPr>
        <w:t xml:space="preserve">                                                                 </w:t>
      </w:r>
    </w:p>
    <w:p w:rsidR="00D30877" w:rsidRPr="00442DB5" w:rsidRDefault="00D30877" w:rsidP="00D30877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 </w:t>
      </w:r>
      <w:r w:rsidRPr="00442DB5">
        <w:rPr>
          <w:b/>
          <w:sz w:val="28"/>
          <w:szCs w:val="22"/>
        </w:rPr>
        <w:t>Утвержден</w:t>
      </w:r>
      <w:r>
        <w:rPr>
          <w:b/>
          <w:sz w:val="28"/>
          <w:szCs w:val="22"/>
        </w:rPr>
        <w:t>ы</w:t>
      </w:r>
    </w:p>
    <w:p w:rsidR="00D30877" w:rsidRPr="00442DB5" w:rsidRDefault="00D30877" w:rsidP="00D30877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   </w:t>
      </w:r>
      <w:r w:rsidRPr="00442DB5">
        <w:rPr>
          <w:b/>
          <w:sz w:val="28"/>
          <w:szCs w:val="22"/>
        </w:rPr>
        <w:t>постановлением администрации</w:t>
      </w:r>
    </w:p>
    <w:p w:rsidR="00D30877" w:rsidRPr="00442DB5" w:rsidRDefault="00D30877" w:rsidP="00D30877">
      <w:pPr>
        <w:widowControl w:val="0"/>
        <w:autoSpaceDE w:val="0"/>
        <w:autoSpaceDN w:val="0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                                                                </w:t>
      </w:r>
      <w:r w:rsidRPr="00442DB5">
        <w:rPr>
          <w:b/>
          <w:sz w:val="28"/>
          <w:szCs w:val="22"/>
        </w:rPr>
        <w:t>Вейделевского района</w:t>
      </w:r>
    </w:p>
    <w:p w:rsidR="00D30877" w:rsidRPr="00BF5396" w:rsidRDefault="00D30877" w:rsidP="00D30877">
      <w:pPr>
        <w:widowControl w:val="0"/>
        <w:autoSpaceDE w:val="0"/>
        <w:autoSpaceDN w:val="0"/>
        <w:jc w:val="right"/>
        <w:rPr>
          <w:b/>
          <w:sz w:val="28"/>
          <w:szCs w:val="22"/>
        </w:rPr>
      </w:pPr>
      <w:r w:rsidRPr="00442DB5">
        <w:rPr>
          <w:b/>
          <w:sz w:val="28"/>
          <w:szCs w:val="22"/>
        </w:rPr>
        <w:t>от «</w:t>
      </w:r>
      <w:r>
        <w:rPr>
          <w:b/>
          <w:sz w:val="28"/>
          <w:szCs w:val="22"/>
        </w:rPr>
        <w:t>___</w:t>
      </w:r>
      <w:r w:rsidRPr="00442DB5">
        <w:rPr>
          <w:b/>
          <w:sz w:val="28"/>
          <w:szCs w:val="22"/>
        </w:rPr>
        <w:t>» __</w:t>
      </w:r>
      <w:r>
        <w:rPr>
          <w:b/>
          <w:sz w:val="28"/>
          <w:szCs w:val="22"/>
        </w:rPr>
        <w:t>_</w:t>
      </w:r>
      <w:r w:rsidRPr="00442DB5">
        <w:rPr>
          <w:b/>
          <w:sz w:val="28"/>
          <w:szCs w:val="22"/>
        </w:rPr>
        <w:t>_______ 2024 г</w:t>
      </w:r>
      <w:r>
        <w:rPr>
          <w:b/>
          <w:sz w:val="28"/>
          <w:szCs w:val="22"/>
        </w:rPr>
        <w:t>ода N ___</w:t>
      </w:r>
    </w:p>
    <w:p w:rsidR="00D30877" w:rsidRDefault="00D30877" w:rsidP="00D30877">
      <w:pPr>
        <w:tabs>
          <w:tab w:val="left" w:pos="4104"/>
        </w:tabs>
        <w:jc w:val="right"/>
        <w:rPr>
          <w:b/>
          <w:sz w:val="28"/>
          <w:szCs w:val="28"/>
        </w:rPr>
      </w:pPr>
    </w:p>
    <w:p w:rsidR="00D30877" w:rsidRPr="0041639C" w:rsidRDefault="00D30877" w:rsidP="00D30877">
      <w:pPr>
        <w:tabs>
          <w:tab w:val="left" w:pos="4104"/>
        </w:tabs>
        <w:jc w:val="right"/>
        <w:rPr>
          <w:b/>
          <w:sz w:val="28"/>
          <w:szCs w:val="28"/>
        </w:rPr>
      </w:pPr>
    </w:p>
    <w:p w:rsidR="00D30877" w:rsidRPr="0041639C" w:rsidRDefault="00D30877" w:rsidP="00D30877">
      <w:pPr>
        <w:spacing w:after="305" w:line="224" w:lineRule="auto"/>
        <w:ind w:left="274" w:right="245" w:firstLine="609"/>
        <w:jc w:val="center"/>
        <w:rPr>
          <w:b/>
          <w:sz w:val="28"/>
          <w:szCs w:val="28"/>
        </w:rPr>
      </w:pPr>
      <w:r w:rsidRPr="0041639C">
        <w:rPr>
          <w:b/>
          <w:sz w:val="30"/>
        </w:rPr>
        <w:t xml:space="preserve">Правила расчета размера ассигнований бюджета </w:t>
      </w:r>
      <w:r>
        <w:rPr>
          <w:b/>
          <w:sz w:val="30"/>
        </w:rPr>
        <w:t xml:space="preserve">Вейделевского района </w:t>
      </w:r>
      <w:r w:rsidRPr="0041639C">
        <w:rPr>
          <w:b/>
          <w:sz w:val="30"/>
        </w:rPr>
        <w:t xml:space="preserve"> на капитальный ремонт, ремонт и содержание автомобильных дорог общего пользования местного значения </w:t>
      </w:r>
      <w:r>
        <w:rPr>
          <w:b/>
          <w:sz w:val="28"/>
          <w:szCs w:val="28"/>
        </w:rPr>
        <w:t>Вейделевского района</w:t>
      </w:r>
    </w:p>
    <w:p w:rsidR="00D30877" w:rsidRPr="0041639C" w:rsidRDefault="00D30877" w:rsidP="00D30877">
      <w:pPr>
        <w:ind w:left="50" w:right="14" w:firstLine="713"/>
        <w:jc w:val="both"/>
        <w:rPr>
          <w:sz w:val="28"/>
          <w:szCs w:val="28"/>
        </w:rPr>
      </w:pPr>
      <w:r w:rsidRPr="0041639C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6" name="Picture 4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39C">
        <w:rPr>
          <w:sz w:val="28"/>
          <w:szCs w:val="28"/>
        </w:rPr>
        <w:t xml:space="preserve">1. </w:t>
      </w:r>
      <w:proofErr w:type="gramStart"/>
      <w:r w:rsidRPr="0041639C">
        <w:rPr>
          <w:sz w:val="28"/>
          <w:szCs w:val="28"/>
        </w:rPr>
        <w:t xml:space="preserve">Правила расчета размера ассигнований бюджета </w:t>
      </w:r>
      <w:r>
        <w:rPr>
          <w:sz w:val="28"/>
          <w:szCs w:val="28"/>
        </w:rPr>
        <w:t xml:space="preserve">Вейделевского района </w:t>
      </w:r>
      <w:r w:rsidRPr="0041639C">
        <w:rPr>
          <w:sz w:val="28"/>
          <w:szCs w:val="28"/>
        </w:rPr>
        <w:t xml:space="preserve">на капитальный ремонт, ремонт и содержание автомобильных дорог общего </w:t>
      </w:r>
      <w:r>
        <w:rPr>
          <w:sz w:val="28"/>
          <w:szCs w:val="28"/>
        </w:rPr>
        <w:t>по</w:t>
      </w:r>
      <w:r w:rsidRPr="0041639C">
        <w:rPr>
          <w:sz w:val="28"/>
          <w:szCs w:val="28"/>
        </w:rPr>
        <w:t xml:space="preserve">льзования местного значения </w:t>
      </w:r>
      <w:r>
        <w:rPr>
          <w:sz w:val="28"/>
          <w:szCs w:val="28"/>
        </w:rPr>
        <w:t>Вейделевского района</w:t>
      </w:r>
      <w:r w:rsidRPr="0041639C">
        <w:rPr>
          <w:sz w:val="28"/>
          <w:szCs w:val="28"/>
        </w:rPr>
        <w:t xml:space="preserve"> (далее — Правила) применяются для расчета размера ассигнований бюджета </w:t>
      </w:r>
      <w:r>
        <w:rPr>
          <w:sz w:val="28"/>
          <w:szCs w:val="28"/>
        </w:rPr>
        <w:t xml:space="preserve">Вейделевского района </w:t>
      </w:r>
      <w:r w:rsidRPr="0041639C">
        <w:rPr>
          <w:sz w:val="28"/>
          <w:szCs w:val="28"/>
        </w:rPr>
        <w:t xml:space="preserve"> на капитальный ремонт, ремонт и содержание автомобильных дорог общего пользования местного значения </w:t>
      </w:r>
      <w:r>
        <w:rPr>
          <w:sz w:val="28"/>
          <w:szCs w:val="28"/>
        </w:rPr>
        <w:t>Вейделевского района</w:t>
      </w:r>
      <w:r w:rsidRPr="0041639C">
        <w:rPr>
          <w:sz w:val="28"/>
          <w:szCs w:val="28"/>
        </w:rPr>
        <w:t xml:space="preserve"> (далее </w:t>
      </w:r>
      <w:r>
        <w:rPr>
          <w:noProof/>
          <w:sz w:val="28"/>
          <w:szCs w:val="28"/>
        </w:rPr>
        <w:t xml:space="preserve"> - </w:t>
      </w:r>
      <w:r w:rsidRPr="0041639C">
        <w:rPr>
          <w:sz w:val="28"/>
          <w:szCs w:val="28"/>
        </w:rPr>
        <w:t>автомобильные дороги) при формировании местного бюджета на соответствующий финансовый год и плановый период.</w:t>
      </w:r>
      <w:proofErr w:type="gramEnd"/>
    </w:p>
    <w:p w:rsidR="00D30877" w:rsidRPr="00AD5E32" w:rsidRDefault="00D30877" w:rsidP="00D3087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5E32">
        <w:rPr>
          <w:sz w:val="28"/>
          <w:szCs w:val="28"/>
        </w:rPr>
        <w:t xml:space="preserve">2. При расчете размера ассигнований местного бюджета на капитальный ремонт, ремонт и содержание автомобильных дорог учитывается </w:t>
      </w:r>
      <w:r w:rsidRPr="00AD5E32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8" name="Picture 4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5E32">
        <w:rPr>
          <w:sz w:val="28"/>
          <w:szCs w:val="28"/>
        </w:rPr>
        <w:t xml:space="preserve">дифференциация стоимости капитального ремонта, ремонта и </w:t>
      </w:r>
      <w:proofErr w:type="gramStart"/>
      <w:r w:rsidRPr="00AD5E32">
        <w:rPr>
          <w:sz w:val="28"/>
          <w:szCs w:val="28"/>
        </w:rPr>
        <w:t>содержания</w:t>
      </w:r>
      <w:proofErr w:type="gramEnd"/>
      <w:r w:rsidRPr="00AD5E32">
        <w:rPr>
          <w:sz w:val="28"/>
          <w:szCs w:val="28"/>
        </w:rPr>
        <w:t xml:space="preserve"> автомобильных дорог в зависимости от категории автомобильной дороги и количества полос движения.</w:t>
      </w:r>
    </w:p>
    <w:p w:rsidR="00D30877" w:rsidRPr="00AD5E32" w:rsidRDefault="00D30877" w:rsidP="00D3087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AD5E32">
        <w:rPr>
          <w:sz w:val="28"/>
          <w:szCs w:val="28"/>
        </w:rPr>
        <w:t>. Размер ассигнований местного бюджета на капитальный ремонт, ремонт и содержание автомобильных дорог на соответствующий финансовый год (</w:t>
      </w:r>
      <w:proofErr w:type="spellStart"/>
      <w:r w:rsidRPr="00AD5E32">
        <w:rPr>
          <w:sz w:val="28"/>
          <w:szCs w:val="28"/>
        </w:rPr>
        <w:t>Нбюд</w:t>
      </w:r>
      <w:proofErr w:type="gramStart"/>
      <w:r w:rsidRPr="00AD5E32">
        <w:rPr>
          <w:sz w:val="28"/>
          <w:szCs w:val="28"/>
        </w:rPr>
        <w:t>.а</w:t>
      </w:r>
      <w:proofErr w:type="spellEnd"/>
      <w:proofErr w:type="gramEnd"/>
      <w:r w:rsidRPr="00AD5E32">
        <w:rPr>
          <w:sz w:val="28"/>
          <w:szCs w:val="28"/>
        </w:rPr>
        <w:t>) рассчитывается по формуле:</w:t>
      </w:r>
    </w:p>
    <w:p w:rsidR="00D30877" w:rsidRPr="00F1758F" w:rsidRDefault="00D30877" w:rsidP="00D30877">
      <w:pPr>
        <w:spacing w:after="205" w:line="265" w:lineRule="auto"/>
        <w:ind w:left="759" w:hanging="1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</w:t>
      </w:r>
      <w:r w:rsidRPr="00F1758F">
        <w:rPr>
          <w:b/>
          <w:sz w:val="24"/>
          <w:szCs w:val="24"/>
        </w:rPr>
        <w:t>бюд</w:t>
      </w:r>
      <w:proofErr w:type="gramStart"/>
      <w:r w:rsidRPr="00F1758F">
        <w:rPr>
          <w:b/>
          <w:sz w:val="24"/>
          <w:szCs w:val="24"/>
        </w:rPr>
        <w:t>.а</w:t>
      </w:r>
      <w:proofErr w:type="spellEnd"/>
      <w:proofErr w:type="gramEnd"/>
      <w:r>
        <w:rPr>
          <w:b/>
          <w:sz w:val="28"/>
          <w:szCs w:val="28"/>
        </w:rPr>
        <w:t xml:space="preserve">= </w:t>
      </w:r>
      <w:proofErr w:type="spellStart"/>
      <w:r>
        <w:rPr>
          <w:b/>
          <w:sz w:val="28"/>
          <w:szCs w:val="28"/>
        </w:rPr>
        <w:t>Н</w:t>
      </w:r>
      <w:r w:rsidRPr="00F1758F">
        <w:rPr>
          <w:b/>
          <w:sz w:val="24"/>
          <w:szCs w:val="24"/>
        </w:rPr>
        <w:t>кап.рем</w:t>
      </w:r>
      <w:proofErr w:type="spellEnd"/>
      <w:r>
        <w:rPr>
          <w:b/>
          <w:sz w:val="28"/>
          <w:szCs w:val="28"/>
        </w:rPr>
        <w:t xml:space="preserve">. + </w:t>
      </w:r>
      <w:proofErr w:type="spellStart"/>
      <w:r>
        <w:rPr>
          <w:b/>
          <w:sz w:val="28"/>
          <w:szCs w:val="28"/>
        </w:rPr>
        <w:t>Н</w:t>
      </w:r>
      <w:r w:rsidRPr="00F1758F">
        <w:rPr>
          <w:b/>
          <w:sz w:val="24"/>
          <w:szCs w:val="24"/>
        </w:rPr>
        <w:t>рем</w:t>
      </w:r>
      <w:proofErr w:type="spellEnd"/>
      <w:r>
        <w:rPr>
          <w:b/>
          <w:sz w:val="28"/>
          <w:szCs w:val="28"/>
        </w:rPr>
        <w:t>.</w:t>
      </w:r>
      <w:r w:rsidRPr="00F1758F">
        <w:rPr>
          <w:b/>
          <w:sz w:val="28"/>
          <w:szCs w:val="28"/>
        </w:rPr>
        <w:t xml:space="preserve"> + </w:t>
      </w:r>
      <w:proofErr w:type="spellStart"/>
      <w:r w:rsidRPr="00F1758F">
        <w:rPr>
          <w:b/>
          <w:sz w:val="28"/>
          <w:szCs w:val="28"/>
        </w:rPr>
        <w:t>Н</w:t>
      </w:r>
      <w:r w:rsidRPr="00F1758F">
        <w:rPr>
          <w:b/>
          <w:sz w:val="24"/>
          <w:szCs w:val="24"/>
        </w:rPr>
        <w:t>сод</w:t>
      </w:r>
      <w:proofErr w:type="spellEnd"/>
      <w:r w:rsidRPr="00F1758F">
        <w:rPr>
          <w:b/>
          <w:sz w:val="28"/>
          <w:szCs w:val="28"/>
        </w:rPr>
        <w:t>.,</w:t>
      </w:r>
    </w:p>
    <w:p w:rsidR="00D30877" w:rsidRPr="0041639C" w:rsidRDefault="00D30877" w:rsidP="00D30877">
      <w:pPr>
        <w:spacing w:after="45"/>
        <w:ind w:left="763" w:right="14"/>
        <w:jc w:val="both"/>
        <w:rPr>
          <w:sz w:val="28"/>
          <w:szCs w:val="28"/>
        </w:rPr>
      </w:pPr>
      <w:r w:rsidRPr="0041639C">
        <w:rPr>
          <w:sz w:val="28"/>
          <w:szCs w:val="28"/>
        </w:rPr>
        <w:t>где:</w:t>
      </w:r>
    </w:p>
    <w:p w:rsidR="00D30877" w:rsidRPr="0041639C" w:rsidRDefault="00D30877" w:rsidP="00D30877">
      <w:pPr>
        <w:ind w:left="50" w:right="14" w:firstLine="605"/>
        <w:jc w:val="both"/>
        <w:rPr>
          <w:sz w:val="28"/>
          <w:szCs w:val="28"/>
        </w:rPr>
      </w:pPr>
      <w:proofErr w:type="spellStart"/>
      <w:r w:rsidRPr="00F1758F">
        <w:rPr>
          <w:b/>
          <w:sz w:val="28"/>
          <w:szCs w:val="28"/>
        </w:rPr>
        <w:t>Н</w:t>
      </w:r>
      <w:r w:rsidRPr="00F1758F">
        <w:rPr>
          <w:b/>
          <w:sz w:val="24"/>
          <w:szCs w:val="24"/>
        </w:rPr>
        <w:t>кап</w:t>
      </w:r>
      <w:proofErr w:type="gramStart"/>
      <w:r w:rsidRPr="00F1758F">
        <w:rPr>
          <w:b/>
          <w:sz w:val="24"/>
          <w:szCs w:val="24"/>
        </w:rPr>
        <w:t>.р</w:t>
      </w:r>
      <w:proofErr w:type="gramEnd"/>
      <w:r w:rsidRPr="00F1758F">
        <w:rPr>
          <w:b/>
          <w:sz w:val="24"/>
          <w:szCs w:val="24"/>
        </w:rPr>
        <w:t>ем</w:t>
      </w:r>
      <w:proofErr w:type="spellEnd"/>
      <w:r w:rsidRPr="00F1758F">
        <w:rPr>
          <w:b/>
          <w:sz w:val="28"/>
          <w:szCs w:val="28"/>
        </w:rPr>
        <w:t>.</w:t>
      </w:r>
      <w:r w:rsidRPr="0041639C">
        <w:rPr>
          <w:sz w:val="28"/>
          <w:szCs w:val="28"/>
        </w:rPr>
        <w:t xml:space="preserve"> — размер ассигнований местного бюджета на капитальный ремонт автомобильных дорог (тыс. рублей);</w:t>
      </w:r>
      <w:r w:rsidRPr="0041639C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9" name="Picture 4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77" w:rsidRPr="0041639C" w:rsidRDefault="00D30877" w:rsidP="00D30877">
      <w:pPr>
        <w:ind w:left="50" w:right="14" w:firstLine="612"/>
        <w:jc w:val="both"/>
        <w:rPr>
          <w:sz w:val="28"/>
          <w:szCs w:val="28"/>
        </w:rPr>
      </w:pPr>
      <w:proofErr w:type="spellStart"/>
      <w:r w:rsidRPr="00F1758F">
        <w:rPr>
          <w:b/>
          <w:sz w:val="28"/>
          <w:szCs w:val="28"/>
        </w:rPr>
        <w:t>Н</w:t>
      </w:r>
      <w:r w:rsidRPr="00F1758F">
        <w:rPr>
          <w:b/>
          <w:sz w:val="24"/>
          <w:szCs w:val="24"/>
        </w:rPr>
        <w:t>рем</w:t>
      </w:r>
      <w:proofErr w:type="spellEnd"/>
      <w:r w:rsidRPr="0041639C">
        <w:rPr>
          <w:sz w:val="28"/>
          <w:szCs w:val="28"/>
        </w:rPr>
        <w:t>. — размер ассигнований местного бюджета на ремонт автомобильных дорог (тыс. рублей);</w:t>
      </w:r>
    </w:p>
    <w:p w:rsidR="00D30877" w:rsidRPr="0041639C" w:rsidRDefault="00D30877" w:rsidP="00D30877">
      <w:pPr>
        <w:ind w:left="50" w:right="14" w:firstLine="619"/>
        <w:jc w:val="both"/>
        <w:rPr>
          <w:sz w:val="28"/>
          <w:szCs w:val="28"/>
        </w:rPr>
      </w:pPr>
      <w:proofErr w:type="spellStart"/>
      <w:r w:rsidRPr="00F1758F">
        <w:rPr>
          <w:b/>
          <w:sz w:val="28"/>
          <w:szCs w:val="28"/>
        </w:rPr>
        <w:t>Н</w:t>
      </w:r>
      <w:r w:rsidRPr="00F1758F">
        <w:rPr>
          <w:b/>
          <w:sz w:val="24"/>
          <w:szCs w:val="24"/>
        </w:rPr>
        <w:t>сод</w:t>
      </w:r>
      <w:proofErr w:type="spellEnd"/>
      <w:r w:rsidRPr="00F1758F">
        <w:rPr>
          <w:b/>
          <w:sz w:val="28"/>
          <w:szCs w:val="28"/>
        </w:rPr>
        <w:t>.</w:t>
      </w:r>
      <w:r w:rsidRPr="0041639C">
        <w:rPr>
          <w:sz w:val="28"/>
          <w:szCs w:val="28"/>
        </w:rPr>
        <w:t xml:space="preserve"> размер ассигнований местного бюджета на содержание </w:t>
      </w:r>
      <w:r w:rsidRPr="0041639C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0" name="Picture 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39C">
        <w:rPr>
          <w:sz w:val="28"/>
          <w:szCs w:val="28"/>
        </w:rPr>
        <w:t>автомобильных дорог (тыс. рублей).</w:t>
      </w:r>
    </w:p>
    <w:p w:rsidR="00D30877" w:rsidRPr="0041639C" w:rsidRDefault="00D30877" w:rsidP="00D30877">
      <w:pPr>
        <w:ind w:left="50" w:right="14" w:firstLine="626"/>
        <w:jc w:val="both"/>
        <w:rPr>
          <w:sz w:val="28"/>
          <w:szCs w:val="28"/>
        </w:rPr>
      </w:pPr>
      <w:r w:rsidRPr="0041639C">
        <w:rPr>
          <w:sz w:val="28"/>
          <w:szCs w:val="28"/>
        </w:rPr>
        <w:lastRenderedPageBreak/>
        <w:t xml:space="preserve">4. Размер ассигнований местного бюджета на капитальный ремонт </w:t>
      </w:r>
      <w:r w:rsidRPr="0041639C">
        <w:rPr>
          <w:noProof/>
          <w:sz w:val="28"/>
          <w:szCs w:val="28"/>
        </w:rPr>
        <w:drawing>
          <wp:inline distT="0" distB="0" distL="0" distR="0">
            <wp:extent cx="9525" cy="38100"/>
            <wp:effectExtent l="19050" t="0" r="9525" b="0"/>
            <wp:docPr id="11" name="Picture 2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8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39C">
        <w:rPr>
          <w:sz w:val="28"/>
          <w:szCs w:val="28"/>
        </w:rPr>
        <w:t xml:space="preserve">автомобильных дорог определяется как сумма бюджетных ассигнований </w:t>
      </w:r>
      <w:proofErr w:type="gramStart"/>
      <w:r w:rsidRPr="0041639C">
        <w:rPr>
          <w:sz w:val="28"/>
          <w:szCs w:val="28"/>
        </w:rPr>
        <w:t>на</w:t>
      </w:r>
      <w:proofErr w:type="gramEnd"/>
    </w:p>
    <w:p w:rsidR="00D30877" w:rsidRPr="0041639C" w:rsidRDefault="00D30877" w:rsidP="00D30877">
      <w:pPr>
        <w:spacing w:after="35"/>
        <w:ind w:left="50" w:right="14" w:firstLine="14"/>
        <w:jc w:val="both"/>
        <w:rPr>
          <w:sz w:val="28"/>
          <w:szCs w:val="28"/>
        </w:rPr>
      </w:pPr>
      <w:r w:rsidRPr="0041639C">
        <w:rPr>
          <w:sz w:val="28"/>
          <w:szCs w:val="28"/>
        </w:rPr>
        <w:t xml:space="preserve">капитальный ремонт автомобильных дорог всех категорий, расположенных на территории </w:t>
      </w:r>
      <w:r>
        <w:rPr>
          <w:sz w:val="28"/>
          <w:szCs w:val="28"/>
        </w:rPr>
        <w:t>Вейделевского района</w:t>
      </w:r>
      <w:r w:rsidRPr="0041639C">
        <w:rPr>
          <w:sz w:val="28"/>
          <w:szCs w:val="28"/>
        </w:rPr>
        <w:t>.</w:t>
      </w:r>
    </w:p>
    <w:p w:rsidR="00D30877" w:rsidRDefault="00D30877" w:rsidP="00D30877">
      <w:pPr>
        <w:spacing w:after="357"/>
        <w:ind w:left="50" w:right="14" w:firstLine="698"/>
        <w:jc w:val="both"/>
        <w:rPr>
          <w:sz w:val="28"/>
          <w:szCs w:val="28"/>
        </w:rPr>
      </w:pPr>
      <w:r w:rsidRPr="0041639C">
        <w:rPr>
          <w:sz w:val="28"/>
          <w:szCs w:val="28"/>
        </w:rPr>
        <w:t>Размер ассигнований местного бюджета на капитальный ремонт автомобильных дорог на соответствующий финансовый год (</w:t>
      </w:r>
      <w:proofErr w:type="spellStart"/>
      <w:r w:rsidRPr="0041639C">
        <w:rPr>
          <w:sz w:val="28"/>
          <w:szCs w:val="28"/>
        </w:rPr>
        <w:t>Нкап</w:t>
      </w:r>
      <w:proofErr w:type="gramStart"/>
      <w:r w:rsidRPr="0041639C">
        <w:rPr>
          <w:sz w:val="28"/>
          <w:szCs w:val="28"/>
        </w:rPr>
        <w:t>.р</w:t>
      </w:r>
      <w:proofErr w:type="gramEnd"/>
      <w:r w:rsidRPr="0041639C">
        <w:rPr>
          <w:sz w:val="28"/>
          <w:szCs w:val="28"/>
        </w:rPr>
        <w:t>ем</w:t>
      </w:r>
      <w:proofErr w:type="spellEnd"/>
      <w:r w:rsidRPr="0041639C">
        <w:rPr>
          <w:sz w:val="28"/>
          <w:szCs w:val="28"/>
        </w:rPr>
        <w:t>.) рассчитывается по формуле:</w:t>
      </w:r>
    </w:p>
    <w:p w:rsidR="00D30877" w:rsidRPr="00F1758F" w:rsidRDefault="00D30877" w:rsidP="00D30877">
      <w:pPr>
        <w:spacing w:after="357"/>
        <w:ind w:left="50" w:right="14" w:firstLine="698"/>
        <w:jc w:val="center"/>
        <w:rPr>
          <w:sz w:val="28"/>
          <w:szCs w:val="28"/>
        </w:rPr>
      </w:pPr>
      <w:proofErr w:type="spellStart"/>
      <w:r w:rsidRPr="00F1758F">
        <w:rPr>
          <w:b/>
          <w:sz w:val="28"/>
          <w:szCs w:val="28"/>
        </w:rPr>
        <w:t>Н</w:t>
      </w:r>
      <w:r w:rsidRPr="00F1758F">
        <w:rPr>
          <w:b/>
          <w:sz w:val="24"/>
          <w:szCs w:val="24"/>
        </w:rPr>
        <w:t>кап</w:t>
      </w:r>
      <w:proofErr w:type="gramStart"/>
      <w:r w:rsidRPr="00F1758F">
        <w:rPr>
          <w:b/>
          <w:sz w:val="24"/>
          <w:szCs w:val="24"/>
        </w:rPr>
        <w:t>.р</w:t>
      </w:r>
      <w:proofErr w:type="gramEnd"/>
      <w:r w:rsidRPr="00F1758F">
        <w:rPr>
          <w:b/>
          <w:sz w:val="24"/>
          <w:szCs w:val="24"/>
        </w:rPr>
        <w:t>ем</w:t>
      </w:r>
      <w:proofErr w:type="spellEnd"/>
      <w:r w:rsidRPr="00F1758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=</w:t>
      </w:r>
      <w:r w:rsidRPr="00F1758F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</w:t>
      </w:r>
      <w:r w:rsidRPr="00F1758F">
        <w:rPr>
          <w:b/>
          <w:sz w:val="24"/>
          <w:szCs w:val="24"/>
        </w:rPr>
        <w:t>v</w:t>
      </w:r>
      <w:r>
        <w:rPr>
          <w:b/>
          <w:sz w:val="28"/>
          <w:szCs w:val="28"/>
        </w:rPr>
        <w:t>.</w:t>
      </w:r>
      <w:r w:rsidRPr="00F1758F">
        <w:rPr>
          <w:b/>
          <w:sz w:val="24"/>
          <w:szCs w:val="24"/>
        </w:rPr>
        <w:t>кап</w:t>
      </w:r>
      <w:proofErr w:type="gramStart"/>
      <w:r w:rsidRPr="00F1758F">
        <w:rPr>
          <w:b/>
          <w:sz w:val="24"/>
          <w:szCs w:val="24"/>
        </w:rPr>
        <w:t>.р</w:t>
      </w:r>
      <w:proofErr w:type="gramEnd"/>
      <w:r w:rsidRPr="00F1758F">
        <w:rPr>
          <w:b/>
          <w:sz w:val="24"/>
          <w:szCs w:val="24"/>
        </w:rPr>
        <w:t>ем</w:t>
      </w:r>
      <w:proofErr w:type="spellEnd"/>
      <w:r w:rsidRPr="00F1758F">
        <w:rPr>
          <w:b/>
          <w:sz w:val="24"/>
          <w:szCs w:val="24"/>
        </w:rPr>
        <w:t>.</w:t>
      </w:r>
      <w:r>
        <w:rPr>
          <w:b/>
          <w:sz w:val="28"/>
          <w:szCs w:val="28"/>
        </w:rPr>
        <w:t xml:space="preserve"> х </w:t>
      </w:r>
      <w:proofErr w:type="spellStart"/>
      <w:r>
        <w:rPr>
          <w:b/>
          <w:sz w:val="28"/>
          <w:szCs w:val="28"/>
        </w:rPr>
        <w:t>К</w:t>
      </w:r>
      <w:r w:rsidRPr="00F1758F">
        <w:rPr>
          <w:b/>
          <w:sz w:val="24"/>
          <w:szCs w:val="24"/>
        </w:rPr>
        <w:t>кат.кап.рем</w:t>
      </w:r>
      <w:proofErr w:type="spellEnd"/>
      <w:r w:rsidRPr="00F1758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х</w:t>
      </w:r>
      <w:r w:rsidRPr="00F1758F">
        <w:rPr>
          <w:b/>
          <w:sz w:val="28"/>
          <w:szCs w:val="28"/>
        </w:rPr>
        <w:t xml:space="preserve"> </w:t>
      </w:r>
      <w:proofErr w:type="spellStart"/>
      <w:r w:rsidRPr="00F1758F">
        <w:rPr>
          <w:b/>
          <w:sz w:val="28"/>
          <w:szCs w:val="28"/>
        </w:rPr>
        <w:t>К</w:t>
      </w:r>
      <w:r w:rsidRPr="00F1758F">
        <w:rPr>
          <w:b/>
          <w:sz w:val="24"/>
          <w:szCs w:val="24"/>
        </w:rPr>
        <w:t>полос.кап.рем</w:t>
      </w:r>
      <w:proofErr w:type="spellEnd"/>
      <w:r w:rsidRPr="00F1758F">
        <w:rPr>
          <w:b/>
          <w:sz w:val="28"/>
          <w:szCs w:val="28"/>
        </w:rPr>
        <w:t xml:space="preserve">. х </w:t>
      </w:r>
      <w:proofErr w:type="spellStart"/>
      <w:r w:rsidRPr="00F1758F">
        <w:rPr>
          <w:b/>
          <w:sz w:val="28"/>
          <w:szCs w:val="28"/>
        </w:rPr>
        <w:t>К</w:t>
      </w:r>
      <w:r w:rsidRPr="00F1758F">
        <w:rPr>
          <w:b/>
          <w:sz w:val="22"/>
          <w:szCs w:val="22"/>
        </w:rPr>
        <w:t>деф.иок</w:t>
      </w:r>
      <w:proofErr w:type="spellEnd"/>
      <w:r w:rsidRPr="00F1758F">
        <w:rPr>
          <w:b/>
          <w:sz w:val="22"/>
          <w:szCs w:val="22"/>
        </w:rPr>
        <w:t xml:space="preserve">. </w:t>
      </w:r>
      <w:r w:rsidRPr="00F1758F">
        <w:rPr>
          <w:b/>
          <w:sz w:val="28"/>
          <w:szCs w:val="28"/>
        </w:rPr>
        <w:t xml:space="preserve">х </w:t>
      </w:r>
      <w:r>
        <w:rPr>
          <w:b/>
          <w:sz w:val="28"/>
          <w:szCs w:val="28"/>
          <w:lang w:val="en-US"/>
        </w:rPr>
        <w:t>L</w:t>
      </w:r>
      <w:proofErr w:type="spellStart"/>
      <w:r w:rsidRPr="00F1758F">
        <w:rPr>
          <w:b/>
          <w:sz w:val="24"/>
          <w:szCs w:val="24"/>
        </w:rPr>
        <w:t>кап.рем</w:t>
      </w:r>
      <w:proofErr w:type="spellEnd"/>
      <w:r w:rsidRPr="00F1758F">
        <w:rPr>
          <w:b/>
          <w:sz w:val="24"/>
          <w:szCs w:val="24"/>
        </w:rPr>
        <w:t>.,</w:t>
      </w:r>
    </w:p>
    <w:p w:rsidR="00D30877" w:rsidRPr="0041639C" w:rsidRDefault="00D30877" w:rsidP="00D30877">
      <w:pPr>
        <w:ind w:left="540" w:right="14"/>
        <w:jc w:val="both"/>
        <w:rPr>
          <w:sz w:val="28"/>
          <w:szCs w:val="28"/>
        </w:rPr>
      </w:pPr>
      <w:r w:rsidRPr="0041639C">
        <w:rPr>
          <w:sz w:val="28"/>
          <w:szCs w:val="28"/>
        </w:rPr>
        <w:t>где:</w:t>
      </w:r>
    </w:p>
    <w:p w:rsidR="00D30877" w:rsidRPr="0041639C" w:rsidRDefault="00D30877" w:rsidP="00D30877">
      <w:pPr>
        <w:ind w:left="50" w:right="1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</w:t>
      </w:r>
      <w:r w:rsidRPr="00F1758F">
        <w:rPr>
          <w:b/>
          <w:sz w:val="24"/>
          <w:szCs w:val="24"/>
        </w:rPr>
        <w:t>v</w:t>
      </w:r>
      <w:r>
        <w:rPr>
          <w:b/>
          <w:sz w:val="28"/>
          <w:szCs w:val="28"/>
        </w:rPr>
        <w:t>.</w:t>
      </w:r>
      <w:r w:rsidRPr="00F1758F">
        <w:rPr>
          <w:b/>
          <w:sz w:val="24"/>
          <w:szCs w:val="24"/>
        </w:rPr>
        <w:t>кап</w:t>
      </w:r>
      <w:proofErr w:type="gramStart"/>
      <w:r w:rsidRPr="00F1758F">
        <w:rPr>
          <w:b/>
          <w:sz w:val="24"/>
          <w:szCs w:val="24"/>
        </w:rPr>
        <w:t>.р</w:t>
      </w:r>
      <w:proofErr w:type="gramEnd"/>
      <w:r w:rsidRPr="00F1758F">
        <w:rPr>
          <w:b/>
          <w:sz w:val="24"/>
          <w:szCs w:val="24"/>
        </w:rPr>
        <w:t>ем</w:t>
      </w:r>
      <w:proofErr w:type="spellEnd"/>
      <w:r>
        <w:rPr>
          <w:sz w:val="28"/>
          <w:szCs w:val="28"/>
        </w:rPr>
        <w:t>. -</w:t>
      </w:r>
      <w:r w:rsidRPr="0041639C">
        <w:rPr>
          <w:sz w:val="28"/>
          <w:szCs w:val="28"/>
        </w:rPr>
        <w:t xml:space="preserve"> установленный администрацией </w:t>
      </w:r>
      <w:r>
        <w:rPr>
          <w:sz w:val="28"/>
          <w:szCs w:val="28"/>
        </w:rPr>
        <w:t>Вейделевского района</w:t>
      </w:r>
      <w:r w:rsidRPr="0041639C">
        <w:rPr>
          <w:sz w:val="28"/>
          <w:szCs w:val="28"/>
        </w:rPr>
        <w:t xml:space="preserve"> норматив финансовых затрат на капитальный ремонт автомобильных дорог</w:t>
      </w:r>
      <w:r>
        <w:rPr>
          <w:sz w:val="28"/>
          <w:szCs w:val="28"/>
        </w:rPr>
        <w:t xml:space="preserve"> V</w:t>
      </w:r>
      <w:r w:rsidRPr="0041639C">
        <w:rPr>
          <w:sz w:val="28"/>
          <w:szCs w:val="28"/>
        </w:rPr>
        <w:t xml:space="preserve"> категории;</w:t>
      </w:r>
    </w:p>
    <w:p w:rsidR="00D30877" w:rsidRPr="0041639C" w:rsidRDefault="00D30877" w:rsidP="00D30877">
      <w:pPr>
        <w:ind w:left="50" w:right="14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</w:t>
      </w:r>
      <w:r w:rsidRPr="00F1758F">
        <w:rPr>
          <w:b/>
          <w:sz w:val="24"/>
          <w:szCs w:val="24"/>
        </w:rPr>
        <w:t>кат</w:t>
      </w:r>
      <w:proofErr w:type="gramStart"/>
      <w:r w:rsidRPr="00F1758F">
        <w:rPr>
          <w:b/>
          <w:sz w:val="24"/>
          <w:szCs w:val="24"/>
        </w:rPr>
        <w:t>.к</w:t>
      </w:r>
      <w:proofErr w:type="gramEnd"/>
      <w:r w:rsidRPr="00F1758F">
        <w:rPr>
          <w:b/>
          <w:sz w:val="24"/>
          <w:szCs w:val="24"/>
        </w:rPr>
        <w:t>ап.рем</w:t>
      </w:r>
      <w:proofErr w:type="spellEnd"/>
      <w:r w:rsidRPr="00F1758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Pr="0041639C">
        <w:rPr>
          <w:sz w:val="28"/>
          <w:szCs w:val="28"/>
        </w:rPr>
        <w:t xml:space="preserve"> коэффициент, учитывающий дифференциацию стоимости капитального ремонта автомобильных дорог по категориям автомобильных дорог, согласно приложению №1 к Правилам;</w:t>
      </w:r>
    </w:p>
    <w:p w:rsidR="00D30877" w:rsidRPr="0041639C" w:rsidRDefault="00D30877" w:rsidP="00D30877">
      <w:pPr>
        <w:ind w:left="50" w:right="14"/>
        <w:jc w:val="both"/>
        <w:rPr>
          <w:sz w:val="28"/>
          <w:szCs w:val="28"/>
        </w:rPr>
      </w:pPr>
      <w:proofErr w:type="spellStart"/>
      <w:r w:rsidRPr="00F1758F">
        <w:rPr>
          <w:b/>
          <w:sz w:val="28"/>
          <w:szCs w:val="28"/>
        </w:rPr>
        <w:t>К</w:t>
      </w:r>
      <w:r w:rsidRPr="00F1758F">
        <w:rPr>
          <w:b/>
          <w:sz w:val="24"/>
          <w:szCs w:val="24"/>
        </w:rPr>
        <w:t>полос</w:t>
      </w:r>
      <w:proofErr w:type="gramStart"/>
      <w:r w:rsidRPr="00F1758F">
        <w:rPr>
          <w:b/>
          <w:sz w:val="24"/>
          <w:szCs w:val="24"/>
        </w:rPr>
        <w:t>.к</w:t>
      </w:r>
      <w:proofErr w:type="gramEnd"/>
      <w:r w:rsidRPr="00F1758F">
        <w:rPr>
          <w:b/>
          <w:sz w:val="24"/>
          <w:szCs w:val="24"/>
        </w:rPr>
        <w:t>ап.рем</w:t>
      </w:r>
      <w:proofErr w:type="spellEnd"/>
      <w:r>
        <w:rPr>
          <w:sz w:val="28"/>
          <w:szCs w:val="28"/>
        </w:rPr>
        <w:t xml:space="preserve"> -</w:t>
      </w:r>
      <w:r w:rsidRPr="0041639C">
        <w:rPr>
          <w:sz w:val="28"/>
          <w:szCs w:val="28"/>
        </w:rPr>
        <w:t xml:space="preserve"> коэффициент, учитывающий дифференциацию стоимости работ по капитальному ремонту автомобильных дорог по количеству полос движения, согласно приложению №2 к Правилам;</w:t>
      </w:r>
      <w:r w:rsidRPr="0041639C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2" name="Picture 6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77" w:rsidRPr="0041639C" w:rsidRDefault="00D30877" w:rsidP="00D30877">
      <w:pPr>
        <w:ind w:left="50" w:right="14"/>
        <w:jc w:val="both"/>
        <w:rPr>
          <w:sz w:val="28"/>
          <w:szCs w:val="28"/>
        </w:rPr>
      </w:pPr>
      <w:proofErr w:type="spellStart"/>
      <w:r w:rsidRPr="00F1758F">
        <w:rPr>
          <w:b/>
          <w:sz w:val="28"/>
          <w:szCs w:val="28"/>
        </w:rPr>
        <w:t>К</w:t>
      </w:r>
      <w:r w:rsidRPr="00F1758F">
        <w:rPr>
          <w:b/>
          <w:sz w:val="22"/>
          <w:szCs w:val="22"/>
        </w:rPr>
        <w:t>деф</w:t>
      </w:r>
      <w:proofErr w:type="gramStart"/>
      <w:r w:rsidRPr="00F1758F">
        <w:rPr>
          <w:b/>
          <w:sz w:val="22"/>
          <w:szCs w:val="22"/>
        </w:rPr>
        <w:t>.и</w:t>
      </w:r>
      <w:proofErr w:type="gramEnd"/>
      <w:r w:rsidRPr="00F1758F">
        <w:rPr>
          <w:b/>
          <w:sz w:val="22"/>
          <w:szCs w:val="22"/>
        </w:rPr>
        <w:t>ок</w:t>
      </w:r>
      <w:proofErr w:type="spellEnd"/>
      <w:r>
        <w:rPr>
          <w:sz w:val="28"/>
          <w:szCs w:val="28"/>
        </w:rPr>
        <w:t>.-</w:t>
      </w:r>
      <w:r w:rsidRPr="0041639C">
        <w:rPr>
          <w:sz w:val="28"/>
          <w:szCs w:val="28"/>
        </w:rPr>
        <w:t xml:space="preserve">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 начиная с индекса-дефлятора на 2023 год), разработанный Министерством экономического развития Российской Федерации для прогноза </w:t>
      </w:r>
      <w:proofErr w:type="spellStart"/>
      <w:r w:rsidRPr="0041639C">
        <w:rPr>
          <w:sz w:val="28"/>
          <w:szCs w:val="28"/>
        </w:rPr>
        <w:t>социальноэкономического</w:t>
      </w:r>
      <w:proofErr w:type="spellEnd"/>
      <w:r w:rsidRPr="0041639C">
        <w:rPr>
          <w:sz w:val="28"/>
          <w:szCs w:val="28"/>
        </w:rPr>
        <w:t xml:space="preserve"> развития и учитываемый при формировании областного бюджета на соответствующий финансовый год и плановый период;</w:t>
      </w:r>
    </w:p>
    <w:p w:rsidR="00D30877" w:rsidRPr="0041639C" w:rsidRDefault="00D30877" w:rsidP="00D30877">
      <w:pPr>
        <w:spacing w:after="199"/>
        <w:ind w:left="50" w:right="14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L</w:t>
      </w:r>
      <w:proofErr w:type="spellStart"/>
      <w:r w:rsidRPr="00F1758F">
        <w:rPr>
          <w:b/>
          <w:sz w:val="24"/>
          <w:szCs w:val="24"/>
        </w:rPr>
        <w:t>кап.рем</w:t>
      </w:r>
      <w:proofErr w:type="spellEnd"/>
      <w:r w:rsidRPr="0041639C">
        <w:rPr>
          <w:sz w:val="28"/>
          <w:szCs w:val="28"/>
        </w:rPr>
        <w:t xml:space="preserve"> - расчетная протяженность автомобильных дорог соответствующей категории, подлежащих капитальному ремонту на год планирования, определяемая по формуле:</w:t>
      </w:r>
    </w:p>
    <w:p w:rsidR="00D30877" w:rsidRPr="0041639C" w:rsidRDefault="00D30877" w:rsidP="00D30877">
      <w:pPr>
        <w:spacing w:after="146" w:line="268" w:lineRule="auto"/>
        <w:ind w:left="2228" w:hanging="1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L</w:t>
      </w:r>
      <w:proofErr w:type="spellStart"/>
      <w:r w:rsidRPr="00F1758F">
        <w:rPr>
          <w:b/>
          <w:sz w:val="24"/>
          <w:szCs w:val="24"/>
        </w:rPr>
        <w:t>кап.рем</w:t>
      </w:r>
      <w:proofErr w:type="spellEnd"/>
      <w:r w:rsidRPr="0041639C">
        <w:rPr>
          <w:sz w:val="28"/>
          <w:szCs w:val="28"/>
        </w:rPr>
        <w:t xml:space="preserve"> = </w:t>
      </w:r>
      <w:r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/</w:t>
      </w:r>
      <w:proofErr w:type="spellStart"/>
      <w:r w:rsidRPr="001E503C">
        <w:rPr>
          <w:b/>
          <w:sz w:val="28"/>
          <w:szCs w:val="28"/>
        </w:rPr>
        <w:t>Т</w:t>
      </w:r>
      <w:r w:rsidRPr="001E503C">
        <w:rPr>
          <w:b/>
          <w:sz w:val="24"/>
          <w:szCs w:val="24"/>
        </w:rPr>
        <w:t>кап.рем</w:t>
      </w:r>
      <w:proofErr w:type="spellEnd"/>
      <w:r w:rsidRPr="0041639C">
        <w:rPr>
          <w:sz w:val="28"/>
          <w:szCs w:val="28"/>
        </w:rPr>
        <w:t xml:space="preserve">. - </w:t>
      </w:r>
      <w:proofErr w:type="gramStart"/>
      <w:r>
        <w:rPr>
          <w:b/>
          <w:sz w:val="28"/>
          <w:szCs w:val="28"/>
          <w:lang w:val="en-US"/>
        </w:rPr>
        <w:t>L</w:t>
      </w:r>
      <w:r w:rsidRPr="001E503C">
        <w:rPr>
          <w:b/>
          <w:sz w:val="24"/>
          <w:szCs w:val="24"/>
        </w:rPr>
        <w:t>рек</w:t>
      </w:r>
      <w:r w:rsidRPr="0041639C">
        <w:rPr>
          <w:sz w:val="28"/>
          <w:szCs w:val="28"/>
        </w:rPr>
        <w:t>.,</w:t>
      </w:r>
      <w:proofErr w:type="gramEnd"/>
    </w:p>
    <w:p w:rsidR="00D30877" w:rsidRPr="0041639C" w:rsidRDefault="00D30877" w:rsidP="00D30877">
      <w:pPr>
        <w:spacing w:after="53"/>
        <w:ind w:left="533" w:right="14"/>
        <w:jc w:val="both"/>
        <w:rPr>
          <w:sz w:val="28"/>
          <w:szCs w:val="28"/>
        </w:rPr>
      </w:pPr>
      <w:r w:rsidRPr="0041639C">
        <w:rPr>
          <w:sz w:val="28"/>
          <w:szCs w:val="28"/>
        </w:rPr>
        <w:t>где:</w:t>
      </w:r>
    </w:p>
    <w:p w:rsidR="00D30877" w:rsidRPr="0041639C" w:rsidRDefault="00D30877" w:rsidP="00D30877">
      <w:pPr>
        <w:ind w:left="50" w:right="14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L</w:t>
      </w:r>
      <w:r>
        <w:rPr>
          <w:sz w:val="28"/>
          <w:szCs w:val="28"/>
        </w:rPr>
        <w:t>, -</w:t>
      </w:r>
      <w:r w:rsidRPr="0041639C">
        <w:rPr>
          <w:sz w:val="28"/>
          <w:szCs w:val="28"/>
        </w:rPr>
        <w:t xml:space="preserve"> протяженность автомобильных дорог соответствующей категории на 1 января года планирование с учетом изменения протяженности автомобильных дорог в результате ввода объектов строительства и реконструкции, а также приема-передачи автомобильных дорог, предусмотренного в течении года планирования (км);</w:t>
      </w:r>
      <w:r w:rsidRPr="0041639C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3" name="Picture 6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77" w:rsidRPr="0041639C" w:rsidRDefault="00D30877" w:rsidP="00D30877">
      <w:pPr>
        <w:ind w:left="50" w:right="14" w:firstLine="410"/>
        <w:jc w:val="both"/>
        <w:rPr>
          <w:sz w:val="28"/>
          <w:szCs w:val="28"/>
        </w:rPr>
      </w:pPr>
      <w:proofErr w:type="spellStart"/>
      <w:r w:rsidRPr="001E503C">
        <w:rPr>
          <w:b/>
          <w:sz w:val="28"/>
          <w:szCs w:val="28"/>
        </w:rPr>
        <w:t>Т</w:t>
      </w:r>
      <w:r w:rsidRPr="001E503C">
        <w:rPr>
          <w:b/>
          <w:sz w:val="24"/>
          <w:szCs w:val="24"/>
        </w:rPr>
        <w:t>кап</w:t>
      </w:r>
      <w:proofErr w:type="gramStart"/>
      <w:r w:rsidRPr="001E503C">
        <w:rPr>
          <w:b/>
          <w:sz w:val="24"/>
          <w:szCs w:val="24"/>
        </w:rPr>
        <w:t>.р</w:t>
      </w:r>
      <w:proofErr w:type="gramEnd"/>
      <w:r w:rsidRPr="001E503C">
        <w:rPr>
          <w:b/>
          <w:sz w:val="24"/>
          <w:szCs w:val="24"/>
        </w:rPr>
        <w:t>ем</w:t>
      </w:r>
      <w:proofErr w:type="spellEnd"/>
      <w:r>
        <w:rPr>
          <w:sz w:val="28"/>
          <w:szCs w:val="28"/>
        </w:rPr>
        <w:t>. -</w:t>
      </w:r>
      <w:r w:rsidRPr="0041639C">
        <w:rPr>
          <w:sz w:val="28"/>
          <w:szCs w:val="28"/>
        </w:rPr>
        <w:t xml:space="preserve"> нормативный межремонтный срок по капитальному ремонту для автомобильных дорог соответствующей категории, применяемый для расчета размера ассигнований местного бюджета на капитальный ремонт автомобильных дорог, согласно приложению № З к Правилам;</w:t>
      </w:r>
    </w:p>
    <w:p w:rsidR="00D30877" w:rsidRPr="0041639C" w:rsidRDefault="00D30877" w:rsidP="00D30877">
      <w:pPr>
        <w:ind w:left="50" w:right="14" w:firstLine="40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lastRenderedPageBreak/>
        <w:t>L</w:t>
      </w:r>
      <w:r w:rsidRPr="001E503C">
        <w:rPr>
          <w:b/>
          <w:sz w:val="24"/>
          <w:szCs w:val="24"/>
        </w:rPr>
        <w:t>рек</w:t>
      </w:r>
      <w:r w:rsidRPr="004163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Pr="0041639C">
        <w:rPr>
          <w:sz w:val="28"/>
          <w:szCs w:val="28"/>
        </w:rPr>
        <w:t>протяженность автомобильных дорог соответствующей категории, намеченных к реконструкции на год планирования (км в год).</w:t>
      </w:r>
      <w:proofErr w:type="gramEnd"/>
    </w:p>
    <w:p w:rsidR="00D30877" w:rsidRPr="0041639C" w:rsidRDefault="00D30877" w:rsidP="00D30877">
      <w:pPr>
        <w:jc w:val="both"/>
        <w:rPr>
          <w:sz w:val="28"/>
          <w:szCs w:val="28"/>
        </w:rPr>
        <w:sectPr w:rsidR="00D30877" w:rsidRPr="0041639C" w:rsidSect="0088110F">
          <w:headerReference w:type="even" r:id="rId18"/>
          <w:headerReference w:type="default" r:id="rId19"/>
          <w:headerReference w:type="first" r:id="rId20"/>
          <w:pgSz w:w="11902" w:h="16834"/>
          <w:pgMar w:top="648" w:right="845" w:bottom="1362" w:left="1418" w:header="720" w:footer="720" w:gutter="0"/>
          <w:cols w:space="720"/>
        </w:sectPr>
      </w:pPr>
    </w:p>
    <w:p w:rsidR="00D30877" w:rsidRPr="0041639C" w:rsidRDefault="00D30877" w:rsidP="00D30877">
      <w:pPr>
        <w:ind w:left="50"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41639C">
        <w:rPr>
          <w:sz w:val="28"/>
          <w:szCs w:val="28"/>
        </w:rPr>
        <w:t xml:space="preserve">5. Размер ассигнований местного бюджета на ремонт автомобильных дорог определяется как сумма бюджетных ассигнований на ремонт автомобильных дорог по всем категориям автомобильных дорог, расположенных на территории </w:t>
      </w:r>
      <w:r>
        <w:rPr>
          <w:sz w:val="28"/>
          <w:szCs w:val="28"/>
        </w:rPr>
        <w:t>Вейделевского района</w:t>
      </w:r>
      <w:r w:rsidRPr="0041639C">
        <w:rPr>
          <w:sz w:val="28"/>
          <w:szCs w:val="28"/>
        </w:rPr>
        <w:t>.</w:t>
      </w:r>
    </w:p>
    <w:p w:rsidR="00D30877" w:rsidRPr="0041639C" w:rsidRDefault="00D30877" w:rsidP="00D30877">
      <w:pPr>
        <w:spacing w:after="380"/>
        <w:ind w:left="50" w:right="14" w:firstLine="547"/>
        <w:jc w:val="both"/>
        <w:rPr>
          <w:sz w:val="28"/>
          <w:szCs w:val="28"/>
        </w:rPr>
      </w:pPr>
      <w:r w:rsidRPr="0041639C">
        <w:rPr>
          <w:sz w:val="28"/>
          <w:szCs w:val="28"/>
        </w:rPr>
        <w:t>Размер ассигнований местного бюджета на ремонт автомобильных дорог (</w:t>
      </w:r>
      <w:proofErr w:type="spellStart"/>
      <w:r w:rsidRPr="00240B55">
        <w:rPr>
          <w:b/>
          <w:sz w:val="28"/>
          <w:szCs w:val="28"/>
        </w:rPr>
        <w:t>Н</w:t>
      </w:r>
      <w:r w:rsidRPr="00240B55">
        <w:rPr>
          <w:b/>
          <w:sz w:val="24"/>
          <w:szCs w:val="24"/>
        </w:rPr>
        <w:t>рем</w:t>
      </w:r>
      <w:proofErr w:type="spellEnd"/>
      <w:r w:rsidRPr="0041639C">
        <w:rPr>
          <w:sz w:val="28"/>
          <w:szCs w:val="28"/>
        </w:rPr>
        <w:t>) рассчитывается по формуле:</w:t>
      </w:r>
    </w:p>
    <w:p w:rsidR="00D30877" w:rsidRPr="0041639C" w:rsidRDefault="00D30877" w:rsidP="00D30877">
      <w:pPr>
        <w:spacing w:after="454" w:line="265" w:lineRule="auto"/>
        <w:ind w:left="759" w:right="648" w:hanging="10"/>
        <w:jc w:val="both"/>
        <w:rPr>
          <w:sz w:val="28"/>
          <w:szCs w:val="28"/>
        </w:rPr>
      </w:pPr>
      <w:proofErr w:type="spellStart"/>
      <w:r w:rsidRPr="00240B55">
        <w:rPr>
          <w:b/>
          <w:sz w:val="28"/>
          <w:szCs w:val="28"/>
        </w:rPr>
        <w:t>Н</w:t>
      </w:r>
      <w:r w:rsidRPr="00240B55">
        <w:rPr>
          <w:b/>
          <w:sz w:val="24"/>
          <w:szCs w:val="24"/>
        </w:rPr>
        <w:t>рем</w:t>
      </w:r>
      <w:proofErr w:type="spellEnd"/>
      <w:r>
        <w:rPr>
          <w:b/>
          <w:sz w:val="24"/>
          <w:szCs w:val="24"/>
        </w:rPr>
        <w:t>=</w:t>
      </w:r>
      <w:r w:rsidRPr="0041639C">
        <w:rPr>
          <w:sz w:val="28"/>
          <w:szCs w:val="28"/>
        </w:rPr>
        <w:t xml:space="preserve"> </w:t>
      </w:r>
      <w:proofErr w:type="spellStart"/>
      <w:r w:rsidRPr="00240B55">
        <w:rPr>
          <w:b/>
          <w:sz w:val="28"/>
          <w:szCs w:val="28"/>
          <w:lang w:val="en-US"/>
        </w:rPr>
        <w:t>H</w:t>
      </w:r>
      <w:r w:rsidRPr="00240B55">
        <w:rPr>
          <w:b/>
          <w:sz w:val="24"/>
          <w:szCs w:val="24"/>
          <w:lang w:val="en-US"/>
        </w:rPr>
        <w:t>v</w:t>
      </w:r>
      <w:proofErr w:type="spellEnd"/>
      <w:r w:rsidRPr="00240B55">
        <w:rPr>
          <w:b/>
          <w:sz w:val="24"/>
          <w:szCs w:val="24"/>
        </w:rPr>
        <w:t>.рем</w:t>
      </w:r>
      <w:r w:rsidRPr="00240B5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0B55">
        <w:rPr>
          <w:b/>
          <w:sz w:val="28"/>
          <w:szCs w:val="28"/>
        </w:rPr>
        <w:t xml:space="preserve">х </w:t>
      </w:r>
      <w:proofErr w:type="spellStart"/>
      <w:r w:rsidRPr="00240B55">
        <w:rPr>
          <w:b/>
          <w:sz w:val="28"/>
          <w:szCs w:val="28"/>
        </w:rPr>
        <w:t>К</w:t>
      </w:r>
      <w:r>
        <w:rPr>
          <w:b/>
          <w:sz w:val="24"/>
          <w:szCs w:val="24"/>
        </w:rPr>
        <w:t>кап</w:t>
      </w:r>
      <w:proofErr w:type="gramStart"/>
      <w:r w:rsidRPr="00240B55">
        <w:rPr>
          <w:b/>
          <w:sz w:val="24"/>
          <w:szCs w:val="24"/>
        </w:rPr>
        <w:t>.р</w:t>
      </w:r>
      <w:proofErr w:type="gramEnd"/>
      <w:r w:rsidRPr="00240B55">
        <w:rPr>
          <w:b/>
          <w:sz w:val="24"/>
          <w:szCs w:val="24"/>
        </w:rPr>
        <w:t>ем</w:t>
      </w:r>
      <w:proofErr w:type="spellEnd"/>
      <w:r>
        <w:rPr>
          <w:sz w:val="28"/>
          <w:szCs w:val="28"/>
        </w:rPr>
        <w:t xml:space="preserve">. </w:t>
      </w:r>
      <w:r w:rsidRPr="00240B55">
        <w:rPr>
          <w:b/>
          <w:sz w:val="28"/>
          <w:szCs w:val="28"/>
        </w:rPr>
        <w:t>х</w:t>
      </w:r>
      <w:r w:rsidRPr="0041639C">
        <w:rPr>
          <w:sz w:val="28"/>
          <w:szCs w:val="28"/>
        </w:rPr>
        <w:t xml:space="preserve"> </w:t>
      </w:r>
      <w:proofErr w:type="spellStart"/>
      <w:r w:rsidRPr="00240B55">
        <w:rPr>
          <w:b/>
          <w:sz w:val="28"/>
          <w:szCs w:val="28"/>
        </w:rPr>
        <w:t>К</w:t>
      </w:r>
      <w:r w:rsidRPr="00240B55">
        <w:rPr>
          <w:b/>
          <w:sz w:val="24"/>
          <w:szCs w:val="24"/>
        </w:rPr>
        <w:t>полос.рем</w:t>
      </w:r>
      <w:proofErr w:type="spellEnd"/>
      <w:r>
        <w:rPr>
          <w:sz w:val="28"/>
          <w:szCs w:val="28"/>
        </w:rPr>
        <w:t>. х</w:t>
      </w:r>
      <w:r w:rsidRPr="0041639C">
        <w:rPr>
          <w:sz w:val="28"/>
          <w:szCs w:val="28"/>
        </w:rPr>
        <w:t xml:space="preserve"> </w:t>
      </w:r>
      <w:proofErr w:type="spellStart"/>
      <w:r w:rsidRPr="00240B55">
        <w:rPr>
          <w:b/>
          <w:sz w:val="28"/>
          <w:szCs w:val="28"/>
        </w:rPr>
        <w:t>К</w:t>
      </w:r>
      <w:r w:rsidRPr="00240B55">
        <w:rPr>
          <w:b/>
          <w:sz w:val="24"/>
          <w:szCs w:val="24"/>
        </w:rPr>
        <w:t>деф.иок</w:t>
      </w:r>
      <w:proofErr w:type="spellEnd"/>
      <w:r w:rsidRPr="00240B55">
        <w:rPr>
          <w:b/>
          <w:sz w:val="28"/>
          <w:szCs w:val="28"/>
        </w:rPr>
        <w:t>. х</w:t>
      </w:r>
      <w:r>
        <w:rPr>
          <w:sz w:val="28"/>
          <w:szCs w:val="28"/>
        </w:rPr>
        <w:t xml:space="preserve"> </w:t>
      </w:r>
      <w:r w:rsidRPr="00240B55">
        <w:rPr>
          <w:b/>
          <w:sz w:val="28"/>
          <w:szCs w:val="28"/>
          <w:lang w:val="en-US"/>
        </w:rPr>
        <w:t>L</w:t>
      </w:r>
      <w:r w:rsidRPr="00240B55">
        <w:rPr>
          <w:b/>
          <w:sz w:val="24"/>
          <w:szCs w:val="24"/>
        </w:rPr>
        <w:t>рем</w:t>
      </w:r>
      <w:r w:rsidRPr="00240B55">
        <w:rPr>
          <w:b/>
          <w:sz w:val="28"/>
          <w:szCs w:val="28"/>
        </w:rPr>
        <w:t>.</w:t>
      </w:r>
      <w:r w:rsidRPr="0041639C">
        <w:rPr>
          <w:sz w:val="28"/>
          <w:szCs w:val="28"/>
        </w:rPr>
        <w:t>,</w:t>
      </w:r>
    </w:p>
    <w:p w:rsidR="00D30877" w:rsidRPr="0041639C" w:rsidRDefault="00D30877" w:rsidP="00D30877">
      <w:pPr>
        <w:ind w:left="511" w:right="14"/>
        <w:jc w:val="both"/>
        <w:rPr>
          <w:sz w:val="28"/>
          <w:szCs w:val="28"/>
        </w:rPr>
      </w:pPr>
      <w:r w:rsidRPr="0041639C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4" name="Picture 7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39C">
        <w:rPr>
          <w:sz w:val="28"/>
          <w:szCs w:val="28"/>
        </w:rPr>
        <w:t>где:</w:t>
      </w:r>
    </w:p>
    <w:p w:rsidR="00D30877" w:rsidRPr="0041639C" w:rsidRDefault="00D30877" w:rsidP="00D30877">
      <w:pPr>
        <w:ind w:left="50" w:right="14"/>
        <w:jc w:val="both"/>
        <w:rPr>
          <w:sz w:val="28"/>
          <w:szCs w:val="28"/>
        </w:rPr>
      </w:pPr>
      <w:proofErr w:type="spellStart"/>
      <w:r w:rsidRPr="00240B55">
        <w:rPr>
          <w:b/>
          <w:sz w:val="28"/>
          <w:szCs w:val="28"/>
          <w:lang w:val="en-US"/>
        </w:rPr>
        <w:t>H</w:t>
      </w:r>
      <w:r w:rsidRPr="00240B55">
        <w:rPr>
          <w:b/>
          <w:sz w:val="24"/>
          <w:szCs w:val="24"/>
          <w:lang w:val="en-US"/>
        </w:rPr>
        <w:t>v</w:t>
      </w:r>
      <w:proofErr w:type="spellEnd"/>
      <w:r w:rsidRPr="00240B55">
        <w:rPr>
          <w:b/>
          <w:sz w:val="24"/>
          <w:szCs w:val="24"/>
        </w:rPr>
        <w:t>.рем</w:t>
      </w:r>
      <w:r w:rsidRPr="0041639C">
        <w:rPr>
          <w:sz w:val="28"/>
          <w:szCs w:val="28"/>
        </w:rPr>
        <w:t xml:space="preserve"> </w:t>
      </w:r>
      <w:proofErr w:type="gramStart"/>
      <w:r w:rsidRPr="00240B5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41639C">
        <w:rPr>
          <w:sz w:val="28"/>
          <w:szCs w:val="28"/>
        </w:rPr>
        <w:t>установленный</w:t>
      </w:r>
      <w:proofErr w:type="gramEnd"/>
      <w:r w:rsidRPr="0041639C">
        <w:rPr>
          <w:sz w:val="28"/>
          <w:szCs w:val="28"/>
        </w:rPr>
        <w:t xml:space="preserve"> администрацией </w:t>
      </w:r>
      <w:r w:rsidRPr="00240B55">
        <w:rPr>
          <w:sz w:val="28"/>
          <w:szCs w:val="28"/>
        </w:rPr>
        <w:t xml:space="preserve">Вейделевского района </w:t>
      </w:r>
      <w:r w:rsidRPr="0041639C">
        <w:rPr>
          <w:sz w:val="28"/>
          <w:szCs w:val="28"/>
        </w:rPr>
        <w:t>норматив финансовых затрат на ремонт автомобильных дорог V категории;</w:t>
      </w:r>
    </w:p>
    <w:p w:rsidR="00D30877" w:rsidRPr="0041639C" w:rsidRDefault="00D30877" w:rsidP="00D30877">
      <w:pPr>
        <w:ind w:left="50" w:right="14"/>
        <w:jc w:val="both"/>
        <w:rPr>
          <w:sz w:val="28"/>
          <w:szCs w:val="28"/>
        </w:rPr>
      </w:pPr>
      <w:proofErr w:type="spellStart"/>
      <w:r w:rsidRPr="00240B55">
        <w:rPr>
          <w:b/>
          <w:sz w:val="28"/>
          <w:szCs w:val="28"/>
        </w:rPr>
        <w:t>К</w:t>
      </w:r>
      <w:r>
        <w:rPr>
          <w:b/>
          <w:sz w:val="24"/>
          <w:szCs w:val="24"/>
        </w:rPr>
        <w:t>кап</w:t>
      </w:r>
      <w:proofErr w:type="gramStart"/>
      <w:r w:rsidRPr="00240B55">
        <w:rPr>
          <w:b/>
          <w:sz w:val="24"/>
          <w:szCs w:val="24"/>
        </w:rPr>
        <w:t>.р</w:t>
      </w:r>
      <w:proofErr w:type="gramEnd"/>
      <w:r w:rsidRPr="00240B55">
        <w:rPr>
          <w:b/>
          <w:sz w:val="24"/>
          <w:szCs w:val="24"/>
        </w:rPr>
        <w:t>ем</w:t>
      </w:r>
      <w:proofErr w:type="spellEnd"/>
      <w:r w:rsidRPr="00416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Pr="0041639C">
        <w:rPr>
          <w:sz w:val="28"/>
          <w:szCs w:val="28"/>
        </w:rPr>
        <w:t>коэффициент, учитывающий дифференциацию стоимости ремонта автомобильных дорог по соответствующим категориям, согласно приложению №1 к Правилам;</w:t>
      </w:r>
    </w:p>
    <w:p w:rsidR="00D30877" w:rsidRDefault="00D30877" w:rsidP="00D30877">
      <w:pPr>
        <w:ind w:left="50" w:right="14"/>
        <w:jc w:val="both"/>
        <w:rPr>
          <w:sz w:val="28"/>
          <w:szCs w:val="28"/>
        </w:rPr>
      </w:pPr>
      <w:proofErr w:type="spellStart"/>
      <w:r w:rsidRPr="00240B55">
        <w:rPr>
          <w:b/>
          <w:sz w:val="28"/>
          <w:szCs w:val="28"/>
        </w:rPr>
        <w:t>К</w:t>
      </w:r>
      <w:r w:rsidRPr="00240B55">
        <w:rPr>
          <w:b/>
          <w:sz w:val="24"/>
          <w:szCs w:val="24"/>
        </w:rPr>
        <w:t>полос</w:t>
      </w:r>
      <w:proofErr w:type="gramStart"/>
      <w:r w:rsidRPr="00240B55">
        <w:rPr>
          <w:b/>
          <w:sz w:val="24"/>
          <w:szCs w:val="24"/>
        </w:rPr>
        <w:t>.р</w:t>
      </w:r>
      <w:proofErr w:type="gramEnd"/>
      <w:r w:rsidRPr="00240B55">
        <w:rPr>
          <w:b/>
          <w:sz w:val="24"/>
          <w:szCs w:val="24"/>
        </w:rPr>
        <w:t>ем</w:t>
      </w:r>
      <w:proofErr w:type="spellEnd"/>
      <w:r w:rsidRPr="0041639C">
        <w:rPr>
          <w:sz w:val="28"/>
          <w:szCs w:val="28"/>
        </w:rPr>
        <w:t>.</w:t>
      </w:r>
      <w:r>
        <w:rPr>
          <w:sz w:val="28"/>
          <w:szCs w:val="28"/>
        </w:rPr>
        <w:t xml:space="preserve">- </w:t>
      </w:r>
      <w:r w:rsidRPr="0041639C">
        <w:rPr>
          <w:sz w:val="28"/>
          <w:szCs w:val="28"/>
        </w:rPr>
        <w:t xml:space="preserve"> коэффициент, учитывающий дифференциацию стоимости ремонта автомобильных дорог по количеству полос движения, согласно приложению №2 к Правилам;</w:t>
      </w:r>
    </w:p>
    <w:p w:rsidR="00D30877" w:rsidRDefault="00D30877" w:rsidP="00D30877">
      <w:pPr>
        <w:ind w:left="50" w:right="14"/>
        <w:jc w:val="both"/>
        <w:rPr>
          <w:sz w:val="28"/>
          <w:szCs w:val="28"/>
        </w:rPr>
      </w:pPr>
      <w:r w:rsidRPr="0041639C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7278370</wp:posOffset>
            </wp:positionH>
            <wp:positionV relativeFrom="page">
              <wp:posOffset>5326380</wp:posOffset>
            </wp:positionV>
            <wp:extent cx="8890" cy="4445"/>
            <wp:effectExtent l="1270" t="1905" r="0" b="3175"/>
            <wp:wrapSquare wrapText="bothSides"/>
            <wp:docPr id="1" name="Picture 7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0B55">
        <w:rPr>
          <w:b/>
          <w:sz w:val="28"/>
          <w:szCs w:val="28"/>
        </w:rPr>
        <w:t xml:space="preserve"> </w:t>
      </w:r>
      <w:proofErr w:type="spellStart"/>
      <w:r w:rsidRPr="00240B55">
        <w:rPr>
          <w:b/>
          <w:sz w:val="28"/>
          <w:szCs w:val="28"/>
        </w:rPr>
        <w:t>К</w:t>
      </w:r>
      <w:r w:rsidRPr="00240B55">
        <w:rPr>
          <w:b/>
          <w:sz w:val="24"/>
          <w:szCs w:val="24"/>
        </w:rPr>
        <w:t>деф</w:t>
      </w:r>
      <w:proofErr w:type="gramStart"/>
      <w:r w:rsidRPr="00240B55">
        <w:rPr>
          <w:b/>
          <w:sz w:val="24"/>
          <w:szCs w:val="24"/>
        </w:rPr>
        <w:t>.и</w:t>
      </w:r>
      <w:proofErr w:type="gramEnd"/>
      <w:r w:rsidRPr="00240B55">
        <w:rPr>
          <w:b/>
          <w:sz w:val="24"/>
          <w:szCs w:val="24"/>
        </w:rPr>
        <w:t>ок</w:t>
      </w:r>
      <w:proofErr w:type="spellEnd"/>
      <w:r w:rsidRPr="0041639C">
        <w:rPr>
          <w:sz w:val="28"/>
          <w:szCs w:val="28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годы, </w:t>
      </w:r>
      <w:r w:rsidRPr="0041639C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5" name="Picture 7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39C">
        <w:rPr>
          <w:sz w:val="28"/>
          <w:szCs w:val="28"/>
        </w:rPr>
        <w:t xml:space="preserve">начиная с индекса-дефлятора на 2023 год), разработанный Министерством экономического развития Российской Федерации для прогноза </w:t>
      </w:r>
      <w:proofErr w:type="spellStart"/>
      <w:r w:rsidRPr="0041639C">
        <w:rPr>
          <w:sz w:val="28"/>
          <w:szCs w:val="28"/>
        </w:rPr>
        <w:t>социальноэкономического</w:t>
      </w:r>
      <w:proofErr w:type="spellEnd"/>
      <w:r w:rsidRPr="0041639C">
        <w:rPr>
          <w:sz w:val="28"/>
          <w:szCs w:val="28"/>
        </w:rPr>
        <w:t xml:space="preserve"> развития и учитываемый при формировании местного бюджета на соответствующий финансовый и плановый период;</w:t>
      </w:r>
      <w:r w:rsidRPr="0041639C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6" name="Picture 7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77" w:rsidRPr="0041639C" w:rsidRDefault="00D30877" w:rsidP="00D30877">
      <w:pPr>
        <w:ind w:left="50" w:right="14"/>
        <w:jc w:val="both"/>
        <w:rPr>
          <w:sz w:val="28"/>
          <w:szCs w:val="28"/>
        </w:rPr>
      </w:pPr>
      <w:r w:rsidRPr="00240B55">
        <w:rPr>
          <w:b/>
          <w:sz w:val="28"/>
          <w:szCs w:val="28"/>
          <w:lang w:val="en-US"/>
        </w:rPr>
        <w:t>L</w:t>
      </w:r>
      <w:r w:rsidRPr="00240B55">
        <w:rPr>
          <w:b/>
          <w:sz w:val="24"/>
          <w:szCs w:val="24"/>
        </w:rPr>
        <w:t>рем</w:t>
      </w:r>
      <w:r>
        <w:rPr>
          <w:b/>
          <w:sz w:val="24"/>
          <w:szCs w:val="24"/>
        </w:rPr>
        <w:t xml:space="preserve"> -</w:t>
      </w:r>
      <w:r w:rsidRPr="0041639C">
        <w:rPr>
          <w:sz w:val="28"/>
          <w:szCs w:val="28"/>
        </w:rPr>
        <w:t xml:space="preserve"> расчетная протяженность автомобильных дорог соответствующей категории, подлежащих ремонту на год планирования, определяемая по формуле:</w:t>
      </w:r>
    </w:p>
    <w:p w:rsidR="00D30877" w:rsidRPr="0041639C" w:rsidRDefault="00D30877" w:rsidP="00D30877">
      <w:pPr>
        <w:spacing w:after="8" w:line="268" w:lineRule="auto"/>
        <w:ind w:left="525" w:right="3110" w:firstLine="2030"/>
        <w:jc w:val="both"/>
        <w:rPr>
          <w:sz w:val="28"/>
          <w:szCs w:val="28"/>
        </w:rPr>
      </w:pPr>
      <w:r w:rsidRPr="00240B55">
        <w:rPr>
          <w:b/>
          <w:sz w:val="28"/>
          <w:szCs w:val="28"/>
          <w:lang w:val="en-US"/>
        </w:rPr>
        <w:t>L</w:t>
      </w:r>
      <w:r w:rsidRPr="00240B55">
        <w:rPr>
          <w:b/>
          <w:sz w:val="24"/>
          <w:szCs w:val="24"/>
        </w:rPr>
        <w:t>рем</w:t>
      </w:r>
      <w:r>
        <w:rPr>
          <w:b/>
          <w:sz w:val="24"/>
          <w:szCs w:val="24"/>
        </w:rPr>
        <w:t>=</w:t>
      </w:r>
      <w:r w:rsidRPr="00240B55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</w:rPr>
        <w:t>/</w:t>
      </w:r>
      <w:r w:rsidRPr="00240B55">
        <w:rPr>
          <w:b/>
          <w:sz w:val="28"/>
          <w:szCs w:val="28"/>
        </w:rPr>
        <w:t>Т</w:t>
      </w:r>
      <w:r w:rsidRPr="00240B55">
        <w:rPr>
          <w:b/>
          <w:sz w:val="24"/>
          <w:szCs w:val="24"/>
        </w:rPr>
        <w:t>рем</w:t>
      </w:r>
      <w:r>
        <w:rPr>
          <w:sz w:val="28"/>
          <w:szCs w:val="28"/>
        </w:rPr>
        <w:t>.-</w:t>
      </w:r>
      <w:r w:rsidRPr="0041639C">
        <w:rPr>
          <w:sz w:val="28"/>
          <w:szCs w:val="28"/>
        </w:rPr>
        <w:t>(</w:t>
      </w:r>
      <w:r w:rsidRPr="00240B55">
        <w:rPr>
          <w:b/>
          <w:sz w:val="28"/>
          <w:szCs w:val="28"/>
          <w:lang w:val="en-US"/>
        </w:rPr>
        <w:t>L</w:t>
      </w:r>
      <w:r w:rsidRPr="00240B55">
        <w:rPr>
          <w:b/>
          <w:sz w:val="24"/>
          <w:szCs w:val="24"/>
        </w:rPr>
        <w:t>рек</w:t>
      </w:r>
      <w:proofErr w:type="gramStart"/>
      <w:r w:rsidRPr="0041639C">
        <w:rPr>
          <w:sz w:val="28"/>
          <w:szCs w:val="28"/>
        </w:rPr>
        <w:t>.+</w:t>
      </w:r>
      <w:proofErr w:type="gramEnd"/>
      <w:r w:rsidRPr="00240B55">
        <w:rPr>
          <w:b/>
          <w:sz w:val="28"/>
          <w:szCs w:val="28"/>
          <w:lang w:val="en-US"/>
        </w:rPr>
        <w:t>L</w:t>
      </w:r>
      <w:proofErr w:type="spellStart"/>
      <w:r w:rsidRPr="00240B55">
        <w:rPr>
          <w:b/>
          <w:sz w:val="24"/>
          <w:szCs w:val="24"/>
        </w:rPr>
        <w:t>кап</w:t>
      </w:r>
      <w:r>
        <w:rPr>
          <w:b/>
          <w:sz w:val="28"/>
          <w:szCs w:val="28"/>
        </w:rPr>
        <w:t>.</w:t>
      </w:r>
      <w:r w:rsidRPr="00240B55">
        <w:rPr>
          <w:b/>
          <w:sz w:val="24"/>
          <w:szCs w:val="24"/>
        </w:rPr>
        <w:t>рем</w:t>
      </w:r>
      <w:proofErr w:type="spellEnd"/>
      <w:r>
        <w:rPr>
          <w:sz w:val="28"/>
          <w:szCs w:val="28"/>
        </w:rPr>
        <w:t>.</w:t>
      </w:r>
      <w:r w:rsidRPr="0041639C">
        <w:rPr>
          <w:sz w:val="28"/>
          <w:szCs w:val="28"/>
        </w:rPr>
        <w:t>), где:</w:t>
      </w:r>
    </w:p>
    <w:p w:rsidR="00D30877" w:rsidRPr="0041639C" w:rsidRDefault="00D30877" w:rsidP="00D30877">
      <w:pPr>
        <w:ind w:left="50" w:right="14"/>
        <w:jc w:val="both"/>
        <w:rPr>
          <w:sz w:val="28"/>
          <w:szCs w:val="28"/>
        </w:rPr>
      </w:pPr>
      <w:r w:rsidRPr="00240B55">
        <w:rPr>
          <w:b/>
          <w:sz w:val="28"/>
          <w:szCs w:val="28"/>
        </w:rPr>
        <w:t>Т</w:t>
      </w:r>
      <w:r w:rsidRPr="00240B55">
        <w:rPr>
          <w:b/>
          <w:sz w:val="24"/>
          <w:szCs w:val="24"/>
        </w:rPr>
        <w:t>рем</w:t>
      </w:r>
      <w:proofErr w:type="gramStart"/>
      <w:r>
        <w:rPr>
          <w:sz w:val="28"/>
          <w:szCs w:val="28"/>
        </w:rPr>
        <w:t>.</w:t>
      </w:r>
      <w:proofErr w:type="gramEnd"/>
      <w:r w:rsidRPr="0041639C">
        <w:rPr>
          <w:sz w:val="28"/>
          <w:szCs w:val="28"/>
        </w:rPr>
        <w:t xml:space="preserve"> - </w:t>
      </w:r>
      <w:proofErr w:type="gramStart"/>
      <w:r w:rsidRPr="0041639C">
        <w:rPr>
          <w:sz w:val="28"/>
          <w:szCs w:val="28"/>
        </w:rPr>
        <w:t>н</w:t>
      </w:r>
      <w:proofErr w:type="gramEnd"/>
      <w:r w:rsidRPr="0041639C">
        <w:rPr>
          <w:sz w:val="28"/>
          <w:szCs w:val="28"/>
        </w:rPr>
        <w:t>ормативный межремонтный срок по ремонту для автомобильных дорог соответствующей категории, применяемый для расчета размера ассигнований местного бюджета на ремонт автомобильных дорог, согласно приложению №</w:t>
      </w:r>
      <w:r>
        <w:rPr>
          <w:sz w:val="28"/>
          <w:szCs w:val="28"/>
        </w:rPr>
        <w:t xml:space="preserve"> 3</w:t>
      </w:r>
      <w:r w:rsidRPr="0041639C">
        <w:rPr>
          <w:sz w:val="28"/>
          <w:szCs w:val="28"/>
        </w:rPr>
        <w:t xml:space="preserve"> к Правилам.</w:t>
      </w:r>
    </w:p>
    <w:p w:rsidR="00D30877" w:rsidRPr="0041639C" w:rsidRDefault="00D30877" w:rsidP="00D30877">
      <w:pPr>
        <w:ind w:left="50" w:right="14" w:firstLine="626"/>
        <w:jc w:val="both"/>
        <w:rPr>
          <w:sz w:val="28"/>
          <w:szCs w:val="28"/>
        </w:rPr>
      </w:pPr>
      <w:r w:rsidRPr="0041639C">
        <w:rPr>
          <w:sz w:val="28"/>
          <w:szCs w:val="28"/>
        </w:rPr>
        <w:t xml:space="preserve">6. Размер ассигнований местного бюджета на содержание автомобильных дорог определяется как сумма бюджетных ассигнований на содержание автомобильных дорог по всем категориям автомобильных дорог, расположенных на территории </w:t>
      </w:r>
      <w:r>
        <w:rPr>
          <w:sz w:val="28"/>
          <w:szCs w:val="28"/>
        </w:rPr>
        <w:t>Вейделевского района</w:t>
      </w:r>
      <w:r w:rsidRPr="0041639C">
        <w:rPr>
          <w:sz w:val="28"/>
          <w:szCs w:val="28"/>
        </w:rPr>
        <w:t>.</w:t>
      </w:r>
    </w:p>
    <w:p w:rsidR="00D30877" w:rsidRPr="0041639C" w:rsidRDefault="00D30877" w:rsidP="00D30877">
      <w:pPr>
        <w:spacing w:after="298"/>
        <w:ind w:left="50" w:right="14" w:firstLine="403"/>
        <w:jc w:val="both"/>
        <w:rPr>
          <w:sz w:val="28"/>
          <w:szCs w:val="28"/>
        </w:rPr>
      </w:pPr>
      <w:r w:rsidRPr="0041639C">
        <w:rPr>
          <w:sz w:val="28"/>
          <w:szCs w:val="28"/>
        </w:rPr>
        <w:t>Размер ассигнований местного бюджета на капитальный ремонт и содержание автомобильных дорог (</w:t>
      </w:r>
      <w:proofErr w:type="spellStart"/>
      <w:r w:rsidRPr="00F92B62">
        <w:rPr>
          <w:b/>
          <w:sz w:val="28"/>
          <w:szCs w:val="28"/>
        </w:rPr>
        <w:t>Н</w:t>
      </w:r>
      <w:r w:rsidRPr="00F92B62">
        <w:rPr>
          <w:b/>
          <w:sz w:val="24"/>
          <w:szCs w:val="24"/>
        </w:rPr>
        <w:t>сод</w:t>
      </w:r>
      <w:proofErr w:type="spellEnd"/>
      <w:r w:rsidRPr="0041639C">
        <w:rPr>
          <w:sz w:val="28"/>
          <w:szCs w:val="28"/>
        </w:rPr>
        <w:t>.) рассчитывается по формуле:</w:t>
      </w:r>
    </w:p>
    <w:p w:rsidR="00D30877" w:rsidRPr="0041639C" w:rsidRDefault="00D30877" w:rsidP="00D30877">
      <w:pPr>
        <w:spacing w:after="8" w:line="268" w:lineRule="auto"/>
        <w:ind w:left="1169" w:hanging="10"/>
        <w:jc w:val="both"/>
        <w:rPr>
          <w:sz w:val="28"/>
          <w:szCs w:val="28"/>
        </w:rPr>
      </w:pPr>
      <w:proofErr w:type="spellStart"/>
      <w:r w:rsidRPr="00F92B62">
        <w:rPr>
          <w:b/>
          <w:sz w:val="28"/>
          <w:szCs w:val="28"/>
        </w:rPr>
        <w:t>Н</w:t>
      </w:r>
      <w:r w:rsidRPr="00F92B62">
        <w:rPr>
          <w:b/>
          <w:sz w:val="24"/>
          <w:szCs w:val="24"/>
        </w:rPr>
        <w:t>сод</w:t>
      </w:r>
      <w:proofErr w:type="spellEnd"/>
      <w:r w:rsidRPr="00F92B62">
        <w:rPr>
          <w:b/>
          <w:sz w:val="28"/>
          <w:szCs w:val="28"/>
        </w:rPr>
        <w:t>.</w:t>
      </w:r>
      <w:r w:rsidRPr="0041639C">
        <w:rPr>
          <w:sz w:val="28"/>
          <w:szCs w:val="28"/>
        </w:rPr>
        <w:t xml:space="preserve"> = </w:t>
      </w:r>
      <w:proofErr w:type="spellStart"/>
      <w:r w:rsidRPr="00240B55">
        <w:rPr>
          <w:b/>
          <w:sz w:val="28"/>
          <w:szCs w:val="28"/>
          <w:lang w:val="en-US"/>
        </w:rPr>
        <w:t>H</w:t>
      </w:r>
      <w:r w:rsidRPr="00240B55">
        <w:rPr>
          <w:b/>
          <w:sz w:val="24"/>
          <w:szCs w:val="24"/>
          <w:lang w:val="en-US"/>
        </w:rPr>
        <w:t>v</w:t>
      </w:r>
      <w:proofErr w:type="spellEnd"/>
      <w:r w:rsidRPr="00F92B62">
        <w:rPr>
          <w:b/>
          <w:sz w:val="24"/>
          <w:szCs w:val="24"/>
        </w:rPr>
        <w:t>.сод</w:t>
      </w:r>
      <w:r w:rsidRPr="0041639C">
        <w:rPr>
          <w:sz w:val="28"/>
          <w:szCs w:val="28"/>
        </w:rPr>
        <w:t xml:space="preserve">. </w:t>
      </w:r>
      <w:r w:rsidRPr="00F92B62">
        <w:rPr>
          <w:b/>
          <w:sz w:val="28"/>
          <w:szCs w:val="28"/>
        </w:rPr>
        <w:t xml:space="preserve">х </w:t>
      </w:r>
      <w:proofErr w:type="spellStart"/>
      <w:r w:rsidRPr="00F92B62">
        <w:rPr>
          <w:b/>
          <w:sz w:val="28"/>
          <w:szCs w:val="28"/>
        </w:rPr>
        <w:t>К</w:t>
      </w:r>
      <w:r w:rsidRPr="00F92B62">
        <w:rPr>
          <w:b/>
          <w:sz w:val="24"/>
          <w:szCs w:val="24"/>
        </w:rPr>
        <w:t>кат.сод</w:t>
      </w:r>
      <w:proofErr w:type="spellEnd"/>
      <w:r>
        <w:rPr>
          <w:sz w:val="28"/>
          <w:szCs w:val="28"/>
        </w:rPr>
        <w:t xml:space="preserve">. </w:t>
      </w:r>
      <w:r w:rsidRPr="00F92B62">
        <w:rPr>
          <w:b/>
          <w:sz w:val="28"/>
          <w:szCs w:val="28"/>
        </w:rPr>
        <w:t>х</w:t>
      </w:r>
      <w:r w:rsidRPr="0041639C">
        <w:rPr>
          <w:sz w:val="28"/>
          <w:szCs w:val="28"/>
        </w:rPr>
        <w:t xml:space="preserve"> </w:t>
      </w:r>
      <w:proofErr w:type="spellStart"/>
      <w:r w:rsidRPr="00F92B62">
        <w:rPr>
          <w:b/>
          <w:sz w:val="28"/>
          <w:szCs w:val="28"/>
        </w:rPr>
        <w:t>К</w:t>
      </w:r>
      <w:r w:rsidRPr="00F92B62">
        <w:rPr>
          <w:b/>
          <w:sz w:val="24"/>
          <w:szCs w:val="24"/>
        </w:rPr>
        <w:t>полос.сод</w:t>
      </w:r>
      <w:proofErr w:type="spellEnd"/>
      <w:r w:rsidRPr="00F92B6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2B62">
        <w:rPr>
          <w:b/>
          <w:sz w:val="28"/>
          <w:szCs w:val="28"/>
        </w:rPr>
        <w:t xml:space="preserve">х </w:t>
      </w:r>
      <w:proofErr w:type="spellStart"/>
      <w:r w:rsidRPr="00F92B62">
        <w:rPr>
          <w:b/>
          <w:sz w:val="28"/>
          <w:szCs w:val="28"/>
        </w:rPr>
        <w:t>К</w:t>
      </w:r>
      <w:r w:rsidRPr="00F92B62">
        <w:rPr>
          <w:b/>
          <w:sz w:val="24"/>
          <w:szCs w:val="24"/>
        </w:rPr>
        <w:t>деф.ипц</w:t>
      </w:r>
      <w:proofErr w:type="spellEnd"/>
      <w:r w:rsidRPr="00F92B62">
        <w:rPr>
          <w:b/>
          <w:sz w:val="28"/>
          <w:szCs w:val="28"/>
        </w:rPr>
        <w:t>. х</w:t>
      </w:r>
      <w:r>
        <w:rPr>
          <w:sz w:val="28"/>
          <w:szCs w:val="28"/>
        </w:rPr>
        <w:t xml:space="preserve"> </w:t>
      </w:r>
      <w:r w:rsidRPr="00240B55">
        <w:rPr>
          <w:b/>
          <w:sz w:val="28"/>
          <w:szCs w:val="28"/>
          <w:lang w:val="en-US"/>
        </w:rPr>
        <w:t>L</w:t>
      </w:r>
      <w:r w:rsidRPr="0041639C">
        <w:rPr>
          <w:sz w:val="28"/>
          <w:szCs w:val="28"/>
        </w:rPr>
        <w:t>,</w:t>
      </w:r>
    </w:p>
    <w:p w:rsidR="00D30877" w:rsidRDefault="00D30877" w:rsidP="00D30877">
      <w:pPr>
        <w:ind w:left="562" w:right="14"/>
        <w:jc w:val="both"/>
        <w:rPr>
          <w:sz w:val="28"/>
          <w:szCs w:val="28"/>
        </w:rPr>
      </w:pPr>
      <w:r w:rsidRPr="0041639C">
        <w:rPr>
          <w:sz w:val="28"/>
          <w:szCs w:val="28"/>
        </w:rPr>
        <w:lastRenderedPageBreak/>
        <w:t>где:</w:t>
      </w:r>
    </w:p>
    <w:p w:rsidR="00D30877" w:rsidRPr="0041639C" w:rsidRDefault="00D30877" w:rsidP="00D30877">
      <w:pPr>
        <w:ind w:left="562" w:right="14" w:hanging="562"/>
        <w:jc w:val="both"/>
        <w:rPr>
          <w:sz w:val="28"/>
          <w:szCs w:val="28"/>
        </w:rPr>
      </w:pPr>
      <w:proofErr w:type="spellStart"/>
      <w:r w:rsidRPr="00240B55">
        <w:rPr>
          <w:b/>
          <w:sz w:val="28"/>
          <w:szCs w:val="28"/>
          <w:lang w:val="en-US"/>
        </w:rPr>
        <w:t>H</w:t>
      </w:r>
      <w:r w:rsidRPr="00240B55">
        <w:rPr>
          <w:b/>
          <w:sz w:val="24"/>
          <w:szCs w:val="24"/>
          <w:lang w:val="en-US"/>
        </w:rPr>
        <w:t>v</w:t>
      </w:r>
      <w:proofErr w:type="spellEnd"/>
      <w:r w:rsidRPr="00F92B62">
        <w:rPr>
          <w:b/>
          <w:sz w:val="24"/>
          <w:szCs w:val="24"/>
        </w:rPr>
        <w:t>.сод</w:t>
      </w:r>
      <w:r w:rsidRPr="0041639C">
        <w:rPr>
          <w:sz w:val="28"/>
          <w:szCs w:val="28"/>
        </w:rPr>
        <w:t xml:space="preserve">, - установленный администрацией </w:t>
      </w:r>
      <w:r>
        <w:rPr>
          <w:sz w:val="28"/>
          <w:szCs w:val="28"/>
        </w:rPr>
        <w:t>Вейделевского района</w:t>
      </w:r>
      <w:r w:rsidRPr="0041639C">
        <w:rPr>
          <w:sz w:val="28"/>
          <w:szCs w:val="28"/>
        </w:rPr>
        <w:t xml:space="preserve"> норматив финансовых затрат на содержание автомобильных дорог V категории;</w:t>
      </w:r>
    </w:p>
    <w:p w:rsidR="00D30877" w:rsidRDefault="00D30877" w:rsidP="00D30877">
      <w:pPr>
        <w:ind w:left="50" w:right="14" w:hanging="50"/>
        <w:jc w:val="both"/>
        <w:rPr>
          <w:sz w:val="28"/>
          <w:szCs w:val="28"/>
        </w:rPr>
      </w:pPr>
      <w:proofErr w:type="spellStart"/>
      <w:r w:rsidRPr="00F92B62">
        <w:rPr>
          <w:b/>
          <w:sz w:val="28"/>
          <w:szCs w:val="28"/>
        </w:rPr>
        <w:t>К</w:t>
      </w:r>
      <w:r w:rsidRPr="00F92B62">
        <w:rPr>
          <w:b/>
          <w:sz w:val="24"/>
          <w:szCs w:val="24"/>
        </w:rPr>
        <w:t>кат</w:t>
      </w:r>
      <w:proofErr w:type="gramStart"/>
      <w:r w:rsidRPr="00F92B62">
        <w:rPr>
          <w:b/>
          <w:sz w:val="24"/>
          <w:szCs w:val="24"/>
        </w:rPr>
        <w:t>.с</w:t>
      </w:r>
      <w:proofErr w:type="gramEnd"/>
      <w:r w:rsidRPr="00F92B62">
        <w:rPr>
          <w:b/>
          <w:sz w:val="24"/>
          <w:szCs w:val="24"/>
        </w:rPr>
        <w:t>од</w:t>
      </w:r>
      <w:proofErr w:type="spellEnd"/>
      <w:r w:rsidRPr="00F92B6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-</w:t>
      </w:r>
      <w:r w:rsidRPr="0041639C">
        <w:rPr>
          <w:sz w:val="28"/>
          <w:szCs w:val="28"/>
        </w:rPr>
        <w:t xml:space="preserve"> коэффициент, учитывающий дифференциацию стоимости содержания автомобильных дорог по соответствующим категориям, согласно приложению </w:t>
      </w:r>
      <w:r>
        <w:rPr>
          <w:sz w:val="28"/>
          <w:szCs w:val="28"/>
        </w:rPr>
        <w:t xml:space="preserve">№ </w:t>
      </w:r>
      <w:r w:rsidRPr="0041639C">
        <w:rPr>
          <w:sz w:val="28"/>
          <w:szCs w:val="28"/>
        </w:rPr>
        <w:t>1 к Правилам;</w:t>
      </w:r>
    </w:p>
    <w:p w:rsidR="00D30877" w:rsidRPr="0041639C" w:rsidRDefault="00D30877" w:rsidP="00D30877">
      <w:pPr>
        <w:ind w:left="50" w:right="14" w:hanging="50"/>
        <w:jc w:val="both"/>
        <w:rPr>
          <w:sz w:val="28"/>
          <w:szCs w:val="28"/>
        </w:rPr>
      </w:pPr>
      <w:proofErr w:type="spellStart"/>
      <w:r w:rsidRPr="00F92B62">
        <w:rPr>
          <w:b/>
          <w:sz w:val="28"/>
          <w:szCs w:val="28"/>
        </w:rPr>
        <w:t>К</w:t>
      </w:r>
      <w:r w:rsidRPr="00F92B62">
        <w:rPr>
          <w:b/>
          <w:sz w:val="24"/>
          <w:szCs w:val="24"/>
        </w:rPr>
        <w:t>полос</w:t>
      </w:r>
      <w:proofErr w:type="gramStart"/>
      <w:r w:rsidRPr="00F92B62">
        <w:rPr>
          <w:b/>
          <w:sz w:val="24"/>
          <w:szCs w:val="24"/>
        </w:rPr>
        <w:t>.с</w:t>
      </w:r>
      <w:proofErr w:type="gramEnd"/>
      <w:r w:rsidRPr="00F92B62">
        <w:rPr>
          <w:b/>
          <w:sz w:val="24"/>
          <w:szCs w:val="24"/>
        </w:rPr>
        <w:t>од</w:t>
      </w:r>
      <w:proofErr w:type="spellEnd"/>
      <w:r w:rsidRPr="0041639C"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 w:rsidRPr="0041639C">
        <w:rPr>
          <w:sz w:val="28"/>
          <w:szCs w:val="28"/>
        </w:rPr>
        <w:t xml:space="preserve"> коэффициент, учитывающий дифференциацию стоимости содержания автомобильных дорог по количеству полос движения, согласно приложению №</w:t>
      </w:r>
      <w:r>
        <w:rPr>
          <w:sz w:val="28"/>
          <w:szCs w:val="28"/>
        </w:rPr>
        <w:t xml:space="preserve"> </w:t>
      </w:r>
      <w:r w:rsidRPr="0041639C">
        <w:rPr>
          <w:sz w:val="28"/>
          <w:szCs w:val="28"/>
        </w:rPr>
        <w:t>2 к Правилам;</w:t>
      </w:r>
    </w:p>
    <w:p w:rsidR="00D30877" w:rsidRDefault="00D30877" w:rsidP="00D30877">
      <w:pPr>
        <w:pStyle w:val="ac"/>
        <w:jc w:val="both"/>
        <w:rPr>
          <w:sz w:val="28"/>
          <w:szCs w:val="28"/>
        </w:rPr>
      </w:pPr>
      <w:proofErr w:type="spellStart"/>
      <w:r w:rsidRPr="00F92B62">
        <w:rPr>
          <w:b/>
          <w:sz w:val="28"/>
          <w:szCs w:val="28"/>
        </w:rPr>
        <w:t>К</w:t>
      </w:r>
      <w:r w:rsidRPr="00F92B62">
        <w:rPr>
          <w:b/>
        </w:rPr>
        <w:t>деф</w:t>
      </w:r>
      <w:proofErr w:type="gramStart"/>
      <w:r w:rsidRPr="00F92B62">
        <w:rPr>
          <w:b/>
        </w:rPr>
        <w:t>.и</w:t>
      </w:r>
      <w:proofErr w:type="gramEnd"/>
      <w:r w:rsidRPr="00F92B62">
        <w:rPr>
          <w:b/>
        </w:rPr>
        <w:t>пц</w:t>
      </w:r>
      <w:proofErr w:type="spellEnd"/>
      <w:r>
        <w:rPr>
          <w:sz w:val="28"/>
          <w:szCs w:val="28"/>
        </w:rPr>
        <w:t xml:space="preserve">. - </w:t>
      </w:r>
      <w:r w:rsidRPr="0041639C">
        <w:rPr>
          <w:sz w:val="28"/>
          <w:szCs w:val="28"/>
        </w:rPr>
        <w:t xml:space="preserve"> индекс-дефлятор потребительских цен на год планирования (при расчете на период более одного года — произведение индексов потребительских цен на соответствующие годы, начиная с индекса-дефлятора на 2023 год),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местного бюджета на соответствующий финансовый год и плановый период.</w:t>
      </w: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3388" w:tblpY="-62"/>
        <w:tblW w:w="0" w:type="auto"/>
        <w:tblLook w:val="01E0" w:firstRow="1" w:lastRow="1" w:firstColumn="1" w:lastColumn="1" w:noHBand="0" w:noVBand="0"/>
      </w:tblPr>
      <w:tblGrid>
        <w:gridCol w:w="6662"/>
      </w:tblGrid>
      <w:tr w:rsidR="00D30877" w:rsidTr="003D191F">
        <w:trPr>
          <w:trHeight w:val="989"/>
        </w:trPr>
        <w:tc>
          <w:tcPr>
            <w:tcW w:w="6662" w:type="dxa"/>
          </w:tcPr>
          <w:p w:rsidR="00D30877" w:rsidRDefault="00D30877" w:rsidP="003D191F">
            <w:pPr>
              <w:tabs>
                <w:tab w:val="left" w:pos="3090"/>
              </w:tabs>
              <w:jc w:val="center"/>
              <w:rPr>
                <w:szCs w:val="28"/>
              </w:rPr>
            </w:pPr>
          </w:p>
          <w:p w:rsidR="00D30877" w:rsidRDefault="00D30877" w:rsidP="003D191F">
            <w:pPr>
              <w:tabs>
                <w:tab w:val="left" w:pos="3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</w:tc>
      </w:tr>
    </w:tbl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right"/>
        <w:rPr>
          <w:sz w:val="28"/>
          <w:szCs w:val="28"/>
        </w:rPr>
      </w:pPr>
    </w:p>
    <w:p w:rsidR="00D30877" w:rsidRDefault="00D30877" w:rsidP="00D30877">
      <w:pPr>
        <w:pStyle w:val="ac"/>
        <w:jc w:val="right"/>
        <w:rPr>
          <w:sz w:val="28"/>
          <w:szCs w:val="28"/>
        </w:rPr>
      </w:pPr>
    </w:p>
    <w:p w:rsidR="00D30877" w:rsidRPr="005B2190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</w:t>
      </w:r>
      <w:r w:rsidRPr="005B2190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1</w:t>
      </w:r>
    </w:p>
    <w:p w:rsidR="00D30877" w:rsidRDefault="00D30877" w:rsidP="00D30877">
      <w:pPr>
        <w:spacing w:after="1127" w:line="232" w:lineRule="auto"/>
        <w:ind w:left="5306" w:right="273" w:firstLine="883"/>
        <w:rPr>
          <w:sz w:val="30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Pr="005B2190">
        <w:rPr>
          <w:b/>
          <w:sz w:val="28"/>
          <w:szCs w:val="28"/>
        </w:rPr>
        <w:t xml:space="preserve">к </w:t>
      </w:r>
      <w:r w:rsidRPr="0028576B">
        <w:rPr>
          <w:b/>
          <w:sz w:val="30"/>
        </w:rPr>
        <w:t>Правилам расчета размера ассигнований бюджета Вейделевского района на капитальный ремонт, ремонт и содержание автомобильных дорог общего пользования местного значения</w:t>
      </w:r>
      <w:r w:rsidRPr="006635AA">
        <w:rPr>
          <w:sz w:val="30"/>
        </w:rPr>
        <w:t xml:space="preserve"> </w:t>
      </w:r>
    </w:p>
    <w:p w:rsidR="00D30877" w:rsidRDefault="00D30877" w:rsidP="00D30877">
      <w:pPr>
        <w:tabs>
          <w:tab w:val="left" w:pos="2127"/>
        </w:tabs>
        <w:ind w:left="1368" w:right="1325" w:firstLine="75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Коэффициенты, </w:t>
      </w:r>
    </w:p>
    <w:p w:rsidR="00D30877" w:rsidRDefault="00D30877" w:rsidP="00D30877">
      <w:pPr>
        <w:ind w:left="2127" w:right="1325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учитывающие</w:t>
      </w:r>
      <w:proofErr w:type="gramEnd"/>
      <w:r>
        <w:rPr>
          <w:b/>
          <w:sz w:val="28"/>
          <w:szCs w:val="28"/>
        </w:rPr>
        <w:t xml:space="preserve"> </w:t>
      </w:r>
      <w:r w:rsidRPr="0028576B">
        <w:rPr>
          <w:b/>
          <w:sz w:val="28"/>
          <w:szCs w:val="28"/>
        </w:rPr>
        <w:t xml:space="preserve">дифференциацию </w:t>
      </w:r>
    </w:p>
    <w:p w:rsidR="00D30877" w:rsidRDefault="00D30877" w:rsidP="00D30877">
      <w:pPr>
        <w:ind w:left="1134" w:right="1325" w:firstLine="284"/>
        <w:rPr>
          <w:b/>
          <w:sz w:val="28"/>
          <w:szCs w:val="28"/>
        </w:rPr>
      </w:pPr>
      <w:r w:rsidRPr="0028576B">
        <w:rPr>
          <w:b/>
          <w:sz w:val="28"/>
          <w:szCs w:val="28"/>
        </w:rPr>
        <w:t xml:space="preserve">стоимости </w:t>
      </w:r>
      <w:r>
        <w:rPr>
          <w:b/>
          <w:sz w:val="28"/>
          <w:szCs w:val="28"/>
        </w:rPr>
        <w:t xml:space="preserve">      </w:t>
      </w:r>
      <w:r w:rsidRPr="0028576B">
        <w:rPr>
          <w:b/>
          <w:sz w:val="28"/>
          <w:szCs w:val="28"/>
        </w:rPr>
        <w:t xml:space="preserve">капитального ремонта, </w:t>
      </w:r>
      <w:r>
        <w:rPr>
          <w:b/>
          <w:sz w:val="28"/>
          <w:szCs w:val="28"/>
        </w:rPr>
        <w:t xml:space="preserve"> </w:t>
      </w:r>
      <w:r w:rsidRPr="0028576B">
        <w:rPr>
          <w:b/>
          <w:sz w:val="28"/>
          <w:szCs w:val="28"/>
        </w:rPr>
        <w:t xml:space="preserve">ремонта и </w:t>
      </w:r>
      <w:proofErr w:type="gramStart"/>
      <w:r w:rsidRPr="0028576B">
        <w:rPr>
          <w:b/>
          <w:sz w:val="28"/>
          <w:szCs w:val="28"/>
        </w:rPr>
        <w:t>содержания</w:t>
      </w:r>
      <w:proofErr w:type="gramEnd"/>
      <w:r w:rsidRPr="0028576B">
        <w:rPr>
          <w:b/>
          <w:sz w:val="28"/>
          <w:szCs w:val="28"/>
        </w:rPr>
        <w:t xml:space="preserve"> автомобильных дорог по категориям</w:t>
      </w:r>
    </w:p>
    <w:p w:rsidR="00D30877" w:rsidRDefault="00D30877" w:rsidP="00D30877">
      <w:pPr>
        <w:ind w:left="1368" w:right="1325" w:firstLine="759"/>
        <w:rPr>
          <w:b/>
          <w:sz w:val="28"/>
          <w:szCs w:val="28"/>
        </w:rPr>
      </w:pPr>
    </w:p>
    <w:p w:rsidR="00D30877" w:rsidRDefault="00D30877" w:rsidP="00D30877">
      <w:pPr>
        <w:ind w:left="1368" w:right="1325" w:firstLine="759"/>
        <w:rPr>
          <w:b/>
          <w:sz w:val="28"/>
          <w:szCs w:val="28"/>
        </w:rPr>
      </w:pPr>
    </w:p>
    <w:p w:rsidR="00D30877" w:rsidRDefault="00D30877" w:rsidP="00D30877">
      <w:pPr>
        <w:ind w:left="1368" w:right="1325" w:firstLine="759"/>
        <w:rPr>
          <w:b/>
          <w:sz w:val="28"/>
          <w:szCs w:val="28"/>
        </w:rPr>
      </w:pPr>
    </w:p>
    <w:p w:rsidR="00D30877" w:rsidRPr="0028576B" w:rsidRDefault="00D30877" w:rsidP="00D30877">
      <w:pPr>
        <w:ind w:left="1368" w:right="1325" w:firstLine="759"/>
        <w:rPr>
          <w:b/>
          <w:sz w:val="28"/>
          <w:szCs w:val="28"/>
        </w:rPr>
      </w:pPr>
    </w:p>
    <w:tbl>
      <w:tblPr>
        <w:tblW w:w="8290" w:type="dxa"/>
        <w:tblInd w:w="570" w:type="dxa"/>
        <w:tblCellMar>
          <w:top w:w="32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57"/>
        <w:gridCol w:w="1534"/>
        <w:gridCol w:w="1562"/>
        <w:gridCol w:w="1561"/>
        <w:gridCol w:w="602"/>
        <w:gridCol w:w="674"/>
      </w:tblGrid>
      <w:tr w:rsidR="00D30877" w:rsidTr="003D191F">
        <w:trPr>
          <w:trHeight w:val="372"/>
        </w:trPr>
        <w:tc>
          <w:tcPr>
            <w:tcW w:w="23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691" w:firstLine="58"/>
              <w:rPr>
                <w:b/>
                <w:sz w:val="22"/>
                <w:szCs w:val="22"/>
              </w:rPr>
            </w:pPr>
            <w:r w:rsidRPr="00350911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52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931"/>
              <w:jc w:val="center"/>
              <w:rPr>
                <w:b/>
                <w:sz w:val="22"/>
                <w:szCs w:val="22"/>
              </w:rPr>
            </w:pPr>
            <w:r w:rsidRPr="00350911">
              <w:rPr>
                <w:b/>
                <w:sz w:val="22"/>
                <w:szCs w:val="22"/>
              </w:rPr>
              <w:t>Категории автомобильных дорог</w:t>
            </w:r>
          </w:p>
        </w:tc>
        <w:tc>
          <w:tcPr>
            <w:tcW w:w="6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D30877" w:rsidTr="003D191F">
        <w:trPr>
          <w:trHeight w:val="319"/>
        </w:trPr>
        <w:tc>
          <w:tcPr>
            <w:tcW w:w="23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50911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113"/>
              <w:jc w:val="center"/>
              <w:rPr>
                <w:b/>
                <w:sz w:val="22"/>
                <w:szCs w:val="22"/>
                <w:lang w:val="en-US"/>
              </w:rPr>
            </w:pPr>
            <w:r w:rsidRPr="00350911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after="160" w:line="259" w:lineRule="auto"/>
              <w:ind w:firstLine="217"/>
              <w:rPr>
                <w:b/>
                <w:sz w:val="22"/>
                <w:szCs w:val="22"/>
                <w:lang w:val="en-US"/>
              </w:rPr>
            </w:pPr>
            <w:r w:rsidRPr="00350911">
              <w:rPr>
                <w:b/>
                <w:sz w:val="22"/>
                <w:szCs w:val="22"/>
                <w:lang w:val="en-US"/>
              </w:rPr>
              <w:t xml:space="preserve">       IV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0877" w:rsidRPr="00350911" w:rsidRDefault="00D30877" w:rsidP="003D191F">
            <w:pPr>
              <w:spacing w:after="160"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after="160" w:line="259" w:lineRule="auto"/>
              <w:rPr>
                <w:b/>
                <w:sz w:val="22"/>
                <w:szCs w:val="22"/>
                <w:lang w:val="en-US"/>
              </w:rPr>
            </w:pPr>
            <w:r w:rsidRPr="00350911">
              <w:rPr>
                <w:b/>
                <w:sz w:val="22"/>
                <w:szCs w:val="22"/>
                <w:lang w:val="en-US"/>
              </w:rPr>
              <w:t>V</w:t>
            </w:r>
          </w:p>
        </w:tc>
      </w:tr>
      <w:tr w:rsidR="00D30877" w:rsidTr="003D191F">
        <w:trPr>
          <w:trHeight w:val="631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478" w:hanging="511"/>
              <w:jc w:val="center"/>
              <w:rPr>
                <w:sz w:val="22"/>
                <w:szCs w:val="22"/>
              </w:rPr>
            </w:pPr>
            <w:r w:rsidRPr="00350911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121"/>
              <w:jc w:val="center"/>
              <w:rPr>
                <w:sz w:val="22"/>
                <w:szCs w:val="22"/>
              </w:rPr>
            </w:pPr>
            <w:r w:rsidRPr="00350911">
              <w:rPr>
                <w:sz w:val="22"/>
                <w:szCs w:val="22"/>
              </w:rPr>
              <w:t>5,58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106"/>
              <w:jc w:val="center"/>
              <w:rPr>
                <w:sz w:val="22"/>
                <w:szCs w:val="22"/>
              </w:rPr>
            </w:pPr>
            <w:r w:rsidRPr="00350911">
              <w:rPr>
                <w:sz w:val="22"/>
                <w:szCs w:val="22"/>
              </w:rPr>
              <w:t>3,58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115"/>
              <w:jc w:val="center"/>
              <w:rPr>
                <w:sz w:val="22"/>
                <w:szCs w:val="22"/>
              </w:rPr>
            </w:pPr>
            <w:r w:rsidRPr="00350911">
              <w:rPr>
                <w:sz w:val="22"/>
                <w:szCs w:val="22"/>
              </w:rPr>
              <w:t>2,49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0877" w:rsidRPr="00350911" w:rsidRDefault="00D30877" w:rsidP="003D191F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rPr>
                <w:sz w:val="22"/>
                <w:szCs w:val="22"/>
              </w:rPr>
            </w:pPr>
            <w:r w:rsidRPr="00350911">
              <w:rPr>
                <w:sz w:val="22"/>
                <w:szCs w:val="22"/>
              </w:rPr>
              <w:t>1</w:t>
            </w:r>
          </w:p>
        </w:tc>
      </w:tr>
      <w:tr w:rsidR="00D30877" w:rsidTr="003D191F">
        <w:trPr>
          <w:trHeight w:val="564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118"/>
              <w:jc w:val="center"/>
              <w:rPr>
                <w:sz w:val="22"/>
                <w:szCs w:val="22"/>
              </w:rPr>
            </w:pPr>
            <w:r w:rsidRPr="00350911">
              <w:rPr>
                <w:sz w:val="22"/>
                <w:szCs w:val="22"/>
              </w:rPr>
              <w:t>Ремонт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121"/>
              <w:jc w:val="center"/>
              <w:rPr>
                <w:sz w:val="22"/>
                <w:szCs w:val="22"/>
              </w:rPr>
            </w:pPr>
            <w:r w:rsidRPr="00350911">
              <w:rPr>
                <w:sz w:val="22"/>
                <w:szCs w:val="22"/>
              </w:rPr>
              <w:t>5,54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106"/>
              <w:jc w:val="center"/>
              <w:rPr>
                <w:sz w:val="22"/>
                <w:szCs w:val="22"/>
              </w:rPr>
            </w:pPr>
            <w:r w:rsidRPr="00350911">
              <w:rPr>
                <w:sz w:val="22"/>
                <w:szCs w:val="22"/>
              </w:rPr>
              <w:t>3,59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115"/>
              <w:jc w:val="center"/>
              <w:rPr>
                <w:sz w:val="22"/>
                <w:szCs w:val="22"/>
              </w:rPr>
            </w:pPr>
            <w:r w:rsidRPr="00350911">
              <w:rPr>
                <w:sz w:val="22"/>
                <w:szCs w:val="22"/>
              </w:rPr>
              <w:t>2,6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0877" w:rsidRPr="00350911" w:rsidRDefault="00D30877" w:rsidP="003D191F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rPr>
                <w:sz w:val="22"/>
                <w:szCs w:val="22"/>
              </w:rPr>
            </w:pPr>
            <w:r w:rsidRPr="00350911">
              <w:rPr>
                <w:sz w:val="22"/>
                <w:szCs w:val="22"/>
              </w:rPr>
              <w:t>1</w:t>
            </w:r>
          </w:p>
        </w:tc>
      </w:tr>
      <w:tr w:rsidR="00D30877" w:rsidTr="003D191F">
        <w:trPr>
          <w:trHeight w:val="566"/>
        </w:trPr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111"/>
              <w:jc w:val="center"/>
              <w:rPr>
                <w:sz w:val="22"/>
                <w:szCs w:val="22"/>
              </w:rPr>
            </w:pPr>
            <w:r w:rsidRPr="00350911">
              <w:rPr>
                <w:sz w:val="22"/>
                <w:szCs w:val="22"/>
              </w:rPr>
              <w:t>Содержание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92"/>
              <w:jc w:val="center"/>
              <w:rPr>
                <w:sz w:val="22"/>
                <w:szCs w:val="22"/>
              </w:rPr>
            </w:pPr>
            <w:r w:rsidRPr="00350911">
              <w:rPr>
                <w:sz w:val="22"/>
                <w:szCs w:val="22"/>
              </w:rPr>
              <w:t>2,55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106"/>
              <w:jc w:val="center"/>
              <w:rPr>
                <w:sz w:val="22"/>
                <w:szCs w:val="22"/>
              </w:rPr>
            </w:pPr>
            <w:r w:rsidRPr="00350911">
              <w:rPr>
                <w:sz w:val="22"/>
                <w:szCs w:val="22"/>
              </w:rPr>
              <w:t>1,51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130"/>
              <w:jc w:val="center"/>
              <w:rPr>
                <w:sz w:val="22"/>
                <w:szCs w:val="22"/>
              </w:rPr>
            </w:pPr>
            <w:r w:rsidRPr="00350911">
              <w:rPr>
                <w:sz w:val="22"/>
                <w:szCs w:val="22"/>
              </w:rPr>
              <w:t>1,15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30877" w:rsidRPr="00350911" w:rsidRDefault="00D30877" w:rsidP="003D191F">
            <w:pPr>
              <w:spacing w:after="160" w:line="259" w:lineRule="auto"/>
              <w:rPr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rPr>
                <w:sz w:val="22"/>
                <w:szCs w:val="22"/>
              </w:rPr>
            </w:pPr>
            <w:r w:rsidRPr="00350911">
              <w:rPr>
                <w:sz w:val="22"/>
                <w:szCs w:val="22"/>
              </w:rPr>
              <w:t>1</w:t>
            </w:r>
          </w:p>
        </w:tc>
      </w:tr>
    </w:tbl>
    <w:p w:rsidR="00D30877" w:rsidRDefault="00D30877" w:rsidP="00D30877">
      <w:pPr>
        <w:sectPr w:rsidR="00D30877">
          <w:headerReference w:type="even" r:id="rId25"/>
          <w:headerReference w:type="default" r:id="rId26"/>
          <w:headerReference w:type="first" r:id="rId27"/>
          <w:pgSz w:w="11902" w:h="16834"/>
          <w:pgMar w:top="1267" w:right="446" w:bottom="1601" w:left="1750" w:header="720" w:footer="720" w:gutter="0"/>
          <w:cols w:space="720"/>
        </w:sectPr>
      </w:pPr>
    </w:p>
    <w:p w:rsidR="00D30877" w:rsidRDefault="00D30877" w:rsidP="00D30877">
      <w:pPr>
        <w:pStyle w:val="ac"/>
        <w:jc w:val="right"/>
        <w:rPr>
          <w:sz w:val="28"/>
          <w:szCs w:val="28"/>
        </w:rPr>
      </w:pPr>
    </w:p>
    <w:p w:rsidR="00D30877" w:rsidRPr="005B2190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Pr="005B2190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2</w:t>
      </w:r>
    </w:p>
    <w:p w:rsidR="00D30877" w:rsidRPr="0028576B" w:rsidRDefault="00D30877" w:rsidP="00D30877">
      <w:pPr>
        <w:spacing w:after="1134" w:line="232" w:lineRule="auto"/>
        <w:ind w:left="3657" w:right="273" w:firstLine="1051"/>
        <w:rPr>
          <w:b/>
          <w:sz w:val="30"/>
        </w:rPr>
      </w:pPr>
      <w:r>
        <w:rPr>
          <w:b/>
          <w:sz w:val="28"/>
          <w:szCs w:val="28"/>
        </w:rPr>
        <w:t xml:space="preserve">        </w:t>
      </w:r>
      <w:r w:rsidRPr="0028576B">
        <w:rPr>
          <w:b/>
          <w:sz w:val="28"/>
          <w:szCs w:val="28"/>
        </w:rPr>
        <w:t xml:space="preserve">  к </w:t>
      </w:r>
      <w:r w:rsidRPr="0028576B">
        <w:rPr>
          <w:b/>
          <w:sz w:val="30"/>
        </w:rPr>
        <w:t xml:space="preserve">Правилам расчета размера ассигнований бюджета Вейделевского района  на капитальный ремонт, ремонт и содержание автомобильных дорог общего пользования местного значения </w:t>
      </w:r>
    </w:p>
    <w:p w:rsidR="00D30877" w:rsidRPr="0028576B" w:rsidRDefault="00D30877" w:rsidP="00D30877">
      <w:pPr>
        <w:pStyle w:val="ac"/>
        <w:jc w:val="center"/>
        <w:rPr>
          <w:b/>
          <w:sz w:val="28"/>
          <w:szCs w:val="28"/>
        </w:rPr>
      </w:pPr>
      <w:r w:rsidRPr="0028576B">
        <w:rPr>
          <w:b/>
          <w:sz w:val="28"/>
          <w:szCs w:val="28"/>
        </w:rPr>
        <w:t>Коэффициенты,</w:t>
      </w:r>
    </w:p>
    <w:p w:rsidR="00D30877" w:rsidRPr="0028576B" w:rsidRDefault="00D30877" w:rsidP="00D30877">
      <w:pPr>
        <w:pStyle w:val="ac"/>
        <w:jc w:val="center"/>
        <w:rPr>
          <w:b/>
          <w:sz w:val="28"/>
          <w:szCs w:val="28"/>
        </w:rPr>
      </w:pPr>
      <w:r w:rsidRPr="0028576B">
        <w:rPr>
          <w:b/>
          <w:sz w:val="28"/>
          <w:szCs w:val="28"/>
        </w:rPr>
        <w:t>учитывающие дифференциацию стоимости</w:t>
      </w:r>
    </w:p>
    <w:p w:rsidR="00D30877" w:rsidRPr="0028576B" w:rsidRDefault="00D30877" w:rsidP="00D30877">
      <w:pPr>
        <w:pStyle w:val="ac"/>
        <w:jc w:val="center"/>
        <w:rPr>
          <w:b/>
          <w:sz w:val="28"/>
          <w:szCs w:val="28"/>
        </w:rPr>
      </w:pPr>
      <w:r w:rsidRPr="0028576B">
        <w:rPr>
          <w:b/>
          <w:sz w:val="28"/>
          <w:szCs w:val="28"/>
        </w:rPr>
        <w:t>капитального ремонта,  ремонта и содержания</w:t>
      </w:r>
    </w:p>
    <w:p w:rsidR="00D30877" w:rsidRPr="0028576B" w:rsidRDefault="00D30877" w:rsidP="00D30877">
      <w:pPr>
        <w:pStyle w:val="ac"/>
        <w:jc w:val="center"/>
        <w:rPr>
          <w:b/>
          <w:sz w:val="28"/>
          <w:szCs w:val="28"/>
        </w:rPr>
      </w:pPr>
      <w:r w:rsidRPr="0028576B">
        <w:rPr>
          <w:b/>
          <w:sz w:val="28"/>
          <w:szCs w:val="28"/>
        </w:rPr>
        <w:t>автомобильных дорог по количеству полос движения</w:t>
      </w:r>
    </w:p>
    <w:p w:rsidR="00D30877" w:rsidRPr="006635AA" w:rsidRDefault="00D30877" w:rsidP="00D30877">
      <w:pPr>
        <w:spacing w:after="1127" w:line="232" w:lineRule="auto"/>
        <w:ind w:left="5306" w:right="273" w:firstLine="883"/>
      </w:pPr>
    </w:p>
    <w:tbl>
      <w:tblPr>
        <w:tblpPr w:vertAnchor="page" w:horzAnchor="margin" w:tblpY="7111"/>
        <w:tblOverlap w:val="never"/>
        <w:tblW w:w="9321" w:type="dxa"/>
        <w:tblCellMar>
          <w:top w:w="60" w:type="dxa"/>
          <w:left w:w="648" w:type="dxa"/>
          <w:right w:w="115" w:type="dxa"/>
        </w:tblCellMar>
        <w:tblLook w:val="04A0" w:firstRow="1" w:lastRow="0" w:firstColumn="1" w:lastColumn="0" w:noHBand="0" w:noVBand="1"/>
      </w:tblPr>
      <w:tblGrid>
        <w:gridCol w:w="2633"/>
        <w:gridCol w:w="3402"/>
        <w:gridCol w:w="3286"/>
      </w:tblGrid>
      <w:tr w:rsidR="00D30877" w:rsidRPr="003E6079" w:rsidTr="003D191F">
        <w:trPr>
          <w:trHeight w:val="698"/>
        </w:trPr>
        <w:tc>
          <w:tcPr>
            <w:tcW w:w="2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0877" w:rsidRPr="00250F05" w:rsidRDefault="00D30877" w:rsidP="003D191F">
            <w:pPr>
              <w:spacing w:line="259" w:lineRule="auto"/>
              <w:ind w:right="788"/>
              <w:jc w:val="center"/>
              <w:rPr>
                <w:b/>
                <w:sz w:val="24"/>
                <w:szCs w:val="24"/>
              </w:rPr>
            </w:pPr>
            <w:r w:rsidRPr="00350911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6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250F05" w:rsidRDefault="00D30877" w:rsidP="003D191F">
            <w:pPr>
              <w:spacing w:line="259" w:lineRule="auto"/>
              <w:ind w:left="443" w:right="959"/>
              <w:jc w:val="center"/>
              <w:rPr>
                <w:b/>
                <w:sz w:val="24"/>
                <w:szCs w:val="24"/>
              </w:rPr>
            </w:pPr>
            <w:r w:rsidRPr="00250F05">
              <w:rPr>
                <w:b/>
                <w:sz w:val="24"/>
                <w:szCs w:val="24"/>
              </w:rPr>
              <w:t>Категории автомобильных дорог и количество полос движения</w:t>
            </w:r>
          </w:p>
        </w:tc>
      </w:tr>
      <w:tr w:rsidR="00D30877" w:rsidRPr="003E6079" w:rsidTr="003D191F">
        <w:trPr>
          <w:trHeight w:val="324"/>
        </w:trPr>
        <w:tc>
          <w:tcPr>
            <w:tcW w:w="263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30877" w:rsidRPr="00250F05" w:rsidRDefault="00D30877" w:rsidP="003D191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66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250F05" w:rsidRDefault="00D30877" w:rsidP="003D191F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50F05">
              <w:rPr>
                <w:b/>
                <w:sz w:val="24"/>
                <w:szCs w:val="24"/>
                <w:lang w:val="en-US"/>
              </w:rPr>
              <w:t>II</w:t>
            </w:r>
          </w:p>
        </w:tc>
      </w:tr>
      <w:tr w:rsidR="00D30877" w:rsidTr="003D191F">
        <w:trPr>
          <w:trHeight w:val="317"/>
        </w:trPr>
        <w:tc>
          <w:tcPr>
            <w:tcW w:w="263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250F05" w:rsidRDefault="00D30877" w:rsidP="003D191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250F05" w:rsidRDefault="00D30877" w:rsidP="003D191F">
            <w:pPr>
              <w:spacing w:line="259" w:lineRule="auto"/>
              <w:ind w:right="533"/>
              <w:jc w:val="center"/>
              <w:rPr>
                <w:b/>
                <w:sz w:val="24"/>
                <w:szCs w:val="24"/>
              </w:rPr>
            </w:pPr>
            <w:r w:rsidRPr="00250F0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250F05" w:rsidRDefault="00D30877" w:rsidP="003D191F">
            <w:pPr>
              <w:spacing w:line="259" w:lineRule="auto"/>
              <w:ind w:right="530"/>
              <w:jc w:val="center"/>
              <w:rPr>
                <w:b/>
                <w:sz w:val="24"/>
                <w:szCs w:val="24"/>
              </w:rPr>
            </w:pPr>
            <w:r w:rsidRPr="00250F05">
              <w:rPr>
                <w:b/>
                <w:sz w:val="24"/>
                <w:szCs w:val="24"/>
              </w:rPr>
              <w:t>2</w:t>
            </w:r>
          </w:p>
        </w:tc>
      </w:tr>
      <w:tr w:rsidR="00D30877" w:rsidTr="003D191F">
        <w:trPr>
          <w:trHeight w:val="626"/>
        </w:trPr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250F05" w:rsidRDefault="00D30877" w:rsidP="003D191F">
            <w:pPr>
              <w:spacing w:line="259" w:lineRule="auto"/>
              <w:ind w:firstLine="36"/>
              <w:rPr>
                <w:sz w:val="24"/>
                <w:szCs w:val="24"/>
              </w:rPr>
            </w:pPr>
            <w:r w:rsidRPr="00250F05">
              <w:rPr>
                <w:sz w:val="24"/>
                <w:szCs w:val="24"/>
              </w:rPr>
              <w:t>Капитальный  ремонт и ремонт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250F05" w:rsidRDefault="00D30877" w:rsidP="003D191F">
            <w:pPr>
              <w:spacing w:line="259" w:lineRule="auto"/>
              <w:ind w:right="511"/>
              <w:jc w:val="center"/>
              <w:rPr>
                <w:sz w:val="24"/>
                <w:szCs w:val="24"/>
              </w:rPr>
            </w:pPr>
            <w:r w:rsidRPr="00250F05">
              <w:rPr>
                <w:sz w:val="24"/>
                <w:szCs w:val="24"/>
              </w:rPr>
              <w:t>1,47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250F05" w:rsidRDefault="00D30877" w:rsidP="003D191F">
            <w:pPr>
              <w:spacing w:line="259" w:lineRule="auto"/>
              <w:ind w:right="530"/>
              <w:jc w:val="center"/>
              <w:rPr>
                <w:sz w:val="24"/>
                <w:szCs w:val="24"/>
              </w:rPr>
            </w:pPr>
            <w:r w:rsidRPr="00250F05">
              <w:rPr>
                <w:sz w:val="24"/>
                <w:szCs w:val="24"/>
              </w:rPr>
              <w:t>0,98</w:t>
            </w:r>
          </w:p>
        </w:tc>
      </w:tr>
      <w:tr w:rsidR="00D30877" w:rsidTr="003D191F">
        <w:trPr>
          <w:trHeight w:val="324"/>
        </w:trPr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250F05" w:rsidRDefault="00D30877" w:rsidP="003D191F">
            <w:pPr>
              <w:spacing w:line="259" w:lineRule="auto"/>
              <w:ind w:right="432"/>
              <w:rPr>
                <w:sz w:val="24"/>
                <w:szCs w:val="24"/>
              </w:rPr>
            </w:pPr>
            <w:r w:rsidRPr="00250F05">
              <w:rPr>
                <w:sz w:val="24"/>
                <w:szCs w:val="24"/>
              </w:rPr>
              <w:t>Содержание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250F05" w:rsidRDefault="00D30877" w:rsidP="003D191F">
            <w:pPr>
              <w:spacing w:line="259" w:lineRule="auto"/>
              <w:ind w:right="410"/>
              <w:jc w:val="center"/>
              <w:rPr>
                <w:sz w:val="24"/>
                <w:szCs w:val="24"/>
              </w:rPr>
            </w:pPr>
            <w:r w:rsidRPr="00250F05">
              <w:rPr>
                <w:sz w:val="24"/>
                <w:szCs w:val="24"/>
              </w:rPr>
              <w:t>1,37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250F05" w:rsidRDefault="00D30877" w:rsidP="003D191F">
            <w:pPr>
              <w:spacing w:line="259" w:lineRule="auto"/>
              <w:ind w:right="422"/>
              <w:jc w:val="center"/>
              <w:rPr>
                <w:sz w:val="24"/>
                <w:szCs w:val="24"/>
              </w:rPr>
            </w:pPr>
            <w:r w:rsidRPr="00250F05">
              <w:rPr>
                <w:sz w:val="24"/>
                <w:szCs w:val="24"/>
              </w:rPr>
              <w:t>0,98</w:t>
            </w:r>
          </w:p>
        </w:tc>
      </w:tr>
    </w:tbl>
    <w:p w:rsidR="00D30877" w:rsidRDefault="00D30877" w:rsidP="00D30877">
      <w:pPr>
        <w:tabs>
          <w:tab w:val="left" w:pos="4104"/>
        </w:tabs>
        <w:jc w:val="center"/>
        <w:rPr>
          <w:sz w:val="28"/>
          <w:szCs w:val="28"/>
        </w:rPr>
      </w:pPr>
    </w:p>
    <w:p w:rsidR="00D30877" w:rsidRDefault="00D30877" w:rsidP="00D30877">
      <w:pPr>
        <w:pStyle w:val="ac"/>
        <w:jc w:val="both"/>
        <w:rPr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Default="00D30877" w:rsidP="00D30877">
      <w:pPr>
        <w:pStyle w:val="ac"/>
        <w:jc w:val="center"/>
        <w:rPr>
          <w:b/>
          <w:sz w:val="28"/>
          <w:szCs w:val="28"/>
        </w:rPr>
      </w:pPr>
    </w:p>
    <w:p w:rsidR="00D30877" w:rsidRPr="005B2190" w:rsidRDefault="00D30877" w:rsidP="00D30877">
      <w:pPr>
        <w:tabs>
          <w:tab w:val="left" w:pos="41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Pr="005B2190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3</w:t>
      </w:r>
    </w:p>
    <w:p w:rsidR="00D30877" w:rsidRPr="0028576B" w:rsidRDefault="00D30877" w:rsidP="00D30877">
      <w:pPr>
        <w:spacing w:after="1134" w:line="232" w:lineRule="auto"/>
        <w:ind w:left="3657" w:right="273" w:firstLine="1051"/>
        <w:rPr>
          <w:b/>
          <w:sz w:val="30"/>
        </w:rPr>
      </w:pPr>
      <w:r>
        <w:rPr>
          <w:b/>
          <w:sz w:val="28"/>
          <w:szCs w:val="28"/>
        </w:rPr>
        <w:t xml:space="preserve">        </w:t>
      </w:r>
      <w:r w:rsidRPr="0028576B">
        <w:rPr>
          <w:b/>
          <w:sz w:val="28"/>
          <w:szCs w:val="28"/>
        </w:rPr>
        <w:t xml:space="preserve">  к </w:t>
      </w:r>
      <w:r w:rsidRPr="0028576B">
        <w:rPr>
          <w:b/>
          <w:sz w:val="30"/>
        </w:rPr>
        <w:t xml:space="preserve">Правилам расчета размера ассигнований бюджета Вейделевского района  на капитальный ремонт, ремонт и содержание автомобильных дорог общего пользования местного значения </w:t>
      </w:r>
    </w:p>
    <w:p w:rsidR="00D30877" w:rsidRDefault="00D30877" w:rsidP="00D30877">
      <w:pPr>
        <w:spacing w:line="224" w:lineRule="auto"/>
        <w:ind w:left="74" w:right="1634" w:hanging="10"/>
        <w:jc w:val="center"/>
        <w:rPr>
          <w:b/>
          <w:sz w:val="24"/>
          <w:szCs w:val="24"/>
        </w:rPr>
      </w:pPr>
      <w:r w:rsidRPr="00D30595">
        <w:rPr>
          <w:b/>
          <w:sz w:val="24"/>
          <w:szCs w:val="24"/>
        </w:rPr>
        <w:t xml:space="preserve">Нормативные межремонтные сроки, применяемые для расчета </w:t>
      </w:r>
    </w:p>
    <w:p w:rsidR="00D30877" w:rsidRPr="00D30595" w:rsidRDefault="00D30877" w:rsidP="00D30877">
      <w:pPr>
        <w:spacing w:line="224" w:lineRule="auto"/>
        <w:ind w:left="74" w:right="1634" w:hanging="10"/>
        <w:jc w:val="center"/>
        <w:rPr>
          <w:b/>
          <w:sz w:val="24"/>
          <w:szCs w:val="24"/>
        </w:rPr>
      </w:pPr>
      <w:r w:rsidRPr="00D30595">
        <w:rPr>
          <w:b/>
          <w:sz w:val="24"/>
          <w:szCs w:val="24"/>
        </w:rPr>
        <w:t>размера ассигнований местного бюджета на капитальный ремонт, ремонт автомобильных дорог</w:t>
      </w:r>
    </w:p>
    <w:p w:rsidR="00D30877" w:rsidRPr="00D30595" w:rsidRDefault="00D30877" w:rsidP="00D30877">
      <w:pPr>
        <w:spacing w:line="259" w:lineRule="auto"/>
        <w:ind w:left="10" w:right="-15" w:hanging="10"/>
        <w:jc w:val="right"/>
        <w:rPr>
          <w:b/>
          <w:sz w:val="24"/>
          <w:szCs w:val="24"/>
        </w:rPr>
      </w:pPr>
      <w:r w:rsidRPr="00D30595">
        <w:rPr>
          <w:b/>
          <w:sz w:val="24"/>
          <w:szCs w:val="24"/>
        </w:rPr>
        <w:t>(лет)</w:t>
      </w:r>
    </w:p>
    <w:tbl>
      <w:tblPr>
        <w:tblW w:w="10531" w:type="dxa"/>
        <w:tblCellMar>
          <w:top w:w="46" w:type="dxa"/>
          <w:left w:w="197" w:type="dxa"/>
          <w:right w:w="115" w:type="dxa"/>
        </w:tblCellMar>
        <w:tblLook w:val="04A0" w:firstRow="1" w:lastRow="0" w:firstColumn="1" w:lastColumn="0" w:noHBand="0" w:noVBand="1"/>
      </w:tblPr>
      <w:tblGrid>
        <w:gridCol w:w="1968"/>
        <w:gridCol w:w="1977"/>
        <w:gridCol w:w="1966"/>
        <w:gridCol w:w="1980"/>
        <w:gridCol w:w="1966"/>
        <w:gridCol w:w="674"/>
      </w:tblGrid>
      <w:tr w:rsidR="00D30877" w:rsidRPr="003E6079" w:rsidTr="003D191F">
        <w:trPr>
          <w:gridAfter w:val="1"/>
          <w:wAfter w:w="674" w:type="dxa"/>
          <w:trHeight w:val="320"/>
        </w:trPr>
        <w:tc>
          <w:tcPr>
            <w:tcW w:w="19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D30595" w:rsidRDefault="00D30877" w:rsidP="003D191F">
            <w:pPr>
              <w:spacing w:line="259" w:lineRule="auto"/>
              <w:ind w:left="205" w:right="313"/>
              <w:jc w:val="center"/>
              <w:rPr>
                <w:b/>
                <w:sz w:val="24"/>
                <w:szCs w:val="24"/>
              </w:rPr>
            </w:pPr>
            <w:r w:rsidRPr="00D30595">
              <w:rPr>
                <w:b/>
                <w:sz w:val="24"/>
                <w:szCs w:val="24"/>
              </w:rPr>
              <w:t>Вид работ</w:t>
            </w:r>
          </w:p>
        </w:tc>
        <w:tc>
          <w:tcPr>
            <w:tcW w:w="78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D30595" w:rsidRDefault="00D30877" w:rsidP="003D191F">
            <w:pPr>
              <w:spacing w:line="259" w:lineRule="auto"/>
              <w:ind w:right="79"/>
              <w:jc w:val="center"/>
              <w:rPr>
                <w:b/>
                <w:sz w:val="24"/>
                <w:szCs w:val="24"/>
              </w:rPr>
            </w:pPr>
            <w:r w:rsidRPr="00D30595">
              <w:rPr>
                <w:b/>
                <w:sz w:val="24"/>
                <w:szCs w:val="24"/>
              </w:rPr>
              <w:t>Категория автомобильной дороги</w:t>
            </w:r>
          </w:p>
        </w:tc>
      </w:tr>
      <w:tr w:rsidR="00D30877" w:rsidRPr="003E6079" w:rsidTr="003D191F">
        <w:trPr>
          <w:trHeight w:val="32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E6079" w:rsidRDefault="00D30877" w:rsidP="003D191F">
            <w:pPr>
              <w:spacing w:after="160" w:line="259" w:lineRule="auto"/>
            </w:pP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50911">
              <w:rPr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line="259" w:lineRule="auto"/>
              <w:ind w:left="113"/>
              <w:jc w:val="center"/>
              <w:rPr>
                <w:b/>
                <w:sz w:val="22"/>
                <w:szCs w:val="22"/>
                <w:lang w:val="en-US"/>
              </w:rPr>
            </w:pPr>
            <w:r w:rsidRPr="00350911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after="160" w:line="259" w:lineRule="auto"/>
              <w:ind w:firstLine="217"/>
              <w:rPr>
                <w:b/>
                <w:sz w:val="22"/>
                <w:szCs w:val="22"/>
                <w:lang w:val="en-US"/>
              </w:rPr>
            </w:pPr>
            <w:r w:rsidRPr="00350911">
              <w:rPr>
                <w:b/>
                <w:sz w:val="22"/>
                <w:szCs w:val="22"/>
                <w:lang w:val="en-US"/>
              </w:rPr>
              <w:t xml:space="preserve">       IV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350911" w:rsidRDefault="00D30877" w:rsidP="003D191F">
            <w:pPr>
              <w:spacing w:after="160" w:line="259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350911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674" w:type="dxa"/>
          </w:tcPr>
          <w:p w:rsidR="00D30877" w:rsidRPr="00D30595" w:rsidRDefault="00D30877" w:rsidP="003D191F">
            <w:pPr>
              <w:spacing w:after="160" w:line="259" w:lineRule="auto"/>
              <w:rPr>
                <w:b/>
                <w:sz w:val="22"/>
                <w:szCs w:val="22"/>
              </w:rPr>
            </w:pPr>
          </w:p>
        </w:tc>
      </w:tr>
      <w:tr w:rsidR="00D30877" w:rsidTr="003D191F">
        <w:trPr>
          <w:gridAfter w:val="1"/>
          <w:wAfter w:w="674" w:type="dxa"/>
          <w:trHeight w:val="540"/>
        </w:trPr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0877" w:rsidRPr="00D30595" w:rsidRDefault="00D30877" w:rsidP="003D191F">
            <w:pPr>
              <w:spacing w:line="259" w:lineRule="auto"/>
              <w:ind w:left="367" w:hanging="367"/>
              <w:jc w:val="center"/>
              <w:rPr>
                <w:sz w:val="24"/>
                <w:szCs w:val="24"/>
              </w:rPr>
            </w:pPr>
            <w:r w:rsidRPr="00D30595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1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0877" w:rsidRPr="00BF1BD2" w:rsidRDefault="00D30877" w:rsidP="003D191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F1BD2">
              <w:rPr>
                <w:sz w:val="24"/>
                <w:szCs w:val="24"/>
              </w:rPr>
              <w:t>24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0877" w:rsidRPr="00BF1BD2" w:rsidRDefault="00D30877" w:rsidP="003D191F">
            <w:pPr>
              <w:spacing w:line="259" w:lineRule="auto"/>
              <w:ind w:right="84"/>
              <w:jc w:val="center"/>
              <w:rPr>
                <w:sz w:val="24"/>
                <w:szCs w:val="24"/>
              </w:rPr>
            </w:pPr>
            <w:r w:rsidRPr="00BF1BD2">
              <w:rPr>
                <w:sz w:val="24"/>
                <w:szCs w:val="24"/>
              </w:rPr>
              <w:t>24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0877" w:rsidRPr="00BF1BD2" w:rsidRDefault="00D30877" w:rsidP="003D191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F1BD2">
              <w:rPr>
                <w:sz w:val="24"/>
                <w:szCs w:val="24"/>
              </w:rPr>
              <w:t>24</w:t>
            </w:r>
          </w:p>
        </w:tc>
        <w:tc>
          <w:tcPr>
            <w:tcW w:w="1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30877" w:rsidRPr="00BF1BD2" w:rsidRDefault="00D30877" w:rsidP="003D191F">
            <w:pPr>
              <w:spacing w:line="259" w:lineRule="auto"/>
              <w:ind w:right="84"/>
              <w:jc w:val="center"/>
              <w:rPr>
                <w:sz w:val="24"/>
                <w:szCs w:val="24"/>
              </w:rPr>
            </w:pPr>
            <w:r w:rsidRPr="00BF1BD2">
              <w:rPr>
                <w:sz w:val="24"/>
                <w:szCs w:val="24"/>
              </w:rPr>
              <w:t>10</w:t>
            </w:r>
          </w:p>
        </w:tc>
      </w:tr>
      <w:tr w:rsidR="00D30877" w:rsidTr="003D191F">
        <w:trPr>
          <w:gridAfter w:val="1"/>
          <w:wAfter w:w="674" w:type="dxa"/>
          <w:trHeight w:val="105"/>
        </w:trPr>
        <w:tc>
          <w:tcPr>
            <w:tcW w:w="19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D30595" w:rsidRDefault="00D30877" w:rsidP="003D191F">
            <w:pPr>
              <w:spacing w:line="259" w:lineRule="auto"/>
              <w:ind w:left="367" w:hanging="367"/>
              <w:jc w:val="center"/>
              <w:rPr>
                <w:sz w:val="24"/>
                <w:szCs w:val="24"/>
              </w:rPr>
            </w:pPr>
            <w:r w:rsidRPr="00D30595">
              <w:rPr>
                <w:sz w:val="24"/>
                <w:szCs w:val="24"/>
              </w:rPr>
              <w:t>Ремонт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BF1BD2" w:rsidRDefault="00D30877" w:rsidP="003D191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F1BD2">
              <w:rPr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BF1BD2" w:rsidRDefault="00D30877" w:rsidP="003D191F">
            <w:pPr>
              <w:spacing w:line="259" w:lineRule="auto"/>
              <w:ind w:right="84"/>
              <w:jc w:val="center"/>
              <w:rPr>
                <w:sz w:val="24"/>
                <w:szCs w:val="24"/>
              </w:rPr>
            </w:pPr>
            <w:r w:rsidRPr="00BF1BD2">
              <w:rPr>
                <w:sz w:val="24"/>
                <w:szCs w:val="24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BF1BD2" w:rsidRDefault="00D30877" w:rsidP="003D191F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BF1BD2">
              <w:rPr>
                <w:sz w:val="24"/>
                <w:szCs w:val="24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0877" w:rsidRPr="00BF1BD2" w:rsidRDefault="00D30877" w:rsidP="003D191F">
            <w:pPr>
              <w:spacing w:line="259" w:lineRule="auto"/>
              <w:ind w:right="84"/>
              <w:jc w:val="center"/>
              <w:rPr>
                <w:sz w:val="24"/>
                <w:szCs w:val="24"/>
              </w:rPr>
            </w:pPr>
            <w:r w:rsidRPr="00BF1BD2">
              <w:rPr>
                <w:sz w:val="24"/>
                <w:szCs w:val="24"/>
              </w:rPr>
              <w:t>5</w:t>
            </w:r>
          </w:p>
        </w:tc>
      </w:tr>
    </w:tbl>
    <w:p w:rsidR="00626F45" w:rsidRDefault="00626F45" w:rsidP="007F629A">
      <w:pPr>
        <w:jc w:val="right"/>
        <w:rPr>
          <w:sz w:val="28"/>
          <w:szCs w:val="28"/>
        </w:rPr>
      </w:pPr>
    </w:p>
    <w:sectPr w:rsidR="00626F45" w:rsidSect="00D30877">
      <w:headerReference w:type="even" r:id="rId28"/>
      <w:headerReference w:type="default" r:id="rId29"/>
      <w:headerReference w:type="first" r:id="rId3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10" w:rsidRDefault="00686B10" w:rsidP="00B9363C">
      <w:r>
        <w:separator/>
      </w:r>
    </w:p>
  </w:endnote>
  <w:endnote w:type="continuationSeparator" w:id="0">
    <w:p w:rsidR="00686B10" w:rsidRDefault="00686B10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10" w:rsidRDefault="00686B10" w:rsidP="00B9363C">
      <w:r>
        <w:separator/>
      </w:r>
    </w:p>
  </w:footnote>
  <w:footnote w:type="continuationSeparator" w:id="0">
    <w:p w:rsidR="00686B10" w:rsidRDefault="00686B10" w:rsidP="00B9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77" w:rsidRDefault="00D30877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77" w:rsidRDefault="00D30877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77" w:rsidRDefault="00D30877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77" w:rsidRDefault="00D30877">
    <w:pPr>
      <w:spacing w:after="160" w:line="259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77" w:rsidRDefault="00686B10">
    <w:pPr>
      <w:spacing w:line="259" w:lineRule="auto"/>
      <w:ind w:lef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1D6B" w:rsidRPr="00E11D6B">
      <w:rPr>
        <w:noProof/>
        <w:sz w:val="24"/>
      </w:rPr>
      <w:t>12</w:t>
    </w:r>
    <w:r>
      <w:rPr>
        <w:noProof/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877" w:rsidRDefault="00686B10">
    <w:pPr>
      <w:spacing w:line="259" w:lineRule="auto"/>
      <w:ind w:lef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0877" w:rsidRPr="007F363A">
      <w:rPr>
        <w:noProof/>
        <w:sz w:val="24"/>
      </w:rPr>
      <w:t>8</w:t>
    </w:r>
    <w:r>
      <w:rPr>
        <w:noProof/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FE" w:rsidRDefault="00846562" w:rsidP="008939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06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06FE" w:rsidRDefault="00686B10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FE" w:rsidRDefault="00846562">
    <w:pPr>
      <w:pStyle w:val="a6"/>
      <w:jc w:val="center"/>
    </w:pPr>
    <w:r>
      <w:fldChar w:fldCharType="begin"/>
    </w:r>
    <w:r w:rsidR="000406B2">
      <w:instrText>PAGE   \* MERGEFORMAT</w:instrText>
    </w:r>
    <w:r>
      <w:fldChar w:fldCharType="separate"/>
    </w:r>
    <w:r w:rsidR="00E11D6B">
      <w:rPr>
        <w:noProof/>
      </w:rPr>
      <w:t>14</w:t>
    </w:r>
    <w:r>
      <w:fldChar w:fldCharType="end"/>
    </w:r>
  </w:p>
  <w:p w:rsidR="001806FE" w:rsidRDefault="00686B10">
    <w:pPr>
      <w:pStyle w:val="a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FE" w:rsidRPr="00CA2EDD" w:rsidRDefault="00686B10" w:rsidP="00CA2ED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774402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2">
    <w:nsid w:val="040C768E"/>
    <w:multiLevelType w:val="hybridMultilevel"/>
    <w:tmpl w:val="F59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29201E"/>
    <w:multiLevelType w:val="hybridMultilevel"/>
    <w:tmpl w:val="19183798"/>
    <w:lvl w:ilvl="0" w:tplc="1A242A4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FB0244"/>
    <w:multiLevelType w:val="hybridMultilevel"/>
    <w:tmpl w:val="7ACA2946"/>
    <w:lvl w:ilvl="0" w:tplc="1C4012F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56D"/>
    <w:multiLevelType w:val="hybridMultilevel"/>
    <w:tmpl w:val="AE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F5E81"/>
    <w:multiLevelType w:val="hybridMultilevel"/>
    <w:tmpl w:val="7B6E92F8"/>
    <w:lvl w:ilvl="0" w:tplc="70528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EE86277"/>
    <w:multiLevelType w:val="hybridMultilevel"/>
    <w:tmpl w:val="5480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3347B"/>
    <w:multiLevelType w:val="hybridMultilevel"/>
    <w:tmpl w:val="28A6EA24"/>
    <w:lvl w:ilvl="0" w:tplc="F76C82D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4584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C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A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454B052F"/>
    <w:multiLevelType w:val="hybridMultilevel"/>
    <w:tmpl w:val="3564C31C"/>
    <w:lvl w:ilvl="0" w:tplc="1A7C742C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2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3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EC5EDB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5DBB0857"/>
    <w:multiLevelType w:val="hybridMultilevel"/>
    <w:tmpl w:val="695A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CD4D09"/>
    <w:multiLevelType w:val="multilevel"/>
    <w:tmpl w:val="622A7D8C"/>
    <w:lvl w:ilvl="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42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6" w:hanging="2160"/>
      </w:pPr>
      <w:rPr>
        <w:rFonts w:hint="default"/>
      </w:rPr>
    </w:lvl>
  </w:abstractNum>
  <w:abstractNum w:abstractNumId="20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1">
    <w:nsid w:val="5F2E3C9E"/>
    <w:multiLevelType w:val="hybridMultilevel"/>
    <w:tmpl w:val="4D8EBFA2"/>
    <w:lvl w:ilvl="0" w:tplc="0F44E4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3">
    <w:nsid w:val="65275E36"/>
    <w:multiLevelType w:val="hybridMultilevel"/>
    <w:tmpl w:val="28F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31022"/>
    <w:multiLevelType w:val="hybridMultilevel"/>
    <w:tmpl w:val="8016465A"/>
    <w:lvl w:ilvl="0" w:tplc="077A32E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5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C53624"/>
    <w:multiLevelType w:val="hybridMultilevel"/>
    <w:tmpl w:val="1CBE1C1C"/>
    <w:lvl w:ilvl="0" w:tplc="E048B2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509B1"/>
    <w:multiLevelType w:val="hybridMultilevel"/>
    <w:tmpl w:val="76E24C26"/>
    <w:lvl w:ilvl="0" w:tplc="0450BC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>
    <w:nsid w:val="720879EA"/>
    <w:multiLevelType w:val="hybridMultilevel"/>
    <w:tmpl w:val="F7BA407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7AE213AD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5"/>
  </w:num>
  <w:num w:numId="5">
    <w:abstractNumId w:val="28"/>
  </w:num>
  <w:num w:numId="6">
    <w:abstractNumId w:val="16"/>
  </w:num>
  <w:num w:numId="7">
    <w:abstractNumId w:val="26"/>
  </w:num>
  <w:num w:numId="8">
    <w:abstractNumId w:val="3"/>
  </w:num>
  <w:num w:numId="9">
    <w:abstractNumId w:val="6"/>
  </w:num>
  <w:num w:numId="10">
    <w:abstractNumId w:val="29"/>
  </w:num>
  <w:num w:numId="11">
    <w:abstractNumId w:val="21"/>
  </w:num>
  <w:num w:numId="12">
    <w:abstractNumId w:val="23"/>
  </w:num>
  <w:num w:numId="13">
    <w:abstractNumId w:val="18"/>
  </w:num>
  <w:num w:numId="14">
    <w:abstractNumId w:val="7"/>
  </w:num>
  <w:num w:numId="15">
    <w:abstractNumId w:val="8"/>
  </w:num>
  <w:num w:numId="16">
    <w:abstractNumId w:val="27"/>
  </w:num>
  <w:num w:numId="17">
    <w:abstractNumId w:val="24"/>
  </w:num>
  <w:num w:numId="18">
    <w:abstractNumId w:val="0"/>
  </w:num>
  <w:num w:numId="19">
    <w:abstractNumId w:val="1"/>
  </w:num>
  <w:num w:numId="20">
    <w:abstractNumId w:val="15"/>
  </w:num>
  <w:num w:numId="21">
    <w:abstractNumId w:val="17"/>
  </w:num>
  <w:num w:numId="22">
    <w:abstractNumId w:val="13"/>
  </w:num>
  <w:num w:numId="23">
    <w:abstractNumId w:val="22"/>
  </w:num>
  <w:num w:numId="24">
    <w:abstractNumId w:val="20"/>
  </w:num>
  <w:num w:numId="25">
    <w:abstractNumId w:val="12"/>
  </w:num>
  <w:num w:numId="26">
    <w:abstractNumId w:val="10"/>
  </w:num>
  <w:num w:numId="27">
    <w:abstractNumId w:val="9"/>
  </w:num>
  <w:num w:numId="28">
    <w:abstractNumId w:val="11"/>
  </w:num>
  <w:num w:numId="29">
    <w:abstractNumId w:val="1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02074"/>
    <w:rsid w:val="000406B2"/>
    <w:rsid w:val="000611CC"/>
    <w:rsid w:val="00063BB7"/>
    <w:rsid w:val="000731B7"/>
    <w:rsid w:val="000A15B2"/>
    <w:rsid w:val="000B4FAD"/>
    <w:rsid w:val="000B659A"/>
    <w:rsid w:val="0017550F"/>
    <w:rsid w:val="001A01CC"/>
    <w:rsid w:val="001F0AEA"/>
    <w:rsid w:val="00213263"/>
    <w:rsid w:val="0021472D"/>
    <w:rsid w:val="00224AC1"/>
    <w:rsid w:val="0022707B"/>
    <w:rsid w:val="00232D67"/>
    <w:rsid w:val="00244D3B"/>
    <w:rsid w:val="002943F6"/>
    <w:rsid w:val="002C0CB1"/>
    <w:rsid w:val="002D6BC4"/>
    <w:rsid w:val="002E690C"/>
    <w:rsid w:val="00342316"/>
    <w:rsid w:val="003440CE"/>
    <w:rsid w:val="003805A5"/>
    <w:rsid w:val="003858C8"/>
    <w:rsid w:val="00394727"/>
    <w:rsid w:val="003A0E03"/>
    <w:rsid w:val="003C4EAE"/>
    <w:rsid w:val="003C58EE"/>
    <w:rsid w:val="003C777B"/>
    <w:rsid w:val="003F1AAE"/>
    <w:rsid w:val="00437163"/>
    <w:rsid w:val="00457E03"/>
    <w:rsid w:val="00470E23"/>
    <w:rsid w:val="00490C6B"/>
    <w:rsid w:val="004B6DF7"/>
    <w:rsid w:val="004C1FAD"/>
    <w:rsid w:val="004D7AF6"/>
    <w:rsid w:val="004E0865"/>
    <w:rsid w:val="004F1A9F"/>
    <w:rsid w:val="005336FF"/>
    <w:rsid w:val="00586466"/>
    <w:rsid w:val="005C540B"/>
    <w:rsid w:val="005E3EEB"/>
    <w:rsid w:val="00600CD3"/>
    <w:rsid w:val="00626F45"/>
    <w:rsid w:val="00640C92"/>
    <w:rsid w:val="00641348"/>
    <w:rsid w:val="0064572C"/>
    <w:rsid w:val="00647D47"/>
    <w:rsid w:val="00647F87"/>
    <w:rsid w:val="00655EAC"/>
    <w:rsid w:val="00662F77"/>
    <w:rsid w:val="00686B10"/>
    <w:rsid w:val="006E0726"/>
    <w:rsid w:val="006F482C"/>
    <w:rsid w:val="006F647F"/>
    <w:rsid w:val="007077A1"/>
    <w:rsid w:val="00734EAA"/>
    <w:rsid w:val="00775A5E"/>
    <w:rsid w:val="00780EC7"/>
    <w:rsid w:val="00784113"/>
    <w:rsid w:val="007A6911"/>
    <w:rsid w:val="007C6221"/>
    <w:rsid w:val="007E0337"/>
    <w:rsid w:val="007F39E9"/>
    <w:rsid w:val="007F629A"/>
    <w:rsid w:val="007F7BAB"/>
    <w:rsid w:val="00825DDA"/>
    <w:rsid w:val="00841E8C"/>
    <w:rsid w:val="00846562"/>
    <w:rsid w:val="008767F5"/>
    <w:rsid w:val="00892B8E"/>
    <w:rsid w:val="0089582A"/>
    <w:rsid w:val="008A08DC"/>
    <w:rsid w:val="008D751B"/>
    <w:rsid w:val="008D7CBC"/>
    <w:rsid w:val="008E7CBE"/>
    <w:rsid w:val="00920CE2"/>
    <w:rsid w:val="00933E6B"/>
    <w:rsid w:val="009418CB"/>
    <w:rsid w:val="00984141"/>
    <w:rsid w:val="009973F7"/>
    <w:rsid w:val="00997BB9"/>
    <w:rsid w:val="009A2C8B"/>
    <w:rsid w:val="009A4995"/>
    <w:rsid w:val="009B2BDF"/>
    <w:rsid w:val="009F5BFC"/>
    <w:rsid w:val="00A25C7A"/>
    <w:rsid w:val="00A47745"/>
    <w:rsid w:val="00A73344"/>
    <w:rsid w:val="00A77C85"/>
    <w:rsid w:val="00AC07EA"/>
    <w:rsid w:val="00AE72EC"/>
    <w:rsid w:val="00B12E5D"/>
    <w:rsid w:val="00B25D5D"/>
    <w:rsid w:val="00B709DE"/>
    <w:rsid w:val="00B76895"/>
    <w:rsid w:val="00B9363C"/>
    <w:rsid w:val="00BA0E56"/>
    <w:rsid w:val="00BF18EB"/>
    <w:rsid w:val="00BF2953"/>
    <w:rsid w:val="00C06A4D"/>
    <w:rsid w:val="00C4063F"/>
    <w:rsid w:val="00C47387"/>
    <w:rsid w:val="00C8355D"/>
    <w:rsid w:val="00CA34E3"/>
    <w:rsid w:val="00CD7CEF"/>
    <w:rsid w:val="00CF7E3B"/>
    <w:rsid w:val="00D0668B"/>
    <w:rsid w:val="00D221D0"/>
    <w:rsid w:val="00D24525"/>
    <w:rsid w:val="00D30877"/>
    <w:rsid w:val="00D34B3A"/>
    <w:rsid w:val="00D448AB"/>
    <w:rsid w:val="00D50589"/>
    <w:rsid w:val="00D552A6"/>
    <w:rsid w:val="00D57357"/>
    <w:rsid w:val="00D65580"/>
    <w:rsid w:val="00D67D23"/>
    <w:rsid w:val="00D91330"/>
    <w:rsid w:val="00D97144"/>
    <w:rsid w:val="00DB703C"/>
    <w:rsid w:val="00DC566A"/>
    <w:rsid w:val="00DD7AA0"/>
    <w:rsid w:val="00DE2E79"/>
    <w:rsid w:val="00E11D6B"/>
    <w:rsid w:val="00E25964"/>
    <w:rsid w:val="00E30102"/>
    <w:rsid w:val="00E714FE"/>
    <w:rsid w:val="00E75619"/>
    <w:rsid w:val="00E80F26"/>
    <w:rsid w:val="00E9735A"/>
    <w:rsid w:val="00F104F1"/>
    <w:rsid w:val="00F1448E"/>
    <w:rsid w:val="00F419D7"/>
    <w:rsid w:val="00F600A3"/>
    <w:rsid w:val="00F85ED1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144"/>
    <w:pPr>
      <w:keepNext/>
      <w:outlineLvl w:val="0"/>
    </w:pPr>
    <w:rPr>
      <w:rFonts w:eastAsia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uiPriority w:val="99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5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97144"/>
    <w:rPr>
      <w:rFonts w:eastAsia="Times New Roman"/>
      <w:b/>
      <w:bCs/>
    </w:rPr>
  </w:style>
  <w:style w:type="character" w:styleId="af9">
    <w:name w:val="Strong"/>
    <w:qFormat/>
    <w:rsid w:val="00D97144"/>
    <w:rPr>
      <w:b/>
      <w:bCs/>
    </w:rPr>
  </w:style>
  <w:style w:type="paragraph" w:customStyle="1" w:styleId="ConsPlusNonformat">
    <w:name w:val="ConsPlusNonformat"/>
    <w:uiPriority w:val="99"/>
    <w:rsid w:val="00D9714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uiPriority w:val="99"/>
    <w:rsid w:val="00D97144"/>
    <w:rPr>
      <w:rFonts w:ascii="Calibri" w:eastAsia="Times New Roman" w:hAnsi="Calibri"/>
    </w:rPr>
  </w:style>
  <w:style w:type="character" w:customStyle="1" w:styleId="afb">
    <w:name w:val="Текст концевой сноски Знак"/>
    <w:basedOn w:val="a0"/>
    <w:link w:val="afa"/>
    <w:uiPriority w:val="99"/>
    <w:rsid w:val="00D97144"/>
    <w:rPr>
      <w:rFonts w:ascii="Calibri" w:eastAsia="Times New Roman" w:hAnsi="Calibri"/>
      <w:sz w:val="20"/>
      <w:szCs w:val="20"/>
    </w:rPr>
  </w:style>
  <w:style w:type="character" w:styleId="afc">
    <w:name w:val="endnote reference"/>
    <w:uiPriority w:val="99"/>
    <w:rsid w:val="00D97144"/>
    <w:rPr>
      <w:rFonts w:cs="Times New Roman"/>
      <w:vertAlign w:val="superscript"/>
    </w:rPr>
  </w:style>
  <w:style w:type="character" w:styleId="afd">
    <w:name w:val="annotation reference"/>
    <w:uiPriority w:val="99"/>
    <w:rsid w:val="00D97144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rsid w:val="00D97144"/>
    <w:pPr>
      <w:spacing w:after="200"/>
    </w:pPr>
    <w:rPr>
      <w:rFonts w:ascii="Calibri" w:eastAsia="Times New Roman" w:hAnsi="Calibri"/>
    </w:rPr>
  </w:style>
  <w:style w:type="character" w:customStyle="1" w:styleId="aff">
    <w:name w:val="Текст примечания Знак"/>
    <w:basedOn w:val="a0"/>
    <w:link w:val="afe"/>
    <w:uiPriority w:val="99"/>
    <w:rsid w:val="00D97144"/>
    <w:rPr>
      <w:rFonts w:ascii="Calibri" w:eastAsia="Times New Roman" w:hAnsi="Calibri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rsid w:val="00D9714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D97144"/>
    <w:rPr>
      <w:rFonts w:ascii="Calibri" w:eastAsia="Times New Roman" w:hAnsi="Calibri"/>
      <w:b/>
      <w:bCs/>
      <w:sz w:val="20"/>
      <w:szCs w:val="20"/>
    </w:rPr>
  </w:style>
  <w:style w:type="character" w:customStyle="1" w:styleId="ConsPlusNormal1">
    <w:name w:val="ConsPlusNormal Знак"/>
    <w:link w:val="ConsPlusNormal0"/>
    <w:rsid w:val="00D971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7144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character" w:customStyle="1" w:styleId="aff2">
    <w:name w:val="Абзац списка Знак"/>
    <w:link w:val="a5"/>
    <w:uiPriority w:val="99"/>
    <w:locked/>
    <w:rsid w:val="00D97144"/>
    <w:rPr>
      <w:rFonts w:eastAsia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144"/>
    <w:pPr>
      <w:keepNext/>
      <w:outlineLvl w:val="0"/>
    </w:pPr>
    <w:rPr>
      <w:rFonts w:eastAsia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uiPriority w:val="99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5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rsid w:val="008D751B"/>
    <w:rPr>
      <w:rFonts w:eastAsia="Calibri"/>
      <w:sz w:val="20"/>
      <w:szCs w:val="20"/>
      <w:lang w:eastAsia="ru-RU"/>
    </w:rPr>
  </w:style>
  <w:style w:type="character" w:customStyle="1" w:styleId="4">
    <w:name w:val="Основной текст (4)_"/>
    <w:link w:val="41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97144"/>
    <w:rPr>
      <w:rFonts w:eastAsia="Times New Roman"/>
      <w:b/>
      <w:bCs/>
    </w:rPr>
  </w:style>
  <w:style w:type="character" w:styleId="af9">
    <w:name w:val="Strong"/>
    <w:qFormat/>
    <w:rsid w:val="00D97144"/>
    <w:rPr>
      <w:b/>
      <w:bCs/>
    </w:rPr>
  </w:style>
  <w:style w:type="paragraph" w:customStyle="1" w:styleId="ConsPlusNonformat">
    <w:name w:val="ConsPlusNonformat"/>
    <w:uiPriority w:val="99"/>
    <w:rsid w:val="00D9714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uiPriority w:val="99"/>
    <w:rsid w:val="00D97144"/>
    <w:rPr>
      <w:rFonts w:ascii="Calibri" w:eastAsia="Times New Roman" w:hAnsi="Calibri"/>
    </w:rPr>
  </w:style>
  <w:style w:type="character" w:customStyle="1" w:styleId="afb">
    <w:name w:val="Текст концевой сноски Знак"/>
    <w:basedOn w:val="a0"/>
    <w:link w:val="afa"/>
    <w:uiPriority w:val="99"/>
    <w:rsid w:val="00D97144"/>
    <w:rPr>
      <w:rFonts w:ascii="Calibri" w:eastAsia="Times New Roman" w:hAnsi="Calibri"/>
      <w:sz w:val="20"/>
      <w:szCs w:val="20"/>
    </w:rPr>
  </w:style>
  <w:style w:type="character" w:styleId="afc">
    <w:name w:val="endnote reference"/>
    <w:uiPriority w:val="99"/>
    <w:rsid w:val="00D97144"/>
    <w:rPr>
      <w:rFonts w:cs="Times New Roman"/>
      <w:vertAlign w:val="superscript"/>
    </w:rPr>
  </w:style>
  <w:style w:type="character" w:styleId="afd">
    <w:name w:val="annotation reference"/>
    <w:uiPriority w:val="99"/>
    <w:rsid w:val="00D97144"/>
    <w:rPr>
      <w:rFonts w:cs="Times New Roman"/>
      <w:sz w:val="16"/>
      <w:szCs w:val="16"/>
    </w:rPr>
  </w:style>
  <w:style w:type="paragraph" w:styleId="afe">
    <w:name w:val="annotation text"/>
    <w:basedOn w:val="a"/>
    <w:link w:val="aff"/>
    <w:uiPriority w:val="99"/>
    <w:rsid w:val="00D97144"/>
    <w:pPr>
      <w:spacing w:after="200"/>
    </w:pPr>
    <w:rPr>
      <w:rFonts w:ascii="Calibri" w:eastAsia="Times New Roman" w:hAnsi="Calibri"/>
    </w:rPr>
  </w:style>
  <w:style w:type="character" w:customStyle="1" w:styleId="aff">
    <w:name w:val="Текст примечания Знак"/>
    <w:basedOn w:val="a0"/>
    <w:link w:val="afe"/>
    <w:uiPriority w:val="99"/>
    <w:rsid w:val="00D97144"/>
    <w:rPr>
      <w:rFonts w:ascii="Calibri" w:eastAsia="Times New Roman" w:hAnsi="Calibri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rsid w:val="00D97144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D97144"/>
    <w:rPr>
      <w:rFonts w:ascii="Calibri" w:eastAsia="Times New Roman" w:hAnsi="Calibri"/>
      <w:b/>
      <w:bCs/>
      <w:sz w:val="20"/>
      <w:szCs w:val="20"/>
    </w:rPr>
  </w:style>
  <w:style w:type="character" w:customStyle="1" w:styleId="ConsPlusNormal1">
    <w:name w:val="ConsPlusNormal Знак"/>
    <w:link w:val="ConsPlusNormal0"/>
    <w:rsid w:val="00D9714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97144"/>
    <w:pPr>
      <w:autoSpaceDE w:val="0"/>
      <w:autoSpaceDN w:val="0"/>
      <w:adjustRightInd w:val="0"/>
      <w:jc w:val="left"/>
    </w:pPr>
    <w:rPr>
      <w:rFonts w:eastAsia="Times New Roman"/>
      <w:color w:val="000000"/>
      <w:lang w:eastAsia="ru-RU"/>
    </w:rPr>
  </w:style>
  <w:style w:type="character" w:customStyle="1" w:styleId="aff2">
    <w:name w:val="Абзац списка Знак"/>
    <w:link w:val="a5"/>
    <w:uiPriority w:val="99"/>
    <w:locked/>
    <w:rsid w:val="00D97144"/>
    <w:rPr>
      <w:rFonts w:eastAsia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3.xml"/><Relationship Id="rId29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header" Target="header7.xm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header" Target="header6.xml"/><Relationship Id="rId30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0AD5-5813-44E2-BAD8-D3FA07E9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2882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cp:lastPrinted>2024-02-26T07:29:00Z</cp:lastPrinted>
  <dcterms:created xsi:type="dcterms:W3CDTF">2025-03-25T06:17:00Z</dcterms:created>
  <dcterms:modified xsi:type="dcterms:W3CDTF">2025-03-25T06:17:00Z</dcterms:modified>
</cp:coreProperties>
</file>