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4B5D6E" w:rsidRPr="004B5D6E" w:rsidRDefault="004B5D6E" w:rsidP="004B5D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 признани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b/>
                <w:sz w:val="24"/>
                <w:szCs w:val="24"/>
              </w:rPr>
              <w:t xml:space="preserve"> силу постановления </w:t>
            </w:r>
            <w:r w:rsidRPr="004B5D6E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B5D6E" w:rsidRDefault="004B5D6E" w:rsidP="004B5D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от 19 декабря 2022 года № 322</w:t>
            </w:r>
          </w:p>
          <w:p w:rsidR="00655EAC" w:rsidRPr="001F2BD4" w:rsidRDefault="00655EAC" w:rsidP="004B5D6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 w:rsidRPr="001F2BD4">
              <w:rPr>
                <w:sz w:val="24"/>
                <w:szCs w:val="24"/>
              </w:rPr>
              <w:t>п</w:t>
            </w:r>
            <w:proofErr w:type="gramStart"/>
            <w:r w:rsidR="00FA36BD" w:rsidRPr="001F2BD4">
              <w:rPr>
                <w:sz w:val="24"/>
                <w:szCs w:val="24"/>
              </w:rPr>
              <w:t>.В</w:t>
            </w:r>
            <w:proofErr w:type="gramEnd"/>
            <w:r w:rsidR="00FA36BD" w:rsidRPr="001F2BD4">
              <w:rPr>
                <w:sz w:val="24"/>
                <w:szCs w:val="24"/>
              </w:rPr>
              <w:t>ейделевка</w:t>
            </w:r>
            <w:proofErr w:type="spellEnd"/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proofErr w:type="spellStart"/>
            <w:r w:rsidR="00FA36BD" w:rsidRPr="001F2BD4">
              <w:rPr>
                <w:sz w:val="24"/>
                <w:szCs w:val="24"/>
              </w:rPr>
              <w:t>ул.Первомайская</w:t>
            </w:r>
            <w:proofErr w:type="spellEnd"/>
            <w:r w:rsidR="00FA36BD" w:rsidRPr="001F2BD4">
              <w:rPr>
                <w:sz w:val="24"/>
                <w:szCs w:val="24"/>
              </w:rPr>
              <w:t xml:space="preserve">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B5D6E">
              <w:rPr>
                <w:sz w:val="24"/>
                <w:szCs w:val="24"/>
              </w:rPr>
              <w:t>12</w:t>
            </w:r>
            <w:r w:rsidR="005E3EEB" w:rsidRPr="001F2BD4">
              <w:rPr>
                <w:sz w:val="24"/>
                <w:szCs w:val="24"/>
              </w:rPr>
              <w:t>.</w:t>
            </w:r>
            <w:r w:rsidR="00123C54">
              <w:rPr>
                <w:sz w:val="24"/>
                <w:szCs w:val="24"/>
              </w:rPr>
              <w:t>01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4B5D6E">
              <w:rPr>
                <w:sz w:val="24"/>
                <w:szCs w:val="24"/>
              </w:rPr>
              <w:t>21</w:t>
            </w:r>
            <w:r w:rsidR="005E3EEB" w:rsidRPr="001F2BD4">
              <w:rPr>
                <w:sz w:val="24"/>
                <w:szCs w:val="24"/>
              </w:rPr>
              <w:t>.</w:t>
            </w:r>
            <w:r w:rsidR="00123C54">
              <w:rPr>
                <w:sz w:val="24"/>
                <w:szCs w:val="24"/>
              </w:rPr>
              <w:t>01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123C54">
              <w:rPr>
                <w:sz w:val="24"/>
                <w:szCs w:val="24"/>
              </w:rPr>
              <w:t>5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1F2BD4">
              <w:rPr>
                <w:sz w:val="24"/>
                <w:szCs w:val="24"/>
              </w:rPr>
              <w:t>комплаенсе</w:t>
            </w:r>
            <w:proofErr w:type="spellEnd"/>
            <w:r w:rsidRPr="001F2BD4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1F2BD4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1F2BD4">
              <w:rPr>
                <w:sz w:val="24"/>
                <w:szCs w:val="24"/>
              </w:rPr>
              <w:t>Антимонопольный</w:t>
            </w:r>
            <w:proofErr w:type="gramEnd"/>
            <w:r w:rsidR="004F6C91">
              <w:rPr>
                <w:sz w:val="24"/>
                <w:szCs w:val="24"/>
              </w:rPr>
              <w:t xml:space="preserve"> </w:t>
            </w:r>
            <w:proofErr w:type="spellStart"/>
            <w:r w:rsidRPr="001F2BD4">
              <w:rPr>
                <w:sz w:val="24"/>
                <w:szCs w:val="24"/>
              </w:rPr>
              <w:t>комплаенс</w:t>
            </w:r>
            <w:proofErr w:type="spellEnd"/>
            <w:r w:rsidRPr="001F2BD4">
              <w:rPr>
                <w:sz w:val="24"/>
                <w:szCs w:val="24"/>
              </w:rPr>
              <w:t>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2. Те</w:t>
            </w:r>
            <w:proofErr w:type="gramStart"/>
            <w:r w:rsidRPr="001F2BD4">
              <w:rPr>
                <w:sz w:val="24"/>
                <w:szCs w:val="24"/>
              </w:rPr>
              <w:t>кст пр</w:t>
            </w:r>
            <w:proofErr w:type="gramEnd"/>
            <w:r w:rsidRPr="001F2BD4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1F2BD4">
              <w:rPr>
                <w:sz w:val="24"/>
                <w:szCs w:val="24"/>
              </w:rPr>
              <w:t>комплаенс</w:t>
            </w:r>
            <w:proofErr w:type="spellEnd"/>
            <w:r w:rsidRPr="001F2BD4">
              <w:rPr>
                <w:sz w:val="24"/>
                <w:szCs w:val="24"/>
              </w:rPr>
              <w:t xml:space="preserve">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4B5D6E">
              <w:rPr>
                <w:sz w:val="24"/>
                <w:szCs w:val="24"/>
              </w:rPr>
              <w:t>Ясенева Людмила Васильевна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4B5D6E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Ясенева Людмила Васильевна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612D78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(47237) </w:t>
            </w:r>
            <w:r w:rsidR="000406B2" w:rsidRPr="001F2B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 w:rsidRPr="001F2BD4">
              <w:rPr>
                <w:sz w:val="24"/>
                <w:szCs w:val="24"/>
              </w:rPr>
              <w:t>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4B5D6E" w:rsidRPr="004B5D6E" w:rsidRDefault="004B5D6E" w:rsidP="004B5D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 признани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b/>
                <w:sz w:val="24"/>
                <w:szCs w:val="24"/>
              </w:rPr>
              <w:t xml:space="preserve"> силу постановления </w:t>
            </w:r>
            <w:r w:rsidRPr="004B5D6E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B5D6E" w:rsidRDefault="004B5D6E" w:rsidP="004B5D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от 19 декабря 2022 года № 322</w:t>
            </w:r>
          </w:p>
          <w:p w:rsidR="000406B2" w:rsidRPr="001F2BD4" w:rsidRDefault="00600954" w:rsidP="006009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 xml:space="preserve"> </w:t>
            </w:r>
            <w:r w:rsidR="000406B2"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1F2BD4">
              <w:rPr>
                <w:sz w:val="24"/>
                <w:szCs w:val="24"/>
              </w:rPr>
              <w:t>п</w:t>
            </w:r>
            <w:proofErr w:type="gramStart"/>
            <w:r w:rsidRPr="001F2BD4">
              <w:rPr>
                <w:sz w:val="24"/>
                <w:szCs w:val="24"/>
              </w:rPr>
              <w:t>.В</w:t>
            </w:r>
            <w:proofErr w:type="gramEnd"/>
            <w:r w:rsidRPr="001F2BD4">
              <w:rPr>
                <w:sz w:val="24"/>
                <w:szCs w:val="24"/>
              </w:rPr>
              <w:t>ейделевка</w:t>
            </w:r>
            <w:proofErr w:type="spellEnd"/>
            <w:r w:rsidRPr="001F2BD4">
              <w:rPr>
                <w:sz w:val="24"/>
                <w:szCs w:val="24"/>
              </w:rPr>
              <w:t xml:space="preserve"> </w:t>
            </w:r>
            <w:proofErr w:type="spellStart"/>
            <w:r w:rsidRPr="001F2BD4">
              <w:rPr>
                <w:sz w:val="24"/>
                <w:szCs w:val="24"/>
              </w:rPr>
              <w:t>ул.Первомайская</w:t>
            </w:r>
            <w:proofErr w:type="spellEnd"/>
            <w:r w:rsidRPr="001F2BD4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B5D6E">
              <w:rPr>
                <w:sz w:val="24"/>
                <w:szCs w:val="24"/>
              </w:rPr>
              <w:t>12</w:t>
            </w:r>
            <w:r w:rsidRPr="001F2BD4">
              <w:rPr>
                <w:sz w:val="24"/>
                <w:szCs w:val="24"/>
              </w:rPr>
              <w:t>.</w:t>
            </w:r>
            <w:r w:rsidR="00123C54">
              <w:rPr>
                <w:sz w:val="24"/>
                <w:szCs w:val="24"/>
              </w:rPr>
              <w:t>01</w:t>
            </w:r>
            <w:r w:rsidRPr="001F2BD4">
              <w:rPr>
                <w:sz w:val="24"/>
                <w:szCs w:val="24"/>
              </w:rPr>
              <w:t>.20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4B5D6E">
              <w:rPr>
                <w:sz w:val="24"/>
                <w:szCs w:val="24"/>
              </w:rPr>
              <w:t>21</w:t>
            </w:r>
            <w:r w:rsidR="00123C54">
              <w:rPr>
                <w:sz w:val="24"/>
                <w:szCs w:val="24"/>
              </w:rPr>
              <w:t>.01</w:t>
            </w:r>
            <w:r w:rsidRPr="001F2BD4">
              <w:rPr>
                <w:sz w:val="24"/>
                <w:szCs w:val="24"/>
              </w:rPr>
              <w:t>.20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4B5D6E" w:rsidRPr="004B5D6E" w:rsidRDefault="004B5D6E" w:rsidP="004B5D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 признани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b/>
                <w:sz w:val="24"/>
                <w:szCs w:val="24"/>
              </w:rPr>
              <w:t xml:space="preserve"> силу постановления </w:t>
            </w:r>
            <w:r w:rsidRPr="004B5D6E">
              <w:rPr>
                <w:b/>
                <w:sz w:val="24"/>
                <w:szCs w:val="24"/>
              </w:rPr>
              <w:t>администрации Вейделевского района</w:t>
            </w:r>
          </w:p>
          <w:p w:rsidR="004B5D6E" w:rsidRDefault="004B5D6E" w:rsidP="004B5D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5D6E">
              <w:rPr>
                <w:b/>
                <w:sz w:val="24"/>
                <w:szCs w:val="24"/>
              </w:rPr>
              <w:t>от 19 декабря 2022 года № 322</w:t>
            </w:r>
          </w:p>
          <w:p w:rsidR="000406B2" w:rsidRPr="001F2BD4" w:rsidRDefault="00600954" w:rsidP="004B5D6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 xml:space="preserve"> </w:t>
            </w:r>
            <w:r w:rsidR="000406B2"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E60E48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B5D6E">
              <w:rPr>
                <w:sz w:val="24"/>
                <w:szCs w:val="24"/>
              </w:rPr>
              <w:t xml:space="preserve">ЖКХ, транспорта и связи </w:t>
            </w:r>
            <w:r w:rsidR="000406B2" w:rsidRPr="001F2BD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Вейделевского</w:t>
            </w:r>
            <w:r w:rsidR="000406B2" w:rsidRPr="001F2BD4">
              <w:rPr>
                <w:sz w:val="24"/>
                <w:szCs w:val="24"/>
              </w:rPr>
              <w:t xml:space="preserve"> 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8506B1" w:rsidRPr="008506B1" w:rsidRDefault="000406B2" w:rsidP="008506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600954">
              <w:rPr>
                <w:sz w:val="24"/>
                <w:szCs w:val="24"/>
              </w:rPr>
              <w:t>«</w:t>
            </w:r>
            <w:r w:rsidR="008506B1" w:rsidRPr="008506B1">
              <w:rPr>
                <w:sz w:val="24"/>
                <w:szCs w:val="24"/>
              </w:rPr>
              <w:t xml:space="preserve">О признании </w:t>
            </w:r>
            <w:proofErr w:type="gramStart"/>
            <w:r w:rsidR="008506B1" w:rsidRPr="008506B1">
              <w:rPr>
                <w:sz w:val="24"/>
                <w:szCs w:val="24"/>
              </w:rPr>
              <w:t>утратившим</w:t>
            </w:r>
            <w:proofErr w:type="gramEnd"/>
            <w:r w:rsidR="008506B1" w:rsidRPr="008506B1">
              <w:rPr>
                <w:sz w:val="24"/>
                <w:szCs w:val="24"/>
              </w:rPr>
              <w:t xml:space="preserve"> силу постановления администрации Вейделевского района</w:t>
            </w:r>
          </w:p>
          <w:p w:rsidR="000406B2" w:rsidRPr="001F2BD4" w:rsidRDefault="008506B1" w:rsidP="008506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6B1">
              <w:rPr>
                <w:sz w:val="24"/>
                <w:szCs w:val="24"/>
              </w:rPr>
              <w:t>от 19 декабря 2022 года № 322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1F2BD4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1F2BD4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="000406B2" w:rsidRPr="001F2BD4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0406B2" w:rsidRPr="001F2BD4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4B5D6E" w:rsidRDefault="004B5D6E" w:rsidP="004B5D6E">
      <w:pPr>
        <w:contextualSpacing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уголь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mc:Fallback>
        </mc:AlternateContent>
      </w:r>
      <w:r>
        <w:rPr>
          <w:rFonts w:eastAsia="Times New Roma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8.5pt;height:70.5pt;mso-wrap-distance-left:0;mso-wrap-distance-top:0;mso-wrap-distance-right:0;mso-wrap-distance-bottom:0" o:ole="">
            <v:imagedata r:id="rId9" o:title=""/>
            <v:path textboxrect="0,0,0,0"/>
          </v:shape>
          <o:OLEObject Type="Embed" ProgID="PBrush" ShapeID="_x0000_i0" DrawAspect="Content" ObjectID="_1766571745" r:id="rId10"/>
        </w:object>
      </w:r>
    </w:p>
    <w:p w:rsidR="004B5D6E" w:rsidRDefault="004B5D6E" w:rsidP="004B5D6E">
      <w:pPr>
        <w:contextualSpacing/>
        <w:rPr>
          <w:rFonts w:eastAsia="Times New Roman"/>
        </w:rPr>
      </w:pPr>
    </w:p>
    <w:p w:rsidR="004B5D6E" w:rsidRDefault="004B5D6E" w:rsidP="004B5D6E">
      <w:pPr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4B5D6E" w:rsidRDefault="004B5D6E" w:rsidP="004B5D6E">
      <w:pPr>
        <w:contextualSpacing/>
        <w:rPr>
          <w:rFonts w:eastAsia="Times New Roman"/>
          <w:b/>
        </w:rPr>
      </w:pPr>
      <w:r>
        <w:rPr>
          <w:rFonts w:eastAsia="Times New Roman"/>
          <w:b/>
          <w:sz w:val="10"/>
        </w:rPr>
        <w:t xml:space="preserve">                                                         </w:t>
      </w:r>
      <w:r>
        <w:rPr>
          <w:rFonts w:eastAsia="Times New Roman"/>
          <w:b/>
          <w:sz w:val="28"/>
        </w:rPr>
        <w:t>АДМИНИСТРАЦИИ ВЕЙДЕЛЕВСКОГО РАЙОНА</w:t>
      </w:r>
    </w:p>
    <w:p w:rsidR="004B5D6E" w:rsidRDefault="004B5D6E" w:rsidP="004B5D6E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</w:rPr>
        <w:t>БЕЛГОРОДСКОЙ ОБЛАСТИ</w:t>
      </w:r>
    </w:p>
    <w:p w:rsidR="004B5D6E" w:rsidRDefault="004B5D6E" w:rsidP="004B5D6E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Вейделевка</w:t>
      </w:r>
    </w:p>
    <w:p w:rsidR="004B5D6E" w:rsidRDefault="004B5D6E" w:rsidP="004B5D6E">
      <w:pPr>
        <w:contextualSpacing/>
        <w:rPr>
          <w:rFonts w:eastAsia="Times New Roman"/>
          <w:b/>
          <w:sz w:val="16"/>
        </w:rPr>
      </w:pPr>
    </w:p>
    <w:p w:rsidR="004B5D6E" w:rsidRDefault="004B5D6E" w:rsidP="004B5D6E">
      <w:pPr>
        <w:contextualSpacing/>
        <w:rPr>
          <w:rFonts w:eastAsia="Times New Roman"/>
          <w:b/>
          <w:sz w:val="16"/>
        </w:rPr>
      </w:pPr>
    </w:p>
    <w:p w:rsidR="004B5D6E" w:rsidRDefault="004B5D6E" w:rsidP="004B5D6E">
      <w:pPr>
        <w:contextualSpacing/>
        <w:rPr>
          <w:rFonts w:eastAsia="Times New Roman"/>
          <w:sz w:val="28"/>
        </w:rPr>
      </w:pPr>
      <w:r>
        <w:rPr>
          <w:rFonts w:eastAsia="Times New Roman"/>
          <w:sz w:val="28"/>
        </w:rPr>
        <w:t>“ ______” ___________ 2024 г.                                                              № ________</w:t>
      </w:r>
    </w:p>
    <w:p w:rsidR="004B5D6E" w:rsidRDefault="004B5D6E" w:rsidP="004B5D6E">
      <w:pPr>
        <w:rPr>
          <w:rFonts w:eastAsia="Times New Roman"/>
          <w:sz w:val="24"/>
          <w:szCs w:val="24"/>
        </w:rPr>
      </w:pPr>
    </w:p>
    <w:p w:rsidR="004B5D6E" w:rsidRDefault="004B5D6E" w:rsidP="004B5D6E">
      <w:pPr>
        <w:rPr>
          <w:rFonts w:eastAsia="Times New Roman"/>
          <w:sz w:val="24"/>
          <w:szCs w:val="24"/>
        </w:rPr>
      </w:pPr>
    </w:p>
    <w:p w:rsidR="004B5D6E" w:rsidRDefault="004B5D6E" w:rsidP="004B5D6E">
      <w:pPr>
        <w:rPr>
          <w:rFonts w:eastAsia="Times New Roman"/>
          <w:sz w:val="24"/>
          <w:szCs w:val="24"/>
        </w:rPr>
      </w:pPr>
    </w:p>
    <w:p w:rsidR="004B5D6E" w:rsidRDefault="004B5D6E" w:rsidP="004B5D6E">
      <w:pPr>
        <w:rPr>
          <w:rFonts w:eastAsia="Times New Roman"/>
          <w:sz w:val="24"/>
          <w:szCs w:val="24"/>
        </w:rPr>
      </w:pPr>
    </w:p>
    <w:p w:rsidR="004B5D6E" w:rsidRPr="0055770D" w:rsidRDefault="004B5D6E" w:rsidP="004B5D6E">
      <w:pPr>
        <w:rPr>
          <w:rFonts w:eastAsia="Times New Roman"/>
          <w:b/>
          <w:sz w:val="28"/>
          <w:szCs w:val="28"/>
        </w:rPr>
      </w:pPr>
      <w:r w:rsidRPr="0055770D">
        <w:rPr>
          <w:rFonts w:eastAsia="Times New Roman"/>
          <w:b/>
          <w:sz w:val="28"/>
          <w:szCs w:val="28"/>
        </w:rPr>
        <w:t xml:space="preserve">О признании </w:t>
      </w:r>
      <w:proofErr w:type="gramStart"/>
      <w:r w:rsidRPr="0055770D">
        <w:rPr>
          <w:rFonts w:eastAsia="Times New Roman"/>
          <w:b/>
          <w:sz w:val="28"/>
          <w:szCs w:val="28"/>
        </w:rPr>
        <w:t>утратившим</w:t>
      </w:r>
      <w:proofErr w:type="gramEnd"/>
      <w:r w:rsidRPr="0055770D">
        <w:rPr>
          <w:rFonts w:eastAsia="Times New Roman"/>
          <w:b/>
          <w:sz w:val="28"/>
          <w:szCs w:val="28"/>
        </w:rPr>
        <w:t xml:space="preserve"> силу постановления</w:t>
      </w:r>
    </w:p>
    <w:p w:rsidR="004B5D6E" w:rsidRPr="0055770D" w:rsidRDefault="004B5D6E" w:rsidP="004B5D6E">
      <w:pPr>
        <w:rPr>
          <w:rFonts w:eastAsia="Times New Roman"/>
          <w:b/>
          <w:sz w:val="28"/>
          <w:szCs w:val="28"/>
        </w:rPr>
      </w:pPr>
      <w:r w:rsidRPr="0055770D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4B5D6E" w:rsidRDefault="004B5D6E" w:rsidP="004B5D6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19</w:t>
      </w:r>
      <w:r w:rsidRPr="0055770D">
        <w:rPr>
          <w:rFonts w:eastAsia="Times New Roman"/>
          <w:b/>
          <w:sz w:val="28"/>
          <w:szCs w:val="28"/>
        </w:rPr>
        <w:t xml:space="preserve"> декабря 2022 года №</w:t>
      </w:r>
      <w:r>
        <w:rPr>
          <w:rFonts w:eastAsia="Times New Roman"/>
          <w:b/>
          <w:sz w:val="28"/>
          <w:szCs w:val="28"/>
        </w:rPr>
        <w:t xml:space="preserve"> 322</w:t>
      </w:r>
    </w:p>
    <w:p w:rsidR="004B5D6E" w:rsidRDefault="004B5D6E" w:rsidP="004B5D6E">
      <w:pPr>
        <w:rPr>
          <w:rFonts w:eastAsia="Times New Roman"/>
          <w:b/>
          <w:sz w:val="24"/>
          <w:szCs w:val="24"/>
        </w:rPr>
      </w:pPr>
    </w:p>
    <w:p w:rsidR="004B5D6E" w:rsidRDefault="004B5D6E" w:rsidP="004B5D6E">
      <w:pPr>
        <w:rPr>
          <w:rFonts w:eastAsia="Times New Roman"/>
          <w:b/>
          <w:sz w:val="24"/>
          <w:szCs w:val="24"/>
        </w:rPr>
      </w:pPr>
    </w:p>
    <w:p w:rsidR="004B5D6E" w:rsidRDefault="004B5D6E" w:rsidP="004B5D6E">
      <w:pPr>
        <w:ind w:firstLine="567"/>
        <w:jc w:val="both"/>
        <w:rPr>
          <w:rFonts w:eastAsia="Times New Roman"/>
          <w:sz w:val="28"/>
        </w:rPr>
      </w:pPr>
      <w:r w:rsidRPr="0055770D">
        <w:rPr>
          <w:rFonts w:eastAsia="Times New Roman"/>
          <w:sz w:val="28"/>
        </w:rPr>
        <w:t>В целях приведения в соответствие нормативно</w:t>
      </w:r>
      <w:r>
        <w:rPr>
          <w:rFonts w:eastAsia="Times New Roman"/>
          <w:sz w:val="28"/>
        </w:rPr>
        <w:t>-</w:t>
      </w:r>
      <w:r w:rsidRPr="0055770D">
        <w:rPr>
          <w:rFonts w:eastAsia="Times New Roman"/>
          <w:sz w:val="28"/>
        </w:rPr>
        <w:t xml:space="preserve">правовых актов администрации Вейделевского района </w:t>
      </w:r>
      <w:r>
        <w:rPr>
          <w:rFonts w:eastAsia="Times New Roman"/>
          <w:sz w:val="28"/>
        </w:rPr>
        <w:t xml:space="preserve">с действующим законодательством </w:t>
      </w:r>
      <w:proofErr w:type="gramStart"/>
      <w:r w:rsidRPr="0055770D">
        <w:rPr>
          <w:rFonts w:eastAsia="Times New Roman"/>
          <w:b/>
          <w:sz w:val="28"/>
        </w:rPr>
        <w:t>п</w:t>
      </w:r>
      <w:proofErr w:type="gramEnd"/>
      <w:r w:rsidRPr="0055770D">
        <w:rPr>
          <w:rFonts w:eastAsia="Times New Roman"/>
          <w:b/>
          <w:sz w:val="28"/>
        </w:rPr>
        <w:t xml:space="preserve"> о с т а н о в л я ю</w:t>
      </w:r>
      <w:r>
        <w:rPr>
          <w:rFonts w:eastAsia="Times New Roman"/>
          <w:sz w:val="28"/>
        </w:rPr>
        <w:t>:</w:t>
      </w:r>
      <w:r w:rsidRPr="0055770D">
        <w:rPr>
          <w:rFonts w:eastAsia="Times New Roman"/>
          <w:sz w:val="28"/>
        </w:rPr>
        <w:t xml:space="preserve"> </w:t>
      </w:r>
    </w:p>
    <w:p w:rsidR="004B5D6E" w:rsidRDefault="004B5D6E" w:rsidP="004B5D6E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1. </w:t>
      </w:r>
      <w:r w:rsidRPr="0055770D">
        <w:rPr>
          <w:rFonts w:eastAsia="Times New Roman"/>
          <w:sz w:val="28"/>
        </w:rPr>
        <w:t>Признать утратившим си</w:t>
      </w:r>
      <w:r>
        <w:rPr>
          <w:rFonts w:eastAsia="Times New Roman"/>
          <w:sz w:val="28"/>
        </w:rPr>
        <w:t>лу постановление администрации Вейделевского района от 19</w:t>
      </w:r>
      <w:r w:rsidRPr="0055770D">
        <w:rPr>
          <w:rFonts w:eastAsia="Times New Roman"/>
          <w:sz w:val="28"/>
        </w:rPr>
        <w:t xml:space="preserve"> декабря 2022 года №</w:t>
      </w:r>
      <w:r>
        <w:rPr>
          <w:rFonts w:eastAsia="Times New Roman"/>
          <w:sz w:val="28"/>
        </w:rPr>
        <w:t xml:space="preserve"> 322 «</w:t>
      </w:r>
      <w:r w:rsidRPr="0055770D">
        <w:rPr>
          <w:rFonts w:eastAsia="Times New Roman"/>
          <w:sz w:val="28"/>
        </w:rPr>
        <w:t>Об</w:t>
      </w:r>
      <w:r>
        <w:rPr>
          <w:rFonts w:eastAsia="Times New Roman"/>
          <w:sz w:val="28"/>
        </w:rPr>
        <w:t xml:space="preserve"> утверждении временного порядка </w:t>
      </w:r>
      <w:r w:rsidRPr="0055770D">
        <w:rPr>
          <w:rFonts w:eastAsia="Times New Roman"/>
          <w:sz w:val="28"/>
        </w:rPr>
        <w:t xml:space="preserve">предоставления </w:t>
      </w:r>
      <w:r>
        <w:rPr>
          <w:rFonts w:eastAsia="Times New Roman"/>
          <w:sz w:val="28"/>
        </w:rPr>
        <w:t xml:space="preserve">муниципальной услуги «Признание </w:t>
      </w:r>
      <w:r w:rsidRPr="0055770D">
        <w:rPr>
          <w:rFonts w:eastAsia="Times New Roman"/>
          <w:sz w:val="28"/>
        </w:rPr>
        <w:t>садового дома жилым домом и жилого дома садовым домом на территории Вейделевского района»</w:t>
      </w:r>
      <w:r>
        <w:rPr>
          <w:rFonts w:eastAsia="Times New Roman"/>
          <w:sz w:val="28"/>
        </w:rPr>
        <w:t>.</w:t>
      </w:r>
    </w:p>
    <w:p w:rsidR="004B5D6E" w:rsidRDefault="004B5D6E" w:rsidP="004B5D6E">
      <w:pPr>
        <w:ind w:firstLine="567"/>
        <w:jc w:val="both"/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highlight w:val="white"/>
        </w:rPr>
        <w:t xml:space="preserve">Заместителю начальника управления по организационно-контрольной и кадровой работе администрации </w:t>
      </w:r>
      <w:r w:rsidRPr="00F43D56">
        <w:rPr>
          <w:rFonts w:eastAsia="Times New Roman"/>
          <w:sz w:val="28"/>
          <w:szCs w:val="28"/>
        </w:rPr>
        <w:t>Вейделевского</w:t>
      </w:r>
      <w:r>
        <w:rPr>
          <w:rFonts w:eastAsia="Times New Roman"/>
          <w:color w:val="000000"/>
          <w:sz w:val="28"/>
          <w:highlight w:val="white"/>
        </w:rPr>
        <w:t xml:space="preserve"> района – начальнику организационно-контрольного отдела управления по организационно-контрольной и кадровой работе администрации </w:t>
      </w:r>
      <w:r w:rsidRPr="00F43D56">
        <w:rPr>
          <w:rFonts w:eastAsia="Times New Roman"/>
          <w:sz w:val="28"/>
          <w:szCs w:val="28"/>
        </w:rPr>
        <w:t>Вейделевского</w:t>
      </w:r>
      <w:r>
        <w:rPr>
          <w:rFonts w:eastAsia="Times New Roman"/>
          <w:color w:val="000000"/>
          <w:sz w:val="28"/>
          <w:highlight w:val="white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>
        <w:rPr>
          <w:rFonts w:eastAsia="Times New Roman"/>
          <w:color w:val="000000"/>
          <w:sz w:val="28"/>
          <w:highlight w:val="white"/>
        </w:rPr>
        <w:t>Вейделевский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район» Белгородской области «Информационный бюллетень Вейделевского района».</w:t>
      </w:r>
      <w:r>
        <w:rPr>
          <w:rFonts w:eastAsia="Times New Roman"/>
          <w:sz w:val="28"/>
          <w:szCs w:val="28"/>
          <w:highlight w:val="white"/>
        </w:rPr>
        <w:t xml:space="preserve"> </w:t>
      </w:r>
    </w:p>
    <w:p w:rsidR="004B5D6E" w:rsidRDefault="004B5D6E" w:rsidP="004B5D6E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</w:rPr>
        <w:t>3.</w:t>
      </w:r>
      <w:r>
        <w:rPr>
          <w:rFonts w:eastAsia="Times New Roman"/>
          <w:color w:val="000000"/>
          <w:sz w:val="28"/>
        </w:rPr>
        <w:t>Н</w:t>
      </w:r>
      <w:r>
        <w:rPr>
          <w:rFonts w:eastAsia="Times New Roman"/>
          <w:color w:val="000000"/>
          <w:sz w:val="28"/>
          <w:highlight w:val="white"/>
        </w:rPr>
        <w:t xml:space="preserve">ачальнику отдела делопроизводства, писем по связям с общественностью и СМИ администрации </w:t>
      </w:r>
      <w:r w:rsidRPr="00F43D56">
        <w:rPr>
          <w:rFonts w:eastAsia="Times New Roman"/>
          <w:sz w:val="28"/>
          <w:szCs w:val="28"/>
        </w:rPr>
        <w:t>Вейделевского</w:t>
      </w:r>
      <w:r>
        <w:rPr>
          <w:rFonts w:eastAsia="Times New Roman"/>
          <w:color w:val="000000"/>
          <w:sz w:val="28"/>
          <w:highlight w:val="white"/>
        </w:rPr>
        <w:t xml:space="preserve"> района </w:t>
      </w:r>
      <w:proofErr w:type="spellStart"/>
      <w:r>
        <w:rPr>
          <w:rFonts w:eastAsia="Times New Roman"/>
          <w:color w:val="000000"/>
          <w:sz w:val="28"/>
          <w:highlight w:val="white"/>
        </w:rPr>
        <w:t>Авериной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Н.В. </w:t>
      </w:r>
      <w:proofErr w:type="gramStart"/>
      <w:r>
        <w:rPr>
          <w:rFonts w:eastAsia="Times New Roman"/>
          <w:color w:val="000000"/>
          <w:sz w:val="28"/>
          <w:highlight w:val="white"/>
        </w:rPr>
        <w:t>разместить</w:t>
      </w:r>
      <w:proofErr w:type="gramEnd"/>
      <w:r>
        <w:rPr>
          <w:rFonts w:eastAsia="Times New Roman"/>
          <w:color w:val="000000"/>
          <w:sz w:val="28"/>
          <w:highlight w:val="white"/>
        </w:rPr>
        <w:t xml:space="preserve"> настоящее постановление в сети Интернет на официальном сайте администрации Вейделевского района Белгородской области.  </w:t>
      </w:r>
    </w:p>
    <w:p w:rsidR="004B5D6E" w:rsidRDefault="004B5D6E" w:rsidP="004B5D6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 </w:t>
      </w:r>
      <w:proofErr w:type="gramStart"/>
      <w:r w:rsidRPr="00F43D56">
        <w:rPr>
          <w:rFonts w:eastAsia="Times New Roman"/>
          <w:sz w:val="28"/>
          <w:szCs w:val="28"/>
        </w:rPr>
        <w:t>Контроль за</w:t>
      </w:r>
      <w:proofErr w:type="gramEnd"/>
      <w:r w:rsidRPr="00F43D56">
        <w:rPr>
          <w:rFonts w:eastAsia="Times New Roman"/>
          <w:sz w:val="28"/>
          <w:szCs w:val="28"/>
        </w:rPr>
        <w:t xml:space="preserve"> выполнением настоящего </w:t>
      </w:r>
      <w:r>
        <w:rPr>
          <w:rFonts w:eastAsia="Times New Roman"/>
          <w:sz w:val="28"/>
          <w:szCs w:val="28"/>
        </w:rPr>
        <w:t>постановления</w:t>
      </w:r>
      <w:r w:rsidRPr="00F43D56">
        <w:rPr>
          <w:rFonts w:eastAsia="Times New Roman"/>
          <w:sz w:val="28"/>
          <w:szCs w:val="28"/>
        </w:rPr>
        <w:t xml:space="preserve"> возложить на заместителя главы администрации Вейделевского района – начальника управления строительства, архитектуры и ЖКХ района </w:t>
      </w:r>
      <w:proofErr w:type="spellStart"/>
      <w:r w:rsidRPr="00F43D56">
        <w:rPr>
          <w:rFonts w:eastAsia="Times New Roman"/>
          <w:sz w:val="28"/>
          <w:szCs w:val="28"/>
        </w:rPr>
        <w:t>Адонина</w:t>
      </w:r>
      <w:proofErr w:type="spellEnd"/>
      <w:r w:rsidRPr="00F43D56">
        <w:rPr>
          <w:rFonts w:eastAsia="Times New Roman"/>
          <w:sz w:val="28"/>
          <w:szCs w:val="28"/>
        </w:rPr>
        <w:t xml:space="preserve"> А.Ю.</w:t>
      </w:r>
    </w:p>
    <w:p w:rsidR="004B5D6E" w:rsidRDefault="004B5D6E" w:rsidP="004B5D6E">
      <w:pPr>
        <w:tabs>
          <w:tab w:val="left" w:pos="-5245"/>
        </w:tabs>
        <w:rPr>
          <w:rFonts w:eastAsia="Times New Roman"/>
          <w:sz w:val="28"/>
          <w:szCs w:val="28"/>
        </w:rPr>
      </w:pPr>
    </w:p>
    <w:p w:rsidR="004B5D6E" w:rsidRPr="00F43D56" w:rsidRDefault="004B5D6E" w:rsidP="004B5D6E">
      <w:pPr>
        <w:tabs>
          <w:tab w:val="left" w:pos="-524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F43D56">
        <w:rPr>
          <w:rFonts w:eastAsia="Times New Roman"/>
          <w:b/>
          <w:sz w:val="28"/>
          <w:szCs w:val="28"/>
        </w:rPr>
        <w:t>Первый заместитель главы</w:t>
      </w:r>
    </w:p>
    <w:p w:rsidR="001F5CD7" w:rsidRPr="004B5D6E" w:rsidRDefault="004B5D6E" w:rsidP="004B5D6E">
      <w:pPr>
        <w:tabs>
          <w:tab w:val="left" w:pos="-5245"/>
        </w:tabs>
        <w:rPr>
          <w:rFonts w:eastAsia="Times New Roman"/>
          <w:bCs/>
        </w:rPr>
      </w:pPr>
      <w:r w:rsidRPr="00F43D56">
        <w:rPr>
          <w:rFonts w:eastAsia="Times New Roman"/>
          <w:b/>
          <w:sz w:val="28"/>
          <w:szCs w:val="28"/>
        </w:rPr>
        <w:t xml:space="preserve">администрации Вейделевского района                 </w:t>
      </w:r>
      <w:r>
        <w:rPr>
          <w:rFonts w:eastAsia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eastAsia="Times New Roman"/>
          <w:b/>
          <w:sz w:val="28"/>
          <w:szCs w:val="28"/>
        </w:rPr>
        <w:t>А.Самойлова</w:t>
      </w:r>
      <w:proofErr w:type="spellEnd"/>
    </w:p>
    <w:sectPr w:rsidR="001F5CD7" w:rsidRPr="004B5D6E" w:rsidSect="004B5D6E"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9" w:rsidRDefault="00C60779" w:rsidP="00B9363C">
      <w:r>
        <w:separator/>
      </w:r>
    </w:p>
  </w:endnote>
  <w:endnote w:type="continuationSeparator" w:id="0">
    <w:p w:rsidR="00C60779" w:rsidRDefault="00C60779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9" w:rsidRDefault="00C60779" w:rsidP="00B9363C">
      <w:r>
        <w:separator/>
      </w:r>
    </w:p>
  </w:footnote>
  <w:footnote w:type="continuationSeparator" w:id="0">
    <w:p w:rsidR="00C60779" w:rsidRDefault="00C60779" w:rsidP="00B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468EE"/>
    <w:multiLevelType w:val="hybridMultilevel"/>
    <w:tmpl w:val="A14A0A7A"/>
    <w:lvl w:ilvl="0" w:tplc="60366DE4">
      <w:start w:val="1"/>
      <w:numFmt w:val="decimal"/>
      <w:lvlText w:val="%1."/>
      <w:lvlJc w:val="left"/>
      <w:pPr>
        <w:ind w:left="360" w:hanging="360"/>
      </w:pPr>
    </w:lvl>
    <w:lvl w:ilvl="1" w:tplc="36BAD3DC">
      <w:start w:val="1"/>
      <w:numFmt w:val="lowerLetter"/>
      <w:lvlText w:val="%2."/>
      <w:lvlJc w:val="left"/>
      <w:pPr>
        <w:ind w:left="1080" w:hanging="360"/>
      </w:pPr>
    </w:lvl>
    <w:lvl w:ilvl="2" w:tplc="3A261F4A">
      <w:start w:val="1"/>
      <w:numFmt w:val="lowerRoman"/>
      <w:lvlText w:val="%3."/>
      <w:lvlJc w:val="right"/>
      <w:pPr>
        <w:ind w:left="1800" w:hanging="180"/>
      </w:pPr>
    </w:lvl>
    <w:lvl w:ilvl="3" w:tplc="ABDEEDFA">
      <w:start w:val="1"/>
      <w:numFmt w:val="decimal"/>
      <w:lvlText w:val="%4."/>
      <w:lvlJc w:val="left"/>
      <w:pPr>
        <w:ind w:left="2520" w:hanging="360"/>
      </w:pPr>
    </w:lvl>
    <w:lvl w:ilvl="4" w:tplc="2708A518">
      <w:start w:val="1"/>
      <w:numFmt w:val="lowerLetter"/>
      <w:lvlText w:val="%5."/>
      <w:lvlJc w:val="left"/>
      <w:pPr>
        <w:ind w:left="3240" w:hanging="360"/>
      </w:pPr>
    </w:lvl>
    <w:lvl w:ilvl="5" w:tplc="317CD5D6">
      <w:start w:val="1"/>
      <w:numFmt w:val="lowerRoman"/>
      <w:lvlText w:val="%6."/>
      <w:lvlJc w:val="right"/>
      <w:pPr>
        <w:ind w:left="3960" w:hanging="180"/>
      </w:pPr>
    </w:lvl>
    <w:lvl w:ilvl="6" w:tplc="E99C8468">
      <w:start w:val="1"/>
      <w:numFmt w:val="decimal"/>
      <w:lvlText w:val="%7."/>
      <w:lvlJc w:val="left"/>
      <w:pPr>
        <w:ind w:left="4680" w:hanging="360"/>
      </w:pPr>
    </w:lvl>
    <w:lvl w:ilvl="7" w:tplc="27A8C3D8">
      <w:start w:val="1"/>
      <w:numFmt w:val="lowerLetter"/>
      <w:lvlText w:val="%8."/>
      <w:lvlJc w:val="left"/>
      <w:pPr>
        <w:ind w:left="5400" w:hanging="360"/>
      </w:pPr>
    </w:lvl>
    <w:lvl w:ilvl="8" w:tplc="DF507C76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2305D"/>
    <w:rsid w:val="000406B2"/>
    <w:rsid w:val="00063BB7"/>
    <w:rsid w:val="000731B7"/>
    <w:rsid w:val="00080268"/>
    <w:rsid w:val="000A15B2"/>
    <w:rsid w:val="001018F6"/>
    <w:rsid w:val="00123C54"/>
    <w:rsid w:val="0017550F"/>
    <w:rsid w:val="001A01CC"/>
    <w:rsid w:val="001F15C0"/>
    <w:rsid w:val="001F2BD4"/>
    <w:rsid w:val="001F5CD7"/>
    <w:rsid w:val="00213263"/>
    <w:rsid w:val="00215196"/>
    <w:rsid w:val="0022707B"/>
    <w:rsid w:val="00230ECD"/>
    <w:rsid w:val="002943F6"/>
    <w:rsid w:val="002C0CB1"/>
    <w:rsid w:val="002E690C"/>
    <w:rsid w:val="00342316"/>
    <w:rsid w:val="003858C8"/>
    <w:rsid w:val="003A0FF3"/>
    <w:rsid w:val="003C4EAE"/>
    <w:rsid w:val="003C58EE"/>
    <w:rsid w:val="003C777B"/>
    <w:rsid w:val="003F1AAE"/>
    <w:rsid w:val="00457E03"/>
    <w:rsid w:val="00463272"/>
    <w:rsid w:val="004641B2"/>
    <w:rsid w:val="00470E23"/>
    <w:rsid w:val="004B5D6E"/>
    <w:rsid w:val="004D7AF6"/>
    <w:rsid w:val="004E0865"/>
    <w:rsid w:val="004F6C91"/>
    <w:rsid w:val="0050443F"/>
    <w:rsid w:val="0053562A"/>
    <w:rsid w:val="00586466"/>
    <w:rsid w:val="005C540B"/>
    <w:rsid w:val="005E3EEB"/>
    <w:rsid w:val="005F06B5"/>
    <w:rsid w:val="00600954"/>
    <w:rsid w:val="00600CD3"/>
    <w:rsid w:val="00612D78"/>
    <w:rsid w:val="00627912"/>
    <w:rsid w:val="00640C92"/>
    <w:rsid w:val="0064572C"/>
    <w:rsid w:val="00647D47"/>
    <w:rsid w:val="00647F87"/>
    <w:rsid w:val="00655EAC"/>
    <w:rsid w:val="00664FDF"/>
    <w:rsid w:val="006E0726"/>
    <w:rsid w:val="006F482C"/>
    <w:rsid w:val="007077A1"/>
    <w:rsid w:val="00710A71"/>
    <w:rsid w:val="00734EAA"/>
    <w:rsid w:val="00735648"/>
    <w:rsid w:val="00784113"/>
    <w:rsid w:val="007A6911"/>
    <w:rsid w:val="007C6221"/>
    <w:rsid w:val="007E0337"/>
    <w:rsid w:val="007F39E9"/>
    <w:rsid w:val="007F629A"/>
    <w:rsid w:val="007F7BAB"/>
    <w:rsid w:val="00841E8C"/>
    <w:rsid w:val="008506B1"/>
    <w:rsid w:val="008767F5"/>
    <w:rsid w:val="008874DA"/>
    <w:rsid w:val="00891A7E"/>
    <w:rsid w:val="0089582A"/>
    <w:rsid w:val="008A0D83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942FC"/>
    <w:rsid w:val="00AC07EA"/>
    <w:rsid w:val="00AD26A2"/>
    <w:rsid w:val="00AE72EC"/>
    <w:rsid w:val="00B25D5D"/>
    <w:rsid w:val="00B709DE"/>
    <w:rsid w:val="00B74FCA"/>
    <w:rsid w:val="00B76895"/>
    <w:rsid w:val="00B9363C"/>
    <w:rsid w:val="00B94213"/>
    <w:rsid w:val="00BF18EB"/>
    <w:rsid w:val="00C06A4D"/>
    <w:rsid w:val="00C47387"/>
    <w:rsid w:val="00C60779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53AE3"/>
    <w:rsid w:val="00E60E48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97A9-574A-4757-807C-D0F4AE70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 15</cp:lastModifiedBy>
  <cp:revision>4</cp:revision>
  <dcterms:created xsi:type="dcterms:W3CDTF">2024-01-10T04:19:00Z</dcterms:created>
  <dcterms:modified xsi:type="dcterms:W3CDTF">2024-01-12T09:36:00Z</dcterms:modified>
</cp:coreProperties>
</file>