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B7A15" w:rsidRPr="000B09C3" w:rsidRDefault="00E165A6" w:rsidP="000B09C3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B7A15" w:rsidRPr="000B09C3">
              <w:rPr>
                <w:b/>
                <w:sz w:val="24"/>
                <w:szCs w:val="24"/>
              </w:rPr>
              <w:t>«</w:t>
            </w:r>
            <w:r w:rsidR="000B09C3" w:rsidRPr="000B09C3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24 мая 20</w:t>
            </w:r>
            <w:r w:rsidR="008426AA">
              <w:rPr>
                <w:b/>
                <w:sz w:val="24"/>
                <w:szCs w:val="24"/>
              </w:rPr>
              <w:t>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</w:p>
          <w:p w:rsidR="00655EAC" w:rsidRPr="00CA4F82" w:rsidRDefault="00655EAC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85C7B" w:rsidRPr="00D85C7B">
              <w:rPr>
                <w:sz w:val="24"/>
                <w:szCs w:val="24"/>
              </w:rPr>
              <w:t>с 04.03.2024 года по 18</w:t>
            </w:r>
            <w:r w:rsidR="00EB7A15" w:rsidRPr="00D85C7B">
              <w:rPr>
                <w:sz w:val="24"/>
                <w:szCs w:val="24"/>
              </w:rPr>
              <w:t>.03.2024</w:t>
            </w:r>
            <w:r w:rsidR="00E650BF" w:rsidRPr="00D85C7B">
              <w:rPr>
                <w:sz w:val="24"/>
                <w:szCs w:val="24"/>
              </w:rPr>
              <w:t xml:space="preserve"> </w:t>
            </w:r>
            <w:r w:rsidR="00E650BF" w:rsidRPr="0089215D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bookmarkStart w:id="0" w:name="_GoBack"/>
      <w:bookmarkEnd w:id="0"/>
      <w:r w:rsidRPr="00CA4F82">
        <w:rPr>
          <w:b/>
          <w:bCs/>
          <w:sz w:val="28"/>
          <w:szCs w:val="28"/>
        </w:rPr>
        <w:t>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E165A6" w:rsidP="00C24941">
            <w:pPr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0B09C3" w:rsidRPr="000B09C3">
              <w:rPr>
                <w:b/>
                <w:sz w:val="24"/>
                <w:szCs w:val="24"/>
              </w:rPr>
              <w:t>«О внесении изменений в постановление администрации Вейделевского района от 24</w:t>
            </w:r>
            <w:r w:rsidR="008426AA">
              <w:rPr>
                <w:b/>
                <w:sz w:val="24"/>
                <w:szCs w:val="24"/>
              </w:rPr>
              <w:t xml:space="preserve"> мая 2021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24941" w:rsidRPr="001005AB" w:rsidRDefault="000406B2" w:rsidP="00C24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85C7B" w:rsidRPr="00D85C7B">
              <w:rPr>
                <w:sz w:val="24"/>
                <w:szCs w:val="24"/>
              </w:rPr>
              <w:t>с 04.03.2024 года по 18</w:t>
            </w:r>
            <w:r w:rsidR="00C24941" w:rsidRPr="00D85C7B">
              <w:rPr>
                <w:sz w:val="24"/>
                <w:szCs w:val="24"/>
              </w:rPr>
              <w:t xml:space="preserve">.03.2024 </w:t>
            </w:r>
            <w:r w:rsidR="00C24941" w:rsidRPr="0089215D">
              <w:rPr>
                <w:sz w:val="24"/>
                <w:szCs w:val="24"/>
              </w:rPr>
              <w:t>года</w:t>
            </w:r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8426AA" w:rsidRDefault="008426AA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0B09C3" w:rsidRDefault="00E165A6" w:rsidP="000B09C3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0B09C3" w:rsidRPr="000B09C3">
              <w:rPr>
                <w:b/>
                <w:sz w:val="24"/>
                <w:szCs w:val="24"/>
              </w:rPr>
              <w:t>«О внесении изменений в постановление администрации Вейделевского района от 24</w:t>
            </w:r>
            <w:r w:rsidR="008426AA">
              <w:rPr>
                <w:b/>
                <w:sz w:val="24"/>
                <w:szCs w:val="24"/>
              </w:rPr>
              <w:t xml:space="preserve"> мая 2021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68484D" w:rsidP="0068484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связи с утверждением административных регламентов</w:t>
            </w:r>
            <w:r w:rsidR="00D913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EB7A15" w:rsidRPr="00587116" w:rsidRDefault="00CF7E3B" w:rsidP="00EB7A15">
      <w:pPr>
        <w:jc w:val="right"/>
        <w:rPr>
          <w:sz w:val="28"/>
          <w:szCs w:val="28"/>
        </w:rPr>
      </w:pPr>
      <w:r>
        <w:br w:type="page"/>
      </w:r>
      <w:r w:rsidR="00EB7A15" w:rsidRPr="00587116">
        <w:rPr>
          <w:sz w:val="28"/>
          <w:szCs w:val="28"/>
        </w:rPr>
        <w:lastRenderedPageBreak/>
        <w:t>ПРОЕКТ</w:t>
      </w:r>
    </w:p>
    <w:p w:rsidR="00EB7A15" w:rsidRDefault="00EB7A15" w:rsidP="00EB7A15">
      <w:pPr>
        <w:jc w:val="right"/>
        <w:rPr>
          <w:sz w:val="22"/>
          <w:szCs w:val="22"/>
        </w:rPr>
      </w:pP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8" o:title=""/>
          </v:shape>
          <o:OLEObject Type="Embed" ProgID="PBrush" ShapeID="_x0000_i1025" DrawAspect="Content" ObjectID="_1771055143" r:id="rId9"/>
        </w:objec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АДМИНИСТРАЦИИ ВЕЙДЕЛЕВСКОГО РАЙОНА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БЕЛГОРОДСКОЙ ОБЛАСТИ</w:t>
      </w:r>
    </w:p>
    <w:p w:rsidR="0068484D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t>п. Вейделевка</w: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4D" w:rsidRPr="00A07EC6" w:rsidRDefault="0068484D" w:rsidP="00684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_______________2024 </w:t>
      </w:r>
      <w:r w:rsidRPr="00A07EC6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</w:t>
      </w:r>
      <w:r w:rsidR="005A0C3A">
        <w:rPr>
          <w:sz w:val="28"/>
          <w:szCs w:val="28"/>
        </w:rPr>
        <w:t xml:space="preserve">     </w:t>
      </w:r>
      <w:r w:rsidRPr="00A07EC6">
        <w:rPr>
          <w:sz w:val="28"/>
          <w:szCs w:val="28"/>
        </w:rPr>
        <w:t>№ ______</w:t>
      </w:r>
    </w:p>
    <w:p w:rsidR="0068484D" w:rsidRDefault="0068484D" w:rsidP="0068484D">
      <w:pPr>
        <w:pStyle w:val="310"/>
        <w:shd w:val="clear" w:color="auto" w:fill="auto"/>
        <w:spacing w:after="0" w:line="240" w:lineRule="auto"/>
        <w:jc w:val="both"/>
        <w:rPr>
          <w:lang w:eastAsia="ru-RU"/>
        </w:rPr>
      </w:pPr>
    </w:p>
    <w:p w:rsidR="0068484D" w:rsidRPr="000A6E7F" w:rsidRDefault="0068484D" w:rsidP="0068484D">
      <w:pPr>
        <w:autoSpaceDN w:val="0"/>
        <w:rPr>
          <w:b/>
          <w:sz w:val="28"/>
          <w:szCs w:val="28"/>
        </w:rPr>
      </w:pPr>
    </w:p>
    <w:p w:rsidR="00D85C7B" w:rsidRDefault="00D85C7B" w:rsidP="00D85C7B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85C7B" w:rsidTr="00AD75C3">
        <w:tc>
          <w:tcPr>
            <w:tcW w:w="6062" w:type="dxa"/>
          </w:tcPr>
          <w:p w:rsidR="00D85C7B" w:rsidRDefault="00D85C7B" w:rsidP="00AD75C3">
            <w:pPr>
              <w:rPr>
                <w:b/>
                <w:sz w:val="28"/>
                <w:szCs w:val="28"/>
              </w:rPr>
            </w:pPr>
            <w:r w:rsidRPr="004A12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Вейделевского района </w:t>
            </w:r>
          </w:p>
          <w:p w:rsidR="00D85C7B" w:rsidRPr="00C62818" w:rsidRDefault="00D85C7B" w:rsidP="00AD7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24 мая 2021 года № 100 </w:t>
            </w:r>
          </w:p>
        </w:tc>
      </w:tr>
    </w:tbl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Pr="004617AE" w:rsidRDefault="00D85C7B" w:rsidP="00D85C7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1333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организационно-штатными изменениями в структуре администрации Вейделевского района</w:t>
      </w:r>
      <w:r w:rsidRPr="0031333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руководствуясь Уставом муниципального района «Вейделевский район»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BA44BF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D85C7B" w:rsidRDefault="00D85C7B" w:rsidP="00D85C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33E2">
        <w:rPr>
          <w:sz w:val="28"/>
          <w:szCs w:val="28"/>
        </w:rPr>
        <w:t xml:space="preserve">Внести в постановление администрации Вейделевского района </w:t>
      </w:r>
    </w:p>
    <w:p w:rsidR="00D85C7B" w:rsidRDefault="00D85C7B" w:rsidP="00D85C7B">
      <w:pPr>
        <w:jc w:val="both"/>
        <w:rPr>
          <w:sz w:val="28"/>
          <w:szCs w:val="28"/>
        </w:rPr>
      </w:pPr>
      <w:r w:rsidRPr="00107D14">
        <w:rPr>
          <w:sz w:val="28"/>
          <w:szCs w:val="28"/>
        </w:rPr>
        <w:t>от 24 мая 2021 года № 100 «Об обеспечении отдыха, оздоровления и занятости детей Вейделевского района</w:t>
      </w:r>
      <w:r>
        <w:rPr>
          <w:sz w:val="28"/>
          <w:szCs w:val="28"/>
        </w:rPr>
        <w:t xml:space="preserve">» (далее – Постановление) </w:t>
      </w:r>
      <w:r w:rsidRPr="00107D14">
        <w:rPr>
          <w:sz w:val="28"/>
          <w:szCs w:val="28"/>
        </w:rPr>
        <w:t>следующие изменения:</w:t>
      </w:r>
    </w:p>
    <w:p w:rsidR="00D85C7B" w:rsidRDefault="00D85C7B" w:rsidP="00D85C7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изложить в новой редакции:</w:t>
      </w:r>
    </w:p>
    <w:p w:rsidR="00D85C7B" w:rsidRDefault="00D85C7B" w:rsidP="00D85C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Управлению культуры администрации Вейделевского района (</w:t>
      </w:r>
      <w:proofErr w:type="spellStart"/>
      <w:r>
        <w:rPr>
          <w:sz w:val="28"/>
          <w:szCs w:val="28"/>
        </w:rPr>
        <w:t>Тиховская</w:t>
      </w:r>
      <w:proofErr w:type="spellEnd"/>
      <w:r>
        <w:rPr>
          <w:sz w:val="28"/>
          <w:szCs w:val="28"/>
        </w:rPr>
        <w:t xml:space="preserve"> Э.В.) совместно с Территориальным отделом – </w:t>
      </w:r>
      <w:proofErr w:type="spellStart"/>
      <w:r>
        <w:rPr>
          <w:sz w:val="28"/>
          <w:szCs w:val="28"/>
        </w:rPr>
        <w:t>Вейделевским</w:t>
      </w:r>
      <w:proofErr w:type="spellEnd"/>
      <w:r>
        <w:rPr>
          <w:sz w:val="28"/>
          <w:szCs w:val="28"/>
        </w:rPr>
        <w:t xml:space="preserve"> кадровым центром (</w:t>
      </w:r>
      <w:proofErr w:type="spellStart"/>
      <w:r>
        <w:rPr>
          <w:sz w:val="28"/>
          <w:szCs w:val="28"/>
        </w:rPr>
        <w:t>Шарандина</w:t>
      </w:r>
      <w:proofErr w:type="spellEnd"/>
      <w:r>
        <w:rPr>
          <w:sz w:val="28"/>
          <w:szCs w:val="28"/>
        </w:rPr>
        <w:t xml:space="preserve"> Л.И.) организовать занятость и трудоустройство подростков в период каникул.».</w:t>
      </w:r>
    </w:p>
    <w:p w:rsidR="00D85C7B" w:rsidRDefault="00D85C7B" w:rsidP="00D85C7B">
      <w:pPr>
        <w:pStyle w:val="a5"/>
        <w:numPr>
          <w:ilvl w:val="1"/>
          <w:numId w:val="4"/>
        </w:numPr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>Пункт 7 Постановления изложить в новой редакции:</w:t>
      </w:r>
    </w:p>
    <w:p w:rsidR="00D85C7B" w:rsidRDefault="00D85C7B" w:rsidP="00D85C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Рекомендовать</w:t>
      </w:r>
      <w:r w:rsidRPr="006D0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Территориальному отделу – </w:t>
      </w:r>
      <w:proofErr w:type="spellStart"/>
      <w:r>
        <w:rPr>
          <w:sz w:val="28"/>
          <w:szCs w:val="28"/>
        </w:rPr>
        <w:t>Вейделевскому</w:t>
      </w:r>
      <w:proofErr w:type="spellEnd"/>
      <w:r>
        <w:rPr>
          <w:sz w:val="28"/>
          <w:szCs w:val="28"/>
        </w:rPr>
        <w:t xml:space="preserve"> кадровому центру (</w:t>
      </w:r>
      <w:proofErr w:type="spellStart"/>
      <w:r>
        <w:rPr>
          <w:sz w:val="28"/>
          <w:szCs w:val="28"/>
        </w:rPr>
        <w:t>Шарандина</w:t>
      </w:r>
      <w:proofErr w:type="spellEnd"/>
      <w:r>
        <w:rPr>
          <w:sz w:val="28"/>
          <w:szCs w:val="28"/>
        </w:rPr>
        <w:t xml:space="preserve"> Л.И.):</w:t>
      </w:r>
    </w:p>
    <w:p w:rsidR="00D85C7B" w:rsidRPr="00160703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703">
        <w:rPr>
          <w:sz w:val="28"/>
          <w:szCs w:val="28"/>
        </w:rPr>
        <w:t>разработать и реализовать комплекс мер по организации временного трудоустройства несовершеннолетних в период летних каникул;</w:t>
      </w:r>
    </w:p>
    <w:p w:rsidR="00D85C7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 w:rsidRPr="00160703">
        <w:rPr>
          <w:sz w:val="28"/>
          <w:szCs w:val="28"/>
        </w:rPr>
        <w:t>- осуществить необходимые мероприятия по организации отдыха и оздоровления детей безработных граждан.</w:t>
      </w:r>
      <w:r>
        <w:rPr>
          <w:sz w:val="28"/>
          <w:szCs w:val="28"/>
        </w:rPr>
        <w:t>».</w:t>
      </w:r>
    </w:p>
    <w:p w:rsidR="00D85C7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8 Постановления слова «(Дмитриева Т.Ю.)» заменить на «(Барков М.С.)».</w:t>
      </w:r>
    </w:p>
    <w:p w:rsidR="00D85C7B" w:rsidRPr="00E5133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И</w:t>
      </w:r>
      <w:r w:rsidRPr="00E5133B">
        <w:rPr>
          <w:sz w:val="28"/>
          <w:szCs w:val="28"/>
        </w:rPr>
        <w:t>зложить Приложение 1</w:t>
      </w:r>
      <w:r>
        <w:rPr>
          <w:sz w:val="28"/>
          <w:szCs w:val="28"/>
        </w:rPr>
        <w:t xml:space="preserve"> к П</w:t>
      </w:r>
      <w:r w:rsidRPr="00E5133B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в редакции согласно приложения</w:t>
      </w:r>
      <w:r w:rsidRPr="00E5133B">
        <w:rPr>
          <w:sz w:val="28"/>
          <w:szCs w:val="28"/>
        </w:rPr>
        <w:t xml:space="preserve"> к настоящему постановлению.</w:t>
      </w:r>
    </w:p>
    <w:p w:rsidR="00D85C7B" w:rsidRPr="00E5133B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E5133B">
        <w:rPr>
          <w:rFonts w:eastAsia="Times New Roman"/>
          <w:sz w:val="28"/>
          <w:szCs w:val="28"/>
        </w:rPr>
        <w:lastRenderedPageBreak/>
        <w:t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опубликовать настоящее постановление в</w:t>
      </w:r>
      <w:r w:rsidRPr="00E5133B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  <w:r>
        <w:rPr>
          <w:sz w:val="28"/>
          <w:szCs w:val="28"/>
        </w:rPr>
        <w:t xml:space="preserve"> </w:t>
      </w:r>
    </w:p>
    <w:p w:rsidR="00D85C7B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5133B">
        <w:rPr>
          <w:sz w:val="27"/>
          <w:szCs w:val="27"/>
        </w:rPr>
        <w:t xml:space="preserve">3. </w:t>
      </w:r>
      <w:r>
        <w:rPr>
          <w:rFonts w:eastAsia="Times New Roman"/>
          <w:color w:val="000000" w:themeColor="text1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D85C7B" w:rsidRDefault="00D85C7B" w:rsidP="00D85C7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Авериной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D85C7B" w:rsidRPr="00354E07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354E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</w:t>
      </w:r>
      <w:r w:rsidRPr="002C0E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вступает в силу со дня его официального опубликования.</w:t>
      </w:r>
    </w:p>
    <w:p w:rsidR="00D85C7B" w:rsidRPr="00C5766F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D85C7B" w:rsidRPr="00C5766F" w:rsidRDefault="00D85C7B" w:rsidP="00D85C7B">
      <w:pPr>
        <w:spacing w:after="5"/>
        <w:ind w:right="53"/>
        <w:jc w:val="both"/>
        <w:rPr>
          <w:sz w:val="28"/>
          <w:szCs w:val="28"/>
        </w:rPr>
      </w:pPr>
    </w:p>
    <w:p w:rsidR="00D85C7B" w:rsidRPr="00C5766F" w:rsidRDefault="00D85C7B" w:rsidP="00D85C7B">
      <w:pPr>
        <w:spacing w:after="5"/>
        <w:ind w:right="53"/>
        <w:jc w:val="both"/>
        <w:rPr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D85C7B" w:rsidTr="00AD75C3">
        <w:tc>
          <w:tcPr>
            <w:tcW w:w="3794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   </w:t>
      </w: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Pr="00D506A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D85C7B" w:rsidTr="00AD75C3">
        <w:tc>
          <w:tcPr>
            <w:tcW w:w="5067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 постановлению администрации Вейделевского района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от «____» ________ 2024 года №____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_</w:t>
            </w:r>
          </w:p>
        </w:tc>
      </w:tr>
    </w:tbl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>Состав</w:t>
      </w: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>районной межведомственной комиссии по организации отдыха,</w:t>
      </w: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 xml:space="preserve">оздоровления и занятости детей Вейделевского района </w:t>
      </w:r>
    </w:p>
    <w:p w:rsidR="00D85C7B" w:rsidRPr="008B3A9A" w:rsidRDefault="00D85C7B" w:rsidP="00D85C7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4"/>
        <w:gridCol w:w="5911"/>
      </w:tblGrid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6060" w:type="dxa"/>
            <w:shd w:val="clear" w:color="auto" w:fill="auto"/>
          </w:tcPr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 xml:space="preserve">- 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74CE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социальной политике </w:t>
            </w:r>
            <w:r w:rsidRPr="005C71BB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 xml:space="preserve"> - председатель комиссии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1080"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>- начальник управления образования адми</w:t>
            </w:r>
            <w:r>
              <w:rPr>
                <w:sz w:val="28"/>
                <w:szCs w:val="28"/>
              </w:rPr>
              <w:t xml:space="preserve">нистрации Вейделевского района - </w:t>
            </w:r>
            <w:r w:rsidRPr="00574CE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964"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Стулова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мониторинга МУ «МЦОКО» - секретарь комиссии</w:t>
            </w:r>
          </w:p>
        </w:tc>
      </w:tr>
      <w:tr w:rsidR="00D85C7B" w:rsidRPr="00C21AFF" w:rsidTr="00AD75C3">
        <w:trPr>
          <w:cantSplit/>
        </w:trPr>
        <w:tc>
          <w:tcPr>
            <w:tcW w:w="9570" w:type="dxa"/>
            <w:gridSpan w:val="2"/>
            <w:shd w:val="clear" w:color="auto" w:fill="auto"/>
          </w:tcPr>
          <w:p w:rsidR="00D85C7B" w:rsidRDefault="00D85C7B" w:rsidP="00AD75C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D85C7B" w:rsidRPr="00574CE8" w:rsidRDefault="00D85C7B" w:rsidP="00AD75C3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Барков </w:t>
            </w:r>
          </w:p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Максим Сергеевич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-главный врач ОГБУЗ «Вейделевская ЦРБ» (по согласованию)</w:t>
            </w: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 xml:space="preserve">Долженко </w:t>
            </w:r>
          </w:p>
          <w:p w:rsidR="00D85C7B" w:rsidRPr="00B42D6C" w:rsidRDefault="00D85C7B" w:rsidP="00AD75C3">
            <w:pPr>
              <w:pStyle w:val="ad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>-начальник отдела по делам несовершеннолетних и защите их прав   администрации Вейделевского района</w:t>
            </w:r>
          </w:p>
          <w:p w:rsidR="00D85C7B" w:rsidRPr="00B42D6C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574CE8">
              <w:rPr>
                <w:sz w:val="28"/>
                <w:szCs w:val="28"/>
              </w:rPr>
              <w:t>Звычайная</w:t>
            </w:r>
            <w:proofErr w:type="spellEnd"/>
            <w:r w:rsidRPr="00574CE8">
              <w:rPr>
                <w:sz w:val="28"/>
                <w:szCs w:val="28"/>
              </w:rPr>
              <w:tab/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</w:t>
            </w:r>
            <w:r w:rsidRPr="00574CE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r w:rsidRPr="00574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4CE8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Вейделевский районный Дом детского творчества</w:t>
            </w:r>
            <w:r w:rsidRPr="00574CE8">
              <w:rPr>
                <w:sz w:val="28"/>
                <w:szCs w:val="28"/>
              </w:rPr>
              <w:t>»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Ирхина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574CE8">
              <w:rPr>
                <w:sz w:val="28"/>
                <w:szCs w:val="28"/>
              </w:rPr>
              <w:t xml:space="preserve"> ТО Управления Федеральной службы по надзору в сфере защиты прав потребителей и благополучия человека по Белгородской области в </w:t>
            </w:r>
            <w:proofErr w:type="spellStart"/>
            <w:r w:rsidRPr="00574CE8">
              <w:rPr>
                <w:sz w:val="28"/>
                <w:szCs w:val="28"/>
              </w:rPr>
              <w:t>Валуйском</w:t>
            </w:r>
            <w:proofErr w:type="spellEnd"/>
            <w:r w:rsidRPr="00574CE8">
              <w:rPr>
                <w:sz w:val="28"/>
                <w:szCs w:val="28"/>
              </w:rPr>
              <w:t xml:space="preserve"> районе (по согласованию)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МКУ «Центр бухгалтерского обслуживания учреждений сферы образования</w:t>
            </w:r>
          </w:p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Вейделевского района»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lastRenderedPageBreak/>
              <w:t>Майоров Максим Александрович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- начальник отделения надзорной деятельности и профилактической работы по </w:t>
            </w:r>
            <w:proofErr w:type="spellStart"/>
            <w:r w:rsidRPr="00F056F0">
              <w:rPr>
                <w:sz w:val="28"/>
                <w:szCs w:val="28"/>
              </w:rPr>
              <w:t>Вейделевскому</w:t>
            </w:r>
            <w:proofErr w:type="spellEnd"/>
            <w:r w:rsidRPr="00F056F0">
              <w:rPr>
                <w:sz w:val="28"/>
                <w:szCs w:val="28"/>
              </w:rPr>
              <w:t xml:space="preserve"> району ГУ МЧС России по Белгородской области</w:t>
            </w:r>
            <w:r>
              <w:rPr>
                <w:sz w:val="28"/>
                <w:szCs w:val="28"/>
              </w:rPr>
              <w:t>, старший лейтенант внутренней службы</w:t>
            </w:r>
            <w:r w:rsidRPr="00F056F0">
              <w:rPr>
                <w:sz w:val="28"/>
                <w:szCs w:val="28"/>
              </w:rPr>
              <w:t xml:space="preserve"> (по согласованию)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9A671F">
              <w:rPr>
                <w:sz w:val="28"/>
                <w:szCs w:val="28"/>
              </w:rPr>
              <w:t>- заместитель главы администрации Вейделевского района по экономическому развити</w:t>
            </w:r>
            <w:r>
              <w:rPr>
                <w:sz w:val="28"/>
                <w:szCs w:val="28"/>
              </w:rPr>
              <w:t xml:space="preserve">ю, финансам и бюджетной политики </w:t>
            </w:r>
            <w:r w:rsidRPr="009A671F">
              <w:rPr>
                <w:sz w:val="28"/>
                <w:szCs w:val="28"/>
              </w:rPr>
              <w:t>-</w:t>
            </w:r>
            <w:r w:rsidRPr="009A671F">
              <w:rPr>
                <w:b/>
                <w:sz w:val="28"/>
                <w:szCs w:val="28"/>
              </w:rPr>
              <w:t xml:space="preserve"> </w:t>
            </w:r>
            <w:r w:rsidRPr="009A671F">
              <w:rPr>
                <w:sz w:val="28"/>
                <w:szCs w:val="28"/>
              </w:rPr>
              <w:t>начальник управления финансов и налоговой политики администрации Вейделевского района</w:t>
            </w:r>
          </w:p>
          <w:p w:rsidR="00D85C7B" w:rsidRPr="009A671F" w:rsidRDefault="00D85C7B" w:rsidP="00AD75C3">
            <w:pPr>
              <w:pStyle w:val="ad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Плиса 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Сергей Николаевич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- начальник ОМВД России по </w:t>
            </w:r>
            <w:proofErr w:type="spellStart"/>
            <w:r w:rsidRPr="00F056F0">
              <w:rPr>
                <w:sz w:val="28"/>
                <w:szCs w:val="28"/>
              </w:rPr>
              <w:t>Вейделевскому</w:t>
            </w:r>
            <w:proofErr w:type="spellEnd"/>
            <w:r w:rsidRPr="00F056F0">
              <w:rPr>
                <w:sz w:val="28"/>
                <w:szCs w:val="28"/>
              </w:rPr>
              <w:t xml:space="preserve"> району, подполковник полиции (по согласованию)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</w:t>
            </w:r>
          </w:p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B42D6C">
              <w:rPr>
                <w:sz w:val="28"/>
                <w:szCs w:val="28"/>
              </w:rPr>
              <w:t>Вейделевской</w:t>
            </w:r>
            <w:proofErr w:type="spellEnd"/>
            <w:r w:rsidRPr="00B42D6C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 (по согласованию)</w:t>
            </w:r>
          </w:p>
          <w:p w:rsidR="00D85C7B" w:rsidRPr="00B42D6C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F056F0">
              <w:rPr>
                <w:sz w:val="28"/>
                <w:szCs w:val="28"/>
              </w:rPr>
              <w:t>Тиховская</w:t>
            </w:r>
            <w:proofErr w:type="spellEnd"/>
            <w:r w:rsidRPr="00F056F0">
              <w:rPr>
                <w:sz w:val="28"/>
                <w:szCs w:val="28"/>
              </w:rPr>
              <w:t xml:space="preserve"> 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Эрика Вячеславовна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-начальник управления культуры администрации Вейделевского района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D85C7B">
              <w:rPr>
                <w:sz w:val="28"/>
                <w:szCs w:val="28"/>
              </w:rPr>
              <w:t>Черноволова</w:t>
            </w:r>
            <w:proofErr w:type="spellEnd"/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Марина Петровна</w:t>
            </w:r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- начальник управления социальной защиты населения администрации Вейделевского района</w:t>
            </w:r>
          </w:p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764"/>
        </w:trPr>
        <w:tc>
          <w:tcPr>
            <w:tcW w:w="3510" w:type="dxa"/>
            <w:shd w:val="clear" w:color="auto" w:fill="auto"/>
          </w:tcPr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D85C7B">
              <w:rPr>
                <w:sz w:val="28"/>
                <w:szCs w:val="28"/>
              </w:rPr>
              <w:t>Шарандина</w:t>
            </w:r>
            <w:proofErr w:type="spellEnd"/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  <w:shd w:val="clear" w:color="auto" w:fill="auto"/>
          </w:tcPr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 xml:space="preserve">- начальник Вейделевского кадрового центра (по согласованию) </w:t>
            </w:r>
          </w:p>
        </w:tc>
      </w:tr>
    </w:tbl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_______________</w:t>
      </w:r>
    </w:p>
    <w:p w:rsidR="000B09C3" w:rsidRDefault="000B09C3" w:rsidP="00D85C7B">
      <w:pPr>
        <w:rPr>
          <w:rFonts w:eastAsia="Times New Roman"/>
          <w:b/>
          <w:color w:val="000000"/>
          <w:sz w:val="28"/>
          <w:szCs w:val="28"/>
        </w:rPr>
      </w:pPr>
    </w:p>
    <w:sectPr w:rsidR="000B09C3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CC" w:rsidRDefault="007206CC" w:rsidP="00B9363C">
      <w:r>
        <w:separator/>
      </w:r>
    </w:p>
  </w:endnote>
  <w:endnote w:type="continuationSeparator" w:id="0">
    <w:p w:rsidR="007206CC" w:rsidRDefault="007206CC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CC" w:rsidRDefault="007206CC" w:rsidP="00B9363C">
      <w:r>
        <w:separator/>
      </w:r>
    </w:p>
  </w:footnote>
  <w:footnote w:type="continuationSeparator" w:id="0">
    <w:p w:rsidR="007206CC" w:rsidRDefault="007206CC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5C7B">
      <w:rPr>
        <w:noProof/>
      </w:rPr>
      <w:t>2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546695"/>
    <w:multiLevelType w:val="multilevel"/>
    <w:tmpl w:val="C5E8D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B09C3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90447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73898"/>
    <w:rsid w:val="004D7AF6"/>
    <w:rsid w:val="004E0865"/>
    <w:rsid w:val="00580655"/>
    <w:rsid w:val="0058198E"/>
    <w:rsid w:val="00586466"/>
    <w:rsid w:val="005A0C3A"/>
    <w:rsid w:val="005A2562"/>
    <w:rsid w:val="005C540B"/>
    <w:rsid w:val="005E3EEB"/>
    <w:rsid w:val="00600CD3"/>
    <w:rsid w:val="0064572C"/>
    <w:rsid w:val="00647F87"/>
    <w:rsid w:val="00655EAC"/>
    <w:rsid w:val="0068484D"/>
    <w:rsid w:val="006912EA"/>
    <w:rsid w:val="006C4D84"/>
    <w:rsid w:val="006E0726"/>
    <w:rsid w:val="007077A1"/>
    <w:rsid w:val="007206CC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12F05"/>
    <w:rsid w:val="00831FED"/>
    <w:rsid w:val="00841E8C"/>
    <w:rsid w:val="008426AA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3C2B"/>
    <w:rsid w:val="009A4995"/>
    <w:rsid w:val="009B2BDF"/>
    <w:rsid w:val="009F5BFC"/>
    <w:rsid w:val="00A1548F"/>
    <w:rsid w:val="00A33567"/>
    <w:rsid w:val="00A77C85"/>
    <w:rsid w:val="00AE72EC"/>
    <w:rsid w:val="00B25D5D"/>
    <w:rsid w:val="00B3614C"/>
    <w:rsid w:val="00B709DE"/>
    <w:rsid w:val="00B76895"/>
    <w:rsid w:val="00B9363C"/>
    <w:rsid w:val="00BF18EB"/>
    <w:rsid w:val="00C04280"/>
    <w:rsid w:val="00C06A4D"/>
    <w:rsid w:val="00C24941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85C7B"/>
    <w:rsid w:val="00D91330"/>
    <w:rsid w:val="00DA418D"/>
    <w:rsid w:val="00DA5338"/>
    <w:rsid w:val="00DC566A"/>
    <w:rsid w:val="00DD296F"/>
    <w:rsid w:val="00DE5BCB"/>
    <w:rsid w:val="00DF000D"/>
    <w:rsid w:val="00E165A6"/>
    <w:rsid w:val="00E25964"/>
    <w:rsid w:val="00E42CF9"/>
    <w:rsid w:val="00E650BF"/>
    <w:rsid w:val="00E714FE"/>
    <w:rsid w:val="00E75619"/>
    <w:rsid w:val="00E80F26"/>
    <w:rsid w:val="00EB7A15"/>
    <w:rsid w:val="00EF5D57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3395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DDD9-8ABA-447E-97C9-50EE4F4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33</cp:revision>
  <dcterms:created xsi:type="dcterms:W3CDTF">2022-08-17T05:35:00Z</dcterms:created>
  <dcterms:modified xsi:type="dcterms:W3CDTF">2024-03-04T07:59:00Z</dcterms:modified>
</cp:coreProperties>
</file>