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1965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E940FE" w:rsidRPr="00E940FE">
              <w:rPr>
                <w:rFonts w:eastAsia="Times New Roman"/>
                <w:b/>
                <w:iCs/>
                <w:spacing w:val="2"/>
                <w:sz w:val="24"/>
                <w:szCs w:val="24"/>
                <w:lang w:bidi="ru-RU"/>
              </w:rPr>
              <w:t>О внесении изменений в постановление администрации Вейделевского района от 10 марта 2020 года №44</w:t>
            </w:r>
            <w:r w:rsidR="00213F15" w:rsidRPr="00213F15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E940FE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213F15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Сроки пр</w:t>
            </w:r>
            <w:r w:rsidR="000515BB">
              <w:rPr>
                <w:sz w:val="24"/>
                <w:szCs w:val="24"/>
              </w:rPr>
              <w:t>иема замечаний и предложений: с 26</w:t>
            </w:r>
            <w:r w:rsidR="002E442F">
              <w:rPr>
                <w:sz w:val="24"/>
                <w:szCs w:val="24"/>
              </w:rPr>
              <w:t>.12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E86C42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0515BB">
              <w:rPr>
                <w:sz w:val="24"/>
                <w:szCs w:val="24"/>
              </w:rPr>
              <w:t>13</w:t>
            </w:r>
            <w:r w:rsidR="00C019A1">
              <w:rPr>
                <w:sz w:val="24"/>
                <w:szCs w:val="24"/>
              </w:rPr>
              <w:t>.</w:t>
            </w:r>
            <w:r w:rsidR="000515BB" w:rsidRPr="000515BB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0515BB" w:rsidRPr="000515BB">
              <w:rPr>
                <w:sz w:val="24"/>
                <w:szCs w:val="24"/>
              </w:rPr>
              <w:t>4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3</w:t>
            </w:r>
            <w:r w:rsidR="00156982">
              <w:rPr>
                <w:sz w:val="24"/>
                <w:szCs w:val="24"/>
              </w:rPr>
              <w:t xml:space="preserve">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E86C4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E86C42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</w:p>
          <w:p w:rsidR="00655EAC" w:rsidRPr="00E86C4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0515BB" w:rsidRDefault="000515BB"/>
    <w:p w:rsidR="000515BB" w:rsidRDefault="000515B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Анкета</w:t>
      </w:r>
    </w:p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 xml:space="preserve">участника публичных консультаций, проводимых </w:t>
      </w:r>
      <w:r w:rsidRPr="0081799F">
        <w:rPr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81799F" w:rsidRDefault="003B1506" w:rsidP="003B1506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Pr="0081799F" w:rsidRDefault="003B1506" w:rsidP="003B1506">
      <w:pPr>
        <w:jc w:val="center"/>
        <w:rPr>
          <w:sz w:val="26"/>
          <w:szCs w:val="26"/>
        </w:rPr>
      </w:pPr>
      <w:r w:rsidRPr="0081799F">
        <w:rPr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95065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E940FE" w:rsidRPr="00E940FE">
              <w:rPr>
                <w:iCs/>
                <w:sz w:val="24"/>
                <w:szCs w:val="24"/>
              </w:rPr>
              <w:t>О внесении изменений в постановление администрации Вейделевского района от 10 марта 2020 года №44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F3235B" w:rsidRPr="00357EC8">
              <w:rPr>
                <w:sz w:val="24"/>
                <w:szCs w:val="24"/>
              </w:rPr>
              <w:t xml:space="preserve">с </w:t>
            </w:r>
            <w:r w:rsidR="000515BB" w:rsidRPr="000515BB">
              <w:rPr>
                <w:sz w:val="24"/>
                <w:szCs w:val="24"/>
              </w:rPr>
              <w:t>26</w:t>
            </w:r>
            <w:r w:rsidR="002E442F">
              <w:rPr>
                <w:sz w:val="24"/>
                <w:szCs w:val="24"/>
              </w:rPr>
              <w:t>.12</w:t>
            </w:r>
            <w:r w:rsidR="00F3235B" w:rsidRPr="00357EC8">
              <w:rPr>
                <w:sz w:val="24"/>
                <w:szCs w:val="24"/>
              </w:rPr>
              <w:t>.202</w:t>
            </w:r>
            <w:r w:rsidR="00F3235B">
              <w:rPr>
                <w:sz w:val="24"/>
                <w:szCs w:val="24"/>
              </w:rPr>
              <w:t>3</w:t>
            </w:r>
            <w:r w:rsidR="00F3235B" w:rsidRPr="00357EC8">
              <w:rPr>
                <w:sz w:val="24"/>
                <w:szCs w:val="24"/>
              </w:rPr>
              <w:t xml:space="preserve"> года по </w:t>
            </w:r>
            <w:r w:rsidR="000515BB">
              <w:rPr>
                <w:sz w:val="24"/>
                <w:szCs w:val="24"/>
              </w:rPr>
              <w:t>13.01</w:t>
            </w:r>
            <w:r w:rsidR="00F3235B" w:rsidRPr="00357EC8">
              <w:rPr>
                <w:sz w:val="24"/>
                <w:szCs w:val="24"/>
              </w:rPr>
              <w:t>.202</w:t>
            </w:r>
            <w:r w:rsidR="000515BB">
              <w:rPr>
                <w:sz w:val="24"/>
                <w:szCs w:val="24"/>
              </w:rPr>
              <w:t>4</w:t>
            </w:r>
            <w:r w:rsidR="00F3235B" w:rsidRPr="00357EC8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2E442F" w:rsidRDefault="002E442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2E442F" w:rsidRDefault="002E442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515BB" w:rsidRDefault="000515BB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515BB" w:rsidRDefault="000515BB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E940FE" w:rsidRPr="00E940FE">
              <w:rPr>
                <w:rFonts w:eastAsia="Times New Roman"/>
                <w:iCs/>
                <w:spacing w:val="2"/>
                <w:sz w:val="24"/>
                <w:szCs w:val="24"/>
                <w:lang w:bidi="ru-RU"/>
              </w:rPr>
              <w:t>О внесении изменений в постановление администрации Вейделевского района от 10 марта 2020 года №44</w:t>
            </w:r>
            <w:r w:rsidR="00213F15" w:rsidRPr="00213F15">
              <w:rPr>
                <w:rFonts w:eastAsia="Times New Roman"/>
                <w:spacing w:val="2"/>
                <w:sz w:val="24"/>
                <w:szCs w:val="24"/>
                <w:lang w:bidi="ru-RU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E940FE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E940FE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E940FE" w:rsidRDefault="00E940FE" w:rsidP="00213F1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E940FE">
              <w:rPr>
                <w:sz w:val="24"/>
                <w:szCs w:val="24"/>
              </w:rPr>
              <w:t>Устав</w:t>
            </w:r>
            <w:r w:rsidRPr="00E940FE">
              <w:rPr>
                <w:sz w:val="24"/>
                <w:szCs w:val="24"/>
              </w:rPr>
              <w:t xml:space="preserve"> муниципального района «Вейделевский район»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E940FE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E940FE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E940FE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E940FE"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E940FE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E940FE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E940FE">
              <w:rPr>
                <w:sz w:val="24"/>
                <w:szCs w:val="24"/>
              </w:rPr>
              <w:t xml:space="preserve">3. Информация о положениях </w:t>
            </w:r>
            <w:r w:rsidRPr="00E940FE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12516" w:rsidRDefault="00112516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950652" w:rsidRPr="007E6158" w:rsidRDefault="00950652" w:rsidP="009506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E442F" w:rsidRPr="002E442F" w:rsidRDefault="002E442F" w:rsidP="002E442F">
      <w:pPr>
        <w:widowControl w:val="0"/>
        <w:autoSpaceDE w:val="0"/>
        <w:autoSpaceDN w:val="0"/>
        <w:outlineLvl w:val="0"/>
        <w:rPr>
          <w:rFonts w:eastAsia="Times New Roman"/>
          <w:sz w:val="28"/>
          <w:szCs w:val="28"/>
        </w:rPr>
      </w:pPr>
    </w:p>
    <w:p w:rsidR="00E940FE" w:rsidRPr="0061590F" w:rsidRDefault="00E940FE" w:rsidP="00E940FE">
      <w:pPr>
        <w:jc w:val="center"/>
        <w:rPr>
          <w:rFonts w:eastAsia="Times New Roman"/>
        </w:rPr>
      </w:pPr>
      <w:r w:rsidRPr="0061590F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1.25pt" o:ole="" fillcolor="window">
            <v:imagedata r:id="rId5" o:title=""/>
          </v:shape>
          <o:OLEObject Type="Embed" ProgID="PBrush" ShapeID="_x0000_i1025" DrawAspect="Content" ObjectID="_1765090943" r:id="rId6"/>
        </w:object>
      </w:r>
    </w:p>
    <w:p w:rsidR="00E940FE" w:rsidRPr="0061590F" w:rsidRDefault="00E940FE" w:rsidP="00E940FE">
      <w:pPr>
        <w:jc w:val="center"/>
        <w:rPr>
          <w:rFonts w:eastAsia="Times New Roman"/>
        </w:rPr>
      </w:pPr>
    </w:p>
    <w:p w:rsidR="00E940FE" w:rsidRPr="0061590F" w:rsidRDefault="00E940FE" w:rsidP="00E940FE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E940FE" w:rsidRPr="0061590F" w:rsidRDefault="00E940FE" w:rsidP="00E940FE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E940FE" w:rsidRPr="0061590F" w:rsidRDefault="00E940FE" w:rsidP="00E940FE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E940FE" w:rsidRPr="0061590F" w:rsidRDefault="00E940FE" w:rsidP="00E940FE">
      <w:pPr>
        <w:jc w:val="center"/>
        <w:rPr>
          <w:rFonts w:eastAsia="Times New Roman"/>
          <w:bCs/>
          <w:sz w:val="28"/>
          <w:szCs w:val="28"/>
        </w:rPr>
      </w:pPr>
      <w:r w:rsidRPr="0061590F">
        <w:rPr>
          <w:rFonts w:eastAsia="Times New Roman"/>
          <w:bCs/>
          <w:sz w:val="28"/>
          <w:szCs w:val="28"/>
        </w:rPr>
        <w:t xml:space="preserve">п. Вейделевка </w:t>
      </w:r>
    </w:p>
    <w:p w:rsidR="00E940FE" w:rsidRPr="0061590F" w:rsidRDefault="00E940FE" w:rsidP="00E940FE">
      <w:pPr>
        <w:rPr>
          <w:rFonts w:eastAsia="Times New Roman"/>
          <w:b/>
          <w:bCs/>
          <w:sz w:val="24"/>
        </w:rPr>
      </w:pPr>
    </w:p>
    <w:p w:rsidR="00E940FE" w:rsidRPr="0061590F" w:rsidRDefault="00E940FE" w:rsidP="00E940FE">
      <w:pPr>
        <w:jc w:val="center"/>
        <w:rPr>
          <w:rFonts w:eastAsia="Times New Roman"/>
          <w:bCs/>
          <w:sz w:val="28"/>
          <w:szCs w:val="28"/>
        </w:rPr>
      </w:pPr>
      <w:r w:rsidRPr="0061590F">
        <w:rPr>
          <w:rFonts w:eastAsia="Times New Roman"/>
          <w:bCs/>
          <w:sz w:val="28"/>
          <w:szCs w:val="28"/>
        </w:rPr>
        <w:t>«____»________________202</w:t>
      </w:r>
      <w:r>
        <w:rPr>
          <w:rFonts w:eastAsia="Times New Roman"/>
          <w:bCs/>
          <w:sz w:val="28"/>
          <w:szCs w:val="28"/>
        </w:rPr>
        <w:t>3</w:t>
      </w:r>
      <w:r w:rsidRPr="0061590F">
        <w:rPr>
          <w:rFonts w:eastAsia="Times New Roman"/>
          <w:bCs/>
          <w:sz w:val="28"/>
          <w:szCs w:val="28"/>
        </w:rPr>
        <w:t xml:space="preserve">  г.                                      №_____</w:t>
      </w:r>
    </w:p>
    <w:p w:rsidR="00E940FE" w:rsidRDefault="00E940FE" w:rsidP="00E940FE">
      <w:pPr>
        <w:rPr>
          <w:rFonts w:eastAsia="Times New Roman"/>
          <w:bCs/>
          <w:sz w:val="28"/>
          <w:szCs w:val="28"/>
        </w:rPr>
      </w:pPr>
    </w:p>
    <w:p w:rsidR="00E940FE" w:rsidRPr="00E21518" w:rsidRDefault="00E940FE" w:rsidP="00E940FE">
      <w:pPr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p w:rsidR="00E940FE" w:rsidRPr="00E21518" w:rsidRDefault="00E940FE" w:rsidP="00E940FE">
      <w:pPr>
        <w:rPr>
          <w:sz w:val="28"/>
          <w:szCs w:val="28"/>
        </w:rPr>
      </w:pPr>
    </w:p>
    <w:p w:rsidR="00E940FE" w:rsidRPr="00052D33" w:rsidRDefault="00E940FE" w:rsidP="00E940FE">
      <w:pPr>
        <w:ind w:right="3543"/>
        <w:jc w:val="both"/>
        <w:rPr>
          <w:sz w:val="28"/>
          <w:szCs w:val="28"/>
        </w:rPr>
      </w:pPr>
      <w:r w:rsidRPr="004204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Вейделевского района от 10 марта 2020 года №44</w:t>
      </w:r>
    </w:p>
    <w:p w:rsidR="00E940FE" w:rsidRPr="00E21518" w:rsidRDefault="00E940FE" w:rsidP="00E940FE">
      <w:pPr>
        <w:rPr>
          <w:sz w:val="28"/>
          <w:szCs w:val="28"/>
        </w:rPr>
      </w:pPr>
    </w:p>
    <w:p w:rsidR="00E940FE" w:rsidRPr="00E21518" w:rsidRDefault="00E940FE" w:rsidP="00E940FE">
      <w:pPr>
        <w:rPr>
          <w:sz w:val="28"/>
          <w:szCs w:val="28"/>
        </w:rPr>
      </w:pPr>
    </w:p>
    <w:p w:rsidR="00E940FE" w:rsidRPr="00E21518" w:rsidRDefault="00E940FE" w:rsidP="00E940FE">
      <w:pPr>
        <w:ind w:firstLine="709"/>
        <w:rPr>
          <w:sz w:val="28"/>
          <w:szCs w:val="28"/>
        </w:rPr>
      </w:pPr>
    </w:p>
    <w:p w:rsidR="00E940FE" w:rsidRPr="00420493" w:rsidRDefault="00E940FE" w:rsidP="00E940F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9B4F96">
        <w:rPr>
          <w:sz w:val="28"/>
          <w:szCs w:val="28"/>
        </w:rPr>
        <w:t>В связи с организационно-штатными и кадровыми изменениями в структуре администрации Вейделевского района</w:t>
      </w:r>
      <w:r>
        <w:rPr>
          <w:sz w:val="28"/>
          <w:szCs w:val="28"/>
        </w:rPr>
        <w:t>, руководст</w:t>
      </w:r>
      <w:r w:rsidRPr="009B4F96">
        <w:rPr>
          <w:sz w:val="28"/>
          <w:szCs w:val="28"/>
        </w:rPr>
        <w:t xml:space="preserve">вуясь Уставом муниципального района «Вейделевский район», </w:t>
      </w:r>
      <w:r w:rsidRPr="009B4F96">
        <w:rPr>
          <w:b/>
          <w:bCs/>
          <w:sz w:val="28"/>
          <w:szCs w:val="28"/>
        </w:rPr>
        <w:t xml:space="preserve">п о с </w:t>
      </w:r>
      <w:proofErr w:type="gramStart"/>
      <w:r w:rsidRPr="009B4F96">
        <w:rPr>
          <w:b/>
          <w:bCs/>
          <w:sz w:val="28"/>
          <w:szCs w:val="28"/>
        </w:rPr>
        <w:t>т</w:t>
      </w:r>
      <w:proofErr w:type="gramEnd"/>
      <w:r w:rsidRPr="009B4F96">
        <w:rPr>
          <w:b/>
          <w:bCs/>
          <w:sz w:val="28"/>
          <w:szCs w:val="28"/>
        </w:rPr>
        <w:t xml:space="preserve"> а н о в л я ю</w:t>
      </w:r>
      <w:r w:rsidRPr="009B4F96">
        <w:rPr>
          <w:sz w:val="28"/>
          <w:szCs w:val="28"/>
        </w:rPr>
        <w:t>:</w:t>
      </w:r>
    </w:p>
    <w:p w:rsidR="00E940FE" w:rsidRPr="009B4F96" w:rsidRDefault="00E940FE" w:rsidP="00E940FE">
      <w:pPr>
        <w:pStyle w:val="a5"/>
        <w:numPr>
          <w:ilvl w:val="0"/>
          <w:numId w:val="37"/>
        </w:numPr>
        <w:spacing w:after="1" w:line="220" w:lineRule="atLeast"/>
        <w:ind w:left="0" w:firstLine="709"/>
        <w:jc w:val="both"/>
      </w:pPr>
      <w:r>
        <w:rPr>
          <w:sz w:val="28"/>
          <w:szCs w:val="28"/>
        </w:rPr>
        <w:t>Внести следующие изменения в постановление администрации Вейделевского района Белгородской области от 10 марта 2020 года №44 «О создании и утверждении состава комиссии по отбору граждан готовых приобрести земельные участки, находящиеся в государственной, муниципальной собственности или государственная собственность на которые не разграничена, для индивидуального жилищного строительства и ведения личного подсобного хозяйства в безвозмездное пользование»»:</w:t>
      </w:r>
    </w:p>
    <w:p w:rsidR="00E940FE" w:rsidRPr="00F76E65" w:rsidRDefault="00E940FE" w:rsidP="00E940FE">
      <w:pPr>
        <w:pStyle w:val="a5"/>
        <w:numPr>
          <w:ilvl w:val="1"/>
          <w:numId w:val="37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9B4F96">
        <w:rPr>
          <w:sz w:val="28"/>
          <w:szCs w:val="28"/>
        </w:rPr>
        <w:t xml:space="preserve">Утвердить в новом составе </w:t>
      </w:r>
      <w:r>
        <w:rPr>
          <w:sz w:val="28"/>
          <w:szCs w:val="28"/>
        </w:rPr>
        <w:t>комиссию</w:t>
      </w:r>
      <w:r w:rsidRPr="00F76E65">
        <w:rPr>
          <w:sz w:val="28"/>
          <w:szCs w:val="28"/>
        </w:rPr>
        <w:t xml:space="preserve"> по отбору граждан готовых приобрести земельные участки, находящиеся в государственной, муниципальной собственности или государственная собственность на которые не разграничена, для индивидуального жилищного строительства и ведения личного подсобного хозяйства в безвозмездное пользование</w:t>
      </w:r>
      <w:r>
        <w:rPr>
          <w:sz w:val="28"/>
          <w:szCs w:val="28"/>
        </w:rPr>
        <w:t>,</w:t>
      </w:r>
      <w:r w:rsidRPr="009B4F96">
        <w:rPr>
          <w:sz w:val="28"/>
          <w:szCs w:val="28"/>
        </w:rPr>
        <w:t xml:space="preserve"> согласно </w:t>
      </w:r>
      <w:proofErr w:type="gramStart"/>
      <w:r w:rsidRPr="009B4F96">
        <w:rPr>
          <w:sz w:val="28"/>
          <w:szCs w:val="28"/>
        </w:rPr>
        <w:t>приложению</w:t>
      </w:r>
      <w:proofErr w:type="gramEnd"/>
      <w:r w:rsidRPr="009B4F96">
        <w:rPr>
          <w:sz w:val="28"/>
          <w:szCs w:val="28"/>
        </w:rPr>
        <w:t xml:space="preserve"> к настоящему постановлению. </w:t>
      </w:r>
    </w:p>
    <w:p w:rsidR="00E940FE" w:rsidRDefault="00E940FE" w:rsidP="00E940FE">
      <w:pPr>
        <w:pStyle w:val="afe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E940FE" w:rsidRPr="00212759" w:rsidRDefault="00E940FE" w:rsidP="00E940FE">
      <w:pPr>
        <w:pStyle w:val="afe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>Начальнику отдела делопроизводства, писем, по связям с общественностью и СМИ администрации Вейделевского района – Авериной Н.В. обеспечить размещение настоящего постановления на официальном сайте муниципального района «Вейделевский район» Белгородской области в информационно-телекоммуникационной сети «Интернет».</w:t>
      </w:r>
    </w:p>
    <w:p w:rsidR="00E940FE" w:rsidRDefault="00E940FE" w:rsidP="00E940FE">
      <w:pPr>
        <w:pStyle w:val="afe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Постановление администрации Вейделевского района Белгородской области от 11 августа 2022 г. №209 «О внесении изменений в постановление администрации Вейделевского района от 10 марта 2020 года №44» признать утратившим силу.</w:t>
      </w:r>
    </w:p>
    <w:p w:rsidR="00E940FE" w:rsidRPr="009B4F96" w:rsidRDefault="00E940FE" w:rsidP="00E940FE">
      <w:pPr>
        <w:pStyle w:val="a5"/>
        <w:numPr>
          <w:ilvl w:val="0"/>
          <w:numId w:val="37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9B4F96">
        <w:rPr>
          <w:sz w:val="28"/>
          <w:szCs w:val="28"/>
        </w:rPr>
        <w:t xml:space="preserve">Контроль за выполнением данного </w:t>
      </w:r>
      <w:r>
        <w:rPr>
          <w:sz w:val="28"/>
          <w:szCs w:val="28"/>
        </w:rPr>
        <w:t>постановления</w:t>
      </w:r>
      <w:r w:rsidRPr="009B4F96">
        <w:rPr>
          <w:sz w:val="28"/>
          <w:szCs w:val="28"/>
        </w:rPr>
        <w:t xml:space="preserve"> возложить на заместителя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администрации Вейделевского района Г.Н. Масютенко.</w:t>
      </w:r>
    </w:p>
    <w:p w:rsidR="00E940FE" w:rsidRPr="00CD7B4D" w:rsidRDefault="00E940FE" w:rsidP="00E940FE">
      <w:pPr>
        <w:rPr>
          <w:sz w:val="28"/>
          <w:szCs w:val="28"/>
        </w:rPr>
      </w:pPr>
    </w:p>
    <w:p w:rsidR="00E940FE" w:rsidRPr="00CD7B4D" w:rsidRDefault="00E940FE" w:rsidP="00E940FE">
      <w:pPr>
        <w:rPr>
          <w:sz w:val="28"/>
          <w:szCs w:val="28"/>
        </w:rPr>
      </w:pPr>
    </w:p>
    <w:p w:rsidR="00E940FE" w:rsidRPr="00CD7B4D" w:rsidRDefault="00E940FE" w:rsidP="00E940FE">
      <w:pPr>
        <w:rPr>
          <w:sz w:val="28"/>
          <w:szCs w:val="28"/>
        </w:rPr>
      </w:pPr>
    </w:p>
    <w:p w:rsidR="00E940FE" w:rsidRDefault="00E940FE" w:rsidP="00E94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Первый заместитель главы</w:t>
      </w:r>
      <w:r w:rsidRPr="00052D33">
        <w:rPr>
          <w:b/>
          <w:sz w:val="28"/>
          <w:szCs w:val="28"/>
        </w:rPr>
        <w:t xml:space="preserve"> </w:t>
      </w:r>
    </w:p>
    <w:p w:rsidR="00E940FE" w:rsidRPr="00052D33" w:rsidRDefault="00E940FE" w:rsidP="00E940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52D33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052D33">
        <w:rPr>
          <w:b/>
          <w:sz w:val="28"/>
          <w:szCs w:val="28"/>
        </w:rPr>
        <w:t xml:space="preserve">Вейделевского района                          </w:t>
      </w:r>
      <w:r>
        <w:rPr>
          <w:b/>
          <w:sz w:val="28"/>
          <w:szCs w:val="28"/>
        </w:rPr>
        <w:t xml:space="preserve">    </w:t>
      </w:r>
      <w:r w:rsidRPr="00052D3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В. </w:t>
      </w:r>
      <w:proofErr w:type="spellStart"/>
      <w:r>
        <w:rPr>
          <w:b/>
          <w:sz w:val="28"/>
          <w:szCs w:val="28"/>
        </w:rPr>
        <w:t>Таранцов</w:t>
      </w:r>
      <w:proofErr w:type="spellEnd"/>
    </w:p>
    <w:p w:rsidR="00E940FE" w:rsidRDefault="00E940FE" w:rsidP="00E940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0FE" w:rsidRPr="00D65459" w:rsidRDefault="00E940FE" w:rsidP="00E940FE"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E940FE" w:rsidRPr="00D65459" w:rsidRDefault="00E940FE" w:rsidP="00E940FE"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65459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Pr="00D65459">
        <w:rPr>
          <w:b/>
          <w:sz w:val="28"/>
          <w:szCs w:val="28"/>
        </w:rPr>
        <w:t xml:space="preserve"> администрации Вейделевского района</w:t>
      </w:r>
    </w:p>
    <w:p w:rsidR="00E940FE" w:rsidRPr="00D65459" w:rsidRDefault="00E940FE" w:rsidP="00E940FE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>Белгородской области</w:t>
      </w:r>
    </w:p>
    <w:p w:rsidR="00E940FE" w:rsidRPr="00D65459" w:rsidRDefault="00E940FE" w:rsidP="00E940FE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>от «__</w:t>
      </w:r>
      <w:proofErr w:type="gramStart"/>
      <w:r w:rsidRPr="00D65459">
        <w:rPr>
          <w:b/>
          <w:sz w:val="28"/>
          <w:szCs w:val="28"/>
        </w:rPr>
        <w:t>_»_</w:t>
      </w:r>
      <w:proofErr w:type="gramEnd"/>
      <w:r w:rsidRPr="00D65459">
        <w:rPr>
          <w:b/>
          <w:sz w:val="28"/>
          <w:szCs w:val="28"/>
        </w:rPr>
        <w:t>______ 2023 года №___</w:t>
      </w:r>
    </w:p>
    <w:p w:rsidR="00E940FE" w:rsidRDefault="00E940FE" w:rsidP="00E940FE">
      <w:pPr>
        <w:ind w:left="4253"/>
        <w:jc w:val="center"/>
        <w:rPr>
          <w:b/>
          <w:sz w:val="28"/>
          <w:szCs w:val="28"/>
        </w:rPr>
      </w:pPr>
    </w:p>
    <w:p w:rsidR="00E940FE" w:rsidRDefault="00E940FE" w:rsidP="00E940FE">
      <w:pPr>
        <w:ind w:left="4253"/>
        <w:jc w:val="center"/>
        <w:rPr>
          <w:b/>
          <w:sz w:val="28"/>
          <w:szCs w:val="28"/>
        </w:rPr>
      </w:pPr>
    </w:p>
    <w:p w:rsidR="00E940FE" w:rsidRPr="00D65459" w:rsidRDefault="00E940FE" w:rsidP="00E940FE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>УТВЕРЖДЕН</w:t>
      </w:r>
    </w:p>
    <w:p w:rsidR="00E940FE" w:rsidRPr="00D65459" w:rsidRDefault="00E940FE" w:rsidP="00E940FE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 xml:space="preserve"> постановлением администрации Вейделевского района</w:t>
      </w:r>
    </w:p>
    <w:p w:rsidR="00E940FE" w:rsidRPr="00D65459" w:rsidRDefault="00E940FE" w:rsidP="00E940FE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>Белгородской области</w:t>
      </w:r>
    </w:p>
    <w:p w:rsidR="00E940FE" w:rsidRPr="00D65459" w:rsidRDefault="00E940FE" w:rsidP="00E940FE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>от «__</w:t>
      </w:r>
      <w:proofErr w:type="gramStart"/>
      <w:r w:rsidRPr="00D65459">
        <w:rPr>
          <w:b/>
          <w:sz w:val="28"/>
          <w:szCs w:val="28"/>
        </w:rPr>
        <w:t>_»_</w:t>
      </w:r>
      <w:proofErr w:type="gramEnd"/>
      <w:r w:rsidRPr="00D65459">
        <w:rPr>
          <w:b/>
          <w:sz w:val="28"/>
          <w:szCs w:val="28"/>
        </w:rPr>
        <w:t>______ 2023 года №___</w:t>
      </w:r>
    </w:p>
    <w:p w:rsidR="00E940FE" w:rsidRPr="00D65459" w:rsidRDefault="00E940FE" w:rsidP="00E940FE">
      <w:pPr>
        <w:rPr>
          <w:b/>
          <w:sz w:val="28"/>
          <w:szCs w:val="28"/>
        </w:rPr>
      </w:pPr>
    </w:p>
    <w:p w:rsidR="00E940FE" w:rsidRDefault="00E940FE" w:rsidP="00E940FE">
      <w:pPr>
        <w:jc w:val="center"/>
        <w:rPr>
          <w:b/>
          <w:sz w:val="28"/>
          <w:szCs w:val="28"/>
        </w:rPr>
      </w:pPr>
    </w:p>
    <w:p w:rsidR="00E940FE" w:rsidRPr="00052D33" w:rsidRDefault="00E940FE" w:rsidP="00E940FE">
      <w:pPr>
        <w:jc w:val="center"/>
        <w:rPr>
          <w:b/>
          <w:sz w:val="28"/>
          <w:szCs w:val="28"/>
        </w:rPr>
      </w:pPr>
      <w:r w:rsidRPr="00052D33">
        <w:rPr>
          <w:b/>
          <w:sz w:val="28"/>
          <w:szCs w:val="28"/>
        </w:rPr>
        <w:t>СОСТАВ</w:t>
      </w:r>
    </w:p>
    <w:p w:rsidR="00E940FE" w:rsidRPr="00052D33" w:rsidRDefault="00E940FE" w:rsidP="00E940FE">
      <w:pPr>
        <w:jc w:val="center"/>
        <w:rPr>
          <w:b/>
          <w:sz w:val="28"/>
          <w:szCs w:val="28"/>
        </w:rPr>
      </w:pPr>
      <w:r w:rsidRPr="00BC0A29">
        <w:rPr>
          <w:b/>
          <w:sz w:val="28"/>
          <w:szCs w:val="28"/>
        </w:rPr>
        <w:t>комиссию по отбору граждан готовых приобрести земельные участки, находящиеся в государственной, муниципальной собственности или государственная собственность на которые не разграничена, для индивидуального жилищного строительства и ведения личного подсобного хозяйства в безвозмездное пользование</w:t>
      </w:r>
    </w:p>
    <w:p w:rsidR="00E940FE" w:rsidRPr="00052D33" w:rsidRDefault="00E940FE" w:rsidP="00E940FE">
      <w:pPr>
        <w:rPr>
          <w:sz w:val="28"/>
          <w:szCs w:val="28"/>
        </w:rPr>
      </w:pP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  <w:r w:rsidRPr="009B4F96">
        <w:rPr>
          <w:b/>
          <w:sz w:val="28"/>
          <w:szCs w:val="28"/>
        </w:rPr>
        <w:t>Масютенко Галина Николаевна</w:t>
      </w:r>
      <w:r>
        <w:rPr>
          <w:b/>
          <w:sz w:val="28"/>
          <w:szCs w:val="28"/>
        </w:rPr>
        <w:t xml:space="preserve"> </w:t>
      </w:r>
      <w:r w:rsidRPr="00052D33">
        <w:rPr>
          <w:sz w:val="28"/>
          <w:szCs w:val="28"/>
        </w:rPr>
        <w:tab/>
        <w:t xml:space="preserve">- </w:t>
      </w:r>
      <w:r w:rsidRPr="009B4F96">
        <w:rPr>
          <w:sz w:val="28"/>
          <w:szCs w:val="28"/>
        </w:rPr>
        <w:t>заместитель главы администрации Вейделевского района по экономическому развитию, финансам и бюджетной политики – начальник управления финансов и налоговой политики администрации Вейделевского района– председатель комиссии</w:t>
      </w:r>
      <w:r>
        <w:rPr>
          <w:sz w:val="28"/>
          <w:szCs w:val="28"/>
        </w:rPr>
        <w:t>;</w:t>
      </w: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  <w:r w:rsidRPr="009B4F96">
        <w:rPr>
          <w:b/>
          <w:sz w:val="28"/>
          <w:szCs w:val="28"/>
        </w:rPr>
        <w:t>Глумова Марина Алексеевна</w:t>
      </w:r>
      <w:r w:rsidRPr="00052D33">
        <w:rPr>
          <w:sz w:val="28"/>
          <w:szCs w:val="28"/>
        </w:rPr>
        <w:tab/>
        <w:t>- начальник управления экономического развития и прогнозирования администрации Вейделевского района – за</w:t>
      </w:r>
      <w:r>
        <w:rPr>
          <w:sz w:val="28"/>
          <w:szCs w:val="28"/>
        </w:rPr>
        <w:t>меститель председателя комиссии;</w:t>
      </w: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Тесленко Ирина Андреевна</w:t>
      </w:r>
      <w:r w:rsidRPr="00052D33">
        <w:rPr>
          <w:sz w:val="28"/>
          <w:szCs w:val="28"/>
        </w:rPr>
        <w:t xml:space="preserve"> </w:t>
      </w:r>
      <w:r w:rsidRPr="00052D3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главный специалист</w:t>
      </w:r>
      <w:r w:rsidRPr="00052D33">
        <w:rPr>
          <w:sz w:val="28"/>
          <w:szCs w:val="28"/>
        </w:rPr>
        <w:t xml:space="preserve"> отдела имущественных и земельный отношений управления экономического развития и прогнозирования администрации Вейделевского района – секретарь комиссии.</w:t>
      </w:r>
    </w:p>
    <w:p w:rsidR="00E940FE" w:rsidRDefault="00E940FE" w:rsidP="00E940FE">
      <w:pPr>
        <w:jc w:val="center"/>
        <w:rPr>
          <w:b/>
          <w:sz w:val="28"/>
          <w:szCs w:val="28"/>
        </w:rPr>
      </w:pPr>
      <w:r w:rsidRPr="00052D33">
        <w:rPr>
          <w:b/>
          <w:sz w:val="28"/>
          <w:szCs w:val="28"/>
        </w:rPr>
        <w:t>Члены комиссии:</w:t>
      </w:r>
    </w:p>
    <w:p w:rsidR="00E940FE" w:rsidRPr="00052D33" w:rsidRDefault="00E940FE" w:rsidP="00E940FE">
      <w:pPr>
        <w:jc w:val="center"/>
        <w:rPr>
          <w:b/>
          <w:sz w:val="28"/>
          <w:szCs w:val="28"/>
        </w:rPr>
      </w:pPr>
    </w:p>
    <w:p w:rsidR="00E940FE" w:rsidRDefault="00E940FE" w:rsidP="00E940FE">
      <w:pPr>
        <w:ind w:firstLine="709"/>
        <w:jc w:val="both"/>
        <w:rPr>
          <w:sz w:val="28"/>
          <w:szCs w:val="28"/>
        </w:rPr>
      </w:pPr>
      <w:r w:rsidRPr="00B001B8">
        <w:rPr>
          <w:b/>
          <w:sz w:val="28"/>
          <w:szCs w:val="28"/>
        </w:rPr>
        <w:t>Брежнева Юлия Юрьевна</w:t>
      </w:r>
      <w:r w:rsidRPr="00052D33">
        <w:rPr>
          <w:sz w:val="28"/>
          <w:szCs w:val="28"/>
        </w:rPr>
        <w:t xml:space="preserve"> </w:t>
      </w:r>
      <w:r w:rsidRPr="00052D33">
        <w:rPr>
          <w:sz w:val="28"/>
          <w:szCs w:val="28"/>
        </w:rPr>
        <w:tab/>
        <w:t xml:space="preserve">- заместитель начальника </w:t>
      </w:r>
      <w:r>
        <w:rPr>
          <w:sz w:val="28"/>
          <w:szCs w:val="28"/>
        </w:rPr>
        <w:t xml:space="preserve">управления – начальник </w:t>
      </w:r>
      <w:r w:rsidRPr="00052D33">
        <w:rPr>
          <w:sz w:val="28"/>
          <w:szCs w:val="28"/>
        </w:rPr>
        <w:t>отдела имущественных и земельный отношений управления экономического развития и прогнозирования администрации Вейделевск</w:t>
      </w:r>
      <w:r>
        <w:rPr>
          <w:sz w:val="28"/>
          <w:szCs w:val="28"/>
        </w:rPr>
        <w:t>ого района;</w:t>
      </w:r>
    </w:p>
    <w:p w:rsidR="00E940FE" w:rsidRDefault="00E940FE" w:rsidP="00E940FE">
      <w:pPr>
        <w:ind w:firstLine="709"/>
        <w:jc w:val="both"/>
        <w:rPr>
          <w:b/>
          <w:sz w:val="28"/>
          <w:szCs w:val="28"/>
        </w:rPr>
      </w:pPr>
    </w:p>
    <w:p w:rsidR="00E940FE" w:rsidRPr="009B4F96" w:rsidRDefault="00E940FE" w:rsidP="00E940FE">
      <w:pPr>
        <w:ind w:firstLine="709"/>
        <w:jc w:val="both"/>
        <w:rPr>
          <w:b/>
          <w:sz w:val="28"/>
          <w:szCs w:val="28"/>
        </w:rPr>
      </w:pPr>
      <w:r w:rsidRPr="009B4F96">
        <w:rPr>
          <w:b/>
          <w:sz w:val="28"/>
          <w:szCs w:val="28"/>
        </w:rPr>
        <w:t xml:space="preserve">Накостик Наталья Петровна </w:t>
      </w:r>
      <w:r>
        <w:rPr>
          <w:b/>
          <w:sz w:val="28"/>
          <w:szCs w:val="28"/>
        </w:rPr>
        <w:t xml:space="preserve">- </w:t>
      </w:r>
      <w:r w:rsidRPr="00052D33">
        <w:rPr>
          <w:sz w:val="28"/>
          <w:szCs w:val="28"/>
        </w:rPr>
        <w:t>заместитель начальника отдела имущественных и земельный отношений управления экономического развития и прогнозирования администрации Вейделевск</w:t>
      </w:r>
      <w:r>
        <w:rPr>
          <w:sz w:val="28"/>
          <w:szCs w:val="28"/>
        </w:rPr>
        <w:t>ого района;</w:t>
      </w: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</w:p>
    <w:p w:rsidR="00E940FE" w:rsidRDefault="00E940FE" w:rsidP="00E940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Прудникова Жанна Викторовна</w:t>
      </w:r>
      <w:r w:rsidRPr="00052D33">
        <w:rPr>
          <w:sz w:val="28"/>
          <w:szCs w:val="28"/>
        </w:rPr>
        <w:tab/>
        <w:t xml:space="preserve"> - </w:t>
      </w:r>
      <w:r>
        <w:rPr>
          <w:sz w:val="28"/>
          <w:szCs w:val="28"/>
        </w:rPr>
        <w:t>заместитель главы администрации Вейделевского района по социальной политике;</w:t>
      </w:r>
    </w:p>
    <w:p w:rsidR="00E940FE" w:rsidRDefault="00E940FE" w:rsidP="00E940FE">
      <w:pPr>
        <w:ind w:firstLine="709"/>
        <w:jc w:val="both"/>
        <w:rPr>
          <w:sz w:val="28"/>
          <w:szCs w:val="28"/>
        </w:rPr>
      </w:pPr>
    </w:p>
    <w:p w:rsidR="00E940FE" w:rsidRDefault="00E940FE" w:rsidP="00E940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Панина Галина Владимировна</w:t>
      </w:r>
      <w:r w:rsidRPr="00052D33">
        <w:rPr>
          <w:sz w:val="28"/>
          <w:szCs w:val="28"/>
        </w:rPr>
        <w:tab/>
        <w:t xml:space="preserve"> - </w:t>
      </w:r>
      <w:r>
        <w:rPr>
          <w:sz w:val="28"/>
          <w:szCs w:val="28"/>
        </w:rPr>
        <w:t>заместитель главы администрации Вейделевского района – начальник управления АПК, природопользования и развития сельских территорий;</w:t>
      </w:r>
    </w:p>
    <w:p w:rsidR="00E940FE" w:rsidRDefault="00E940FE" w:rsidP="00E940FE">
      <w:pPr>
        <w:ind w:firstLine="709"/>
        <w:jc w:val="both"/>
        <w:rPr>
          <w:sz w:val="28"/>
          <w:szCs w:val="28"/>
        </w:rPr>
      </w:pPr>
    </w:p>
    <w:p w:rsidR="00E940FE" w:rsidRDefault="00E940FE" w:rsidP="00E940F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Тиховская</w:t>
      </w:r>
      <w:proofErr w:type="spellEnd"/>
      <w:r>
        <w:rPr>
          <w:b/>
          <w:sz w:val="28"/>
          <w:szCs w:val="28"/>
        </w:rPr>
        <w:t xml:space="preserve"> Эрика Вячеславовна</w:t>
      </w:r>
      <w:r>
        <w:rPr>
          <w:sz w:val="28"/>
          <w:szCs w:val="28"/>
        </w:rPr>
        <w:tab/>
        <w:t xml:space="preserve"> - начальник управления культуры</w:t>
      </w:r>
      <w:r w:rsidRPr="008E55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Вейделевского района;</w:t>
      </w:r>
    </w:p>
    <w:p w:rsidR="00E940FE" w:rsidRDefault="00E940FE" w:rsidP="00E940FE">
      <w:pPr>
        <w:ind w:firstLine="709"/>
        <w:jc w:val="both"/>
        <w:rPr>
          <w:sz w:val="28"/>
          <w:szCs w:val="28"/>
        </w:rPr>
      </w:pPr>
    </w:p>
    <w:p w:rsidR="00E940FE" w:rsidRDefault="00E940FE" w:rsidP="00E940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Масютенко Светлана Анатольевна</w:t>
      </w:r>
      <w:r>
        <w:rPr>
          <w:sz w:val="28"/>
          <w:szCs w:val="28"/>
        </w:rPr>
        <w:tab/>
        <w:t xml:space="preserve"> - начальник управления образования</w:t>
      </w:r>
      <w:r w:rsidRPr="008E55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Вейделевского района;</w:t>
      </w:r>
    </w:p>
    <w:p w:rsidR="00E940FE" w:rsidRDefault="00E940FE" w:rsidP="00E940FE">
      <w:pPr>
        <w:ind w:firstLine="709"/>
        <w:jc w:val="both"/>
        <w:rPr>
          <w:sz w:val="28"/>
          <w:szCs w:val="28"/>
        </w:rPr>
      </w:pP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  <w:r w:rsidRPr="00B001B8">
        <w:rPr>
          <w:b/>
          <w:sz w:val="28"/>
          <w:szCs w:val="28"/>
        </w:rPr>
        <w:t>Мартыненко Владимир Григорьевич</w:t>
      </w:r>
      <w:r w:rsidRPr="00052D33">
        <w:rPr>
          <w:sz w:val="28"/>
          <w:szCs w:val="28"/>
        </w:rPr>
        <w:tab/>
        <w:t xml:space="preserve"> - начальник отдела архитектуры и градостроительства администрации </w:t>
      </w:r>
      <w:r>
        <w:rPr>
          <w:sz w:val="28"/>
          <w:szCs w:val="28"/>
        </w:rPr>
        <w:t xml:space="preserve">Вейделевского </w:t>
      </w:r>
      <w:r w:rsidRPr="00052D33">
        <w:rPr>
          <w:sz w:val="28"/>
          <w:szCs w:val="28"/>
        </w:rPr>
        <w:t>района -</w:t>
      </w:r>
      <w:r>
        <w:rPr>
          <w:sz w:val="28"/>
          <w:szCs w:val="28"/>
        </w:rPr>
        <w:t xml:space="preserve"> </w:t>
      </w:r>
      <w:r w:rsidRPr="00052D33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архитектор администрации района;</w:t>
      </w: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Ханина Ольга Николаевна</w:t>
      </w:r>
      <w:r w:rsidRPr="008E55E1">
        <w:rPr>
          <w:b/>
          <w:sz w:val="28"/>
          <w:szCs w:val="28"/>
        </w:rPr>
        <w:t xml:space="preserve">. – </w:t>
      </w:r>
      <w:r w:rsidRPr="008E55E1">
        <w:rPr>
          <w:sz w:val="28"/>
          <w:szCs w:val="28"/>
        </w:rPr>
        <w:t>заместитель руководителя аппарата главы администрации района - начальник юридического отдела администрации Вейделевского района</w:t>
      </w:r>
      <w:r w:rsidRPr="008E55E1">
        <w:rPr>
          <w:b/>
          <w:sz w:val="28"/>
          <w:szCs w:val="28"/>
        </w:rPr>
        <w:t xml:space="preserve">                                       </w:t>
      </w:r>
    </w:p>
    <w:p w:rsidR="00E940FE" w:rsidRPr="00052D33" w:rsidRDefault="00E940FE" w:rsidP="00E940FE">
      <w:pPr>
        <w:ind w:firstLine="709"/>
        <w:jc w:val="both"/>
        <w:rPr>
          <w:sz w:val="28"/>
          <w:szCs w:val="28"/>
        </w:rPr>
      </w:pPr>
    </w:p>
    <w:p w:rsidR="00E940FE" w:rsidRDefault="00E940FE" w:rsidP="00E94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</w:t>
      </w:r>
    </w:p>
    <w:p w:rsidR="00E940FE" w:rsidRPr="00052D33" w:rsidRDefault="00E940FE" w:rsidP="00E940FE">
      <w:pPr>
        <w:ind w:firstLine="708"/>
        <w:jc w:val="both"/>
        <w:rPr>
          <w:sz w:val="28"/>
          <w:szCs w:val="28"/>
        </w:rPr>
      </w:pPr>
    </w:p>
    <w:p w:rsidR="00E940FE" w:rsidRPr="00052D33" w:rsidRDefault="00E940FE" w:rsidP="00E940FE">
      <w:pPr>
        <w:ind w:firstLine="708"/>
        <w:jc w:val="both"/>
        <w:rPr>
          <w:sz w:val="28"/>
          <w:szCs w:val="28"/>
        </w:rPr>
      </w:pPr>
    </w:p>
    <w:p w:rsidR="00213F15" w:rsidRDefault="00213F15" w:rsidP="00E940FE">
      <w:pPr>
        <w:jc w:val="center"/>
        <w:rPr>
          <w:rFonts w:eastAsia="Times New Roman"/>
          <w:b/>
          <w:sz w:val="28"/>
          <w:szCs w:val="28"/>
        </w:rPr>
      </w:pPr>
    </w:p>
    <w:sectPr w:rsidR="00213F15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D4A"/>
    <w:multiLevelType w:val="multilevel"/>
    <w:tmpl w:val="B76051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2" w15:restartNumberingAfterBreak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 w15:restartNumberingAfterBreak="0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B3EF7"/>
    <w:multiLevelType w:val="hybridMultilevel"/>
    <w:tmpl w:val="1506F09A"/>
    <w:lvl w:ilvl="0" w:tplc="CEF0786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26376"/>
    <w:multiLevelType w:val="multilevel"/>
    <w:tmpl w:val="0304F7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FE7AE2"/>
    <w:multiLevelType w:val="multilevel"/>
    <w:tmpl w:val="15DA93F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7" w15:restartNumberingAfterBreak="0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53797"/>
    <w:multiLevelType w:val="multilevel"/>
    <w:tmpl w:val="C0C2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9" w15:restartNumberingAfterBreak="0">
    <w:nsid w:val="2A693FB8"/>
    <w:multiLevelType w:val="hybridMultilevel"/>
    <w:tmpl w:val="8CF88D96"/>
    <w:lvl w:ilvl="0" w:tplc="17CAFF1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5EB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EE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0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E9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0A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C7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6E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4A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33D53"/>
    <w:multiLevelType w:val="hybridMultilevel"/>
    <w:tmpl w:val="953483F2"/>
    <w:lvl w:ilvl="0" w:tplc="0B0E8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A48"/>
    <w:multiLevelType w:val="hybridMultilevel"/>
    <w:tmpl w:val="AE8A7F3E"/>
    <w:lvl w:ilvl="0" w:tplc="7F1CCFA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0845"/>
    <w:multiLevelType w:val="hybridMultilevel"/>
    <w:tmpl w:val="EABA8D68"/>
    <w:lvl w:ilvl="0" w:tplc="19124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766D7"/>
    <w:multiLevelType w:val="hybridMultilevel"/>
    <w:tmpl w:val="9770238A"/>
    <w:lvl w:ilvl="0" w:tplc="172EC0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DF39FC"/>
    <w:multiLevelType w:val="multilevel"/>
    <w:tmpl w:val="0B60DF2E"/>
    <w:lvl w:ilvl="0">
      <w:start w:val="1"/>
      <w:numFmt w:val="decimal"/>
      <w:lvlText w:val="%1."/>
      <w:lvlJc w:val="left"/>
      <w:pPr>
        <w:ind w:left="1665" w:hanging="1125"/>
      </w:pPr>
      <w:rPr>
        <w:rFonts w:eastAsia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C0F62"/>
    <w:multiLevelType w:val="multilevel"/>
    <w:tmpl w:val="9740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20" w15:restartNumberingAfterBreak="0">
    <w:nsid w:val="55252A71"/>
    <w:multiLevelType w:val="multilevel"/>
    <w:tmpl w:val="EC52CA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9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21" w15:restartNumberingAfterBreak="0">
    <w:nsid w:val="57232446"/>
    <w:multiLevelType w:val="hybridMultilevel"/>
    <w:tmpl w:val="502E6376"/>
    <w:lvl w:ilvl="0" w:tplc="FD24DEFA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2" w15:restartNumberingAfterBreak="0">
    <w:nsid w:val="5AA93DCE"/>
    <w:multiLevelType w:val="hybridMultilevel"/>
    <w:tmpl w:val="A2A8989E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3" w15:restartNumberingAfterBreak="0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4969D4"/>
    <w:multiLevelType w:val="multilevel"/>
    <w:tmpl w:val="B73E5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8" w:hanging="1800"/>
      </w:pPr>
      <w:rPr>
        <w:rFonts w:hint="default"/>
      </w:rPr>
    </w:lvl>
  </w:abstractNum>
  <w:abstractNum w:abstractNumId="25" w15:restartNumberingAfterBreak="0">
    <w:nsid w:val="62D422DC"/>
    <w:multiLevelType w:val="multilevel"/>
    <w:tmpl w:val="39AE2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 w15:restartNumberingAfterBreak="0">
    <w:nsid w:val="663D067F"/>
    <w:multiLevelType w:val="multilevel"/>
    <w:tmpl w:val="37D44C9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7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8F602B1"/>
    <w:multiLevelType w:val="multilevel"/>
    <w:tmpl w:val="330E1D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A4B185A"/>
    <w:multiLevelType w:val="hybridMultilevel"/>
    <w:tmpl w:val="B85A08C4"/>
    <w:lvl w:ilvl="0" w:tplc="2D905C7A">
      <w:start w:val="1"/>
      <w:numFmt w:val="decimal"/>
      <w:lvlText w:val="%1."/>
      <w:lvlJc w:val="left"/>
      <w:pPr>
        <w:ind w:left="297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31" w15:restartNumberingAfterBreak="0">
    <w:nsid w:val="6FD21379"/>
    <w:multiLevelType w:val="hybridMultilevel"/>
    <w:tmpl w:val="830CE68E"/>
    <w:lvl w:ilvl="0" w:tplc="99028610">
      <w:start w:val="5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743867A8"/>
    <w:multiLevelType w:val="multilevel"/>
    <w:tmpl w:val="D03C4CBE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 w15:restartNumberingAfterBreak="0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618AF"/>
    <w:multiLevelType w:val="hybridMultilevel"/>
    <w:tmpl w:val="A080E514"/>
    <w:lvl w:ilvl="0" w:tplc="2D905C7A">
      <w:start w:val="1"/>
      <w:numFmt w:val="decimal"/>
      <w:lvlText w:val="%1."/>
      <w:lvlJc w:val="left"/>
      <w:pPr>
        <w:ind w:left="202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12"/>
  </w:num>
  <w:num w:numId="5">
    <w:abstractNumId w:val="16"/>
  </w:num>
  <w:num w:numId="6">
    <w:abstractNumId w:val="2"/>
  </w:num>
  <w:num w:numId="7">
    <w:abstractNumId w:val="31"/>
  </w:num>
  <w:num w:numId="8">
    <w:abstractNumId w:val="22"/>
  </w:num>
  <w:num w:numId="9">
    <w:abstractNumId w:val="34"/>
  </w:num>
  <w:num w:numId="10">
    <w:abstractNumId w:val="18"/>
  </w:num>
  <w:num w:numId="11">
    <w:abstractNumId w:val="3"/>
  </w:num>
  <w:num w:numId="12">
    <w:abstractNumId w:val="33"/>
  </w:num>
  <w:num w:numId="13">
    <w:abstractNumId w:val="7"/>
  </w:num>
  <w:num w:numId="14">
    <w:abstractNumId w:val="1"/>
  </w:num>
  <w:num w:numId="15">
    <w:abstractNumId w:val="23"/>
  </w:num>
  <w:num w:numId="16">
    <w:abstractNumId w:val="30"/>
  </w:num>
  <w:num w:numId="17">
    <w:abstractNumId w:val="0"/>
  </w:num>
  <w:num w:numId="18">
    <w:abstractNumId w:val="29"/>
  </w:num>
  <w:num w:numId="19">
    <w:abstractNumId w:val="25"/>
  </w:num>
  <w:num w:numId="20">
    <w:abstractNumId w:val="20"/>
  </w:num>
  <w:num w:numId="21">
    <w:abstractNumId w:val="11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4"/>
  </w:num>
  <w:num w:numId="27">
    <w:abstractNumId w:val="21"/>
  </w:num>
  <w:num w:numId="28">
    <w:abstractNumId w:val="10"/>
  </w:num>
  <w:num w:numId="29">
    <w:abstractNumId w:val="19"/>
  </w:num>
  <w:num w:numId="30">
    <w:abstractNumId w:val="35"/>
  </w:num>
  <w:num w:numId="31">
    <w:abstractNumId w:val="28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9"/>
  </w:num>
  <w:num w:numId="36">
    <w:abstractNumId w:val="15"/>
  </w:num>
  <w:num w:numId="3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15BB"/>
    <w:rsid w:val="000C6727"/>
    <w:rsid w:val="000D473C"/>
    <w:rsid w:val="00112516"/>
    <w:rsid w:val="00126F1F"/>
    <w:rsid w:val="00156982"/>
    <w:rsid w:val="00184E6C"/>
    <w:rsid w:val="00196520"/>
    <w:rsid w:val="001E27EC"/>
    <w:rsid w:val="00213F15"/>
    <w:rsid w:val="00244FAD"/>
    <w:rsid w:val="002D5019"/>
    <w:rsid w:val="002E442F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1799F"/>
    <w:rsid w:val="00841E8C"/>
    <w:rsid w:val="00853B77"/>
    <w:rsid w:val="008821DA"/>
    <w:rsid w:val="008E7CBE"/>
    <w:rsid w:val="00950652"/>
    <w:rsid w:val="00984141"/>
    <w:rsid w:val="00A22B7B"/>
    <w:rsid w:val="00AE6DE9"/>
    <w:rsid w:val="00B11634"/>
    <w:rsid w:val="00B54029"/>
    <w:rsid w:val="00BC4DC6"/>
    <w:rsid w:val="00C019A1"/>
    <w:rsid w:val="00D349F5"/>
    <w:rsid w:val="00DA28EE"/>
    <w:rsid w:val="00E86C42"/>
    <w:rsid w:val="00E940FE"/>
    <w:rsid w:val="00F3235B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5FFC0-17BC-4306-B733-F64DA1F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99F"/>
    <w:pPr>
      <w:keepNext/>
      <w:spacing w:line="192" w:lineRule="auto"/>
      <w:jc w:val="center"/>
      <w:outlineLvl w:val="0"/>
    </w:pPr>
    <w:rPr>
      <w:rFonts w:ascii="Arial" w:eastAsia="Times New Roman" w:hAnsi="Arial"/>
      <w:b/>
      <w:sz w:val="22"/>
    </w:rPr>
  </w:style>
  <w:style w:type="paragraph" w:styleId="2">
    <w:name w:val="heading 2"/>
    <w:next w:val="a"/>
    <w:link w:val="20"/>
    <w:uiPriority w:val="9"/>
    <w:qFormat/>
    <w:rsid w:val="00AE6DE9"/>
    <w:pPr>
      <w:spacing w:before="120" w:after="120" w:line="264" w:lineRule="auto"/>
      <w:jc w:val="left"/>
      <w:outlineLvl w:val="1"/>
    </w:pPr>
    <w:rPr>
      <w:rFonts w:ascii="XO Thames" w:eastAsia="Times New Roman" w:hAnsi="XO Thames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AE6DE9"/>
    <w:pPr>
      <w:spacing w:after="160" w:line="264" w:lineRule="auto"/>
      <w:jc w:val="left"/>
      <w:outlineLvl w:val="2"/>
    </w:pPr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E6DE9"/>
    <w:pPr>
      <w:spacing w:before="120" w:after="120" w:line="264" w:lineRule="auto"/>
      <w:jc w:val="left"/>
      <w:outlineLvl w:val="3"/>
    </w:pPr>
    <w:rPr>
      <w:rFonts w:ascii="XO Thames" w:eastAsia="Times New Roman" w:hAnsi="XO Thames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E6DE9"/>
    <w:pPr>
      <w:spacing w:before="120" w:after="120" w:line="264" w:lineRule="auto"/>
      <w:jc w:val="left"/>
      <w:outlineLvl w:val="4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link w:val="11"/>
    <w:rsid w:val="00655EAC"/>
    <w:rPr>
      <w:color w:val="0000FF"/>
      <w:u w:val="single"/>
    </w:rPr>
  </w:style>
  <w:style w:type="paragraph" w:styleId="a5">
    <w:name w:val="List Paragraph"/>
    <w:basedOn w:val="a"/>
    <w:link w:val="a6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caption"/>
    <w:basedOn w:val="a"/>
    <w:next w:val="a"/>
    <w:qFormat/>
    <w:rsid w:val="00213F15"/>
    <w:pPr>
      <w:jc w:val="center"/>
    </w:pPr>
    <w:rPr>
      <w:rFonts w:eastAsia="Times New Roman"/>
      <w:b/>
      <w:bCs/>
      <w:sz w:val="36"/>
    </w:rPr>
  </w:style>
  <w:style w:type="paragraph" w:customStyle="1" w:styleId="11">
    <w:name w:val="Гиперссылка1"/>
    <w:link w:val="a4"/>
    <w:rsid w:val="00213F15"/>
    <w:pPr>
      <w:spacing w:after="160" w:line="264" w:lineRule="auto"/>
      <w:jc w:val="left"/>
    </w:pPr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213F15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3F15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506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6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qFormat/>
    <w:rsid w:val="00950652"/>
    <w:pPr>
      <w:jc w:val="both"/>
    </w:pPr>
    <w:rPr>
      <w:rFonts w:eastAsia="Times New Roman"/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950652"/>
    <w:rPr>
      <w:rFonts w:eastAsia="Times New Roman"/>
      <w:sz w:val="28"/>
      <w:szCs w:val="20"/>
      <w:lang w:val="en-US" w:eastAsia="ru-RU"/>
    </w:rPr>
  </w:style>
  <w:style w:type="paragraph" w:styleId="aa">
    <w:name w:val="No Spacing"/>
    <w:uiPriority w:val="1"/>
    <w:qFormat/>
    <w:rsid w:val="00950652"/>
    <w:pPr>
      <w:jc w:val="left"/>
    </w:pPr>
    <w:rPr>
      <w:rFonts w:ascii="Calibri" w:eastAsia="Times New Roman" w:hAnsi="Calibri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0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0652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50652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950652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50652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link w:val="13"/>
    <w:uiPriority w:val="99"/>
    <w:rsid w:val="00950652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50652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50652"/>
    <w:rPr>
      <w:rFonts w:asciiTheme="minorHAnsi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95065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652"/>
    <w:pPr>
      <w:widowControl w:val="0"/>
      <w:shd w:val="clear" w:color="auto" w:fill="FFFFFF"/>
      <w:spacing w:after="300" w:line="322" w:lineRule="exact"/>
      <w:ind w:hanging="200"/>
      <w:jc w:val="center"/>
    </w:pPr>
    <w:rPr>
      <w:rFonts w:eastAsia="Times New Roman"/>
      <w:sz w:val="26"/>
      <w:szCs w:val="26"/>
      <w:lang w:eastAsia="en-US"/>
    </w:rPr>
  </w:style>
  <w:style w:type="character" w:styleId="af4">
    <w:name w:val="annotation reference"/>
    <w:basedOn w:val="a0"/>
    <w:unhideWhenUsed/>
    <w:rsid w:val="00950652"/>
    <w:rPr>
      <w:sz w:val="16"/>
      <w:szCs w:val="16"/>
    </w:rPr>
  </w:style>
  <w:style w:type="paragraph" w:styleId="af5">
    <w:name w:val="annotation text"/>
    <w:basedOn w:val="a"/>
    <w:link w:val="af6"/>
    <w:unhideWhenUsed/>
    <w:rsid w:val="0095065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rsid w:val="00950652"/>
    <w:rPr>
      <w:rFonts w:asciiTheme="minorHAnsi" w:hAnsiTheme="minorHAnsi" w:cstheme="minorBidi"/>
      <w:sz w:val="20"/>
      <w:szCs w:val="20"/>
    </w:rPr>
  </w:style>
  <w:style w:type="paragraph" w:customStyle="1" w:styleId="af7">
    <w:name w:val="Содержимое врезки"/>
    <w:basedOn w:val="a"/>
    <w:rsid w:val="00950652"/>
    <w:pPr>
      <w:suppressAutoHyphens/>
      <w:autoSpaceDN w:val="0"/>
      <w:textAlignment w:val="baseline"/>
    </w:pPr>
    <w:rPr>
      <w:rFonts w:eastAsia="Times New Roman"/>
    </w:rPr>
  </w:style>
  <w:style w:type="paragraph" w:styleId="af8">
    <w:name w:val="Body Text Indent"/>
    <w:basedOn w:val="a"/>
    <w:link w:val="af9"/>
    <w:rsid w:val="00950652"/>
    <w:pPr>
      <w:ind w:firstLine="720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950652"/>
    <w:rPr>
      <w:rFonts w:eastAsia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065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0652"/>
    <w:rPr>
      <w:rFonts w:asciiTheme="minorHAnsi" w:hAnsiTheme="minorHAnsi" w:cstheme="minorBidi"/>
      <w:sz w:val="16"/>
      <w:szCs w:val="16"/>
    </w:rPr>
  </w:style>
  <w:style w:type="character" w:customStyle="1" w:styleId="afa">
    <w:name w:val="Сноска_"/>
    <w:basedOn w:val="a0"/>
    <w:link w:val="afb"/>
    <w:rsid w:val="00950652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0652"/>
    <w:rPr>
      <w:rFonts w:eastAsia="Times New Roman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50652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950652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950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Подпись к таблице_"/>
    <w:basedOn w:val="a0"/>
    <w:link w:val="afd"/>
    <w:rsid w:val="00950652"/>
    <w:rPr>
      <w:rFonts w:eastAsia="Times New Roman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950652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b">
    <w:name w:val="Сноска"/>
    <w:basedOn w:val="a"/>
    <w:link w:val="afa"/>
    <w:rsid w:val="00950652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8"/>
      <w:szCs w:val="18"/>
      <w:lang w:eastAsia="en-US"/>
    </w:rPr>
  </w:style>
  <w:style w:type="paragraph" w:customStyle="1" w:styleId="121">
    <w:name w:val="Основной текст (12)"/>
    <w:basedOn w:val="a"/>
    <w:link w:val="120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950652"/>
    <w:pPr>
      <w:widowControl w:val="0"/>
      <w:shd w:val="clear" w:color="auto" w:fill="FFFFFF"/>
      <w:spacing w:before="900" w:after="360" w:line="0" w:lineRule="atLeast"/>
    </w:pPr>
    <w:rPr>
      <w:rFonts w:eastAsia="Times New Roman"/>
      <w:sz w:val="24"/>
      <w:szCs w:val="24"/>
      <w:lang w:eastAsia="en-US"/>
    </w:rPr>
  </w:style>
  <w:style w:type="paragraph" w:customStyle="1" w:styleId="afd">
    <w:name w:val="Подпись к таблице"/>
    <w:basedOn w:val="a"/>
    <w:link w:val="afc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5065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5065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1799F"/>
    <w:rPr>
      <w:rFonts w:ascii="Arial" w:eastAsia="Times New Roman" w:hAnsi="Arial"/>
      <w:b/>
      <w:sz w:val="22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81799F"/>
  </w:style>
  <w:style w:type="character" w:customStyle="1" w:styleId="a6">
    <w:name w:val="Абзац списка Знак"/>
    <w:basedOn w:val="a0"/>
    <w:link w:val="a5"/>
    <w:uiPriority w:val="34"/>
    <w:rsid w:val="0081799F"/>
    <w:rPr>
      <w:rFonts w:eastAsia="Calibri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7">
    <w:name w:val="Font Style37"/>
    <w:rsid w:val="0081799F"/>
    <w:rPr>
      <w:rFonts w:ascii="Times New Roman" w:hAnsi="Times New Roman" w:cs="Times New Roman" w:hint="default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81799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81799F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81799F"/>
  </w:style>
  <w:style w:type="paragraph" w:customStyle="1" w:styleId="no-indent">
    <w:name w:val="no-inden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t-p">
    <w:name w:val="dt-p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">
    <w:name w:val="Strong"/>
    <w:uiPriority w:val="22"/>
    <w:qFormat/>
    <w:rsid w:val="0081799F"/>
    <w:rPr>
      <w:b/>
      <w:bCs/>
    </w:rPr>
  </w:style>
  <w:style w:type="table" w:customStyle="1" w:styleId="112">
    <w:name w:val="Сетка таблицы11"/>
    <w:basedOn w:val="a1"/>
    <w:next w:val="a3"/>
    <w:uiPriority w:val="59"/>
    <w:rsid w:val="0081799F"/>
    <w:pPr>
      <w:jc w:val="left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gu-content-accordeon">
    <w:name w:val="frgu-content-accordeon"/>
    <w:basedOn w:val="a0"/>
    <w:rsid w:val="0081799F"/>
  </w:style>
  <w:style w:type="paragraph" w:customStyle="1" w:styleId="Default0">
    <w:name w:val="Default"/>
    <w:rsid w:val="0081799F"/>
    <w:pPr>
      <w:autoSpaceDE w:val="0"/>
      <w:autoSpaceDN w:val="0"/>
      <w:adjustRightInd w:val="0"/>
      <w:jc w:val="left"/>
    </w:pPr>
    <w:rPr>
      <w:color w:val="000000"/>
    </w:rPr>
  </w:style>
  <w:style w:type="character" w:customStyle="1" w:styleId="15">
    <w:name w:val="Текст примечания Знак1"/>
    <w:basedOn w:val="a0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6"/>
    <w:link w:val="aff1"/>
    <w:uiPriority w:val="99"/>
    <w:semiHidden/>
    <w:rsid w:val="0081799F"/>
    <w:rPr>
      <w:rFonts w:asciiTheme="minorHAnsi" w:hAnsiTheme="minorHAnsi" w:cstheme="minorBidi"/>
      <w:b/>
      <w:bCs/>
      <w:sz w:val="20"/>
      <w:szCs w:val="20"/>
    </w:rPr>
  </w:style>
  <w:style w:type="paragraph" w:styleId="aff1">
    <w:name w:val="annotation subject"/>
    <w:basedOn w:val="af5"/>
    <w:next w:val="af5"/>
    <w:link w:val="aff0"/>
    <w:uiPriority w:val="99"/>
    <w:semiHidden/>
    <w:unhideWhenUsed/>
    <w:rsid w:val="0081799F"/>
    <w:rPr>
      <w:rFonts w:ascii="Times New Roman" w:hAnsi="Times New Roman" w:cs="Times New Roman"/>
      <w:b/>
      <w:bCs/>
    </w:rPr>
  </w:style>
  <w:style w:type="character" w:customStyle="1" w:styleId="16">
    <w:name w:val="Тема примечания Знак1"/>
    <w:basedOn w:val="af6"/>
    <w:uiPriority w:val="99"/>
    <w:semiHidden/>
    <w:rsid w:val="0081799F"/>
    <w:rPr>
      <w:rFonts w:asciiTheme="minorHAnsi" w:eastAsia="Calibri" w:hAnsiTheme="minorHAnsi" w:cstheme="minorBidi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DE9"/>
    <w:rPr>
      <w:rFonts w:ascii="XO Thames" w:eastAsia="Times New Roman" w:hAnsi="XO Thames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DE9"/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6DE9"/>
    <w:rPr>
      <w:rFonts w:ascii="XO Thames" w:eastAsia="Times New Roman" w:hAnsi="XO Thames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DE9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AE6DE9"/>
  </w:style>
  <w:style w:type="table" w:customStyle="1" w:styleId="41">
    <w:name w:val="Сетка таблицы4"/>
    <w:basedOn w:val="a1"/>
    <w:next w:val="a3"/>
    <w:uiPriority w:val="59"/>
    <w:rsid w:val="00AE6DE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AE6DE9"/>
  </w:style>
  <w:style w:type="character" w:customStyle="1" w:styleId="17">
    <w:name w:val="Обычный1"/>
    <w:rsid w:val="00AE6DE9"/>
  </w:style>
  <w:style w:type="paragraph" w:customStyle="1" w:styleId="212">
    <w:name w:val="Оглавление 21"/>
    <w:next w:val="a"/>
    <w:uiPriority w:val="39"/>
    <w:rsid w:val="00AE6DE9"/>
    <w:pPr>
      <w:spacing w:after="160" w:line="264" w:lineRule="auto"/>
      <w:ind w:left="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27">
    <w:name w:val="Оглавление 2 Знак"/>
    <w:link w:val="28"/>
    <w:uiPriority w:val="39"/>
    <w:semiHidden/>
    <w:rsid w:val="00AE6DE9"/>
  </w:style>
  <w:style w:type="paragraph" w:customStyle="1" w:styleId="410">
    <w:name w:val="Оглавление 41"/>
    <w:next w:val="a"/>
    <w:uiPriority w:val="39"/>
    <w:rsid w:val="00AE6DE9"/>
    <w:pPr>
      <w:spacing w:after="160" w:line="264" w:lineRule="auto"/>
      <w:ind w:left="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3"/>
    <w:uiPriority w:val="39"/>
    <w:semiHidden/>
    <w:rsid w:val="00AE6DE9"/>
  </w:style>
  <w:style w:type="paragraph" w:customStyle="1" w:styleId="61">
    <w:name w:val="Оглавление 61"/>
    <w:next w:val="a"/>
    <w:uiPriority w:val="39"/>
    <w:rsid w:val="00AE6DE9"/>
    <w:pPr>
      <w:spacing w:after="160" w:line="264" w:lineRule="auto"/>
      <w:ind w:left="10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6">
    <w:name w:val="Оглавление 6 Знак"/>
    <w:link w:val="60"/>
    <w:uiPriority w:val="39"/>
    <w:semiHidden/>
    <w:rsid w:val="00AE6DE9"/>
  </w:style>
  <w:style w:type="paragraph" w:customStyle="1" w:styleId="71">
    <w:name w:val="Оглавление 71"/>
    <w:next w:val="a"/>
    <w:uiPriority w:val="39"/>
    <w:rsid w:val="00AE6DE9"/>
    <w:pPr>
      <w:spacing w:after="160" w:line="264" w:lineRule="auto"/>
      <w:ind w:left="1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7">
    <w:name w:val="Оглавление 7 Знак"/>
    <w:link w:val="70"/>
    <w:uiPriority w:val="39"/>
    <w:semiHidden/>
    <w:rsid w:val="00AE6DE9"/>
  </w:style>
  <w:style w:type="paragraph" w:customStyle="1" w:styleId="13">
    <w:name w:val="Знак сноски1"/>
    <w:basedOn w:val="18"/>
    <w:link w:val="af"/>
    <w:uiPriority w:val="99"/>
    <w:rsid w:val="00AE6DE9"/>
    <w:rPr>
      <w:rFonts w:ascii="Times New Roman" w:eastAsiaTheme="minorHAnsi" w:hAnsi="Times New Roman"/>
      <w:color w:val="auto"/>
      <w:sz w:val="24"/>
      <w:szCs w:val="24"/>
      <w:vertAlign w:val="superscript"/>
      <w:lang w:eastAsia="en-US"/>
    </w:rPr>
  </w:style>
  <w:style w:type="paragraph" w:customStyle="1" w:styleId="310">
    <w:name w:val="Оглавление 31"/>
    <w:next w:val="a"/>
    <w:uiPriority w:val="39"/>
    <w:rsid w:val="00AE6DE9"/>
    <w:pPr>
      <w:spacing w:after="160" w:line="264" w:lineRule="auto"/>
      <w:ind w:left="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34">
    <w:name w:val="Оглавление 3 Знак"/>
    <w:link w:val="35"/>
    <w:uiPriority w:val="39"/>
    <w:semiHidden/>
    <w:rsid w:val="00AE6DE9"/>
  </w:style>
  <w:style w:type="paragraph" w:customStyle="1" w:styleId="Footnote">
    <w:name w:val="Footnote"/>
    <w:basedOn w:val="a"/>
    <w:rsid w:val="00AE6DE9"/>
    <w:rPr>
      <w:rFonts w:ascii="Calibri" w:eastAsia="Times New Roman" w:hAnsi="Calibri"/>
      <w:color w:val="000000"/>
    </w:rPr>
  </w:style>
  <w:style w:type="paragraph" w:styleId="19">
    <w:name w:val="toc 1"/>
    <w:next w:val="a"/>
    <w:link w:val="1a"/>
    <w:uiPriority w:val="39"/>
    <w:rsid w:val="00AE6DE9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AE6DE9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AE6DE9"/>
    <w:pPr>
      <w:spacing w:after="160" w:line="360" w:lineRule="auto"/>
      <w:jc w:val="left"/>
    </w:pPr>
    <w:rPr>
      <w:rFonts w:ascii="XO Thames" w:eastAsia="Times New Roman" w:hAnsi="XO Thames"/>
      <w:color w:val="000000"/>
      <w:sz w:val="20"/>
      <w:szCs w:val="20"/>
      <w:lang w:eastAsia="ru-RU"/>
    </w:rPr>
  </w:style>
  <w:style w:type="paragraph" w:customStyle="1" w:styleId="91">
    <w:name w:val="Оглавление 91"/>
    <w:next w:val="a"/>
    <w:uiPriority w:val="39"/>
    <w:rsid w:val="00AE6DE9"/>
    <w:pPr>
      <w:spacing w:after="160" w:line="264" w:lineRule="auto"/>
      <w:ind w:left="1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9">
    <w:name w:val="Оглавление 9 Знак"/>
    <w:link w:val="90"/>
    <w:uiPriority w:val="39"/>
    <w:semiHidden/>
    <w:rsid w:val="00AE6DE9"/>
  </w:style>
  <w:style w:type="paragraph" w:customStyle="1" w:styleId="81">
    <w:name w:val="Оглавление 81"/>
    <w:next w:val="a"/>
    <w:uiPriority w:val="39"/>
    <w:rsid w:val="00AE6DE9"/>
    <w:pPr>
      <w:spacing w:after="160" w:line="264" w:lineRule="auto"/>
      <w:ind w:left="1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8">
    <w:name w:val="Оглавление 8 Знак"/>
    <w:link w:val="80"/>
    <w:uiPriority w:val="39"/>
    <w:semiHidden/>
    <w:rsid w:val="00AE6DE9"/>
  </w:style>
  <w:style w:type="paragraph" w:customStyle="1" w:styleId="51">
    <w:name w:val="Оглавление 51"/>
    <w:next w:val="a"/>
    <w:uiPriority w:val="39"/>
    <w:rsid w:val="00AE6DE9"/>
    <w:pPr>
      <w:spacing w:after="160" w:line="264" w:lineRule="auto"/>
      <w:ind w:left="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3"/>
    <w:uiPriority w:val="39"/>
    <w:semiHidden/>
    <w:rsid w:val="00AE6DE9"/>
  </w:style>
  <w:style w:type="paragraph" w:styleId="aff2">
    <w:name w:val="Subtitle"/>
    <w:next w:val="a"/>
    <w:link w:val="aff3"/>
    <w:uiPriority w:val="11"/>
    <w:qFormat/>
    <w:rsid w:val="00AE6DE9"/>
    <w:pPr>
      <w:spacing w:after="160" w:line="264" w:lineRule="auto"/>
      <w:jc w:val="left"/>
    </w:pPr>
    <w:rPr>
      <w:rFonts w:ascii="XO Thames" w:eastAsia="Times New Roman" w:hAnsi="XO Thames"/>
      <w:i/>
      <w:color w:val="616161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AE6DE9"/>
    <w:rPr>
      <w:rFonts w:ascii="XO Thames" w:eastAsia="Times New Roman" w:hAnsi="XO Thames"/>
      <w:i/>
      <w:color w:val="616161"/>
      <w:szCs w:val="20"/>
      <w:lang w:eastAsia="ru-RU"/>
    </w:rPr>
  </w:style>
  <w:style w:type="paragraph" w:customStyle="1" w:styleId="18">
    <w:name w:val="Основной шрифт абзаца1"/>
    <w:rsid w:val="00AE6DE9"/>
    <w:pPr>
      <w:spacing w:after="160" w:line="264" w:lineRule="auto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customStyle="1" w:styleId="toc10">
    <w:name w:val="toc 10"/>
    <w:next w:val="a"/>
    <w:uiPriority w:val="39"/>
    <w:rsid w:val="00AE6DE9"/>
    <w:pPr>
      <w:spacing w:after="160" w:line="264" w:lineRule="auto"/>
      <w:ind w:left="1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styleId="aff4">
    <w:name w:val="Title"/>
    <w:next w:val="a"/>
    <w:link w:val="aff5"/>
    <w:uiPriority w:val="10"/>
    <w:qFormat/>
    <w:rsid w:val="00AE6DE9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AE6DE9"/>
    <w:rPr>
      <w:rFonts w:ascii="XO Thames" w:eastAsia="Times New Roman" w:hAnsi="XO Thames"/>
      <w:b/>
      <w:color w:val="000000"/>
      <w:sz w:val="52"/>
      <w:szCs w:val="20"/>
      <w:lang w:eastAsia="ru-RU"/>
    </w:rPr>
  </w:style>
  <w:style w:type="table" w:customStyle="1" w:styleId="122">
    <w:name w:val="Сетка таблицы12"/>
    <w:basedOn w:val="a1"/>
    <w:next w:val="a3"/>
    <w:uiPriority w:val="39"/>
    <w:rsid w:val="00AE6DE9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pt">
    <w:name w:val="Основной текст (2) + 12 pt"/>
    <w:basedOn w:val="a0"/>
    <w:rsid w:val="00AE6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b">
    <w:name w:val="Обычный (веб)1"/>
    <w:basedOn w:val="a"/>
    <w:next w:val="afe"/>
    <w:uiPriority w:val="99"/>
    <w:unhideWhenUsed/>
    <w:rsid w:val="00AE6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8">
    <w:name w:val="toc 2"/>
    <w:basedOn w:val="a"/>
    <w:next w:val="a"/>
    <w:link w:val="27"/>
    <w:autoRedefine/>
    <w:uiPriority w:val="39"/>
    <w:semiHidden/>
    <w:unhideWhenUsed/>
    <w:rsid w:val="00AE6DE9"/>
    <w:pPr>
      <w:spacing w:after="100" w:line="276" w:lineRule="auto"/>
      <w:ind w:left="220"/>
    </w:pPr>
    <w:rPr>
      <w:rFonts w:eastAsiaTheme="minorHAnsi"/>
      <w:sz w:val="24"/>
      <w:szCs w:val="24"/>
      <w:lang w:eastAsia="en-US"/>
    </w:rPr>
  </w:style>
  <w:style w:type="paragraph" w:styleId="43">
    <w:name w:val="toc 4"/>
    <w:basedOn w:val="a"/>
    <w:next w:val="a"/>
    <w:link w:val="42"/>
    <w:autoRedefine/>
    <w:uiPriority w:val="39"/>
    <w:semiHidden/>
    <w:unhideWhenUsed/>
    <w:rsid w:val="00AE6DE9"/>
    <w:pPr>
      <w:spacing w:after="100" w:line="276" w:lineRule="auto"/>
      <w:ind w:left="660"/>
    </w:pPr>
    <w:rPr>
      <w:rFonts w:eastAsiaTheme="minorHAnsi"/>
      <w:sz w:val="24"/>
      <w:szCs w:val="24"/>
      <w:lang w:eastAsia="en-US"/>
    </w:rPr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AE6DE9"/>
    <w:pPr>
      <w:spacing w:after="100" w:line="276" w:lineRule="auto"/>
      <w:ind w:left="1100"/>
    </w:pPr>
    <w:rPr>
      <w:rFonts w:eastAsiaTheme="minorHAnsi"/>
      <w:sz w:val="24"/>
      <w:szCs w:val="24"/>
      <w:lang w:eastAsia="en-US"/>
    </w:rPr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AE6DE9"/>
    <w:pPr>
      <w:spacing w:after="100" w:line="276" w:lineRule="auto"/>
      <w:ind w:left="1320"/>
    </w:pPr>
    <w:rPr>
      <w:rFonts w:eastAsiaTheme="minorHAnsi"/>
      <w:sz w:val="24"/>
      <w:szCs w:val="24"/>
      <w:lang w:eastAsia="en-US"/>
    </w:rPr>
  </w:style>
  <w:style w:type="paragraph" w:styleId="35">
    <w:name w:val="toc 3"/>
    <w:basedOn w:val="a"/>
    <w:next w:val="a"/>
    <w:link w:val="34"/>
    <w:autoRedefine/>
    <w:uiPriority w:val="39"/>
    <w:semiHidden/>
    <w:unhideWhenUsed/>
    <w:rsid w:val="00AE6DE9"/>
    <w:pPr>
      <w:spacing w:after="100" w:line="276" w:lineRule="auto"/>
      <w:ind w:left="440"/>
    </w:pPr>
    <w:rPr>
      <w:rFonts w:eastAsiaTheme="minorHAnsi"/>
      <w:sz w:val="24"/>
      <w:szCs w:val="24"/>
      <w:lang w:eastAsia="en-US"/>
    </w:rPr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AE6DE9"/>
    <w:pPr>
      <w:spacing w:after="100" w:line="276" w:lineRule="auto"/>
      <w:ind w:left="1760"/>
    </w:pPr>
    <w:rPr>
      <w:rFonts w:eastAsiaTheme="minorHAnsi"/>
      <w:sz w:val="24"/>
      <w:szCs w:val="24"/>
      <w:lang w:eastAsia="en-US"/>
    </w:rPr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AE6DE9"/>
    <w:pPr>
      <w:spacing w:after="100" w:line="276" w:lineRule="auto"/>
      <w:ind w:left="1540"/>
    </w:pPr>
    <w:rPr>
      <w:rFonts w:eastAsiaTheme="minorHAnsi"/>
      <w:sz w:val="24"/>
      <w:szCs w:val="24"/>
      <w:lang w:eastAsia="en-US"/>
    </w:rPr>
  </w:style>
  <w:style w:type="paragraph" w:styleId="53">
    <w:name w:val="toc 5"/>
    <w:basedOn w:val="a"/>
    <w:next w:val="a"/>
    <w:link w:val="52"/>
    <w:autoRedefine/>
    <w:uiPriority w:val="39"/>
    <w:semiHidden/>
    <w:unhideWhenUsed/>
    <w:rsid w:val="00AE6DE9"/>
    <w:pPr>
      <w:spacing w:after="100" w:line="276" w:lineRule="auto"/>
      <w:ind w:left="880"/>
    </w:pPr>
    <w:rPr>
      <w:rFonts w:eastAsiaTheme="minorHAnsi"/>
      <w:sz w:val="24"/>
      <w:szCs w:val="24"/>
      <w:lang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AE6DE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AE6DE9"/>
    <w:rPr>
      <w:rFonts w:asciiTheme="minorHAnsi" w:hAnsiTheme="minorHAnsi" w:cstheme="minorBidi"/>
      <w:sz w:val="22"/>
      <w:szCs w:val="22"/>
    </w:rPr>
  </w:style>
  <w:style w:type="numbering" w:customStyle="1" w:styleId="36">
    <w:name w:val="Нет списка3"/>
    <w:next w:val="a2"/>
    <w:uiPriority w:val="99"/>
    <w:semiHidden/>
    <w:unhideWhenUsed/>
    <w:rsid w:val="002E442F"/>
  </w:style>
  <w:style w:type="table" w:customStyle="1" w:styleId="54">
    <w:name w:val="Сетка таблицы5"/>
    <w:basedOn w:val="a1"/>
    <w:next w:val="a3"/>
    <w:uiPriority w:val="59"/>
    <w:rsid w:val="002E442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2E442F"/>
  </w:style>
  <w:style w:type="table" w:customStyle="1" w:styleId="130">
    <w:name w:val="Сетка таблицы13"/>
    <w:basedOn w:val="a1"/>
    <w:next w:val="a3"/>
    <w:uiPriority w:val="39"/>
    <w:rsid w:val="002E442F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6131,bqiaagaaeyqcaaagiaiaaapioqaabdy5aaaaaaaaaaaaaaaaaaaaaaaaaaaaaaaaaaaaaaaaaaaaaaaaaaaaaaaaaaaaaaaaaaaaaaaaaaaaaaaaaaaaaaaaaaaaaaaaaaaaaaaaaaaaaaaaaaaaaaaaaaaaaaaaaaaaaaaaaaaaaaaaaaaaaaaaaaaaaaaaaaaaaaaaaaaaaaaaaaaaaaaaaaaaaaaaaaaaaaa"/>
    <w:basedOn w:val="a"/>
    <w:rsid w:val="002E44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ЗемОт</cp:lastModifiedBy>
  <cp:revision>27</cp:revision>
  <cp:lastPrinted>2023-06-29T08:02:00Z</cp:lastPrinted>
  <dcterms:created xsi:type="dcterms:W3CDTF">2020-06-08T11:39:00Z</dcterms:created>
  <dcterms:modified xsi:type="dcterms:W3CDTF">2023-12-26T07:16:00Z</dcterms:modified>
</cp:coreProperties>
</file>