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3572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357263" w:rsidRPr="00357263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357263">
              <w:rPr>
                <w:b/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r w:rsidR="00357263" w:rsidRPr="00357263">
              <w:rPr>
                <w:b/>
                <w:color w:val="000000" w:themeColor="text1"/>
                <w:sz w:val="24"/>
                <w:szCs w:val="24"/>
              </w:rPr>
              <w:t>11 мая 2022 года №130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F4D">
              <w:rPr>
                <w:sz w:val="24"/>
                <w:szCs w:val="24"/>
              </w:rPr>
              <w:t>12</w:t>
            </w:r>
            <w:r w:rsidR="00B72D6F">
              <w:rPr>
                <w:sz w:val="24"/>
                <w:szCs w:val="24"/>
              </w:rPr>
              <w:t>.</w:t>
            </w:r>
            <w:r w:rsidR="00A82F4D">
              <w:rPr>
                <w:sz w:val="24"/>
                <w:szCs w:val="24"/>
              </w:rPr>
              <w:t>12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A82F4D">
              <w:rPr>
                <w:sz w:val="24"/>
                <w:szCs w:val="24"/>
              </w:rPr>
              <w:t>22</w:t>
            </w:r>
            <w:r w:rsidR="00B72D6F">
              <w:rPr>
                <w:sz w:val="24"/>
                <w:szCs w:val="24"/>
              </w:rPr>
              <w:t>.</w:t>
            </w:r>
            <w:r w:rsidR="00A82F4D">
              <w:rPr>
                <w:sz w:val="24"/>
                <w:szCs w:val="24"/>
              </w:rPr>
              <w:t>12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A82F4D">
              <w:rPr>
                <w:i/>
                <w:sz w:val="24"/>
                <w:szCs w:val="24"/>
              </w:rPr>
              <w:t xml:space="preserve"> </w:t>
            </w:r>
            <w:r w:rsidR="001E27EC">
              <w:rPr>
                <w:i/>
                <w:sz w:val="24"/>
                <w:szCs w:val="24"/>
              </w:rPr>
              <w:t xml:space="preserve">начальник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bookmarkStart w:id="0" w:name="_GoBack"/>
            <w:bookmarkEnd w:id="0"/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3572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57263" w:rsidRPr="00357263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357263">
              <w:rPr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r w:rsidR="00357263" w:rsidRPr="00357263">
              <w:rPr>
                <w:color w:val="000000" w:themeColor="text1"/>
                <w:sz w:val="24"/>
                <w:szCs w:val="24"/>
              </w:rPr>
              <w:t>11 мая 2022 года №130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A82F4D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A82F4D">
              <w:rPr>
                <w:sz w:val="24"/>
                <w:szCs w:val="24"/>
              </w:rPr>
              <w:t>glumova</w:t>
            </w:r>
            <w:proofErr w:type="spellEnd"/>
            <w:r w:rsidR="00A82F4D">
              <w:rPr>
                <w:sz w:val="24"/>
                <w:szCs w:val="24"/>
              </w:rPr>
              <w:t>_</w:t>
            </w:r>
            <w:r w:rsidR="00A82F4D">
              <w:rPr>
                <w:sz w:val="24"/>
                <w:szCs w:val="24"/>
                <w:lang w:val="en-US"/>
              </w:rPr>
              <w:t>ma</w:t>
            </w:r>
            <w:r w:rsidR="00A82F4D" w:rsidRPr="00357EC8">
              <w:rPr>
                <w:sz w:val="24"/>
                <w:szCs w:val="24"/>
              </w:rPr>
              <w:t>@ve.belregion.ru</w:t>
            </w:r>
            <w:r w:rsidR="00A82F4D" w:rsidRPr="00D81F99">
              <w:rPr>
                <w:sz w:val="24"/>
                <w:szCs w:val="24"/>
              </w:rPr>
              <w:t xml:space="preserve"> 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A82F4D">
              <w:rPr>
                <w:sz w:val="24"/>
                <w:szCs w:val="24"/>
              </w:rPr>
              <w:t>12</w:t>
            </w:r>
            <w:r w:rsidR="00B72D6F">
              <w:rPr>
                <w:sz w:val="24"/>
                <w:szCs w:val="24"/>
              </w:rPr>
              <w:t>.</w:t>
            </w:r>
            <w:r w:rsidR="00A82F4D">
              <w:rPr>
                <w:sz w:val="24"/>
                <w:szCs w:val="24"/>
              </w:rPr>
              <w:t>12</w:t>
            </w:r>
            <w:r w:rsidR="00D33289">
              <w:rPr>
                <w:sz w:val="24"/>
                <w:szCs w:val="24"/>
              </w:rPr>
              <w:t>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A82F4D">
              <w:rPr>
                <w:sz w:val="24"/>
                <w:szCs w:val="24"/>
              </w:rPr>
              <w:t>22</w:t>
            </w:r>
            <w:r w:rsidR="008A3C4E">
              <w:rPr>
                <w:sz w:val="24"/>
                <w:szCs w:val="24"/>
              </w:rPr>
              <w:t>.</w:t>
            </w:r>
            <w:r w:rsidR="00A82F4D">
              <w:rPr>
                <w:sz w:val="24"/>
                <w:szCs w:val="24"/>
              </w:rPr>
              <w:t>12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357263" w:rsidRDefault="00FE71EA" w:rsidP="00357263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57263" w:rsidRPr="00357263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357263">
              <w:rPr>
                <w:b/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r w:rsidR="00357263" w:rsidRPr="00357263">
              <w:rPr>
                <w:b/>
                <w:color w:val="000000" w:themeColor="text1"/>
                <w:sz w:val="24"/>
                <w:szCs w:val="24"/>
              </w:rPr>
              <w:t>11 мая 2022 года №130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357263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A82F4D" w:rsidRPr="00A82F4D" w:rsidRDefault="00A82F4D" w:rsidP="00A82F4D">
      <w:pPr>
        <w:jc w:val="center"/>
        <w:rPr>
          <w:rFonts w:eastAsia="Times New Roman"/>
        </w:rPr>
      </w:pPr>
      <w:r w:rsidRPr="00A82F4D">
        <w:rPr>
          <w:rFonts w:eastAsia="Times New Roman"/>
        </w:rPr>
        <w:object w:dxaOrig="117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63883520" r:id="rId7"/>
        </w:object>
      </w:r>
    </w:p>
    <w:p w:rsidR="00A82F4D" w:rsidRPr="00A82F4D" w:rsidRDefault="00A82F4D" w:rsidP="00A82F4D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82F4D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82F4D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A82F4D" w:rsidRPr="00A82F4D" w:rsidRDefault="00A82F4D" w:rsidP="00A82F4D">
      <w:pPr>
        <w:jc w:val="center"/>
        <w:rPr>
          <w:rFonts w:eastAsia="Times New Roman"/>
          <w:b/>
          <w:bCs/>
          <w:sz w:val="28"/>
          <w:szCs w:val="28"/>
        </w:rPr>
      </w:pPr>
      <w:r w:rsidRPr="00A82F4D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A82F4D" w:rsidRPr="00A82F4D" w:rsidRDefault="00A82F4D" w:rsidP="00A82F4D">
      <w:pPr>
        <w:jc w:val="center"/>
        <w:rPr>
          <w:rFonts w:eastAsia="Times New Roman"/>
          <w:b/>
          <w:bCs/>
          <w:sz w:val="28"/>
          <w:szCs w:val="28"/>
        </w:rPr>
      </w:pPr>
      <w:r w:rsidRPr="00A82F4D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A82F4D" w:rsidRPr="00A82F4D" w:rsidRDefault="00A82F4D" w:rsidP="00A82F4D">
      <w:pPr>
        <w:jc w:val="center"/>
        <w:rPr>
          <w:rFonts w:eastAsia="Times New Roman"/>
          <w:bCs/>
          <w:sz w:val="28"/>
          <w:szCs w:val="28"/>
        </w:rPr>
      </w:pPr>
      <w:r w:rsidRPr="00A82F4D">
        <w:rPr>
          <w:rFonts w:eastAsia="Times New Roman"/>
          <w:bCs/>
          <w:sz w:val="28"/>
          <w:szCs w:val="28"/>
        </w:rPr>
        <w:t xml:space="preserve">п. Вейделевка </w:t>
      </w:r>
    </w:p>
    <w:p w:rsidR="00A82F4D" w:rsidRPr="00A82F4D" w:rsidRDefault="00A82F4D" w:rsidP="00A82F4D">
      <w:pPr>
        <w:rPr>
          <w:rFonts w:eastAsia="Times New Roman"/>
          <w:b/>
          <w:bCs/>
          <w:sz w:val="24"/>
        </w:rPr>
      </w:pPr>
    </w:p>
    <w:p w:rsidR="00A82F4D" w:rsidRPr="00A82F4D" w:rsidRDefault="00A82F4D" w:rsidP="00A82F4D">
      <w:pPr>
        <w:jc w:val="center"/>
        <w:rPr>
          <w:rFonts w:eastAsia="Times New Roman"/>
          <w:bCs/>
          <w:sz w:val="28"/>
          <w:szCs w:val="28"/>
        </w:rPr>
      </w:pPr>
      <w:r w:rsidRPr="00A82F4D">
        <w:rPr>
          <w:rFonts w:eastAsia="Times New Roman"/>
          <w:bCs/>
          <w:sz w:val="28"/>
          <w:szCs w:val="28"/>
        </w:rPr>
        <w:t>«____»________________2023  г.                                       №_____</w:t>
      </w:r>
    </w:p>
    <w:p w:rsidR="00A82F4D" w:rsidRPr="00A82F4D" w:rsidRDefault="00A82F4D" w:rsidP="00A82F4D">
      <w:pPr>
        <w:rPr>
          <w:rFonts w:eastAsia="Times New Roman"/>
          <w:bCs/>
          <w:sz w:val="28"/>
          <w:szCs w:val="28"/>
        </w:rPr>
      </w:pPr>
    </w:p>
    <w:p w:rsidR="00A82F4D" w:rsidRPr="00A82F4D" w:rsidRDefault="00A82F4D" w:rsidP="00A82F4D">
      <w:pPr>
        <w:rPr>
          <w:rFonts w:eastAsia="Times New Roman"/>
          <w:bCs/>
          <w:sz w:val="28"/>
          <w:szCs w:val="28"/>
        </w:rPr>
      </w:pPr>
    </w:p>
    <w:p w:rsidR="00A82F4D" w:rsidRPr="00A82F4D" w:rsidRDefault="00A82F4D" w:rsidP="00A82F4D">
      <w:pPr>
        <w:rPr>
          <w:rFonts w:eastAsia="Times New Roman"/>
          <w:bCs/>
          <w:sz w:val="28"/>
          <w:szCs w:val="28"/>
        </w:rPr>
      </w:pPr>
    </w:p>
    <w:p w:rsidR="00A82F4D" w:rsidRPr="00A82F4D" w:rsidRDefault="00A82F4D" w:rsidP="00A82F4D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A82F4D">
        <w:rPr>
          <w:rFonts w:eastAsia="Times New Roman"/>
          <w:b/>
          <w:spacing w:val="2"/>
          <w:sz w:val="28"/>
          <w:szCs w:val="28"/>
          <w:lang w:bidi="ru-RU"/>
        </w:rPr>
        <w:t xml:space="preserve">О внесении изменений в постановление администрации Вейделевского района </w:t>
      </w:r>
      <w:proofErr w:type="gramStart"/>
      <w:r w:rsidRPr="00A82F4D">
        <w:rPr>
          <w:rFonts w:eastAsia="Times New Roman"/>
          <w:b/>
          <w:spacing w:val="2"/>
          <w:sz w:val="28"/>
          <w:szCs w:val="28"/>
          <w:lang w:bidi="ru-RU"/>
        </w:rPr>
        <w:t>от</w:t>
      </w:r>
      <w:proofErr w:type="gramEnd"/>
      <w:r w:rsidRPr="00A82F4D">
        <w:rPr>
          <w:rFonts w:eastAsia="Times New Roman"/>
          <w:b/>
          <w:spacing w:val="2"/>
          <w:sz w:val="28"/>
          <w:szCs w:val="28"/>
          <w:lang w:bidi="ru-RU"/>
        </w:rPr>
        <w:t xml:space="preserve"> </w:t>
      </w:r>
    </w:p>
    <w:p w:rsidR="00A82F4D" w:rsidRPr="00A82F4D" w:rsidRDefault="00A82F4D" w:rsidP="00A82F4D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A82F4D">
        <w:rPr>
          <w:rFonts w:eastAsia="Times New Roman"/>
          <w:b/>
          <w:spacing w:val="2"/>
          <w:sz w:val="28"/>
          <w:szCs w:val="28"/>
          <w:lang w:bidi="ru-RU"/>
        </w:rPr>
        <w:t>11 мая 2022 года №130</w:t>
      </w:r>
    </w:p>
    <w:p w:rsidR="00A82F4D" w:rsidRPr="00A82F4D" w:rsidRDefault="00A82F4D" w:rsidP="00A82F4D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A82F4D" w:rsidRPr="00A82F4D" w:rsidRDefault="00A82F4D" w:rsidP="00A82F4D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A82F4D" w:rsidRPr="00A82F4D" w:rsidRDefault="00A82F4D" w:rsidP="00A82F4D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A82F4D" w:rsidRPr="00A82F4D" w:rsidRDefault="00A82F4D" w:rsidP="00A82F4D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82F4D">
        <w:rPr>
          <w:rFonts w:eastAsia="Times New Roman"/>
          <w:sz w:val="28"/>
          <w:szCs w:val="28"/>
        </w:rPr>
        <w:t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</w:t>
      </w:r>
      <w:r>
        <w:rPr>
          <w:rFonts w:eastAsia="Times New Roman"/>
          <w:sz w:val="28"/>
          <w:szCs w:val="28"/>
        </w:rPr>
        <w:t>одской области,</w:t>
      </w:r>
      <w:r w:rsidRPr="00A82F4D">
        <w:rPr>
          <w:rFonts w:eastAsia="Times New Roman"/>
          <w:sz w:val="28"/>
          <w:szCs w:val="28"/>
        </w:rPr>
        <w:t xml:space="preserve"> </w:t>
      </w:r>
      <w:proofErr w:type="gramStart"/>
      <w:r w:rsidRPr="00A82F4D">
        <w:rPr>
          <w:rFonts w:eastAsia="Times New Roman"/>
          <w:b/>
          <w:sz w:val="28"/>
          <w:szCs w:val="28"/>
        </w:rPr>
        <w:t>п</w:t>
      </w:r>
      <w:proofErr w:type="gramEnd"/>
      <w:r w:rsidRPr="00A82F4D">
        <w:rPr>
          <w:rFonts w:eastAsia="Times New Roman"/>
          <w:b/>
          <w:sz w:val="28"/>
          <w:szCs w:val="28"/>
        </w:rPr>
        <w:t xml:space="preserve"> о с т а н о в л я ю</w:t>
      </w:r>
      <w:r w:rsidRPr="00A82F4D">
        <w:rPr>
          <w:rFonts w:eastAsia="Times New Roman"/>
          <w:sz w:val="28"/>
          <w:szCs w:val="28"/>
        </w:rPr>
        <w:t>:</w:t>
      </w:r>
    </w:p>
    <w:p w:rsidR="00A82F4D" w:rsidRPr="00A82F4D" w:rsidRDefault="00A82F4D" w:rsidP="00A82F4D">
      <w:pPr>
        <w:numPr>
          <w:ilvl w:val="0"/>
          <w:numId w:val="48"/>
        </w:numPr>
        <w:suppressAutoHyphens/>
        <w:spacing w:after="1" w:line="220" w:lineRule="atLeast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A82F4D">
        <w:rPr>
          <w:sz w:val="28"/>
          <w:szCs w:val="28"/>
          <w:lang w:eastAsia="en-US"/>
        </w:rPr>
        <w:t xml:space="preserve"> Внести следующие изменения в постановление администрации Вейделевского района от 11 мая 2022 года №130 «Об утверждении состава и Положения о комиссии по оценке целесообразности отчуждения муниципального имущества»:</w:t>
      </w:r>
    </w:p>
    <w:p w:rsidR="00A82F4D" w:rsidRPr="00A82F4D" w:rsidRDefault="00A82F4D" w:rsidP="00A82F4D">
      <w:pPr>
        <w:numPr>
          <w:ilvl w:val="1"/>
          <w:numId w:val="48"/>
        </w:numPr>
        <w:tabs>
          <w:tab w:val="left" w:pos="1134"/>
          <w:tab w:val="left" w:pos="1560"/>
        </w:tabs>
        <w:spacing w:after="200" w:line="276" w:lineRule="auto"/>
        <w:ind w:left="0" w:firstLine="48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A82F4D">
        <w:rPr>
          <w:rFonts w:eastAsia="Times New Roman"/>
          <w:sz w:val="28"/>
          <w:szCs w:val="28"/>
        </w:rPr>
        <w:t xml:space="preserve">Утвердить в новом составе комиссию </w:t>
      </w:r>
      <w:r w:rsidRPr="00A82F4D">
        <w:rPr>
          <w:rFonts w:eastAsia="Times New Roman"/>
          <w:spacing w:val="2"/>
          <w:sz w:val="28"/>
          <w:szCs w:val="28"/>
          <w:lang w:bidi="ru-RU"/>
        </w:rPr>
        <w:t>по оценке целесообразности отчуждения муниципального имущества муниципального района «Вейделевский район»</w:t>
      </w:r>
      <w:r w:rsidRPr="00A82F4D">
        <w:rPr>
          <w:rFonts w:eastAsia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A82F4D" w:rsidRPr="00A82F4D" w:rsidRDefault="00A82F4D" w:rsidP="00A82F4D">
      <w:pPr>
        <w:numPr>
          <w:ilvl w:val="0"/>
          <w:numId w:val="48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A82F4D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A82F4D" w:rsidRPr="00A82F4D" w:rsidRDefault="00A82F4D" w:rsidP="00A82F4D">
      <w:pPr>
        <w:numPr>
          <w:ilvl w:val="0"/>
          <w:numId w:val="48"/>
        </w:numPr>
        <w:tabs>
          <w:tab w:val="left" w:pos="-142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82F4D">
        <w:rPr>
          <w:rFonts w:eastAsia="Times New Roman"/>
          <w:sz w:val="28"/>
          <w:szCs w:val="28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proofErr w:type="spellStart"/>
      <w:r w:rsidRPr="00A82F4D">
        <w:rPr>
          <w:sz w:val="28"/>
          <w:szCs w:val="28"/>
          <w:lang w:eastAsia="en-US"/>
        </w:rPr>
        <w:t>Авериной</w:t>
      </w:r>
      <w:proofErr w:type="spellEnd"/>
      <w:r w:rsidRPr="00A82F4D">
        <w:rPr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A82F4D" w:rsidRPr="00A82F4D" w:rsidRDefault="00A82F4D" w:rsidP="00A82F4D">
      <w:pPr>
        <w:numPr>
          <w:ilvl w:val="0"/>
          <w:numId w:val="48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 w:rsidRPr="00A82F4D">
        <w:rPr>
          <w:sz w:val="28"/>
          <w:szCs w:val="28"/>
          <w:lang w:eastAsia="en-US"/>
        </w:rPr>
        <w:t xml:space="preserve"> </w:t>
      </w:r>
      <w:proofErr w:type="gramStart"/>
      <w:r w:rsidRPr="00A82F4D">
        <w:rPr>
          <w:sz w:val="28"/>
          <w:szCs w:val="28"/>
          <w:lang w:eastAsia="en-US"/>
        </w:rPr>
        <w:t>Контроль за</w:t>
      </w:r>
      <w:proofErr w:type="gramEnd"/>
      <w:r w:rsidRPr="00A82F4D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развитию, финансам и налоговой политики – начальника управления финансов и налоговой политики администрации Вейделевского района </w:t>
      </w:r>
      <w:proofErr w:type="spellStart"/>
      <w:r w:rsidRPr="00A82F4D">
        <w:rPr>
          <w:sz w:val="28"/>
          <w:szCs w:val="28"/>
          <w:lang w:eastAsia="en-US"/>
        </w:rPr>
        <w:t>Масютенко</w:t>
      </w:r>
      <w:proofErr w:type="spellEnd"/>
      <w:r w:rsidRPr="00A82F4D">
        <w:rPr>
          <w:sz w:val="28"/>
          <w:szCs w:val="28"/>
          <w:lang w:eastAsia="en-US"/>
        </w:rPr>
        <w:t xml:space="preserve"> Г.Н.</w:t>
      </w:r>
    </w:p>
    <w:p w:rsidR="00A82F4D" w:rsidRPr="00A82F4D" w:rsidRDefault="00A82F4D" w:rsidP="00A82F4D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A82F4D" w:rsidRPr="00A82F4D" w:rsidRDefault="00A82F4D" w:rsidP="00A82F4D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A82F4D" w:rsidRPr="00A82F4D" w:rsidRDefault="00A82F4D" w:rsidP="00A82F4D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A82F4D">
        <w:rPr>
          <w:b/>
          <w:sz w:val="28"/>
          <w:szCs w:val="28"/>
          <w:lang w:eastAsia="en-US"/>
        </w:rPr>
        <w:t xml:space="preserve">Глава администрации </w:t>
      </w: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A82F4D">
        <w:rPr>
          <w:b/>
          <w:sz w:val="28"/>
          <w:szCs w:val="28"/>
          <w:lang w:eastAsia="en-US"/>
        </w:rPr>
        <w:t>Вейделевского района                                                                       А. Алексеев</w:t>
      </w: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A82F4D"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2F4D" w:rsidRPr="00A82F4D" w:rsidRDefault="00A82F4D" w:rsidP="00A82F4D">
      <w:pPr>
        <w:ind w:firstLine="709"/>
        <w:contextualSpacing/>
        <w:jc w:val="center"/>
        <w:rPr>
          <w:b/>
          <w:sz w:val="28"/>
          <w:szCs w:val="28"/>
        </w:rPr>
      </w:pPr>
      <w:r w:rsidRPr="00A82F4D">
        <w:rPr>
          <w:b/>
          <w:sz w:val="28"/>
          <w:szCs w:val="28"/>
          <w:lang w:eastAsia="en-US"/>
        </w:rPr>
        <w:t xml:space="preserve">                                                                </w:t>
      </w:r>
      <w:r w:rsidRPr="00A82F4D">
        <w:rPr>
          <w:b/>
          <w:sz w:val="28"/>
          <w:szCs w:val="28"/>
        </w:rPr>
        <w:t>Приложение</w:t>
      </w:r>
    </w:p>
    <w:p w:rsidR="00A82F4D" w:rsidRPr="00A82F4D" w:rsidRDefault="00A82F4D" w:rsidP="00A82F4D">
      <w:pPr>
        <w:ind w:firstLine="709"/>
        <w:contextualSpacing/>
        <w:jc w:val="center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 xml:space="preserve">                                                           к постановлению администрации </w:t>
      </w:r>
    </w:p>
    <w:p w:rsidR="00A82F4D" w:rsidRPr="00A82F4D" w:rsidRDefault="00A82F4D" w:rsidP="00A82F4D">
      <w:pPr>
        <w:ind w:firstLine="708"/>
        <w:jc w:val="center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 xml:space="preserve">                                                                  Вейделевского района</w:t>
      </w:r>
    </w:p>
    <w:p w:rsidR="00A82F4D" w:rsidRPr="00A82F4D" w:rsidRDefault="00A82F4D" w:rsidP="00A82F4D">
      <w:pPr>
        <w:ind w:firstLine="708"/>
        <w:jc w:val="center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 xml:space="preserve">                                                      от «___» ___________20__г. №____</w:t>
      </w:r>
    </w:p>
    <w:p w:rsidR="00A82F4D" w:rsidRPr="00A82F4D" w:rsidRDefault="00A82F4D" w:rsidP="00A82F4D">
      <w:pPr>
        <w:ind w:firstLine="708"/>
        <w:jc w:val="center"/>
        <w:rPr>
          <w:b/>
          <w:sz w:val="28"/>
          <w:szCs w:val="28"/>
        </w:rPr>
      </w:pPr>
    </w:p>
    <w:p w:rsidR="00A82F4D" w:rsidRPr="00A82F4D" w:rsidRDefault="00A82F4D" w:rsidP="00A82F4D">
      <w:pPr>
        <w:ind w:firstLine="708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 xml:space="preserve">                                                                                  УТВЕРЖДЕН</w:t>
      </w:r>
    </w:p>
    <w:p w:rsidR="00A82F4D" w:rsidRPr="00A82F4D" w:rsidRDefault="00A82F4D" w:rsidP="00A82F4D">
      <w:pPr>
        <w:ind w:firstLine="708"/>
        <w:jc w:val="right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>постановлением администрации</w:t>
      </w:r>
    </w:p>
    <w:p w:rsidR="00A82F4D" w:rsidRPr="00A82F4D" w:rsidRDefault="00A82F4D" w:rsidP="00A82F4D">
      <w:pPr>
        <w:ind w:firstLine="708"/>
        <w:jc w:val="center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 xml:space="preserve">                                                                Вейделевского района</w:t>
      </w:r>
    </w:p>
    <w:p w:rsidR="00A82F4D" w:rsidRPr="00A82F4D" w:rsidRDefault="00A82F4D" w:rsidP="00A82F4D">
      <w:pPr>
        <w:ind w:firstLine="708"/>
        <w:jc w:val="right"/>
        <w:rPr>
          <w:b/>
          <w:sz w:val="28"/>
          <w:szCs w:val="28"/>
        </w:rPr>
      </w:pPr>
      <w:r w:rsidRPr="00A82F4D">
        <w:rPr>
          <w:b/>
          <w:sz w:val="28"/>
          <w:szCs w:val="28"/>
        </w:rPr>
        <w:t>от «____»___________ 20__ г. № _____</w:t>
      </w:r>
    </w:p>
    <w:p w:rsidR="00A82F4D" w:rsidRPr="00A82F4D" w:rsidRDefault="00A82F4D" w:rsidP="00A82F4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2F4D" w:rsidRPr="00A82F4D" w:rsidRDefault="00A82F4D" w:rsidP="00A82F4D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A82F4D">
        <w:rPr>
          <w:rFonts w:eastAsia="Times New Roman"/>
          <w:bCs/>
          <w:sz w:val="28"/>
          <w:szCs w:val="28"/>
        </w:rPr>
        <w:br/>
      </w:r>
      <w:r w:rsidRPr="00A82F4D">
        <w:rPr>
          <w:rFonts w:eastAsia="Times New Roman"/>
          <w:b/>
          <w:bCs/>
          <w:sz w:val="28"/>
          <w:szCs w:val="28"/>
        </w:rPr>
        <w:t xml:space="preserve">СОСТАВ </w:t>
      </w:r>
    </w:p>
    <w:p w:rsidR="00A82F4D" w:rsidRPr="00A82F4D" w:rsidRDefault="00A82F4D" w:rsidP="00A82F4D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A82F4D">
        <w:rPr>
          <w:rFonts w:eastAsia="Times New Roman"/>
          <w:b/>
          <w:bCs/>
          <w:sz w:val="28"/>
          <w:szCs w:val="28"/>
        </w:rPr>
        <w:t>комиссии по проведению оценки целесообразности отчуждения муниципального имущества муниципального района «Вейделевский район»</w:t>
      </w:r>
    </w:p>
    <w:p w:rsidR="00A82F4D" w:rsidRPr="00A82F4D" w:rsidRDefault="00A82F4D" w:rsidP="00A82F4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2F4D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2F4D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82F4D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2F4D">
              <w:rPr>
                <w:rFonts w:eastAsia="Times New Roman"/>
                <w:b/>
                <w:sz w:val="28"/>
                <w:szCs w:val="28"/>
              </w:rPr>
              <w:t>ФИО члена комиссии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2F4D">
              <w:rPr>
                <w:rFonts w:eastAsia="Times New Roman"/>
                <w:b/>
                <w:sz w:val="28"/>
                <w:szCs w:val="28"/>
              </w:rPr>
              <w:t>Занимаемая должность члена комиссии</w:t>
            </w:r>
          </w:p>
        </w:tc>
      </w:tr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82F4D">
              <w:rPr>
                <w:rFonts w:eastAsia="Times New Roman"/>
                <w:sz w:val="28"/>
                <w:szCs w:val="28"/>
              </w:rPr>
              <w:t>Масютенко</w:t>
            </w:r>
            <w:proofErr w:type="spellEnd"/>
            <w:r w:rsidRPr="00A82F4D">
              <w:rPr>
                <w:rFonts w:eastAsia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заместитель главы администрации Вейделевского района по экономическому развитию, финансам и налоговой политики - начальник управления финансов и налоговой политики администрации Вейделевского района – председатель комиссии</w:t>
            </w:r>
          </w:p>
        </w:tc>
      </w:tr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82F4D">
              <w:rPr>
                <w:rFonts w:eastAsia="Times New Roman"/>
                <w:sz w:val="28"/>
                <w:szCs w:val="28"/>
              </w:rPr>
              <w:t>Глумова</w:t>
            </w:r>
            <w:proofErr w:type="spellEnd"/>
            <w:r w:rsidRPr="00A82F4D">
              <w:rPr>
                <w:rFonts w:eastAsia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начальник управления экономического развития и прогнозирования администрации Вейделевского района – заместитель председателя комиссии</w:t>
            </w:r>
          </w:p>
        </w:tc>
      </w:tr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82F4D">
              <w:rPr>
                <w:rFonts w:eastAsia="Times New Roman"/>
                <w:sz w:val="28"/>
                <w:szCs w:val="28"/>
              </w:rPr>
              <w:t>Накостик</w:t>
            </w:r>
            <w:proofErr w:type="spellEnd"/>
            <w:r w:rsidRPr="00A82F4D">
              <w:rPr>
                <w:rFonts w:eastAsia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заместитель начальника отдела имущественных и земельных отношений управления экономического развития и прогнозирования администрации Вейделевского района – секретарь комиссии</w:t>
            </w:r>
          </w:p>
        </w:tc>
      </w:tr>
      <w:tr w:rsidR="00A82F4D" w:rsidRPr="00A82F4D" w:rsidTr="00A82F4D">
        <w:trPr>
          <w:trHeight w:val="46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2F4D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A82F4D">
              <w:rPr>
                <w:rFonts w:eastAsia="Times New Roman"/>
                <w:sz w:val="28"/>
                <w:szCs w:val="28"/>
              </w:rPr>
              <w:t>Сырых</w:t>
            </w:r>
            <w:proofErr w:type="gramEnd"/>
            <w:r w:rsidRPr="00A82F4D">
              <w:rPr>
                <w:rFonts w:eastAsia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заместитель начальника управления – начальник бюджетного отдела управления финансов и налоговой политики администрации Вейделевского района</w:t>
            </w:r>
          </w:p>
        </w:tc>
      </w:tr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Брежнева Юлия Юрьевна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заместитель начальника управления – начальник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A82F4D" w:rsidRPr="00A82F4D" w:rsidTr="00A82F4D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Ханина Ольга Николаевна</w:t>
            </w:r>
          </w:p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A82F4D" w:rsidRPr="00A82F4D" w:rsidTr="00A82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4D" w:rsidRPr="00A82F4D" w:rsidRDefault="00A82F4D" w:rsidP="00A82F4D">
            <w:pPr>
              <w:rPr>
                <w:rFonts w:eastAsia="Times New Roman"/>
                <w:sz w:val="28"/>
                <w:szCs w:val="28"/>
              </w:rPr>
            </w:pPr>
            <w:r w:rsidRPr="00A82F4D">
              <w:rPr>
                <w:rFonts w:eastAsia="Times New Roman"/>
                <w:sz w:val="28"/>
                <w:szCs w:val="28"/>
              </w:rPr>
              <w:t>- представитель министерства имущественных и земельных отношений Белгородской области</w:t>
            </w:r>
          </w:p>
        </w:tc>
      </w:tr>
    </w:tbl>
    <w:p w:rsidR="00A82F4D" w:rsidRPr="00A82F4D" w:rsidRDefault="00A82F4D" w:rsidP="00A82F4D">
      <w:pPr>
        <w:spacing w:line="276" w:lineRule="auto"/>
        <w:jc w:val="center"/>
        <w:rPr>
          <w:sz w:val="28"/>
          <w:szCs w:val="28"/>
          <w:lang w:eastAsia="en-US"/>
        </w:rPr>
      </w:pPr>
    </w:p>
    <w:p w:rsidR="00A82F4D" w:rsidRPr="00A82F4D" w:rsidRDefault="00A82F4D" w:rsidP="00A82F4D">
      <w:pPr>
        <w:spacing w:line="276" w:lineRule="auto"/>
        <w:jc w:val="center"/>
        <w:rPr>
          <w:sz w:val="28"/>
          <w:szCs w:val="28"/>
          <w:lang w:eastAsia="en-US"/>
        </w:rPr>
      </w:pPr>
      <w:r w:rsidRPr="00A82F4D">
        <w:rPr>
          <w:sz w:val="28"/>
          <w:szCs w:val="28"/>
          <w:lang w:eastAsia="en-US"/>
        </w:rPr>
        <w:t>____________</w:t>
      </w:r>
    </w:p>
    <w:p w:rsidR="00357263" w:rsidRDefault="00357263" w:rsidP="00A82F4D">
      <w:pPr>
        <w:jc w:val="center"/>
        <w:rPr>
          <w:b/>
          <w:i/>
          <w:color w:val="000000" w:themeColor="text1"/>
          <w:sz w:val="28"/>
          <w:szCs w:val="28"/>
        </w:rPr>
      </w:pPr>
    </w:p>
    <w:sectPr w:rsidR="00357263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2871561"/>
    <w:multiLevelType w:val="hybridMultilevel"/>
    <w:tmpl w:val="3C3E6AFA"/>
    <w:lvl w:ilvl="0" w:tplc="FFC0FE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3112C"/>
    <w:multiLevelType w:val="hybridMultilevel"/>
    <w:tmpl w:val="808A98A6"/>
    <w:lvl w:ilvl="0" w:tplc="9660538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1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6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2"/>
  </w:num>
  <w:num w:numId="7">
    <w:abstractNumId w:val="45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7"/>
  </w:num>
  <w:num w:numId="13">
    <w:abstractNumId w:val="18"/>
  </w:num>
  <w:num w:numId="14">
    <w:abstractNumId w:val="16"/>
  </w:num>
  <w:num w:numId="15">
    <w:abstractNumId w:val="31"/>
  </w:num>
  <w:num w:numId="16">
    <w:abstractNumId w:val="19"/>
  </w:num>
  <w:num w:numId="17">
    <w:abstractNumId w:val="23"/>
  </w:num>
  <w:num w:numId="18">
    <w:abstractNumId w:val="27"/>
  </w:num>
  <w:num w:numId="19">
    <w:abstractNumId w:val="15"/>
  </w:num>
  <w:num w:numId="20">
    <w:abstractNumId w:val="46"/>
  </w:num>
  <w:num w:numId="21">
    <w:abstractNumId w:val="2"/>
  </w:num>
  <w:num w:numId="22">
    <w:abstractNumId w:val="43"/>
  </w:num>
  <w:num w:numId="23">
    <w:abstractNumId w:val="12"/>
  </w:num>
  <w:num w:numId="24">
    <w:abstractNumId w:val="39"/>
  </w:num>
  <w:num w:numId="25">
    <w:abstractNumId w:val="28"/>
  </w:num>
  <w:num w:numId="26">
    <w:abstractNumId w:val="26"/>
  </w:num>
  <w:num w:numId="27">
    <w:abstractNumId w:val="41"/>
  </w:num>
  <w:num w:numId="28">
    <w:abstractNumId w:val="37"/>
  </w:num>
  <w:num w:numId="29">
    <w:abstractNumId w:val="7"/>
  </w:num>
  <w:num w:numId="30">
    <w:abstractNumId w:val="22"/>
  </w:num>
  <w:num w:numId="31">
    <w:abstractNumId w:val="44"/>
  </w:num>
  <w:num w:numId="32">
    <w:abstractNumId w:val="3"/>
  </w:num>
  <w:num w:numId="33">
    <w:abstractNumId w:val="29"/>
  </w:num>
  <w:num w:numId="34">
    <w:abstractNumId w:val="11"/>
  </w:num>
  <w:num w:numId="35">
    <w:abstractNumId w:val="8"/>
  </w:num>
  <w:num w:numId="36">
    <w:abstractNumId w:val="6"/>
  </w:num>
  <w:num w:numId="37">
    <w:abstractNumId w:val="13"/>
  </w:num>
  <w:num w:numId="38">
    <w:abstractNumId w:val="20"/>
  </w:num>
  <w:num w:numId="39">
    <w:abstractNumId w:val="14"/>
  </w:num>
  <w:num w:numId="40">
    <w:abstractNumId w:val="30"/>
  </w:num>
  <w:num w:numId="41">
    <w:abstractNumId w:val="24"/>
  </w:num>
  <w:num w:numId="42">
    <w:abstractNumId w:val="36"/>
  </w:num>
  <w:num w:numId="43">
    <w:abstractNumId w:val="10"/>
  </w:num>
  <w:num w:numId="44">
    <w:abstractNumId w:val="25"/>
  </w:num>
  <w:num w:numId="45">
    <w:abstractNumId w:val="0"/>
  </w:num>
  <w:num w:numId="46">
    <w:abstractNumId w:val="35"/>
  </w:num>
  <w:num w:numId="47">
    <w:abstractNumId w:val="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0F3AC0"/>
    <w:rsid w:val="00126F1F"/>
    <w:rsid w:val="001D19F2"/>
    <w:rsid w:val="001D6FD0"/>
    <w:rsid w:val="001E27EC"/>
    <w:rsid w:val="00244FAD"/>
    <w:rsid w:val="0028498D"/>
    <w:rsid w:val="00292739"/>
    <w:rsid w:val="002D5019"/>
    <w:rsid w:val="00357263"/>
    <w:rsid w:val="00357EC8"/>
    <w:rsid w:val="003B1506"/>
    <w:rsid w:val="003C58EE"/>
    <w:rsid w:val="003D5CBD"/>
    <w:rsid w:val="00440B58"/>
    <w:rsid w:val="004935C3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72E9A"/>
    <w:rsid w:val="00984141"/>
    <w:rsid w:val="00A025D5"/>
    <w:rsid w:val="00A22B7B"/>
    <w:rsid w:val="00A26320"/>
    <w:rsid w:val="00A82F4D"/>
    <w:rsid w:val="00B54029"/>
    <w:rsid w:val="00B72D6F"/>
    <w:rsid w:val="00C5315D"/>
    <w:rsid w:val="00D33289"/>
    <w:rsid w:val="00D349F5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СОСТАВ </vt:lpstr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</cp:revision>
  <dcterms:created xsi:type="dcterms:W3CDTF">2023-12-12T07:52:00Z</dcterms:created>
  <dcterms:modified xsi:type="dcterms:W3CDTF">2023-12-12T07:52:00Z</dcterms:modified>
</cp:coreProperties>
</file>