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3572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357263" w:rsidRPr="00357263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</w:t>
            </w:r>
            <w:r w:rsidR="00357263">
              <w:rPr>
                <w:b/>
                <w:color w:val="000000" w:themeColor="text1"/>
                <w:sz w:val="24"/>
                <w:szCs w:val="24"/>
              </w:rPr>
              <w:t xml:space="preserve">трации Вейделевского района от </w:t>
            </w:r>
            <w:r w:rsidR="00357263" w:rsidRPr="00357263">
              <w:rPr>
                <w:b/>
                <w:color w:val="000000" w:themeColor="text1"/>
                <w:sz w:val="24"/>
                <w:szCs w:val="24"/>
              </w:rPr>
              <w:t>11 мая 2022 года №130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1D6FD0">
              <w:rPr>
                <w:sz w:val="24"/>
                <w:szCs w:val="24"/>
              </w:rPr>
              <w:t>08</w:t>
            </w:r>
            <w:r w:rsidR="00B72D6F">
              <w:rPr>
                <w:sz w:val="24"/>
                <w:szCs w:val="24"/>
              </w:rPr>
              <w:t>.</w:t>
            </w:r>
            <w:r w:rsidR="001D6FD0">
              <w:rPr>
                <w:sz w:val="24"/>
                <w:szCs w:val="24"/>
              </w:rPr>
              <w:t>06</w:t>
            </w:r>
            <w:r w:rsidR="001E27EC" w:rsidRPr="00357EC8">
              <w:rPr>
                <w:sz w:val="24"/>
                <w:szCs w:val="24"/>
              </w:rPr>
              <w:t>.</w:t>
            </w:r>
            <w:r w:rsidRPr="00357EC8">
              <w:rPr>
                <w:sz w:val="24"/>
                <w:szCs w:val="24"/>
              </w:rPr>
              <w:t>20</w:t>
            </w:r>
            <w:r w:rsidR="003D5CBD">
              <w:rPr>
                <w:sz w:val="24"/>
                <w:szCs w:val="24"/>
              </w:rPr>
              <w:t>2</w:t>
            </w:r>
            <w:r w:rsidR="007541F6">
              <w:rPr>
                <w:sz w:val="24"/>
                <w:szCs w:val="24"/>
              </w:rPr>
              <w:t>3</w:t>
            </w:r>
            <w:r w:rsidRPr="00357EC8">
              <w:rPr>
                <w:sz w:val="24"/>
                <w:szCs w:val="24"/>
              </w:rPr>
              <w:t xml:space="preserve"> года по </w:t>
            </w:r>
            <w:r w:rsidR="001D6FD0">
              <w:rPr>
                <w:sz w:val="24"/>
                <w:szCs w:val="24"/>
              </w:rPr>
              <w:t>19</w:t>
            </w:r>
            <w:r w:rsidR="00B72D6F">
              <w:rPr>
                <w:sz w:val="24"/>
                <w:szCs w:val="24"/>
              </w:rPr>
              <w:t>.</w:t>
            </w:r>
            <w:r w:rsidR="001D6FD0">
              <w:rPr>
                <w:sz w:val="24"/>
                <w:szCs w:val="24"/>
              </w:rPr>
              <w:t>06</w:t>
            </w:r>
            <w:r w:rsidR="001E27EC" w:rsidRPr="00357EC8">
              <w:rPr>
                <w:sz w:val="24"/>
                <w:szCs w:val="24"/>
              </w:rPr>
              <w:t>.202</w:t>
            </w:r>
            <w:r w:rsidR="00B72D6F" w:rsidRPr="00B72D6F">
              <w:rPr>
                <w:sz w:val="24"/>
                <w:szCs w:val="24"/>
              </w:rPr>
              <w:t>3</w:t>
            </w:r>
            <w:r w:rsidR="00B54029" w:rsidRPr="00357EC8">
              <w:rPr>
                <w:sz w:val="24"/>
                <w:szCs w:val="24"/>
              </w:rPr>
              <w:t xml:space="preserve"> </w:t>
            </w:r>
            <w:r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7541F6">
              <w:rPr>
                <w:sz w:val="24"/>
                <w:szCs w:val="24"/>
              </w:rPr>
              <w:t>3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7541F6">
              <w:rPr>
                <w:sz w:val="24"/>
                <w:szCs w:val="24"/>
              </w:rPr>
              <w:t>4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734EAA" w:rsidRPr="00734EAA">
              <w:rPr>
                <w:sz w:val="24"/>
                <w:szCs w:val="24"/>
              </w:rPr>
              <w:t>http://www.veidadm.ru/publichnye-konsultacii-v-ramkah-analiza-proektov-normativnyh-pravovyh-aktov/</w:t>
            </w:r>
            <w:r w:rsidR="00734EAA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Глумова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D5CBD">
              <w:rPr>
                <w:i/>
                <w:sz w:val="24"/>
                <w:szCs w:val="24"/>
              </w:rPr>
              <w:t xml:space="preserve">заместитель начальника управления - </w:t>
            </w:r>
            <w:r w:rsidR="001E27EC">
              <w:rPr>
                <w:i/>
                <w:sz w:val="24"/>
                <w:szCs w:val="24"/>
              </w:rPr>
              <w:t xml:space="preserve">начальник отдела </w:t>
            </w:r>
            <w:r>
              <w:rPr>
                <w:i/>
                <w:sz w:val="24"/>
                <w:szCs w:val="24"/>
              </w:rPr>
              <w:t xml:space="preserve">имущественных и земельных отношений </w:t>
            </w:r>
            <w:r w:rsidR="00DA28EE">
              <w:rPr>
                <w:i/>
                <w:sz w:val="24"/>
                <w:szCs w:val="24"/>
              </w:rPr>
              <w:t>управления 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5-55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48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«Вейделевский район»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«Вейделевский район»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35726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357263" w:rsidRPr="00357263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</w:t>
            </w:r>
            <w:r w:rsidR="00357263">
              <w:rPr>
                <w:color w:val="000000" w:themeColor="text1"/>
                <w:sz w:val="24"/>
                <w:szCs w:val="24"/>
              </w:rPr>
              <w:t xml:space="preserve">трации Вейделевского района от </w:t>
            </w:r>
            <w:r w:rsidR="00357263" w:rsidRPr="00357263">
              <w:rPr>
                <w:color w:val="000000" w:themeColor="text1"/>
                <w:sz w:val="24"/>
                <w:szCs w:val="24"/>
              </w:rPr>
              <w:t>11 мая 2022 года №130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F85A63" w:rsidRPr="00F85A63">
              <w:rPr>
                <w:sz w:val="24"/>
                <w:szCs w:val="24"/>
              </w:rPr>
              <w:t xml:space="preserve">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с </w:t>
            </w:r>
            <w:r w:rsidR="001D6FD0">
              <w:rPr>
                <w:sz w:val="24"/>
                <w:szCs w:val="24"/>
              </w:rPr>
              <w:t>08</w:t>
            </w:r>
            <w:r w:rsidR="00B72D6F">
              <w:rPr>
                <w:sz w:val="24"/>
                <w:szCs w:val="24"/>
              </w:rPr>
              <w:t>.</w:t>
            </w:r>
            <w:r w:rsidR="001D6FD0">
              <w:rPr>
                <w:sz w:val="24"/>
                <w:szCs w:val="24"/>
              </w:rPr>
              <w:t>06</w:t>
            </w:r>
            <w:r w:rsidR="00D33289">
              <w:rPr>
                <w:sz w:val="24"/>
                <w:szCs w:val="24"/>
              </w:rPr>
              <w:t>.2023</w:t>
            </w:r>
            <w:r w:rsidR="008A3C4E">
              <w:rPr>
                <w:sz w:val="24"/>
                <w:szCs w:val="24"/>
              </w:rPr>
              <w:t xml:space="preserve"> года по </w:t>
            </w:r>
            <w:r w:rsidR="001D6FD0">
              <w:rPr>
                <w:sz w:val="24"/>
                <w:szCs w:val="24"/>
              </w:rPr>
              <w:t>19</w:t>
            </w:r>
            <w:r w:rsidR="008A3C4E">
              <w:rPr>
                <w:sz w:val="24"/>
                <w:szCs w:val="24"/>
              </w:rPr>
              <w:t>.0</w:t>
            </w:r>
            <w:r w:rsidR="001D6FD0">
              <w:rPr>
                <w:sz w:val="24"/>
                <w:szCs w:val="24"/>
              </w:rPr>
              <w:t>6</w:t>
            </w:r>
            <w:r w:rsidR="00B72D6F">
              <w:rPr>
                <w:sz w:val="24"/>
                <w:szCs w:val="24"/>
              </w:rPr>
              <w:t>.202</w:t>
            </w:r>
            <w:r w:rsidR="00B72D6F" w:rsidRPr="00B72D6F">
              <w:rPr>
                <w:sz w:val="24"/>
                <w:szCs w:val="24"/>
              </w:rPr>
              <w:t>3</w:t>
            </w:r>
            <w:r w:rsidR="00FF2328" w:rsidRPr="00FF2328">
              <w:rPr>
                <w:sz w:val="24"/>
                <w:szCs w:val="24"/>
              </w:rPr>
              <w:t xml:space="preserve"> </w:t>
            </w:r>
            <w:r w:rsidR="00292739" w:rsidRPr="00357EC8">
              <w:rPr>
                <w:sz w:val="24"/>
                <w:szCs w:val="24"/>
              </w:rPr>
              <w:t>года.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357263" w:rsidRDefault="00FE71EA" w:rsidP="00357263">
            <w:pPr>
              <w:widowControl w:val="0"/>
              <w:tabs>
                <w:tab w:val="left" w:pos="4678"/>
              </w:tabs>
              <w:ind w:right="-14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357263" w:rsidRPr="00357263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</w:t>
            </w:r>
            <w:r w:rsidR="00357263">
              <w:rPr>
                <w:b/>
                <w:color w:val="000000" w:themeColor="text1"/>
                <w:sz w:val="24"/>
                <w:szCs w:val="24"/>
              </w:rPr>
              <w:t xml:space="preserve">трации Вейделевского района от </w:t>
            </w:r>
            <w:r w:rsidR="00357263" w:rsidRPr="00357263">
              <w:rPr>
                <w:b/>
                <w:color w:val="000000" w:themeColor="text1"/>
                <w:sz w:val="24"/>
                <w:szCs w:val="24"/>
              </w:rPr>
              <w:t>11 мая 2022 года №130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</w:t>
            </w:r>
            <w:proofErr w:type="gramStart"/>
            <w:r w:rsidRPr="008821DA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8821DA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357263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357263" w:rsidRPr="00357263" w:rsidRDefault="00357263" w:rsidP="00357263">
      <w:pPr>
        <w:jc w:val="center"/>
        <w:rPr>
          <w:rFonts w:eastAsia="Times New Roman"/>
        </w:rPr>
      </w:pPr>
      <w:r w:rsidRPr="00357263">
        <w:rPr>
          <w:rFonts w:eastAsia="Times New Roman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47746840" r:id="rId7"/>
        </w:object>
      </w:r>
    </w:p>
    <w:p w:rsidR="00357263" w:rsidRPr="00357263" w:rsidRDefault="00357263" w:rsidP="00357263">
      <w:pPr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357263">
        <w:rPr>
          <w:rFonts w:eastAsia="Times New Roman"/>
          <w:b/>
          <w:bCs/>
          <w:sz w:val="28"/>
          <w:szCs w:val="28"/>
        </w:rPr>
        <w:t>П</w:t>
      </w:r>
      <w:proofErr w:type="gramEnd"/>
      <w:r w:rsidRPr="00357263">
        <w:rPr>
          <w:rFonts w:eastAsia="Times New Roman"/>
          <w:b/>
          <w:bCs/>
          <w:sz w:val="28"/>
          <w:szCs w:val="28"/>
        </w:rPr>
        <w:t xml:space="preserve"> О С Т А Н О В Л Е Н И Е</w:t>
      </w:r>
    </w:p>
    <w:p w:rsidR="00357263" w:rsidRPr="00357263" w:rsidRDefault="00357263" w:rsidP="00357263">
      <w:pPr>
        <w:jc w:val="center"/>
        <w:rPr>
          <w:rFonts w:eastAsia="Times New Roman"/>
          <w:b/>
          <w:bCs/>
          <w:sz w:val="28"/>
          <w:szCs w:val="28"/>
        </w:rPr>
      </w:pPr>
      <w:r w:rsidRPr="00357263">
        <w:rPr>
          <w:rFonts w:eastAsia="Times New Roman"/>
          <w:b/>
          <w:bCs/>
          <w:sz w:val="28"/>
          <w:szCs w:val="28"/>
        </w:rPr>
        <w:t>АДМИНИСТРАЦИИ ВЕЙДЕЛЕВСКОГО РАЙОНА</w:t>
      </w:r>
    </w:p>
    <w:p w:rsidR="00357263" w:rsidRPr="00357263" w:rsidRDefault="00357263" w:rsidP="00357263">
      <w:pPr>
        <w:jc w:val="center"/>
        <w:rPr>
          <w:rFonts w:eastAsia="Times New Roman"/>
          <w:b/>
          <w:bCs/>
          <w:sz w:val="28"/>
          <w:szCs w:val="28"/>
        </w:rPr>
      </w:pPr>
      <w:r w:rsidRPr="00357263">
        <w:rPr>
          <w:rFonts w:eastAsia="Times New Roman"/>
          <w:b/>
          <w:bCs/>
          <w:sz w:val="28"/>
          <w:szCs w:val="28"/>
        </w:rPr>
        <w:t>БЕЛГОРОДСКОЙ ОБЛАСТИ</w:t>
      </w:r>
    </w:p>
    <w:p w:rsidR="00357263" w:rsidRPr="00357263" w:rsidRDefault="00357263" w:rsidP="00357263">
      <w:pPr>
        <w:jc w:val="center"/>
        <w:rPr>
          <w:rFonts w:eastAsia="Times New Roman"/>
          <w:bCs/>
          <w:sz w:val="28"/>
          <w:szCs w:val="28"/>
        </w:rPr>
      </w:pPr>
      <w:r w:rsidRPr="00357263">
        <w:rPr>
          <w:rFonts w:eastAsia="Times New Roman"/>
          <w:bCs/>
          <w:sz w:val="28"/>
          <w:szCs w:val="28"/>
        </w:rPr>
        <w:t xml:space="preserve">п. Вейделевка </w:t>
      </w:r>
    </w:p>
    <w:p w:rsidR="00357263" w:rsidRPr="00357263" w:rsidRDefault="00357263" w:rsidP="00357263">
      <w:pPr>
        <w:rPr>
          <w:rFonts w:eastAsia="Times New Roman"/>
          <w:b/>
          <w:bCs/>
          <w:sz w:val="24"/>
        </w:rPr>
      </w:pPr>
    </w:p>
    <w:p w:rsidR="00357263" w:rsidRPr="00357263" w:rsidRDefault="00357263" w:rsidP="00357263">
      <w:pPr>
        <w:jc w:val="center"/>
        <w:rPr>
          <w:rFonts w:eastAsia="Times New Roman"/>
          <w:bCs/>
          <w:sz w:val="28"/>
          <w:szCs w:val="28"/>
        </w:rPr>
      </w:pPr>
      <w:r w:rsidRPr="00357263">
        <w:rPr>
          <w:rFonts w:eastAsia="Times New Roman"/>
          <w:bCs/>
          <w:sz w:val="28"/>
          <w:szCs w:val="28"/>
        </w:rPr>
        <w:t>«____»________________2023  г.                                       №_____</w:t>
      </w:r>
    </w:p>
    <w:p w:rsidR="00357263" w:rsidRPr="00357263" w:rsidRDefault="00357263" w:rsidP="00357263">
      <w:pPr>
        <w:rPr>
          <w:rFonts w:eastAsia="Times New Roman"/>
          <w:bCs/>
          <w:sz w:val="28"/>
          <w:szCs w:val="28"/>
        </w:rPr>
      </w:pPr>
      <w:bookmarkStart w:id="0" w:name="_GoBack"/>
      <w:bookmarkEnd w:id="0"/>
    </w:p>
    <w:p w:rsidR="00357263" w:rsidRPr="00357263" w:rsidRDefault="00357263" w:rsidP="00357263">
      <w:pPr>
        <w:widowControl w:val="0"/>
        <w:tabs>
          <w:tab w:val="left" w:pos="4678"/>
        </w:tabs>
        <w:ind w:left="23" w:right="3118"/>
        <w:rPr>
          <w:rFonts w:eastAsia="Times New Roman"/>
          <w:b/>
          <w:spacing w:val="2"/>
          <w:sz w:val="28"/>
          <w:szCs w:val="28"/>
          <w:lang w:bidi="ru-RU"/>
        </w:rPr>
      </w:pPr>
      <w:r w:rsidRPr="00357263">
        <w:rPr>
          <w:rFonts w:eastAsia="Times New Roman"/>
          <w:b/>
          <w:spacing w:val="2"/>
          <w:sz w:val="28"/>
          <w:szCs w:val="28"/>
          <w:lang w:bidi="ru-RU"/>
        </w:rPr>
        <w:t xml:space="preserve">О внесении изменений в постановление администрации Вейделевского района </w:t>
      </w:r>
      <w:proofErr w:type="gramStart"/>
      <w:r w:rsidRPr="00357263">
        <w:rPr>
          <w:rFonts w:eastAsia="Times New Roman"/>
          <w:b/>
          <w:spacing w:val="2"/>
          <w:sz w:val="28"/>
          <w:szCs w:val="28"/>
          <w:lang w:bidi="ru-RU"/>
        </w:rPr>
        <w:t>от</w:t>
      </w:r>
      <w:proofErr w:type="gramEnd"/>
      <w:r w:rsidRPr="00357263">
        <w:rPr>
          <w:rFonts w:eastAsia="Times New Roman"/>
          <w:b/>
          <w:spacing w:val="2"/>
          <w:sz w:val="28"/>
          <w:szCs w:val="28"/>
          <w:lang w:bidi="ru-RU"/>
        </w:rPr>
        <w:t xml:space="preserve"> </w:t>
      </w:r>
    </w:p>
    <w:p w:rsidR="00357263" w:rsidRPr="00357263" w:rsidRDefault="00357263" w:rsidP="00357263">
      <w:pPr>
        <w:widowControl w:val="0"/>
        <w:tabs>
          <w:tab w:val="left" w:pos="4678"/>
        </w:tabs>
        <w:ind w:left="23" w:right="3118"/>
        <w:rPr>
          <w:rFonts w:eastAsia="Times New Roman"/>
          <w:b/>
          <w:spacing w:val="2"/>
          <w:sz w:val="28"/>
          <w:szCs w:val="28"/>
          <w:lang w:bidi="ru-RU"/>
        </w:rPr>
      </w:pPr>
      <w:r w:rsidRPr="00357263">
        <w:rPr>
          <w:rFonts w:eastAsia="Times New Roman"/>
          <w:b/>
          <w:spacing w:val="2"/>
          <w:sz w:val="28"/>
          <w:szCs w:val="28"/>
          <w:lang w:bidi="ru-RU"/>
        </w:rPr>
        <w:t>11 мая 2022 года №130</w:t>
      </w:r>
    </w:p>
    <w:p w:rsidR="00357263" w:rsidRPr="00357263" w:rsidRDefault="00357263" w:rsidP="00357263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357263" w:rsidRPr="00357263" w:rsidRDefault="00357263" w:rsidP="00357263">
      <w:pPr>
        <w:ind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357263">
        <w:rPr>
          <w:rFonts w:eastAsia="Times New Roman"/>
          <w:sz w:val="28"/>
          <w:szCs w:val="28"/>
        </w:rPr>
        <w:t xml:space="preserve">В связи с организационно-штатными и кадровыми изменениями в структуре администрации Вейделевского района, руководствуясь Уставом муниципального района «Вейделевский район» Белгородской области,  </w:t>
      </w:r>
      <w:proofErr w:type="gramStart"/>
      <w:r w:rsidRPr="00357263">
        <w:rPr>
          <w:rFonts w:eastAsia="Times New Roman"/>
          <w:b/>
          <w:sz w:val="28"/>
          <w:szCs w:val="28"/>
        </w:rPr>
        <w:t>п</w:t>
      </w:r>
      <w:proofErr w:type="gramEnd"/>
      <w:r w:rsidRPr="00357263">
        <w:rPr>
          <w:rFonts w:eastAsia="Times New Roman"/>
          <w:b/>
          <w:sz w:val="28"/>
          <w:szCs w:val="28"/>
        </w:rPr>
        <w:t xml:space="preserve"> о с т а н о в л я ю</w:t>
      </w:r>
      <w:r w:rsidRPr="00357263">
        <w:rPr>
          <w:rFonts w:eastAsia="Times New Roman"/>
          <w:sz w:val="28"/>
          <w:szCs w:val="28"/>
        </w:rPr>
        <w:t>:</w:t>
      </w:r>
    </w:p>
    <w:p w:rsidR="00357263" w:rsidRPr="00357263" w:rsidRDefault="00357263" w:rsidP="00357263">
      <w:pPr>
        <w:pStyle w:val="a5"/>
        <w:numPr>
          <w:ilvl w:val="0"/>
          <w:numId w:val="47"/>
        </w:numPr>
        <w:suppressAutoHyphens/>
        <w:ind w:left="0"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263">
        <w:rPr>
          <w:rFonts w:eastAsiaTheme="minorHAnsi" w:cstheme="minorBidi"/>
          <w:sz w:val="28"/>
          <w:szCs w:val="28"/>
          <w:lang w:eastAsia="en-US"/>
        </w:rPr>
        <w:t xml:space="preserve"> Внести следующие изменения в постановление администрации Вейделевского района от 11 мая 2022 года №130 «Об утверждении состава и Положения о комиссии по оценке целесообразности отчуждения муниципального имущества»:</w:t>
      </w:r>
    </w:p>
    <w:p w:rsidR="00357263" w:rsidRPr="00357263" w:rsidRDefault="00357263" w:rsidP="00357263">
      <w:pPr>
        <w:tabs>
          <w:tab w:val="left" w:pos="1134"/>
          <w:tab w:val="left" w:pos="1560"/>
        </w:tabs>
        <w:ind w:firstLine="480"/>
        <w:contextualSpacing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1.1. </w:t>
      </w:r>
      <w:proofErr w:type="gramStart"/>
      <w:r w:rsidRPr="00357263">
        <w:rPr>
          <w:rFonts w:eastAsia="Times New Roman"/>
          <w:sz w:val="28"/>
          <w:szCs w:val="28"/>
        </w:rPr>
        <w:t>У</w:t>
      </w:r>
      <w:proofErr w:type="gramEnd"/>
      <w:r w:rsidRPr="00357263">
        <w:rPr>
          <w:rFonts w:eastAsia="Times New Roman"/>
          <w:sz w:val="28"/>
          <w:szCs w:val="28"/>
        </w:rPr>
        <w:t xml:space="preserve">твердить в новом составе комиссию </w:t>
      </w:r>
      <w:r>
        <w:rPr>
          <w:rFonts w:eastAsia="Times New Roman"/>
          <w:spacing w:val="2"/>
          <w:sz w:val="28"/>
          <w:szCs w:val="28"/>
          <w:lang w:bidi="ru-RU"/>
        </w:rPr>
        <w:t xml:space="preserve">по оценке целесообразности </w:t>
      </w:r>
      <w:r w:rsidRPr="00357263">
        <w:rPr>
          <w:rFonts w:eastAsia="Times New Roman"/>
          <w:spacing w:val="2"/>
          <w:sz w:val="28"/>
          <w:szCs w:val="28"/>
          <w:lang w:bidi="ru-RU"/>
        </w:rPr>
        <w:t>отчуждения муниципального имущества муниципального района «Вейделевский район»</w:t>
      </w:r>
      <w:r w:rsidRPr="00357263">
        <w:rPr>
          <w:rFonts w:eastAsia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357263" w:rsidRPr="00357263" w:rsidRDefault="00357263" w:rsidP="00357263">
      <w:pPr>
        <w:numPr>
          <w:ilvl w:val="0"/>
          <w:numId w:val="44"/>
        </w:numPr>
        <w:tabs>
          <w:tab w:val="left" w:pos="1134"/>
          <w:tab w:val="left" w:pos="1560"/>
        </w:tabs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357263">
        <w:rPr>
          <w:rFonts w:eastAsia="Times New Roman"/>
          <w:sz w:val="28"/>
          <w:szCs w:val="28"/>
        </w:rPr>
        <w:t>Заместителю начальника управления по организационно-контрольной и кадровой работе администрации района – начальнику организационно-контрольного отдела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357263" w:rsidRPr="00357263" w:rsidRDefault="00357263" w:rsidP="00357263">
      <w:pPr>
        <w:numPr>
          <w:ilvl w:val="0"/>
          <w:numId w:val="44"/>
        </w:numPr>
        <w:tabs>
          <w:tab w:val="left" w:pos="1134"/>
          <w:tab w:val="left" w:pos="1560"/>
        </w:tabs>
        <w:ind w:left="0" w:firstLine="709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357263">
        <w:rPr>
          <w:rFonts w:eastAsia="Times New Roman"/>
          <w:sz w:val="28"/>
          <w:szCs w:val="28"/>
        </w:rPr>
        <w:t xml:space="preserve">Начальнику отдела делопроизводства, писем, по связям с общественностью и СМИ администрации Вейделевского района – </w:t>
      </w:r>
      <w:proofErr w:type="spellStart"/>
      <w:r w:rsidRPr="00357263">
        <w:rPr>
          <w:rFonts w:eastAsia="Times New Roman"/>
          <w:sz w:val="28"/>
          <w:szCs w:val="28"/>
        </w:rPr>
        <w:t>Авериной</w:t>
      </w:r>
      <w:proofErr w:type="spellEnd"/>
      <w:r w:rsidRPr="00357263">
        <w:rPr>
          <w:rFonts w:eastAsia="Times New Roman"/>
          <w:sz w:val="28"/>
          <w:szCs w:val="28"/>
        </w:rPr>
        <w:t xml:space="preserve"> Н.В. обеспечить размещение настоящего постановления на официальном сайте органов местного самоуправления муниципального района «Вейделевский район» Белгородской области в информационно-телекоммуникационной сети «Интернет».</w:t>
      </w:r>
    </w:p>
    <w:p w:rsidR="00357263" w:rsidRPr="00357263" w:rsidRDefault="00357263" w:rsidP="00357263">
      <w:pPr>
        <w:numPr>
          <w:ilvl w:val="0"/>
          <w:numId w:val="44"/>
        </w:numPr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5726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5726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57263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57263" w:rsidRPr="00357263" w:rsidRDefault="00357263" w:rsidP="00357263">
      <w:pPr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57263" w:rsidRPr="00357263" w:rsidRDefault="00357263" w:rsidP="00357263">
      <w:pPr>
        <w:widowControl w:val="0"/>
        <w:autoSpaceDE w:val="0"/>
        <w:autoSpaceDN w:val="0"/>
        <w:adjustRightInd w:val="0"/>
        <w:rPr>
          <w:rFonts w:eastAsiaTheme="minorHAnsi" w:cstheme="minorBidi"/>
          <w:b/>
          <w:sz w:val="28"/>
          <w:szCs w:val="28"/>
          <w:lang w:eastAsia="en-US"/>
        </w:rPr>
      </w:pPr>
      <w:r w:rsidRPr="00357263">
        <w:rPr>
          <w:rFonts w:eastAsiaTheme="minorHAnsi" w:cstheme="minorBidi"/>
          <w:b/>
          <w:sz w:val="28"/>
          <w:szCs w:val="28"/>
          <w:lang w:eastAsia="en-US"/>
        </w:rPr>
        <w:t xml:space="preserve">Глава администрации </w:t>
      </w:r>
    </w:p>
    <w:p w:rsidR="00357263" w:rsidRPr="00357263" w:rsidRDefault="00357263" w:rsidP="00357263">
      <w:pPr>
        <w:widowControl w:val="0"/>
        <w:autoSpaceDE w:val="0"/>
        <w:autoSpaceDN w:val="0"/>
        <w:adjustRightInd w:val="0"/>
        <w:rPr>
          <w:rFonts w:eastAsiaTheme="minorHAnsi" w:cstheme="minorBidi"/>
          <w:b/>
          <w:sz w:val="28"/>
          <w:szCs w:val="28"/>
          <w:lang w:eastAsia="en-US"/>
        </w:rPr>
      </w:pPr>
      <w:r w:rsidRPr="00357263">
        <w:rPr>
          <w:rFonts w:eastAsiaTheme="minorHAnsi" w:cstheme="minorBidi"/>
          <w:b/>
          <w:sz w:val="28"/>
          <w:szCs w:val="28"/>
          <w:lang w:eastAsia="en-US"/>
        </w:rPr>
        <w:t>Вейделевского района                                                                       А. Алексеев</w:t>
      </w:r>
    </w:p>
    <w:p w:rsidR="00357263" w:rsidRPr="00357263" w:rsidRDefault="00357263" w:rsidP="00357263">
      <w:pPr>
        <w:widowControl w:val="0"/>
        <w:autoSpaceDE w:val="0"/>
        <w:autoSpaceDN w:val="0"/>
        <w:adjustRightInd w:val="0"/>
        <w:rPr>
          <w:rFonts w:eastAsiaTheme="minorHAnsi" w:cstheme="minorBidi"/>
          <w:b/>
          <w:sz w:val="28"/>
          <w:szCs w:val="28"/>
          <w:lang w:eastAsia="en-US"/>
        </w:rPr>
      </w:pPr>
      <w:r w:rsidRPr="00357263">
        <w:rPr>
          <w:rFonts w:eastAsiaTheme="minorHAnsi" w:cstheme="minorBidi"/>
          <w:b/>
          <w:sz w:val="28"/>
          <w:szCs w:val="28"/>
          <w:lang w:eastAsia="en-US"/>
        </w:rPr>
        <w:t xml:space="preserve">                           </w:t>
      </w:r>
    </w:p>
    <w:p w:rsidR="00357263" w:rsidRPr="00357263" w:rsidRDefault="00357263" w:rsidP="00357263">
      <w:pPr>
        <w:widowControl w:val="0"/>
        <w:autoSpaceDE w:val="0"/>
        <w:autoSpaceDN w:val="0"/>
        <w:adjustRightInd w:val="0"/>
        <w:rPr>
          <w:rFonts w:eastAsiaTheme="minorHAnsi" w:cstheme="minorBidi"/>
          <w:b/>
          <w:sz w:val="28"/>
          <w:szCs w:val="28"/>
          <w:lang w:eastAsia="en-US"/>
        </w:rPr>
      </w:pPr>
      <w:r w:rsidRPr="00357263">
        <w:rPr>
          <w:rFonts w:eastAsiaTheme="minorHAnsi" w:cstheme="minorBidi"/>
          <w:b/>
          <w:sz w:val="28"/>
          <w:szCs w:val="28"/>
          <w:lang w:eastAsia="en-US"/>
        </w:rPr>
        <w:t xml:space="preserve">                                                                                        УТВЕРЖДЁН</w:t>
      </w:r>
    </w:p>
    <w:p w:rsidR="00357263" w:rsidRPr="00357263" w:rsidRDefault="00357263" w:rsidP="00357263">
      <w:pPr>
        <w:widowControl w:val="0"/>
        <w:autoSpaceDE w:val="0"/>
        <w:autoSpaceDN w:val="0"/>
        <w:adjustRightInd w:val="0"/>
        <w:ind w:left="4536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357263">
        <w:rPr>
          <w:rFonts w:eastAsiaTheme="minorHAnsi" w:cstheme="minorBidi"/>
          <w:b/>
          <w:sz w:val="28"/>
          <w:szCs w:val="28"/>
          <w:lang w:eastAsia="en-US"/>
        </w:rPr>
        <w:t>постановлением администрации Вейделевского района</w:t>
      </w:r>
    </w:p>
    <w:p w:rsidR="00357263" w:rsidRPr="00357263" w:rsidRDefault="00357263" w:rsidP="00357263">
      <w:pPr>
        <w:widowControl w:val="0"/>
        <w:autoSpaceDE w:val="0"/>
        <w:autoSpaceDN w:val="0"/>
        <w:adjustRightInd w:val="0"/>
        <w:ind w:left="4536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357263">
        <w:rPr>
          <w:rFonts w:eastAsiaTheme="minorHAnsi" w:cstheme="minorBidi"/>
          <w:b/>
          <w:sz w:val="28"/>
          <w:szCs w:val="28"/>
          <w:lang w:eastAsia="en-US"/>
        </w:rPr>
        <w:t>от «___» ___________ 2023 года №____</w:t>
      </w:r>
    </w:p>
    <w:p w:rsidR="00357263" w:rsidRPr="00357263" w:rsidRDefault="00357263" w:rsidP="00357263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357263" w:rsidRPr="00357263" w:rsidRDefault="00357263" w:rsidP="00357263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357263" w:rsidRPr="00357263" w:rsidRDefault="00357263" w:rsidP="00357263">
      <w:pPr>
        <w:jc w:val="center"/>
        <w:textAlignment w:val="baseline"/>
        <w:outlineLvl w:val="1"/>
        <w:rPr>
          <w:rFonts w:eastAsia="Times New Roman"/>
          <w:b/>
          <w:bCs/>
          <w:sz w:val="28"/>
          <w:szCs w:val="28"/>
        </w:rPr>
      </w:pPr>
      <w:r w:rsidRPr="00357263">
        <w:rPr>
          <w:rFonts w:eastAsia="Times New Roman"/>
          <w:bCs/>
          <w:sz w:val="28"/>
          <w:szCs w:val="28"/>
        </w:rPr>
        <w:br/>
      </w:r>
      <w:r w:rsidRPr="00357263">
        <w:rPr>
          <w:rFonts w:eastAsia="Times New Roman"/>
          <w:b/>
          <w:bCs/>
          <w:sz w:val="28"/>
          <w:szCs w:val="28"/>
        </w:rPr>
        <w:t xml:space="preserve">СОСТАВ КОМИССИИ </w:t>
      </w:r>
    </w:p>
    <w:p w:rsidR="00357263" w:rsidRPr="00357263" w:rsidRDefault="00357263" w:rsidP="00357263">
      <w:pPr>
        <w:jc w:val="center"/>
        <w:textAlignment w:val="baseline"/>
        <w:outlineLvl w:val="1"/>
        <w:rPr>
          <w:rFonts w:eastAsia="Times New Roman"/>
          <w:b/>
          <w:bCs/>
          <w:sz w:val="28"/>
          <w:szCs w:val="28"/>
        </w:rPr>
      </w:pPr>
    </w:p>
    <w:p w:rsidR="00357263" w:rsidRPr="00357263" w:rsidRDefault="00357263" w:rsidP="00357263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357263">
        <w:rPr>
          <w:rFonts w:eastAsia="Times New Roman"/>
          <w:b/>
          <w:bCs/>
          <w:sz w:val="28"/>
          <w:szCs w:val="28"/>
        </w:rPr>
        <w:t>по проведению оценки целесообразности отчуждения муниципального имущества муниципального района «Вейделевский район»</w:t>
      </w:r>
    </w:p>
    <w:p w:rsidR="00357263" w:rsidRPr="00357263" w:rsidRDefault="00357263" w:rsidP="00357263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357263" w:rsidRPr="00357263" w:rsidTr="004A0F08">
        <w:tc>
          <w:tcPr>
            <w:tcW w:w="675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57263">
              <w:rPr>
                <w:rFonts w:eastAsia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357263">
              <w:rPr>
                <w:rFonts w:eastAsia="Times New Roman"/>
                <w:b/>
                <w:sz w:val="24"/>
                <w:szCs w:val="28"/>
              </w:rPr>
              <w:t>п</w:t>
            </w:r>
            <w:proofErr w:type="gramEnd"/>
            <w:r w:rsidRPr="00357263">
              <w:rPr>
                <w:rFonts w:eastAsia="Times New Roman"/>
                <w:b/>
                <w:sz w:val="24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57263">
              <w:rPr>
                <w:rFonts w:eastAsia="Times New Roman"/>
                <w:b/>
                <w:sz w:val="24"/>
                <w:szCs w:val="28"/>
              </w:rPr>
              <w:t>ФИО члена комиссии</w:t>
            </w:r>
          </w:p>
        </w:tc>
        <w:tc>
          <w:tcPr>
            <w:tcW w:w="5635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57263">
              <w:rPr>
                <w:rFonts w:eastAsia="Times New Roman"/>
                <w:b/>
                <w:sz w:val="24"/>
                <w:szCs w:val="28"/>
              </w:rPr>
              <w:t>Занимаемая должность члена комиссии</w:t>
            </w:r>
          </w:p>
        </w:tc>
      </w:tr>
      <w:tr w:rsidR="00357263" w:rsidRPr="00357263" w:rsidTr="004A0F08">
        <w:tc>
          <w:tcPr>
            <w:tcW w:w="675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proofErr w:type="spellStart"/>
            <w:r w:rsidRPr="00357263">
              <w:rPr>
                <w:rFonts w:eastAsia="Times New Roman"/>
                <w:sz w:val="24"/>
                <w:szCs w:val="28"/>
              </w:rPr>
              <w:t>Масютенко</w:t>
            </w:r>
            <w:proofErr w:type="spellEnd"/>
            <w:r w:rsidRPr="00357263">
              <w:rPr>
                <w:rFonts w:eastAsia="Times New Roman"/>
                <w:sz w:val="24"/>
                <w:szCs w:val="28"/>
              </w:rPr>
              <w:t xml:space="preserve"> Галина Николаевна</w:t>
            </w:r>
          </w:p>
        </w:tc>
        <w:tc>
          <w:tcPr>
            <w:tcW w:w="5635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- начальник управления финансов и налоговой политики администрации Вейделевского района – председатель комиссии</w:t>
            </w:r>
          </w:p>
        </w:tc>
      </w:tr>
      <w:tr w:rsidR="00357263" w:rsidRPr="00357263" w:rsidTr="004A0F08">
        <w:tc>
          <w:tcPr>
            <w:tcW w:w="675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proofErr w:type="spellStart"/>
            <w:r w:rsidRPr="00357263">
              <w:rPr>
                <w:rFonts w:eastAsia="Times New Roman"/>
                <w:sz w:val="24"/>
                <w:szCs w:val="28"/>
              </w:rPr>
              <w:t>Глумова</w:t>
            </w:r>
            <w:proofErr w:type="spellEnd"/>
            <w:r w:rsidRPr="00357263">
              <w:rPr>
                <w:rFonts w:eastAsia="Times New Roman"/>
                <w:sz w:val="24"/>
                <w:szCs w:val="28"/>
              </w:rPr>
              <w:t xml:space="preserve"> Марина Алексеевна</w:t>
            </w:r>
          </w:p>
        </w:tc>
        <w:tc>
          <w:tcPr>
            <w:tcW w:w="5635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- заместитель начальника управления - начальник отдела имущественных и земельных отношений управления экономического развития и прогнозирования администрации Вейделевского района – заместитель председателя комиссии</w:t>
            </w:r>
          </w:p>
        </w:tc>
      </w:tr>
      <w:tr w:rsidR="00357263" w:rsidRPr="00357263" w:rsidTr="004A0F08">
        <w:tc>
          <w:tcPr>
            <w:tcW w:w="675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proofErr w:type="spellStart"/>
            <w:r w:rsidRPr="00357263">
              <w:rPr>
                <w:rFonts w:eastAsia="Times New Roman"/>
                <w:sz w:val="24"/>
                <w:szCs w:val="28"/>
              </w:rPr>
              <w:t>Накостик</w:t>
            </w:r>
            <w:proofErr w:type="spellEnd"/>
            <w:r w:rsidRPr="00357263">
              <w:rPr>
                <w:rFonts w:eastAsia="Times New Roman"/>
                <w:sz w:val="24"/>
                <w:szCs w:val="28"/>
              </w:rPr>
              <w:t xml:space="preserve"> Наталья Петровна</w:t>
            </w:r>
          </w:p>
        </w:tc>
        <w:tc>
          <w:tcPr>
            <w:tcW w:w="5635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- главный специалист отдела имущественных и земельных отношений управления экономического развития и прогнозирования администрации Вейделевского района – секретарь комиссии</w:t>
            </w:r>
          </w:p>
        </w:tc>
      </w:tr>
      <w:tr w:rsidR="00357263" w:rsidRPr="00357263" w:rsidTr="004A0F08">
        <w:trPr>
          <w:trHeight w:val="467"/>
        </w:trPr>
        <w:tc>
          <w:tcPr>
            <w:tcW w:w="9571" w:type="dxa"/>
            <w:gridSpan w:val="3"/>
            <w:vAlign w:val="center"/>
          </w:tcPr>
          <w:p w:rsidR="00357263" w:rsidRPr="00357263" w:rsidRDefault="00357263" w:rsidP="00357263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57263">
              <w:rPr>
                <w:rFonts w:eastAsia="Times New Roman"/>
                <w:b/>
                <w:sz w:val="24"/>
                <w:szCs w:val="28"/>
              </w:rPr>
              <w:t>Члены комиссии:</w:t>
            </w:r>
          </w:p>
        </w:tc>
      </w:tr>
      <w:tr w:rsidR="00357263" w:rsidRPr="00357263" w:rsidTr="004A0F08">
        <w:tc>
          <w:tcPr>
            <w:tcW w:w="675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proofErr w:type="gramStart"/>
            <w:r w:rsidRPr="00357263">
              <w:rPr>
                <w:rFonts w:eastAsia="Times New Roman"/>
                <w:sz w:val="24"/>
                <w:szCs w:val="28"/>
              </w:rPr>
              <w:t>Сырых</w:t>
            </w:r>
            <w:proofErr w:type="gramEnd"/>
            <w:r w:rsidRPr="00357263">
              <w:rPr>
                <w:rFonts w:eastAsia="Times New Roman"/>
                <w:sz w:val="24"/>
                <w:szCs w:val="28"/>
              </w:rPr>
              <w:t xml:space="preserve"> Сергей Алексеевич</w:t>
            </w:r>
          </w:p>
        </w:tc>
        <w:tc>
          <w:tcPr>
            <w:tcW w:w="5635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- заместитель начальника управления – начальник бюджетного отдела управления финансов и налоговой политики администрации Вейделевского района</w:t>
            </w:r>
          </w:p>
        </w:tc>
      </w:tr>
      <w:tr w:rsidR="00357263" w:rsidRPr="00357263" w:rsidTr="004A0F08">
        <w:tc>
          <w:tcPr>
            <w:tcW w:w="675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Брежнева Юлия Юрьевна</w:t>
            </w:r>
          </w:p>
        </w:tc>
        <w:tc>
          <w:tcPr>
            <w:tcW w:w="5635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- заместитель начальника отдела имущественных и земельных отношений управления экономического развития и прогнозирования администрации Вейделевского района</w:t>
            </w:r>
          </w:p>
        </w:tc>
      </w:tr>
      <w:tr w:rsidR="00357263" w:rsidRPr="00357263" w:rsidTr="004A0F08">
        <w:trPr>
          <w:trHeight w:val="631"/>
        </w:trPr>
        <w:tc>
          <w:tcPr>
            <w:tcW w:w="675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Ханина Ольга Николаевна</w:t>
            </w:r>
          </w:p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- заместитель руководителя аппарата главы администрации района – начальник юридического отдела администрации Вейделевского района</w:t>
            </w:r>
          </w:p>
        </w:tc>
      </w:tr>
      <w:tr w:rsidR="00357263" w:rsidRPr="00357263" w:rsidTr="004A0F08">
        <w:tc>
          <w:tcPr>
            <w:tcW w:w="675" w:type="dxa"/>
            <w:vAlign w:val="center"/>
          </w:tcPr>
          <w:p w:rsidR="00357263" w:rsidRPr="00357263" w:rsidRDefault="00357263" w:rsidP="0035726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5635" w:type="dxa"/>
            <w:vAlign w:val="center"/>
          </w:tcPr>
          <w:p w:rsidR="00357263" w:rsidRPr="00357263" w:rsidRDefault="00357263" w:rsidP="00357263">
            <w:pPr>
              <w:rPr>
                <w:rFonts w:eastAsia="Times New Roman"/>
                <w:sz w:val="24"/>
                <w:szCs w:val="28"/>
              </w:rPr>
            </w:pPr>
            <w:r w:rsidRPr="00357263">
              <w:rPr>
                <w:rFonts w:eastAsia="Times New Roman"/>
                <w:sz w:val="24"/>
                <w:szCs w:val="28"/>
              </w:rPr>
              <w:t>- представитель министерства имущественных и земельных отношений Белгородской области</w:t>
            </w:r>
          </w:p>
        </w:tc>
      </w:tr>
    </w:tbl>
    <w:p w:rsidR="00357263" w:rsidRPr="00357263" w:rsidRDefault="00357263" w:rsidP="0035726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57263" w:rsidRPr="00357263" w:rsidRDefault="00357263" w:rsidP="0035726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57263">
        <w:rPr>
          <w:rFonts w:eastAsiaTheme="minorHAnsi"/>
          <w:sz w:val="28"/>
          <w:szCs w:val="28"/>
          <w:lang w:eastAsia="en-US"/>
        </w:rPr>
        <w:t>____________</w:t>
      </w:r>
    </w:p>
    <w:p w:rsidR="00357263" w:rsidRPr="00357263" w:rsidRDefault="00357263" w:rsidP="00357263">
      <w:pPr>
        <w:jc w:val="center"/>
        <w:rPr>
          <w:rFonts w:eastAsiaTheme="minorHAnsi"/>
          <w:sz w:val="28"/>
          <w:szCs w:val="28"/>
          <w:lang w:eastAsia="en-US"/>
        </w:rPr>
      </w:pPr>
    </w:p>
    <w:p w:rsidR="00357263" w:rsidRDefault="00357263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sectPr w:rsidR="00357263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02871561"/>
    <w:multiLevelType w:val="hybridMultilevel"/>
    <w:tmpl w:val="3C3E6AFA"/>
    <w:lvl w:ilvl="0" w:tplc="FFC0FE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CDD08EC"/>
    <w:multiLevelType w:val="hybridMultilevel"/>
    <w:tmpl w:val="5D060D78"/>
    <w:lvl w:ilvl="0" w:tplc="87A4342C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112C"/>
    <w:multiLevelType w:val="hybridMultilevel"/>
    <w:tmpl w:val="808A98A6"/>
    <w:lvl w:ilvl="0" w:tplc="9660538C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41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2"/>
  </w:num>
  <w:num w:numId="7">
    <w:abstractNumId w:val="45"/>
  </w:num>
  <w:num w:numId="8">
    <w:abstractNumId w:val="5"/>
  </w:num>
  <w:num w:numId="9">
    <w:abstractNumId w:val="34"/>
  </w:num>
  <w:num w:numId="10">
    <w:abstractNumId w:val="9"/>
  </w:num>
  <w:num w:numId="11">
    <w:abstractNumId w:val="33"/>
  </w:num>
  <w:num w:numId="12">
    <w:abstractNumId w:val="17"/>
  </w:num>
  <w:num w:numId="13">
    <w:abstractNumId w:val="18"/>
  </w:num>
  <w:num w:numId="14">
    <w:abstractNumId w:val="16"/>
  </w:num>
  <w:num w:numId="15">
    <w:abstractNumId w:val="31"/>
  </w:num>
  <w:num w:numId="16">
    <w:abstractNumId w:val="19"/>
  </w:num>
  <w:num w:numId="17">
    <w:abstractNumId w:val="23"/>
  </w:num>
  <w:num w:numId="18">
    <w:abstractNumId w:val="27"/>
  </w:num>
  <w:num w:numId="19">
    <w:abstractNumId w:val="15"/>
  </w:num>
  <w:num w:numId="20">
    <w:abstractNumId w:val="46"/>
  </w:num>
  <w:num w:numId="21">
    <w:abstractNumId w:val="2"/>
  </w:num>
  <w:num w:numId="22">
    <w:abstractNumId w:val="43"/>
  </w:num>
  <w:num w:numId="23">
    <w:abstractNumId w:val="12"/>
  </w:num>
  <w:num w:numId="24">
    <w:abstractNumId w:val="39"/>
  </w:num>
  <w:num w:numId="25">
    <w:abstractNumId w:val="28"/>
  </w:num>
  <w:num w:numId="26">
    <w:abstractNumId w:val="26"/>
  </w:num>
  <w:num w:numId="27">
    <w:abstractNumId w:val="41"/>
  </w:num>
  <w:num w:numId="28">
    <w:abstractNumId w:val="37"/>
  </w:num>
  <w:num w:numId="29">
    <w:abstractNumId w:val="7"/>
  </w:num>
  <w:num w:numId="30">
    <w:abstractNumId w:val="22"/>
  </w:num>
  <w:num w:numId="31">
    <w:abstractNumId w:val="44"/>
  </w:num>
  <w:num w:numId="32">
    <w:abstractNumId w:val="3"/>
  </w:num>
  <w:num w:numId="33">
    <w:abstractNumId w:val="29"/>
  </w:num>
  <w:num w:numId="34">
    <w:abstractNumId w:val="11"/>
  </w:num>
  <w:num w:numId="35">
    <w:abstractNumId w:val="8"/>
  </w:num>
  <w:num w:numId="36">
    <w:abstractNumId w:val="6"/>
  </w:num>
  <w:num w:numId="37">
    <w:abstractNumId w:val="13"/>
  </w:num>
  <w:num w:numId="38">
    <w:abstractNumId w:val="20"/>
  </w:num>
  <w:num w:numId="39">
    <w:abstractNumId w:val="14"/>
  </w:num>
  <w:num w:numId="40">
    <w:abstractNumId w:val="30"/>
  </w:num>
  <w:num w:numId="41">
    <w:abstractNumId w:val="24"/>
  </w:num>
  <w:num w:numId="42">
    <w:abstractNumId w:val="36"/>
  </w:num>
  <w:num w:numId="43">
    <w:abstractNumId w:val="10"/>
  </w:num>
  <w:num w:numId="44">
    <w:abstractNumId w:val="25"/>
  </w:num>
  <w:num w:numId="45">
    <w:abstractNumId w:val="0"/>
  </w:num>
  <w:num w:numId="46">
    <w:abstractNumId w:val="3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3D56"/>
    <w:rsid w:val="00055D03"/>
    <w:rsid w:val="000C6727"/>
    <w:rsid w:val="000F3AC0"/>
    <w:rsid w:val="00126F1F"/>
    <w:rsid w:val="001D19F2"/>
    <w:rsid w:val="001D6FD0"/>
    <w:rsid w:val="001E27EC"/>
    <w:rsid w:val="00244FAD"/>
    <w:rsid w:val="0028498D"/>
    <w:rsid w:val="00292739"/>
    <w:rsid w:val="002D5019"/>
    <w:rsid w:val="00357263"/>
    <w:rsid w:val="00357EC8"/>
    <w:rsid w:val="003B1506"/>
    <w:rsid w:val="003C58EE"/>
    <w:rsid w:val="003D5CBD"/>
    <w:rsid w:val="00440B58"/>
    <w:rsid w:val="004935C3"/>
    <w:rsid w:val="004C2D74"/>
    <w:rsid w:val="004F531C"/>
    <w:rsid w:val="0050339E"/>
    <w:rsid w:val="00586466"/>
    <w:rsid w:val="00655EAC"/>
    <w:rsid w:val="00672B20"/>
    <w:rsid w:val="006B772D"/>
    <w:rsid w:val="006E0726"/>
    <w:rsid w:val="007077A1"/>
    <w:rsid w:val="00734EAA"/>
    <w:rsid w:val="00750D2C"/>
    <w:rsid w:val="00751ADF"/>
    <w:rsid w:val="007541F6"/>
    <w:rsid w:val="00783F84"/>
    <w:rsid w:val="007B0653"/>
    <w:rsid w:val="00832D66"/>
    <w:rsid w:val="00841E8C"/>
    <w:rsid w:val="00853B77"/>
    <w:rsid w:val="008821DA"/>
    <w:rsid w:val="008A3C4E"/>
    <w:rsid w:val="008E7192"/>
    <w:rsid w:val="008E7CBE"/>
    <w:rsid w:val="00972E9A"/>
    <w:rsid w:val="00984141"/>
    <w:rsid w:val="00A025D5"/>
    <w:rsid w:val="00A22B7B"/>
    <w:rsid w:val="00A26320"/>
    <w:rsid w:val="00B54029"/>
    <w:rsid w:val="00B72D6F"/>
    <w:rsid w:val="00C5315D"/>
    <w:rsid w:val="00D33289"/>
    <w:rsid w:val="00D349F5"/>
    <w:rsid w:val="00D979A3"/>
    <w:rsid w:val="00DA28EE"/>
    <w:rsid w:val="00E33B8F"/>
    <w:rsid w:val="00E97C3C"/>
    <w:rsid w:val="00EB0A9B"/>
    <w:rsid w:val="00F85A63"/>
    <w:rsid w:val="00FE71EA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СОСТАВ КОМИССИИ </vt:lpstr>
      <vt:lpstr>    </vt:lpstr>
    </vt:vector>
  </TitlesOfParts>
  <Company>Microsoft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2</cp:revision>
  <dcterms:created xsi:type="dcterms:W3CDTF">2023-06-08T13:28:00Z</dcterms:created>
  <dcterms:modified xsi:type="dcterms:W3CDTF">2023-06-08T13:28:00Z</dcterms:modified>
</cp:coreProperties>
</file>