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contextualSpacing/>
        <w:jc w:val="center"/>
      </w:pPr>
      <w:r>
        <w:object w:dxaOrig="2985" w:dyaOrig="363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8.5pt;height:70.4pt;mso-wrap-distance-left:0.0pt;mso-wrap-distance-top:0.0pt;mso-wrap-distance-right:0.0pt;mso-wrap-distance-bottom:0.0pt;" filled="f" stroked="f">
            <v:path textboxrect="0,0,0,0"/>
            <v:imagedata r:id="rId7" o:title=""/>
          </v:shape>
          <o:OLEObject DrawAspect="Content" r:id="rId8" ObjectID="_1525040" ProgID="PBrush" ShapeID="_x0000_i0" Type="Embed"/>
        </w:object>
      </w:r>
    </w:p>
    <w:p>
      <w:pPr>
        <w:pStyle w:val="Normal"/>
        <w:contextualSpacing/>
      </w:pP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</w:p>
    <w:p>
      <w:pPr>
        <w:pStyle w:val="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ВЕЙДЕЛЕВСКОГО РАЙОНА</w:t>
      </w:r>
    </w:p>
    <w:p>
      <w:pPr>
        <w:pStyle w:val="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</w:t>
      </w:r>
    </w:p>
    <w:p>
      <w:pPr>
        <w:pStyle w:val="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п.Вейделевка</w:t>
      </w:r>
    </w:p>
    <w:p>
      <w:pPr>
        <w:pStyle w:val="Normal"/>
        <w:contextualSpacing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«</w:t>
      </w:r>
      <w:r>
        <w:rPr>
          <w:sz w:val="28"/>
        </w:rPr>
        <w:t xml:space="preserve">____</w:t>
      </w:r>
      <w:r>
        <w:rPr>
          <w:sz w:val="28"/>
        </w:rPr>
        <w:t xml:space="preserve">»</w:t>
      </w:r>
      <w:r>
        <w:rPr>
          <w:sz w:val="28"/>
        </w:rPr>
        <w:t xml:space="preserve">_______________20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г.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№ ____</w:t>
      </w:r>
      <w:r>
        <w:rPr>
          <w:sz w:val="28"/>
        </w:rPr>
      </w:r>
    </w:p>
    <w:p>
      <w:pPr>
        <w:pStyle w:val="Normal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2016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  <w:gridCol w:w="4786"/>
      </w:tblGrid>
      <w:tr>
        <w:trPr/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постановление администрации Вейделевского района от </w:t>
            </w: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 февраля 2022 года №30</w:t>
            </w: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right="-3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right="-3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right="-3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o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связи с кадровыми изменениями в администрации Вейделевского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района, руководствуясь Уставом муниципа</w:t>
      </w:r>
      <w:r>
        <w:rPr>
          <w:bCs/>
          <w:color w:val="000000"/>
          <w:sz w:val="28"/>
          <w:szCs w:val="28"/>
        </w:rPr>
        <w:t xml:space="preserve">л</w:t>
      </w:r>
      <w:r>
        <w:rPr>
          <w:bCs/>
          <w:color w:val="000000"/>
          <w:sz w:val="28"/>
          <w:szCs w:val="28"/>
        </w:rPr>
        <w:t xml:space="preserve">ьного района </w:t>
      </w:r>
      <w:r>
        <w:rPr>
          <w:bCs/>
          <w:color w:val="000000"/>
          <w:sz w:val="28"/>
          <w:szCs w:val="28"/>
        </w:rPr>
        <w:t xml:space="preserve">«</w:t>
      </w:r>
      <w:r>
        <w:rPr>
          <w:bCs/>
          <w:color w:val="000000"/>
          <w:sz w:val="28"/>
          <w:szCs w:val="28"/>
        </w:rPr>
        <w:t xml:space="preserve">Вейделевский</w:t>
      </w:r>
      <w:r>
        <w:rPr>
          <w:bCs/>
          <w:color w:val="000000"/>
          <w:sz w:val="28"/>
          <w:szCs w:val="28"/>
        </w:rPr>
        <w:t xml:space="preserve"> район»</w:t>
      </w:r>
      <w:r>
        <w:rPr>
          <w:bCs/>
          <w:color w:val="000000"/>
          <w:sz w:val="28"/>
          <w:szCs w:val="28"/>
        </w:rPr>
        <w:t xml:space="preserve"> Белгородской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 о с т а н о в л я ю :</w:t>
      </w:r>
      <w:r>
        <w:rPr>
          <w:bCs/>
          <w:color w:val="000000"/>
          <w:sz w:val="28"/>
          <w:szCs w:val="28"/>
        </w:rPr>
      </w:r>
    </w:p>
    <w:p>
      <w:pPr>
        <w:pStyle w:val="Normal"/>
        <w:widowControl w:val="off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1. </w:t>
      </w:r>
      <w:r>
        <w:rPr>
          <w:bCs/>
          <w:color w:val="000000"/>
          <w:sz w:val="28"/>
          <w:szCs w:val="28"/>
        </w:rPr>
        <w:t xml:space="preserve">Внести изменения в постановление администрации Вейделевского района от 08 февраля 2022 года №30 «</w:t>
      </w:r>
      <w:r>
        <w:rPr>
          <w:bCs/>
          <w:color w:val="000000"/>
          <w:sz w:val="28"/>
          <w:szCs w:val="28"/>
        </w:rPr>
        <w:t xml:space="preserve">О Коор</w:t>
      </w:r>
      <w:r>
        <w:rPr>
          <w:bCs/>
          <w:color w:val="000000"/>
          <w:sz w:val="28"/>
          <w:szCs w:val="28"/>
        </w:rPr>
        <w:t xml:space="preserve">дин</w:t>
      </w:r>
      <w:r>
        <w:rPr>
          <w:bCs/>
          <w:color w:val="000000"/>
          <w:sz w:val="28"/>
          <w:szCs w:val="28"/>
        </w:rPr>
        <w:t xml:space="preserve">ац</w:t>
      </w:r>
      <w:r>
        <w:rPr>
          <w:bCs/>
          <w:color w:val="000000"/>
          <w:sz w:val="28"/>
          <w:szCs w:val="28"/>
        </w:rPr>
        <w:t xml:space="preserve">и</w:t>
      </w:r>
      <w:r>
        <w:rPr>
          <w:bCs/>
          <w:color w:val="000000"/>
          <w:sz w:val="28"/>
          <w:szCs w:val="28"/>
        </w:rPr>
        <w:t xml:space="preserve">онном Совете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 главе адм</w:t>
      </w:r>
      <w:r>
        <w:rPr>
          <w:bCs/>
          <w:color w:val="000000"/>
          <w:sz w:val="28"/>
          <w:szCs w:val="28"/>
        </w:rPr>
        <w:t xml:space="preserve">и</w:t>
      </w:r>
      <w:r>
        <w:rPr>
          <w:bCs/>
          <w:color w:val="000000"/>
          <w:sz w:val="28"/>
          <w:szCs w:val="28"/>
        </w:rPr>
        <w:t xml:space="preserve">н</w:t>
      </w:r>
      <w:r>
        <w:rPr>
          <w:bCs/>
          <w:color w:val="000000"/>
          <w:sz w:val="28"/>
          <w:szCs w:val="28"/>
        </w:rPr>
        <w:t xml:space="preserve">и</w:t>
      </w:r>
      <w:r>
        <w:rPr>
          <w:bCs/>
          <w:color w:val="000000"/>
          <w:sz w:val="28"/>
          <w:szCs w:val="28"/>
        </w:rPr>
        <w:t xml:space="preserve">страц</w:t>
      </w:r>
      <w:r>
        <w:rPr>
          <w:bCs/>
          <w:color w:val="000000"/>
          <w:sz w:val="28"/>
          <w:szCs w:val="28"/>
        </w:rPr>
        <w:t xml:space="preserve">и</w:t>
      </w:r>
      <w:r>
        <w:rPr>
          <w:bCs/>
          <w:color w:val="000000"/>
          <w:sz w:val="28"/>
          <w:szCs w:val="28"/>
        </w:rPr>
        <w:t xml:space="preserve">и Вейделевского района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обеспечению роста заработной платы работн</w:t>
      </w:r>
      <w:r>
        <w:rPr>
          <w:bCs/>
          <w:color w:val="000000"/>
          <w:sz w:val="28"/>
          <w:szCs w:val="28"/>
        </w:rPr>
        <w:t xml:space="preserve">и</w:t>
      </w:r>
      <w:r>
        <w:rPr>
          <w:bCs/>
          <w:color w:val="000000"/>
          <w:sz w:val="28"/>
          <w:szCs w:val="28"/>
        </w:rPr>
        <w:t xml:space="preserve">кам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предприятий всех форм собственности</w:t>
      </w:r>
      <w:r>
        <w:rPr>
          <w:bCs/>
          <w:color w:val="000000"/>
          <w:sz w:val="28"/>
          <w:szCs w:val="28"/>
        </w:rPr>
        <w:t xml:space="preserve">»:</w:t>
      </w:r>
    </w:p>
    <w:p>
      <w:pPr>
        <w:pStyle w:val="Normal"/>
        <w:widowControl w:val="off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 xml:space="preserve">Утвердить состав </w:t>
      </w:r>
      <w:r>
        <w:rPr>
          <w:bCs/>
          <w:color w:val="000000"/>
          <w:sz w:val="28"/>
          <w:szCs w:val="28"/>
        </w:rPr>
        <w:t xml:space="preserve">Координацион</w:t>
      </w:r>
      <w:r>
        <w:rPr>
          <w:bCs/>
          <w:color w:val="000000"/>
          <w:sz w:val="28"/>
          <w:szCs w:val="28"/>
        </w:rPr>
        <w:t xml:space="preserve">н</w:t>
      </w:r>
      <w:r>
        <w:rPr>
          <w:bCs/>
          <w:color w:val="000000"/>
          <w:sz w:val="28"/>
          <w:szCs w:val="28"/>
        </w:rPr>
        <w:t xml:space="preserve">ого Совета при главе администраци</w:t>
      </w:r>
      <w:r>
        <w:rPr>
          <w:bCs/>
          <w:color w:val="000000"/>
          <w:sz w:val="28"/>
          <w:szCs w:val="28"/>
        </w:rPr>
        <w:t xml:space="preserve">и</w:t>
      </w:r>
      <w:r>
        <w:rPr>
          <w:bCs/>
          <w:color w:val="000000"/>
          <w:sz w:val="28"/>
          <w:szCs w:val="28"/>
        </w:rPr>
        <w:t xml:space="preserve"> Вейделевского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района по обеспечению роста заработной платы работникам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предприятий всех фор</w:t>
      </w:r>
      <w:r>
        <w:rPr>
          <w:bCs/>
          <w:color w:val="000000"/>
          <w:sz w:val="28"/>
          <w:szCs w:val="28"/>
        </w:rPr>
        <w:t xml:space="preserve">м</w:t>
      </w:r>
      <w:r>
        <w:rPr>
          <w:bCs/>
          <w:color w:val="000000"/>
          <w:sz w:val="28"/>
          <w:szCs w:val="28"/>
        </w:rPr>
        <w:t xml:space="preserve"> собственности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новой редакции (Приложение №1)</w:t>
      </w:r>
      <w:r>
        <w:rPr>
          <w:sz w:val="28"/>
          <w:szCs w:val="28"/>
        </w:rPr>
        <w:t xml:space="preserve">.</w:t>
      </w:r>
      <w:r>
        <w:rPr>
          <w:bCs/>
          <w:color w:val="000000"/>
          <w:sz w:val="28"/>
          <w:szCs w:val="28"/>
        </w:rPr>
      </w:r>
    </w:p>
    <w:p>
      <w:pPr>
        <w:pStyle w:val="Normal"/>
        <w:widowControl w:val="off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</w:t>
      </w:r>
      <w:r>
        <w:rPr>
          <w:bCs/>
          <w:color w:val="000000"/>
          <w:sz w:val="28"/>
          <w:szCs w:val="28"/>
        </w:rPr>
        <w:t xml:space="preserve">2</w:t>
      </w:r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Утвердить</w:t>
      </w:r>
      <w:r>
        <w:rPr>
          <w:bCs/>
          <w:color w:val="000000"/>
          <w:sz w:val="28"/>
          <w:szCs w:val="28"/>
        </w:rPr>
        <w:t xml:space="preserve"> состав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комиссии по обеспечению роста заработной платы, своевременности и полноты перечисления обязательных платежей от фонда оплаты труда, ликвидации задолженности по выплате заработной платы, а также по противодействию нелегальным трудовым отношениям</w:t>
      </w:r>
      <w:r>
        <w:rPr>
          <w:bCs/>
          <w:color w:val="000000"/>
          <w:sz w:val="28"/>
          <w:szCs w:val="28"/>
        </w:rPr>
        <w:t xml:space="preserve"> сло</w:t>
      </w:r>
      <w:r>
        <w:rPr>
          <w:bCs/>
          <w:sz w:val="28"/>
          <w:szCs w:val="28"/>
        </w:rPr>
        <w:t xml:space="preserve">ва</w:t>
      </w:r>
      <w:r>
        <w:rPr>
          <w:bCs/>
          <w:sz w:val="28"/>
          <w:szCs w:val="28"/>
        </w:rPr>
        <w:t xml:space="preserve"> в новой редакции (Приложение №2).</w:t>
      </w: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Заместителю начальника управления по организационно-контрольной и кадровой работе администрации </w:t>
      </w:r>
      <w:r>
        <w:rPr>
          <w:sz w:val="28"/>
          <w:szCs w:val="28"/>
        </w:rPr>
        <w:t xml:space="preserve">Вейделевского </w:t>
      </w:r>
      <w:r>
        <w:rPr>
          <w:sz w:val="28"/>
          <w:szCs w:val="28"/>
        </w:rPr>
        <w:t xml:space="preserve">района – начальнику организационно-контрольного отдела администрации </w:t>
      </w:r>
      <w:r>
        <w:rPr>
          <w:sz w:val="28"/>
          <w:szCs w:val="28"/>
        </w:rPr>
        <w:t xml:space="preserve">Вейделевского </w:t>
      </w:r>
      <w:r>
        <w:rPr>
          <w:sz w:val="28"/>
          <w:szCs w:val="28"/>
        </w:rPr>
        <w:t xml:space="preserve">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Начальнику отдела делопроизводства, писем и по связям с общественностью и СМИ администрации Вейделевского района Авериной Н.В. разместить настоящее постановление в сети Интернет на официальном сайте </w:t>
      </w:r>
      <w:r>
        <w:rPr>
          <w:sz w:val="28"/>
          <w:szCs w:val="28"/>
        </w:rPr>
        <w:t xml:space="preserve">администрации Вейделевского района Белгородской области</w:t>
      </w:r>
      <w:r>
        <w:rPr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исполнением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</w:t>
      </w:r>
      <w:r>
        <w:rPr>
          <w:b/>
          <w:sz w:val="28"/>
          <w:szCs w:val="28"/>
        </w:rPr>
        <w:t xml:space="preserve">лав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</w:t>
        <w:tab/>
        <w:tab/>
        <w:tab/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А.Алексеев</w:t>
      </w:r>
      <w:r>
        <w:rPr>
          <w:b/>
          <w:sz w:val="28"/>
          <w:szCs w:val="28"/>
        </w:rPr>
        <w:tab/>
        <w:tab/>
        <w:tab/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Приложение №1</w:t>
      </w:r>
    </w:p>
    <w:p>
      <w:pPr>
        <w:pStyle w:val="Normal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администрации</w:t>
      </w:r>
    </w:p>
    <w:p>
      <w:pPr>
        <w:pStyle w:val="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Вейделевского района</w:t>
      </w:r>
    </w:p>
    <w:p>
      <w:pPr>
        <w:pStyle w:val="Normal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«____» _________ 2023 года №_____</w:t>
      </w:r>
    </w:p>
    <w:p>
      <w:pPr>
        <w:pStyle w:val="Normal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7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>
      <w:pPr>
        <w:pStyle w:val="179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Координационного Совета при </w:t>
      </w:r>
      <w:r>
        <w:rPr>
          <w:b/>
          <w:bCs/>
          <w:sz w:val="28"/>
          <w:szCs w:val="28"/>
        </w:rPr>
        <w:t xml:space="preserve">главе администрации Вейделевского района</w:t>
      </w:r>
      <w:r>
        <w:rPr>
          <w:b/>
          <w:bCs/>
          <w:sz w:val="28"/>
          <w:szCs w:val="28"/>
        </w:rPr>
        <w:t xml:space="preserve"> по обеспечению роста заработной</w:t>
      </w:r>
      <w:r>
        <w:rPr>
          <w:b/>
          <w:bCs/>
          <w:sz w:val="28"/>
          <w:szCs w:val="28"/>
        </w:rPr>
        <w:t xml:space="preserve"> платы</w:t>
      </w:r>
      <w:r>
        <w:rPr>
          <w:b/>
          <w:bCs/>
          <w:sz w:val="28"/>
          <w:szCs w:val="28"/>
        </w:rPr>
        <w:t xml:space="preserve"> работникам </w:t>
      </w:r>
    </w:p>
    <w:p>
      <w:pPr>
        <w:pStyle w:val="179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предприятий всех форм собственности</w:t>
      </w:r>
      <w:r>
        <w:rPr>
          <w:b/>
          <w:bCs/>
          <w:sz w:val="28"/>
          <w:szCs w:val="28"/>
        </w:rPr>
      </w:r>
    </w:p>
    <w:p>
      <w:pPr>
        <w:pStyle w:val="17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60" w:leader="none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>
      <w:pPr>
        <w:pStyle w:val="Normal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514" w:type="dxa"/>
        <w:jc w:val="center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012"/>
        <w:gridCol w:w="5502"/>
      </w:tblGrid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Евгеньевич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Масютенко Галина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Выскребенцева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Николаевна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Кандабарова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Андреевна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Вейделевского района, председатель  Координационного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 xml:space="preserve">, первый заместитель председателя  Координационного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экономического отдела</w:t>
            </w:r>
            <w:r>
              <w:rPr>
                <w:sz w:val="28"/>
                <w:szCs w:val="28"/>
              </w:rPr>
              <w:t xml:space="preserve">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 xml:space="preserve">, заместитель председателя  Координационного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экономического отдела управления экономического развития и прогнозирования администрации Вейделевского района, секретарь Координационного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9514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Члены Координационного Совета: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Лемзякова Юлия 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Алексеевна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Вейделевского </w:t>
            </w:r>
            <w:r>
              <w:rPr>
                <w:color w:val="000000"/>
                <w:sz w:val="28"/>
                <w:szCs w:val="28"/>
              </w:rPr>
              <w:t xml:space="preserve">района – руководитель аппарата главы администрации района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Таранцов Владимир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Петрович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- секретарь Совета безопасности района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Песоцкий Сергей 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Николаевич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Normal"/>
              <w:tabs>
                <w:tab w:val="left" w:pos="2460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left" w:pos="2460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главы администрации района – начальник управления АПК, природопользования и развития сельских территорий администрации Вейделевского района</w:t>
            </w:r>
          </w:p>
          <w:p>
            <w:pPr>
              <w:pStyle w:val="Normal"/>
              <w:tabs>
                <w:tab w:val="left" w:pos="2460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Шабарина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Ивановна</w:t>
            </w:r>
            <w:r>
              <w:rPr>
                <w:sz w:val="28"/>
                <w:szCs w:val="28"/>
              </w:rPr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>
              <w:rPr>
                <w:sz w:val="28"/>
                <w:szCs w:val="28"/>
              </w:rPr>
              <w:t xml:space="preserve">района по социальной политике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Масютенко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образования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>
              <w:rPr>
                <w:sz w:val="28"/>
                <w:szCs w:val="28"/>
              </w:rPr>
              <w:t xml:space="preserve">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Черноволова Марина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социальной защиты населения администрации Вейделевского 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Тиховская Эрика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Вячеславовна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культуры администрации Вейделевского района</w:t>
            </w: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Красникова Ирина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Ивановна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экономического отдела управления экономического развития и прогнозирования администрации Вейделевского района</w:t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Багатырев Илья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Васильевич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отдела строительства</w:t>
            </w:r>
            <w:r>
              <w:rPr>
                <w:sz w:val="28"/>
                <w:szCs w:val="28"/>
              </w:rPr>
              <w:t xml:space="preserve"> администрации Вейделевского 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Карпов</w:t>
            </w:r>
            <w:r>
              <w:rPr>
                <w:bCs/>
                <w:color w:val="000000"/>
                <w:sz w:val="28"/>
                <w:szCs w:val="28"/>
              </w:rPr>
              <w:t xml:space="preserve">а</w:t>
            </w:r>
            <w:r>
              <w:rPr>
                <w:bCs/>
                <w:color w:val="000000"/>
                <w:sz w:val="28"/>
                <w:szCs w:val="28"/>
              </w:rPr>
              <w:t xml:space="preserve"> Ольг</w:t>
            </w:r>
            <w:r>
              <w:rPr>
                <w:bCs/>
                <w:color w:val="000000"/>
                <w:sz w:val="28"/>
                <w:szCs w:val="28"/>
              </w:rPr>
              <w:t xml:space="preserve">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Сергеевн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главного государственного налогового инспектора отдела камерального контроля НДФЛ и СВ №1 УФНС по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Шарандина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Ивановна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Вейделевского кадрового центра ОКУ «Центр занятости населения Белгородской области»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Слепченко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Анатольевич</w:t>
            </w:r>
            <w:r>
              <w:rPr>
                <w:sz w:val="28"/>
                <w:szCs w:val="28"/>
              </w:rPr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проку</w:t>
            </w:r>
            <w:r>
              <w:rPr>
                <w:sz w:val="28"/>
                <w:szCs w:val="28"/>
              </w:rPr>
              <w:t xml:space="preserve">рор Вейделевского района </w:t>
            </w:r>
            <w:r>
              <w:rPr>
                <w:sz w:val="28"/>
                <w:szCs w:val="28"/>
              </w:rPr>
              <w:t xml:space="preserve"> советник юстиции (по согласованию)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Глумова Марина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Алексеевна</w:t>
            </w:r>
            <w:r>
              <w:rPr>
                <w:sz w:val="28"/>
                <w:szCs w:val="28"/>
              </w:rPr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Координационного совета организаций профсоюзов Вейделевского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Яценко Юлия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направления АП и К ОМВД по Вейделевскому району, майор внутренней службы</w:t>
            </w:r>
            <w:r>
              <w:rPr>
                <w:sz w:val="28"/>
                <w:szCs w:val="28"/>
              </w:rPr>
              <w:t xml:space="preserve">, член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Юлия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Ивановна</w:t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клиентской службы в Вейделевском районе ОСФР по Белгородской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40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755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Приложение №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</w:r>
    </w:p>
    <w:p>
      <w:pPr>
        <w:pStyle w:val="Normal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администрации</w:t>
      </w:r>
    </w:p>
    <w:p>
      <w:pPr>
        <w:pStyle w:val="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Вейделевского района</w:t>
      </w:r>
    </w:p>
    <w:p>
      <w:pPr>
        <w:pStyle w:val="Normal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«____» _________ 2023 года №_____</w:t>
      </w:r>
    </w:p>
    <w:p>
      <w:pPr>
        <w:pStyle w:val="Normal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6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6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</w:r>
    </w:p>
    <w:p>
      <w:pPr>
        <w:pStyle w:val="Normal"/>
        <w:tabs>
          <w:tab w:val="left" w:pos="246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обеспечению роста заработной платы, своевременности и полноты перечисления обязательных платежей от фонда оплаты труда, ликвидации задолженности по выплате заработной платы</w:t>
      </w:r>
      <w:r>
        <w:rPr>
          <w:b/>
          <w:sz w:val="28"/>
          <w:szCs w:val="28"/>
        </w:rPr>
        <w:t xml:space="preserve">, а также по противодействию нелегальным трудовым отношениям</w:t>
      </w:r>
      <w:r>
        <w:rPr>
          <w:b/>
          <w:sz w:val="28"/>
          <w:szCs w:val="28"/>
        </w:rPr>
      </w:r>
    </w:p>
    <w:p>
      <w:pPr>
        <w:pStyle w:val="Normal"/>
        <w:tabs>
          <w:tab w:val="left" w:pos="24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>
        <w:trPr/>
        <w:tc>
          <w:tcPr>
            <w:tcW w:w="3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4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Масютенко Галина Николаевна</w:t>
            </w:r>
            <w:r>
              <w:rPr>
                <w:sz w:val="28"/>
                <w:szCs w:val="28"/>
              </w:rPr>
            </w:r>
          </w:p>
        </w:tc>
        <w:tc>
          <w:tcPr>
            <w:tcW w:w="64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4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управления финансов и налоговой политики адми</w:t>
            </w:r>
            <w:r>
              <w:rPr>
                <w:sz w:val="28"/>
                <w:szCs w:val="28"/>
              </w:rPr>
              <w:t xml:space="preserve">нистрации Вейделевского района</w:t>
            </w:r>
            <w:r>
              <w:rPr>
                <w:sz w:val="28"/>
                <w:szCs w:val="28"/>
              </w:rPr>
              <w:t xml:space="preserve">, председатель комиссии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24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Normal"/>
              <w:tabs>
                <w:tab w:val="left" w:pos="24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Выскребенцева Ирина</w:t>
            </w:r>
          </w:p>
          <w:p>
            <w:pPr>
              <w:pStyle w:val="Normal"/>
              <w:tabs>
                <w:tab w:val="left" w:pos="24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Normal"/>
              <w:tabs>
                <w:tab w:val="left" w:pos="24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 xml:space="preserve">, заместитель председателя комиссии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24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44"/>
        </w:trPr>
        <w:tc>
          <w:tcPr>
            <w:tcW w:w="3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4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Кандабарова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24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Андреевна</w:t>
            </w:r>
          </w:p>
        </w:tc>
        <w:tc>
          <w:tcPr>
            <w:tcW w:w="64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4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специалист экономического отдела управления экономического развития и прогнозирования администрации Вейделевского района, секретарь комиссии</w:t>
            </w:r>
          </w:p>
        </w:tc>
      </w:tr>
      <w:tr>
        <w:trPr/>
        <w:tc>
          <w:tcPr>
            <w:tcW w:w="9571" w:type="auto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Normal"/>
              <w:tabs>
                <w:tab w:val="left" w:pos="2460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left" w:pos="2460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комиссии:</w:t>
            </w:r>
          </w:p>
        </w:tc>
      </w:tr>
    </w:tbl>
    <w:p>
      <w:pPr>
        <w:pStyle w:val="Normal"/>
        <w:tabs>
          <w:tab w:val="left" w:pos="246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14" w:type="dxa"/>
        <w:jc w:val="center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199"/>
        <w:gridCol w:w="6315"/>
      </w:tblGrid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Лемзякова Юлия Алексеевна</w:t>
            </w:r>
            <w:r>
              <w:rPr>
                <w:sz w:val="28"/>
                <w:szCs w:val="28"/>
              </w:rPr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>
              <w:rPr>
                <w:sz w:val="28"/>
                <w:szCs w:val="28"/>
              </w:rPr>
              <w:t xml:space="preserve">района – руководитель аппарата главы администрации 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Таранцов Владимир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Петрович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>
              <w:rPr>
                <w:sz w:val="28"/>
                <w:szCs w:val="28"/>
              </w:rPr>
              <w:t xml:space="preserve">района - секретарь Совета безопасности района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4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Песоцкий Сергей Николаевич</w:t>
            </w:r>
            <w:r>
              <w:rPr>
                <w:sz w:val="28"/>
                <w:szCs w:val="28"/>
              </w:rPr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Normal"/>
              <w:tabs>
                <w:tab w:val="left" w:pos="24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главы администрации района – начальник управления АПК, природопользования и развития сельских территорий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>
              <w:rPr>
                <w:sz w:val="28"/>
                <w:szCs w:val="28"/>
              </w:rPr>
              <w:t xml:space="preserve">района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24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Шабарина Александра Ивановна</w:t>
            </w:r>
            <w:r>
              <w:rPr>
                <w:sz w:val="28"/>
                <w:szCs w:val="28"/>
              </w:rPr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>
              <w:rPr>
                <w:sz w:val="28"/>
                <w:szCs w:val="28"/>
              </w:rPr>
              <w:t xml:space="preserve">района по социальной политике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Масютенко Светлана Анатольевна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образования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>
              <w:rPr>
                <w:sz w:val="28"/>
                <w:szCs w:val="28"/>
              </w:rPr>
              <w:t xml:space="preserve">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Черноволова Марина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социальной защиты населения администрации Вейделевского 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22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Тиховская Эрика Вячеславовна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культуры администрации Вейделевского 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Красникова Ирина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экономического отдела управления экономического развития и прогнозирования администрации Вейделевского района</w:t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Багатырев Илья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Васильевич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строительства администрации Вейделевского 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Карпов</w:t>
            </w:r>
            <w:r>
              <w:rPr>
                <w:bCs/>
                <w:color w:val="000000"/>
                <w:sz w:val="28"/>
                <w:szCs w:val="28"/>
              </w:rPr>
              <w:t xml:space="preserve">а</w:t>
            </w:r>
            <w:r>
              <w:rPr>
                <w:bCs/>
                <w:color w:val="000000"/>
                <w:sz w:val="28"/>
                <w:szCs w:val="28"/>
              </w:rPr>
              <w:t xml:space="preserve"> Ольг</w:t>
            </w:r>
            <w:r>
              <w:rPr>
                <w:bCs/>
                <w:color w:val="000000"/>
                <w:sz w:val="28"/>
                <w:szCs w:val="28"/>
              </w:rPr>
              <w:t xml:space="preserve">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Сергеевн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главного государственного налогового инспектора отдела камерального контроля НДФЛ и СВ №1 УФНС по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Слепченко </w:t>
            </w:r>
            <w:r>
              <w:rPr>
                <w:sz w:val="28"/>
                <w:szCs w:val="28"/>
              </w:rPr>
              <w:t xml:space="preserve">Александр Ана</w:t>
            </w:r>
            <w:r>
              <w:rPr>
                <w:sz w:val="28"/>
                <w:szCs w:val="28"/>
              </w:rPr>
              <w:t xml:space="preserve">тольевич</w:t>
            </w:r>
            <w:r>
              <w:rPr>
                <w:sz w:val="28"/>
                <w:szCs w:val="28"/>
              </w:rPr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прокурор Вейделевского района </w:t>
            </w:r>
            <w:r>
              <w:rPr>
                <w:sz w:val="28"/>
                <w:szCs w:val="28"/>
              </w:rPr>
              <w:t xml:space="preserve">советник юстиции (по согласованию)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Глумова Марина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Алексеевна</w:t>
            </w:r>
            <w:r>
              <w:rPr>
                <w:sz w:val="28"/>
                <w:szCs w:val="28"/>
              </w:rPr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Координационного совета организаций профсоюзов Вейделевского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Яценко Юлия Александровна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направления АП и К ОМВД по Вейделевскому району, майор внутренней службы (по согласованию)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Лескова Елена Николаевна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специалист-эксперт отдела государственной статистики в г.Белгород  (п. Вейделевка) (по согласованию)</w:t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Юлия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клиентской службы в Вейделевском районе ОСФР по Белгородской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Чумакова Вера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клиентской службы в Вейделевском районе ОСФР по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Шарандина Людмила Ивановна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Вейделевского кадрового центра ОКУ «Центр занятости населения Белгородской области»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319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городского и сельских поселений</w:t>
            </w:r>
          </w:p>
        </w:tc>
        <w:tc>
          <w:tcPr>
            <w:tcW w:w="631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согласованию</w:t>
            </w:r>
          </w:p>
        </w:tc>
      </w:tr>
    </w:tbl>
    <w:p>
      <w:pPr>
        <w:pStyle w:val="Normal"/>
        <w:tabs>
          <w:tab w:val="left" w:pos="246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2445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86" w:leader="none"/>
        </w:tabs>
        <w:ind w:left="786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UserStyle_0">
    <w:name w:val="Знак Знак Знак Знак"/>
    <w:basedOn w:val="Normal"/>
    <w:next w:val="UserStyle_0"/>
    <w:link w:val="Normal"/>
    <w:pPr>
      <w:spacing w:after="160" w:line="240" w:lineRule="exact"/>
    </w:pPr>
    <w:rPr>
      <w:rFonts w:ascii="Verdana" w:hAnsi="Verdana"/>
      <w:lang w:val="en-US" w:eastAsia="en-US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jc w:val="both"/>
    </w:pPr>
    <w:rPr>
      <w:sz w:val="28"/>
      <w:szCs w:val="20"/>
      <w:lang w:val="en-US" w:eastAsia="en-US"/>
    </w:rPr>
  </w:style>
  <w:style w:type="character" w:styleId="UserStyle_1">
    <w:name w:val="Основной текст Знак"/>
    <w:next w:val="UserStyle_1"/>
    <w:link w:val="BodyText"/>
    <w:rPr>
      <w:sz w:val="28"/>
    </w:rPr>
  </w:style>
  <w:style w:type="paragraph" w:styleId="179">
    <w:name w:val="Абзац списка"/>
    <w:basedOn w:val="Normal"/>
    <w:next w:val="179"/>
    <w:link w:val="Normal"/>
    <w:uiPriority w:val="34"/>
    <w:qFormat/>
    <w:pPr>
      <w:widowControl w:val="off"/>
      <w:ind w:left="720"/>
      <w:contextualSpacing/>
    </w:pPr>
    <w:rPr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7503</Characters>
  <CharactersWithSpaces>8802</CharactersWithSpaces>
  <Company>администарция Вейделевского района</Company>
  <DocSecurity>0</DocSecurity>
  <HyperlinksChanged>false</HyperlinksChanged>
  <Lines>62</Lines>
  <Pages>8</Pages>
  <Paragraphs>17</Paragraphs>
  <ScaleCrop>false</ScaleCrop>
  <SharedDoc>false</SharedDoc>
  <Template>Normal</Template>
  <Words>1316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Tarasenko</dc:creator>
  <cp:lastModifiedBy>Настя</cp:lastModifiedBy>
  <cp:revision>35</cp:revision>
  <dcterms:created xsi:type="dcterms:W3CDTF">2022-02-01T07:58:00Z</dcterms:created>
  <dcterms:modified xsi:type="dcterms:W3CDTF">2023-06-09T08:55:00Z</dcterms:modified>
  <cp:version>917504</cp:version>
</cp:coreProperties>
</file>