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2B6" w:rsidRPr="00A5291C" w:rsidRDefault="000B12B6" w:rsidP="000B12B6">
      <w:pPr>
        <w:autoSpaceDE w:val="0"/>
        <w:autoSpaceDN w:val="0"/>
        <w:adjustRightInd w:val="0"/>
        <w:jc w:val="center"/>
        <w:rPr>
          <w:b/>
          <w:bCs/>
          <w:sz w:val="28"/>
          <w:szCs w:val="28"/>
        </w:rPr>
      </w:pPr>
      <w:r w:rsidRPr="00A5291C">
        <w:rPr>
          <w:b/>
          <w:bCs/>
          <w:sz w:val="28"/>
          <w:szCs w:val="28"/>
        </w:rPr>
        <w:t xml:space="preserve">Уведомление </w:t>
      </w:r>
    </w:p>
    <w:p w:rsidR="000B12B6" w:rsidRPr="00A5291C" w:rsidRDefault="000B12B6" w:rsidP="000B12B6">
      <w:pPr>
        <w:autoSpaceDE w:val="0"/>
        <w:autoSpaceDN w:val="0"/>
        <w:adjustRightInd w:val="0"/>
        <w:jc w:val="center"/>
        <w:rPr>
          <w:b/>
          <w:bCs/>
          <w:sz w:val="28"/>
          <w:szCs w:val="28"/>
        </w:rPr>
      </w:pPr>
      <w:r w:rsidRPr="00A5291C">
        <w:rPr>
          <w:b/>
          <w:bCs/>
          <w:sz w:val="28"/>
          <w:szCs w:val="28"/>
        </w:rPr>
        <w:t>о проведении публичных консультаций</w:t>
      </w:r>
      <w:r>
        <w:rPr>
          <w:b/>
          <w:bCs/>
          <w:sz w:val="28"/>
          <w:szCs w:val="28"/>
        </w:rPr>
        <w:t xml:space="preserve"> посредством сбора замечаний и предложений организаций и граждан</w:t>
      </w:r>
      <w:r w:rsidRPr="00A5291C">
        <w:rPr>
          <w:b/>
          <w:bCs/>
          <w:sz w:val="28"/>
          <w:szCs w:val="28"/>
        </w:rPr>
        <w:t xml:space="preserve"> в рамках анализа </w:t>
      </w:r>
      <w:r w:rsidR="00AB372D">
        <w:rPr>
          <w:b/>
          <w:bCs/>
          <w:sz w:val="28"/>
          <w:szCs w:val="28"/>
        </w:rPr>
        <w:t>проекта</w:t>
      </w:r>
    </w:p>
    <w:p w:rsidR="000B12B6" w:rsidRDefault="000B12B6" w:rsidP="000B12B6">
      <w:pPr>
        <w:autoSpaceDE w:val="0"/>
        <w:autoSpaceDN w:val="0"/>
        <w:adjustRightInd w:val="0"/>
        <w:jc w:val="center"/>
        <w:rPr>
          <w:b/>
          <w:bCs/>
          <w:sz w:val="28"/>
          <w:szCs w:val="28"/>
        </w:rPr>
      </w:pPr>
      <w:r w:rsidRPr="00A5291C">
        <w:rPr>
          <w:b/>
          <w:bCs/>
          <w:sz w:val="28"/>
          <w:szCs w:val="28"/>
        </w:rPr>
        <w:t>нормативн</w:t>
      </w:r>
      <w:r w:rsidR="00AB372D">
        <w:rPr>
          <w:b/>
          <w:bCs/>
          <w:sz w:val="28"/>
          <w:szCs w:val="28"/>
        </w:rPr>
        <w:t>ого</w:t>
      </w:r>
      <w:r w:rsidRPr="00A5291C">
        <w:rPr>
          <w:b/>
          <w:bCs/>
          <w:sz w:val="28"/>
          <w:szCs w:val="28"/>
        </w:rPr>
        <w:t xml:space="preserve"> правов</w:t>
      </w:r>
      <w:r w:rsidR="00AB372D">
        <w:rPr>
          <w:b/>
          <w:bCs/>
          <w:sz w:val="28"/>
          <w:szCs w:val="28"/>
        </w:rPr>
        <w:t>ого</w:t>
      </w:r>
      <w:r w:rsidRPr="00A5291C">
        <w:rPr>
          <w:b/>
          <w:bCs/>
          <w:sz w:val="28"/>
          <w:szCs w:val="28"/>
        </w:rPr>
        <w:t xml:space="preserve"> акт</w:t>
      </w:r>
      <w:r w:rsidR="00AB372D">
        <w:rPr>
          <w:b/>
          <w:bCs/>
          <w:sz w:val="28"/>
          <w:szCs w:val="28"/>
        </w:rPr>
        <w:t>а</w:t>
      </w:r>
      <w:r w:rsidRPr="00A5291C">
        <w:rPr>
          <w:b/>
          <w:bCs/>
          <w:sz w:val="28"/>
          <w:szCs w:val="28"/>
        </w:rPr>
        <w:t xml:space="preserve"> на предмет </w:t>
      </w:r>
      <w:r w:rsidR="00AB372D">
        <w:rPr>
          <w:b/>
          <w:bCs/>
          <w:sz w:val="28"/>
          <w:szCs w:val="28"/>
        </w:rPr>
        <w:t xml:space="preserve">его </w:t>
      </w:r>
      <w:r w:rsidRPr="00A5291C">
        <w:rPr>
          <w:b/>
          <w:bCs/>
          <w:sz w:val="28"/>
          <w:szCs w:val="28"/>
        </w:rPr>
        <w:t>влияния на конкуренцию</w:t>
      </w:r>
    </w:p>
    <w:p w:rsidR="000B12B6" w:rsidRPr="00A5291C" w:rsidRDefault="000B12B6" w:rsidP="000B12B6">
      <w:pPr>
        <w:autoSpaceDE w:val="0"/>
        <w:autoSpaceDN w:val="0"/>
        <w:adjustRightInd w:val="0"/>
        <w:jc w:val="center"/>
        <w:rPr>
          <w:b/>
          <w:bCs/>
          <w:sz w:val="28"/>
          <w:szCs w:val="28"/>
        </w:rPr>
      </w:pPr>
    </w:p>
    <w:p w:rsidR="001217B8" w:rsidRPr="00AB372D" w:rsidRDefault="001217B8" w:rsidP="001217B8">
      <w:pPr>
        <w:jc w:val="both"/>
        <w:rPr>
          <w:color w:val="000000" w:themeColor="text1"/>
          <w:sz w:val="28"/>
          <w:szCs w:val="28"/>
        </w:rPr>
      </w:pPr>
      <w:r w:rsidRPr="001217B8">
        <w:rPr>
          <w:sz w:val="28"/>
          <w:szCs w:val="28"/>
        </w:rPr>
        <w:t xml:space="preserve">          </w:t>
      </w:r>
      <w:proofErr w:type="gramStart"/>
      <w:r w:rsidRPr="00660D88">
        <w:rPr>
          <w:sz w:val="28"/>
          <w:szCs w:val="28"/>
        </w:rPr>
        <w:t xml:space="preserve">Управление экономического развития и прогнозирования администрации </w:t>
      </w:r>
      <w:proofErr w:type="spellStart"/>
      <w:r w:rsidRPr="00660D88">
        <w:rPr>
          <w:sz w:val="28"/>
          <w:szCs w:val="28"/>
        </w:rPr>
        <w:t>Вейделевского</w:t>
      </w:r>
      <w:proofErr w:type="spellEnd"/>
      <w:r w:rsidRPr="00660D88">
        <w:rPr>
          <w:sz w:val="28"/>
          <w:szCs w:val="28"/>
        </w:rPr>
        <w:t xml:space="preserve"> района уведомляет о проведении публичных консультаций посредством сбора замечаний и предложений организаций и граждан по проекту постановления</w:t>
      </w:r>
      <w:r w:rsidRPr="00660D88">
        <w:rPr>
          <w:color w:val="000000" w:themeColor="text1"/>
          <w:sz w:val="28"/>
          <w:szCs w:val="28"/>
        </w:rPr>
        <w:t xml:space="preserve"> администрации </w:t>
      </w:r>
      <w:proofErr w:type="spellStart"/>
      <w:r w:rsidRPr="00660D88">
        <w:rPr>
          <w:color w:val="000000" w:themeColor="text1"/>
          <w:sz w:val="28"/>
          <w:szCs w:val="28"/>
        </w:rPr>
        <w:t>Вейделевского</w:t>
      </w:r>
      <w:proofErr w:type="spellEnd"/>
      <w:r w:rsidRPr="00660D88">
        <w:rPr>
          <w:color w:val="000000" w:themeColor="text1"/>
          <w:sz w:val="28"/>
          <w:szCs w:val="28"/>
        </w:rPr>
        <w:t xml:space="preserve"> района «Об утверждении </w:t>
      </w:r>
      <w:r w:rsidR="00397F61" w:rsidRPr="008E51AE">
        <w:rPr>
          <w:sz w:val="28"/>
          <w:szCs w:val="28"/>
        </w:rPr>
        <w:t>План</w:t>
      </w:r>
      <w:r w:rsidR="00397F61">
        <w:rPr>
          <w:sz w:val="28"/>
          <w:szCs w:val="28"/>
        </w:rPr>
        <w:t>а</w:t>
      </w:r>
      <w:r w:rsidR="00397F61" w:rsidRPr="008E51AE">
        <w:rPr>
          <w:sz w:val="28"/>
          <w:szCs w:val="28"/>
        </w:rPr>
        <w:t xml:space="preserve"> мероприятий («дорожн</w:t>
      </w:r>
      <w:r w:rsidR="00397F61">
        <w:rPr>
          <w:sz w:val="28"/>
          <w:szCs w:val="28"/>
        </w:rPr>
        <w:t>ой</w:t>
      </w:r>
      <w:r w:rsidR="00397F61" w:rsidRPr="008E51AE">
        <w:rPr>
          <w:sz w:val="28"/>
          <w:szCs w:val="28"/>
        </w:rPr>
        <w:t xml:space="preserve"> карт</w:t>
      </w:r>
      <w:r w:rsidR="00397F61">
        <w:rPr>
          <w:sz w:val="28"/>
          <w:szCs w:val="28"/>
        </w:rPr>
        <w:t>ы</w:t>
      </w:r>
      <w:r w:rsidR="00397F61" w:rsidRPr="008E51AE">
        <w:rPr>
          <w:sz w:val="28"/>
          <w:szCs w:val="28"/>
        </w:rPr>
        <w:t>») по содействию развитию конкуренции на 2019-2021 годы в муниципальном районе «</w:t>
      </w:r>
      <w:proofErr w:type="spellStart"/>
      <w:r w:rsidR="00397F61" w:rsidRPr="008E51AE">
        <w:rPr>
          <w:sz w:val="28"/>
          <w:szCs w:val="28"/>
        </w:rPr>
        <w:t>Вейделевский</w:t>
      </w:r>
      <w:proofErr w:type="spellEnd"/>
      <w:r w:rsidR="00397F61" w:rsidRPr="008E51AE">
        <w:rPr>
          <w:sz w:val="28"/>
          <w:szCs w:val="28"/>
        </w:rPr>
        <w:t xml:space="preserve"> район»</w:t>
      </w:r>
      <w:r w:rsidRPr="00660D88">
        <w:rPr>
          <w:sz w:val="28"/>
          <w:szCs w:val="28"/>
        </w:rPr>
        <w:t xml:space="preserve">» </w:t>
      </w:r>
      <w:r w:rsidRPr="001217B8">
        <w:rPr>
          <w:color w:val="000000" w:themeColor="text1"/>
          <w:sz w:val="28"/>
          <w:szCs w:val="28"/>
        </w:rPr>
        <w:t>на предмет его влияния на конкуренцию.</w:t>
      </w:r>
      <w:proofErr w:type="gramEnd"/>
    </w:p>
    <w:p w:rsidR="001217B8" w:rsidRPr="00AB372D" w:rsidRDefault="001217B8" w:rsidP="001217B8">
      <w:pPr>
        <w:jc w:val="both"/>
        <w:rPr>
          <w:color w:val="000000" w:themeColor="text1"/>
          <w:sz w:val="28"/>
          <w:szCs w:val="28"/>
        </w:rPr>
      </w:pPr>
    </w:p>
    <w:p w:rsidR="001217B8" w:rsidRPr="001217B8" w:rsidRDefault="001217B8" w:rsidP="001217B8">
      <w:pPr>
        <w:ind w:firstLine="567"/>
        <w:jc w:val="both"/>
        <w:rPr>
          <w:color w:val="000000" w:themeColor="text1"/>
          <w:sz w:val="28"/>
          <w:szCs w:val="28"/>
        </w:rPr>
      </w:pPr>
      <w:r>
        <w:rPr>
          <w:color w:val="000000" w:themeColor="text1"/>
          <w:sz w:val="28"/>
          <w:szCs w:val="28"/>
        </w:rPr>
        <w:t xml:space="preserve"> </w:t>
      </w:r>
      <w:r w:rsidRPr="001217B8">
        <w:rPr>
          <w:color w:val="000000" w:themeColor="text1"/>
          <w:sz w:val="28"/>
          <w:szCs w:val="28"/>
        </w:rPr>
        <w:t>В рамках публичных консультаций все заинтересованные лица могут направить свои замечания и предложения по нормативным правовым актам, указанным в перечне, на предмет их влияния на конкуренцию.</w:t>
      </w:r>
    </w:p>
    <w:p w:rsidR="001217B8" w:rsidRPr="001217B8" w:rsidRDefault="001217B8" w:rsidP="001217B8">
      <w:pPr>
        <w:jc w:val="both"/>
        <w:rPr>
          <w:color w:val="000000" w:themeColor="text1"/>
          <w:sz w:val="28"/>
          <w:szCs w:val="28"/>
        </w:rPr>
      </w:pPr>
      <w:r w:rsidRPr="001217B8">
        <w:rPr>
          <w:color w:val="000000" w:themeColor="text1"/>
          <w:sz w:val="28"/>
          <w:szCs w:val="28"/>
        </w:rPr>
        <w:t xml:space="preserve">Замечания и предложения принимаются по адресу: Белгородская обл., </w:t>
      </w:r>
      <w:proofErr w:type="spellStart"/>
      <w:r w:rsidRPr="001217B8">
        <w:rPr>
          <w:color w:val="000000" w:themeColor="text1"/>
          <w:sz w:val="28"/>
          <w:szCs w:val="28"/>
        </w:rPr>
        <w:t>п</w:t>
      </w:r>
      <w:proofErr w:type="gramStart"/>
      <w:r w:rsidRPr="001217B8">
        <w:rPr>
          <w:color w:val="000000" w:themeColor="text1"/>
          <w:sz w:val="28"/>
          <w:szCs w:val="28"/>
        </w:rPr>
        <w:t>.В</w:t>
      </w:r>
      <w:proofErr w:type="gramEnd"/>
      <w:r w:rsidRPr="001217B8">
        <w:rPr>
          <w:color w:val="000000" w:themeColor="text1"/>
          <w:sz w:val="28"/>
          <w:szCs w:val="28"/>
        </w:rPr>
        <w:t>ейделевка</w:t>
      </w:r>
      <w:proofErr w:type="spellEnd"/>
      <w:r w:rsidRPr="001217B8">
        <w:rPr>
          <w:color w:val="000000" w:themeColor="text1"/>
          <w:sz w:val="28"/>
          <w:szCs w:val="28"/>
        </w:rPr>
        <w:t xml:space="preserve">, </w:t>
      </w:r>
      <w:proofErr w:type="spellStart"/>
      <w:r w:rsidRPr="001217B8">
        <w:rPr>
          <w:color w:val="000000" w:themeColor="text1"/>
          <w:sz w:val="28"/>
          <w:szCs w:val="28"/>
        </w:rPr>
        <w:t>ул.Первомайская</w:t>
      </w:r>
      <w:proofErr w:type="spellEnd"/>
      <w:r w:rsidRPr="001217B8">
        <w:rPr>
          <w:color w:val="000000" w:themeColor="text1"/>
          <w:sz w:val="28"/>
          <w:szCs w:val="28"/>
        </w:rPr>
        <w:t xml:space="preserve">, 1, </w:t>
      </w:r>
      <w:proofErr w:type="spellStart"/>
      <w:r w:rsidRPr="001217B8">
        <w:rPr>
          <w:color w:val="000000" w:themeColor="text1"/>
          <w:sz w:val="28"/>
          <w:szCs w:val="28"/>
        </w:rPr>
        <w:t>каб</w:t>
      </w:r>
      <w:proofErr w:type="spellEnd"/>
      <w:r w:rsidRPr="001217B8">
        <w:rPr>
          <w:color w:val="000000" w:themeColor="text1"/>
          <w:sz w:val="28"/>
          <w:szCs w:val="28"/>
        </w:rPr>
        <w:t>. 212, а также по адресу электронной почты: tarasenko@ve.belregion.ru.</w:t>
      </w:r>
    </w:p>
    <w:p w:rsidR="001217B8" w:rsidRPr="001217B8" w:rsidRDefault="001217B8" w:rsidP="001217B8">
      <w:pPr>
        <w:jc w:val="both"/>
        <w:rPr>
          <w:color w:val="000000" w:themeColor="text1"/>
          <w:sz w:val="28"/>
          <w:szCs w:val="28"/>
        </w:rPr>
      </w:pPr>
      <w:r w:rsidRPr="001217B8">
        <w:rPr>
          <w:color w:val="000000" w:themeColor="text1"/>
          <w:sz w:val="28"/>
          <w:szCs w:val="28"/>
        </w:rPr>
        <w:t xml:space="preserve">         Сроки приема предложений и замечаний: с </w:t>
      </w:r>
      <w:r w:rsidR="00397F61">
        <w:rPr>
          <w:color w:val="000000" w:themeColor="text1"/>
          <w:sz w:val="28"/>
          <w:szCs w:val="28"/>
        </w:rPr>
        <w:t>06</w:t>
      </w:r>
      <w:r w:rsidRPr="001217B8">
        <w:rPr>
          <w:color w:val="000000" w:themeColor="text1"/>
          <w:sz w:val="28"/>
          <w:szCs w:val="28"/>
        </w:rPr>
        <w:t>.1</w:t>
      </w:r>
      <w:r w:rsidR="00397F61">
        <w:rPr>
          <w:color w:val="000000" w:themeColor="text1"/>
          <w:sz w:val="28"/>
          <w:szCs w:val="28"/>
        </w:rPr>
        <w:t>1</w:t>
      </w:r>
      <w:r w:rsidRPr="001217B8">
        <w:rPr>
          <w:color w:val="000000" w:themeColor="text1"/>
          <w:sz w:val="28"/>
          <w:szCs w:val="28"/>
        </w:rPr>
        <w:t xml:space="preserve">.2019 года по </w:t>
      </w:r>
      <w:r w:rsidR="00397F61">
        <w:rPr>
          <w:color w:val="000000" w:themeColor="text1"/>
          <w:sz w:val="28"/>
          <w:szCs w:val="28"/>
        </w:rPr>
        <w:t>1</w:t>
      </w:r>
      <w:r w:rsidRPr="001217B8">
        <w:rPr>
          <w:color w:val="000000" w:themeColor="text1"/>
          <w:sz w:val="28"/>
          <w:szCs w:val="28"/>
        </w:rPr>
        <w:t>5.11.2019 года.</w:t>
      </w:r>
    </w:p>
    <w:p w:rsidR="001217B8" w:rsidRPr="001217B8" w:rsidRDefault="001217B8" w:rsidP="001217B8">
      <w:pPr>
        <w:jc w:val="both"/>
        <w:rPr>
          <w:color w:val="000000" w:themeColor="text1"/>
          <w:sz w:val="28"/>
          <w:szCs w:val="28"/>
        </w:rPr>
      </w:pPr>
      <w:r w:rsidRPr="001217B8">
        <w:rPr>
          <w:color w:val="000000" w:themeColor="text1"/>
          <w:sz w:val="28"/>
          <w:szCs w:val="28"/>
        </w:rPr>
        <w:t xml:space="preserve">         С учетом анализа поступивших замечаний и предложений будет подготовлен сводный доклад о результатах анализа действующих нормативных правовых актов администрации </w:t>
      </w:r>
      <w:proofErr w:type="spellStart"/>
      <w:r w:rsidRPr="001217B8">
        <w:rPr>
          <w:color w:val="000000" w:themeColor="text1"/>
          <w:sz w:val="28"/>
          <w:szCs w:val="28"/>
        </w:rPr>
        <w:t>Вейделевского</w:t>
      </w:r>
      <w:proofErr w:type="spellEnd"/>
      <w:r w:rsidRPr="001217B8">
        <w:rPr>
          <w:color w:val="000000" w:themeColor="text1"/>
          <w:sz w:val="28"/>
          <w:szCs w:val="28"/>
        </w:rPr>
        <w:t xml:space="preserve"> района на предмет выявления рисков нарушения антимонопольного законодательства</w:t>
      </w:r>
      <w:r w:rsidR="00BC768C">
        <w:rPr>
          <w:color w:val="000000" w:themeColor="text1"/>
          <w:sz w:val="28"/>
          <w:szCs w:val="28"/>
        </w:rPr>
        <w:t xml:space="preserve"> </w:t>
      </w:r>
      <w:proofErr w:type="gramStart"/>
      <w:r w:rsidR="00BC768C">
        <w:rPr>
          <w:color w:val="000000" w:themeColor="text1"/>
          <w:sz w:val="28"/>
          <w:szCs w:val="28"/>
        </w:rPr>
        <w:t>за 2019 год</w:t>
      </w:r>
      <w:r w:rsidRPr="001217B8">
        <w:rPr>
          <w:color w:val="000000" w:themeColor="text1"/>
          <w:sz w:val="28"/>
          <w:szCs w:val="28"/>
        </w:rPr>
        <w:t xml:space="preserve">, который до 01.03.2020г. в составе ежегодного доклада об антимонопольном </w:t>
      </w:r>
      <w:proofErr w:type="spellStart"/>
      <w:r w:rsidRPr="001217B8">
        <w:rPr>
          <w:color w:val="000000" w:themeColor="text1"/>
          <w:sz w:val="28"/>
          <w:szCs w:val="28"/>
        </w:rPr>
        <w:t>комплаенсе</w:t>
      </w:r>
      <w:proofErr w:type="spellEnd"/>
      <w:r w:rsidRPr="001217B8">
        <w:rPr>
          <w:color w:val="000000" w:themeColor="text1"/>
          <w:sz w:val="28"/>
          <w:szCs w:val="28"/>
        </w:rPr>
        <w:t xml:space="preserve"> будет размещен на официальном сайте администрации </w:t>
      </w:r>
      <w:proofErr w:type="spellStart"/>
      <w:r w:rsidRPr="001217B8">
        <w:rPr>
          <w:color w:val="000000" w:themeColor="text1"/>
          <w:sz w:val="28"/>
          <w:szCs w:val="28"/>
        </w:rPr>
        <w:t>Вейделевского</w:t>
      </w:r>
      <w:proofErr w:type="spellEnd"/>
      <w:r w:rsidRPr="001217B8">
        <w:rPr>
          <w:color w:val="000000" w:themeColor="text1"/>
          <w:sz w:val="28"/>
          <w:szCs w:val="28"/>
        </w:rPr>
        <w:t xml:space="preserve"> района в разделе «Антимонопольный </w:t>
      </w:r>
      <w:proofErr w:type="spellStart"/>
      <w:r w:rsidRPr="001217B8">
        <w:rPr>
          <w:color w:val="000000" w:themeColor="text1"/>
          <w:sz w:val="28"/>
          <w:szCs w:val="28"/>
        </w:rPr>
        <w:t>комплаенс</w:t>
      </w:r>
      <w:proofErr w:type="spellEnd"/>
      <w:r w:rsidRPr="001217B8">
        <w:rPr>
          <w:color w:val="000000" w:themeColor="text1"/>
          <w:sz w:val="28"/>
          <w:szCs w:val="28"/>
        </w:rPr>
        <w:t>».</w:t>
      </w:r>
      <w:proofErr w:type="gramEnd"/>
    </w:p>
    <w:p w:rsidR="001217B8" w:rsidRPr="001217B8" w:rsidRDefault="001217B8" w:rsidP="001217B8">
      <w:pPr>
        <w:jc w:val="both"/>
        <w:rPr>
          <w:color w:val="000000" w:themeColor="text1"/>
          <w:sz w:val="28"/>
          <w:szCs w:val="28"/>
        </w:rPr>
      </w:pPr>
      <w:r w:rsidRPr="00AB372D">
        <w:rPr>
          <w:color w:val="000000" w:themeColor="text1"/>
          <w:sz w:val="28"/>
          <w:szCs w:val="28"/>
        </w:rPr>
        <w:t xml:space="preserve">          </w:t>
      </w:r>
      <w:r w:rsidR="004D1488">
        <w:rPr>
          <w:color w:val="000000" w:themeColor="text1"/>
          <w:sz w:val="28"/>
          <w:szCs w:val="28"/>
        </w:rPr>
        <w:t xml:space="preserve">          </w:t>
      </w:r>
      <w:r w:rsidRPr="001217B8">
        <w:rPr>
          <w:color w:val="000000" w:themeColor="text1"/>
          <w:sz w:val="28"/>
          <w:szCs w:val="28"/>
        </w:rPr>
        <w:t>К уведомлению прилагаются:</w:t>
      </w:r>
    </w:p>
    <w:p w:rsidR="00AB372D" w:rsidRDefault="004D1488" w:rsidP="001217B8">
      <w:pPr>
        <w:jc w:val="both"/>
        <w:rPr>
          <w:color w:val="000000" w:themeColor="text1"/>
          <w:sz w:val="28"/>
          <w:szCs w:val="28"/>
        </w:rPr>
      </w:pPr>
      <w:r>
        <w:rPr>
          <w:color w:val="000000" w:themeColor="text1"/>
          <w:sz w:val="28"/>
          <w:szCs w:val="28"/>
        </w:rPr>
        <w:t xml:space="preserve">          </w:t>
      </w:r>
      <w:r w:rsidR="001217B8" w:rsidRPr="001217B8">
        <w:rPr>
          <w:color w:val="000000" w:themeColor="text1"/>
          <w:sz w:val="28"/>
          <w:szCs w:val="28"/>
        </w:rPr>
        <w:t xml:space="preserve">1. Анкета участника публичных консультаций в формате </w:t>
      </w:r>
      <w:proofErr w:type="spellStart"/>
      <w:r w:rsidR="001217B8" w:rsidRPr="001217B8">
        <w:rPr>
          <w:color w:val="000000" w:themeColor="text1"/>
          <w:sz w:val="28"/>
          <w:szCs w:val="28"/>
        </w:rPr>
        <w:t>word</w:t>
      </w:r>
      <w:proofErr w:type="spellEnd"/>
      <w:r w:rsidR="00AB372D">
        <w:rPr>
          <w:color w:val="000000" w:themeColor="text1"/>
          <w:sz w:val="28"/>
          <w:szCs w:val="28"/>
        </w:rPr>
        <w:t xml:space="preserve"> </w:t>
      </w:r>
    </w:p>
    <w:p w:rsidR="001217B8" w:rsidRPr="001217B8" w:rsidRDefault="00AB372D" w:rsidP="001217B8">
      <w:pPr>
        <w:jc w:val="both"/>
        <w:rPr>
          <w:color w:val="000000" w:themeColor="text1"/>
          <w:sz w:val="28"/>
          <w:szCs w:val="28"/>
        </w:rPr>
      </w:pPr>
      <w:r w:rsidRPr="00AB372D">
        <w:rPr>
          <w:i/>
          <w:color w:val="000000" w:themeColor="text1"/>
          <w:sz w:val="28"/>
          <w:szCs w:val="28"/>
        </w:rPr>
        <w:t>(приложение 1)</w:t>
      </w:r>
      <w:r w:rsidR="001217B8" w:rsidRPr="001217B8">
        <w:rPr>
          <w:color w:val="000000" w:themeColor="text1"/>
          <w:sz w:val="28"/>
          <w:szCs w:val="28"/>
        </w:rPr>
        <w:t>.</w:t>
      </w:r>
    </w:p>
    <w:p w:rsidR="00AB372D" w:rsidRDefault="004D1488" w:rsidP="001217B8">
      <w:pPr>
        <w:jc w:val="both"/>
        <w:rPr>
          <w:color w:val="000000" w:themeColor="text1"/>
          <w:sz w:val="28"/>
          <w:szCs w:val="28"/>
        </w:rPr>
      </w:pPr>
      <w:r>
        <w:rPr>
          <w:color w:val="000000" w:themeColor="text1"/>
          <w:sz w:val="28"/>
          <w:szCs w:val="28"/>
        </w:rPr>
        <w:t xml:space="preserve">          </w:t>
      </w:r>
      <w:r w:rsidR="001217B8" w:rsidRPr="001217B8">
        <w:rPr>
          <w:color w:val="000000" w:themeColor="text1"/>
          <w:sz w:val="28"/>
          <w:szCs w:val="28"/>
        </w:rPr>
        <w:t>2. Те</w:t>
      </w:r>
      <w:proofErr w:type="gramStart"/>
      <w:r w:rsidR="001217B8" w:rsidRPr="001217B8">
        <w:rPr>
          <w:color w:val="000000" w:themeColor="text1"/>
          <w:sz w:val="28"/>
          <w:szCs w:val="28"/>
        </w:rPr>
        <w:t>кст пр</w:t>
      </w:r>
      <w:proofErr w:type="gramEnd"/>
      <w:r w:rsidR="001217B8" w:rsidRPr="001217B8">
        <w:rPr>
          <w:color w:val="000000" w:themeColor="text1"/>
          <w:sz w:val="28"/>
          <w:szCs w:val="28"/>
        </w:rPr>
        <w:t xml:space="preserve">оекта нормативного правового акта в формате </w:t>
      </w:r>
      <w:proofErr w:type="spellStart"/>
      <w:r w:rsidR="001217B8" w:rsidRPr="001217B8">
        <w:rPr>
          <w:color w:val="000000" w:themeColor="text1"/>
          <w:sz w:val="28"/>
          <w:szCs w:val="28"/>
        </w:rPr>
        <w:t>word</w:t>
      </w:r>
      <w:proofErr w:type="spellEnd"/>
      <w:r w:rsidR="00AB372D">
        <w:rPr>
          <w:color w:val="000000" w:themeColor="text1"/>
          <w:sz w:val="28"/>
          <w:szCs w:val="28"/>
        </w:rPr>
        <w:t xml:space="preserve"> </w:t>
      </w:r>
    </w:p>
    <w:p w:rsidR="001217B8" w:rsidRPr="001217B8" w:rsidRDefault="00AB372D" w:rsidP="001217B8">
      <w:pPr>
        <w:jc w:val="both"/>
        <w:rPr>
          <w:color w:val="000000" w:themeColor="text1"/>
          <w:sz w:val="28"/>
          <w:szCs w:val="28"/>
        </w:rPr>
      </w:pPr>
      <w:r w:rsidRPr="00AB372D">
        <w:rPr>
          <w:i/>
          <w:color w:val="000000" w:themeColor="text1"/>
          <w:sz w:val="28"/>
          <w:szCs w:val="28"/>
        </w:rPr>
        <w:t xml:space="preserve">(приложение </w:t>
      </w:r>
      <w:r>
        <w:rPr>
          <w:i/>
          <w:color w:val="000000" w:themeColor="text1"/>
          <w:sz w:val="28"/>
          <w:szCs w:val="28"/>
        </w:rPr>
        <w:t>2</w:t>
      </w:r>
      <w:r w:rsidRPr="00AB372D">
        <w:rPr>
          <w:i/>
          <w:color w:val="000000" w:themeColor="text1"/>
          <w:sz w:val="28"/>
          <w:szCs w:val="28"/>
        </w:rPr>
        <w:t>)</w:t>
      </w:r>
      <w:r w:rsidR="001217B8" w:rsidRPr="001217B8">
        <w:rPr>
          <w:color w:val="000000" w:themeColor="text1"/>
          <w:sz w:val="28"/>
          <w:szCs w:val="28"/>
        </w:rPr>
        <w:t>.</w:t>
      </w:r>
    </w:p>
    <w:p w:rsidR="001217B8" w:rsidRPr="001217B8" w:rsidRDefault="004D1488" w:rsidP="001217B8">
      <w:pPr>
        <w:jc w:val="both"/>
        <w:rPr>
          <w:color w:val="000000" w:themeColor="text1"/>
          <w:sz w:val="28"/>
          <w:szCs w:val="28"/>
        </w:rPr>
      </w:pPr>
      <w:r>
        <w:rPr>
          <w:color w:val="000000" w:themeColor="text1"/>
          <w:sz w:val="28"/>
          <w:szCs w:val="28"/>
        </w:rPr>
        <w:t xml:space="preserve">          </w:t>
      </w:r>
      <w:r w:rsidR="001217B8" w:rsidRPr="001217B8">
        <w:rPr>
          <w:color w:val="000000" w:themeColor="text1"/>
          <w:sz w:val="28"/>
          <w:szCs w:val="28"/>
        </w:rPr>
        <w:t xml:space="preserve">3. Обоснование необходимости реализации предлагаемых решений посредством принятия нормативного правового акта, в том числе их влияния на конкуренцию, в формате </w:t>
      </w:r>
      <w:proofErr w:type="spellStart"/>
      <w:r w:rsidR="001217B8" w:rsidRPr="001217B8">
        <w:rPr>
          <w:color w:val="000000" w:themeColor="text1"/>
          <w:sz w:val="28"/>
          <w:szCs w:val="28"/>
        </w:rPr>
        <w:t>word</w:t>
      </w:r>
      <w:proofErr w:type="spellEnd"/>
      <w:r w:rsidR="00AB372D">
        <w:rPr>
          <w:color w:val="000000" w:themeColor="text1"/>
          <w:sz w:val="28"/>
          <w:szCs w:val="28"/>
        </w:rPr>
        <w:t xml:space="preserve"> </w:t>
      </w:r>
      <w:r w:rsidR="00AB372D" w:rsidRPr="00AB372D">
        <w:rPr>
          <w:i/>
          <w:color w:val="000000" w:themeColor="text1"/>
          <w:sz w:val="28"/>
          <w:szCs w:val="28"/>
        </w:rPr>
        <w:t xml:space="preserve">(приложение </w:t>
      </w:r>
      <w:r w:rsidR="00AB372D">
        <w:rPr>
          <w:i/>
          <w:color w:val="000000" w:themeColor="text1"/>
          <w:sz w:val="28"/>
          <w:szCs w:val="28"/>
        </w:rPr>
        <w:t>3</w:t>
      </w:r>
      <w:r w:rsidR="00AB372D" w:rsidRPr="00AB372D">
        <w:rPr>
          <w:i/>
          <w:color w:val="000000" w:themeColor="text1"/>
          <w:sz w:val="28"/>
          <w:szCs w:val="28"/>
        </w:rPr>
        <w:t>)</w:t>
      </w:r>
      <w:r w:rsidR="001217B8" w:rsidRPr="001217B8">
        <w:rPr>
          <w:color w:val="000000" w:themeColor="text1"/>
          <w:sz w:val="28"/>
          <w:szCs w:val="28"/>
        </w:rPr>
        <w:t>.</w:t>
      </w:r>
    </w:p>
    <w:p w:rsidR="001217B8" w:rsidRPr="001217B8" w:rsidRDefault="001217B8" w:rsidP="001217B8">
      <w:pPr>
        <w:jc w:val="both"/>
        <w:rPr>
          <w:color w:val="000000" w:themeColor="text1"/>
          <w:sz w:val="28"/>
          <w:szCs w:val="28"/>
        </w:rPr>
      </w:pPr>
      <w:r>
        <w:rPr>
          <w:color w:val="000000" w:themeColor="text1"/>
          <w:sz w:val="28"/>
          <w:szCs w:val="28"/>
        </w:rPr>
        <w:t xml:space="preserve">        </w:t>
      </w:r>
      <w:r w:rsidRPr="001217B8">
        <w:rPr>
          <w:color w:val="000000" w:themeColor="text1"/>
          <w:sz w:val="28"/>
          <w:szCs w:val="28"/>
        </w:rPr>
        <w:t xml:space="preserve"> Место размещения приложений </w:t>
      </w:r>
      <w:proofErr w:type="gramStart"/>
      <w:r w:rsidRPr="001217B8">
        <w:rPr>
          <w:color w:val="000000" w:themeColor="text1"/>
          <w:sz w:val="28"/>
          <w:szCs w:val="28"/>
        </w:rPr>
        <w:t>в</w:t>
      </w:r>
      <w:proofErr w:type="gramEnd"/>
      <w:r w:rsidRPr="001217B8">
        <w:rPr>
          <w:color w:val="000000" w:themeColor="text1"/>
          <w:sz w:val="28"/>
          <w:szCs w:val="28"/>
        </w:rPr>
        <w:t xml:space="preserve"> информационно-телекоммуникационной сети «Интернет» - официальный сайт администрации </w:t>
      </w:r>
      <w:proofErr w:type="spellStart"/>
      <w:r w:rsidRPr="001217B8">
        <w:rPr>
          <w:color w:val="000000" w:themeColor="text1"/>
          <w:sz w:val="28"/>
          <w:szCs w:val="28"/>
        </w:rPr>
        <w:t>Вейделевского</w:t>
      </w:r>
      <w:proofErr w:type="spellEnd"/>
      <w:r w:rsidRPr="001217B8">
        <w:rPr>
          <w:color w:val="000000" w:themeColor="text1"/>
          <w:sz w:val="28"/>
          <w:szCs w:val="28"/>
        </w:rPr>
        <w:t xml:space="preserve"> района, раздел «Антимонопольный </w:t>
      </w:r>
      <w:proofErr w:type="spellStart"/>
      <w:r w:rsidRPr="001217B8">
        <w:rPr>
          <w:color w:val="000000" w:themeColor="text1"/>
          <w:sz w:val="28"/>
          <w:szCs w:val="28"/>
        </w:rPr>
        <w:t>комплаенс</w:t>
      </w:r>
      <w:proofErr w:type="spellEnd"/>
      <w:r w:rsidRPr="001217B8">
        <w:rPr>
          <w:color w:val="000000" w:themeColor="text1"/>
          <w:sz w:val="28"/>
          <w:szCs w:val="28"/>
        </w:rPr>
        <w:t>»: http://www.veidadm.ru/publichnye-konsultacii-v-ramkah-analiza-proektov-normativnyh-pravovyh-aktov/</w:t>
      </w:r>
    </w:p>
    <w:p w:rsidR="001217B8" w:rsidRPr="001217B8" w:rsidRDefault="001217B8" w:rsidP="001217B8">
      <w:pPr>
        <w:jc w:val="both"/>
        <w:rPr>
          <w:color w:val="000000" w:themeColor="text1"/>
          <w:sz w:val="28"/>
          <w:szCs w:val="28"/>
        </w:rPr>
      </w:pPr>
      <w:r w:rsidRPr="001217B8">
        <w:rPr>
          <w:color w:val="000000" w:themeColor="text1"/>
          <w:sz w:val="28"/>
          <w:szCs w:val="28"/>
        </w:rPr>
        <w:t xml:space="preserve">         Контактное лицо: Тарасенко Светлана Анатольевна</w:t>
      </w:r>
    </w:p>
    <w:p w:rsidR="001217B8" w:rsidRPr="001217B8" w:rsidRDefault="001217B8" w:rsidP="001217B8">
      <w:pPr>
        <w:jc w:val="both"/>
        <w:rPr>
          <w:color w:val="000000" w:themeColor="text1"/>
          <w:sz w:val="28"/>
          <w:szCs w:val="28"/>
        </w:rPr>
      </w:pPr>
      <w:r w:rsidRPr="001217B8">
        <w:rPr>
          <w:color w:val="000000" w:themeColor="text1"/>
          <w:sz w:val="28"/>
          <w:szCs w:val="28"/>
        </w:rPr>
        <w:t xml:space="preserve">Заместитель начальника управления экономического развития и прогнозирования администрации </w:t>
      </w:r>
      <w:proofErr w:type="spellStart"/>
      <w:r w:rsidRPr="001217B8">
        <w:rPr>
          <w:color w:val="000000" w:themeColor="text1"/>
          <w:sz w:val="28"/>
          <w:szCs w:val="28"/>
        </w:rPr>
        <w:t>Вейделевского</w:t>
      </w:r>
      <w:proofErr w:type="spellEnd"/>
      <w:r w:rsidRPr="001217B8">
        <w:rPr>
          <w:color w:val="000000" w:themeColor="text1"/>
          <w:sz w:val="28"/>
          <w:szCs w:val="28"/>
        </w:rPr>
        <w:t xml:space="preserve"> района – начальник экономического отдела, контактный телефон 8 47237 5-50-21.</w:t>
      </w:r>
    </w:p>
    <w:p w:rsidR="001217B8" w:rsidRPr="001217B8" w:rsidRDefault="001217B8" w:rsidP="001217B8">
      <w:pPr>
        <w:jc w:val="both"/>
        <w:rPr>
          <w:color w:val="000000" w:themeColor="text1"/>
          <w:sz w:val="28"/>
          <w:szCs w:val="28"/>
        </w:rPr>
      </w:pPr>
      <w:r w:rsidRPr="00AB372D">
        <w:rPr>
          <w:color w:val="000000" w:themeColor="text1"/>
          <w:sz w:val="28"/>
          <w:szCs w:val="28"/>
        </w:rPr>
        <w:t xml:space="preserve">        </w:t>
      </w:r>
      <w:r w:rsidRPr="001217B8">
        <w:rPr>
          <w:color w:val="000000" w:themeColor="text1"/>
          <w:sz w:val="28"/>
          <w:szCs w:val="28"/>
        </w:rPr>
        <w:t>Режим работы:</w:t>
      </w:r>
    </w:p>
    <w:p w:rsidR="001217B8" w:rsidRDefault="001217B8" w:rsidP="001217B8">
      <w:pPr>
        <w:jc w:val="both"/>
        <w:rPr>
          <w:color w:val="000000" w:themeColor="text1"/>
          <w:sz w:val="28"/>
          <w:szCs w:val="28"/>
        </w:rPr>
      </w:pPr>
      <w:r w:rsidRPr="001217B8">
        <w:rPr>
          <w:color w:val="000000" w:themeColor="text1"/>
          <w:sz w:val="28"/>
          <w:szCs w:val="28"/>
        </w:rPr>
        <w:t>с 8-00 до 17-00, перерыв с 12-00 до 13-00</w:t>
      </w:r>
    </w:p>
    <w:p w:rsidR="00AB372D" w:rsidRDefault="00AB372D" w:rsidP="00AB372D">
      <w:pPr>
        <w:jc w:val="right"/>
        <w:rPr>
          <w:b/>
          <w:i/>
          <w:color w:val="000000" w:themeColor="text1"/>
          <w:sz w:val="28"/>
          <w:szCs w:val="28"/>
        </w:rPr>
      </w:pPr>
      <w:r>
        <w:rPr>
          <w:b/>
          <w:i/>
          <w:color w:val="000000" w:themeColor="text1"/>
          <w:sz w:val="28"/>
          <w:szCs w:val="28"/>
        </w:rPr>
        <w:lastRenderedPageBreak/>
        <w:t>Приложение 1</w:t>
      </w:r>
    </w:p>
    <w:p w:rsidR="00AB372D" w:rsidRDefault="00AB372D" w:rsidP="00AB372D">
      <w:pPr>
        <w:autoSpaceDE w:val="0"/>
        <w:autoSpaceDN w:val="0"/>
        <w:adjustRightInd w:val="0"/>
        <w:jc w:val="center"/>
        <w:rPr>
          <w:b/>
          <w:sz w:val="28"/>
          <w:szCs w:val="28"/>
        </w:rPr>
      </w:pPr>
    </w:p>
    <w:p w:rsidR="00AB372D" w:rsidRPr="00CA4F82" w:rsidRDefault="00AB372D" w:rsidP="00AB372D">
      <w:pPr>
        <w:autoSpaceDE w:val="0"/>
        <w:autoSpaceDN w:val="0"/>
        <w:adjustRightInd w:val="0"/>
        <w:jc w:val="center"/>
        <w:rPr>
          <w:b/>
          <w:sz w:val="28"/>
          <w:szCs w:val="28"/>
        </w:rPr>
      </w:pPr>
      <w:r w:rsidRPr="00CA4F82">
        <w:rPr>
          <w:b/>
          <w:sz w:val="28"/>
          <w:szCs w:val="28"/>
        </w:rPr>
        <w:t>Анкета</w:t>
      </w:r>
    </w:p>
    <w:p w:rsidR="00AB372D" w:rsidRPr="00CA4F82" w:rsidRDefault="00AB372D" w:rsidP="00AB372D">
      <w:pPr>
        <w:autoSpaceDE w:val="0"/>
        <w:autoSpaceDN w:val="0"/>
        <w:adjustRightInd w:val="0"/>
        <w:jc w:val="center"/>
        <w:rPr>
          <w:b/>
          <w:sz w:val="28"/>
          <w:szCs w:val="28"/>
        </w:rPr>
      </w:pPr>
      <w:r w:rsidRPr="00CA4F82">
        <w:rPr>
          <w:b/>
          <w:sz w:val="28"/>
          <w:szCs w:val="28"/>
        </w:rPr>
        <w:t xml:space="preserve">участника публичных консультаций, проводимых </w:t>
      </w:r>
      <w:r w:rsidRPr="00CA4F82">
        <w:rPr>
          <w:b/>
          <w:bCs/>
          <w:sz w:val="28"/>
          <w:szCs w:val="28"/>
        </w:rPr>
        <w:t>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w:t>
      </w:r>
    </w:p>
    <w:p w:rsidR="00AB372D" w:rsidRPr="00CA4F82" w:rsidRDefault="00AB372D" w:rsidP="00AB372D">
      <w:pPr>
        <w:jc w:val="center"/>
        <w:rPr>
          <w:sz w:val="16"/>
          <w:szCs w:val="16"/>
          <w:highlight w:val="yellow"/>
        </w:rPr>
      </w:pPr>
    </w:p>
    <w:p w:rsidR="00AB372D" w:rsidRPr="00CA4F82" w:rsidRDefault="00AB372D" w:rsidP="00AB372D">
      <w:pPr>
        <w:pStyle w:val="a5"/>
        <w:numPr>
          <w:ilvl w:val="0"/>
          <w:numId w:val="1"/>
        </w:numPr>
        <w:rPr>
          <w:b/>
          <w:sz w:val="28"/>
          <w:szCs w:val="28"/>
        </w:rPr>
      </w:pPr>
      <w:r w:rsidRPr="00CA4F82">
        <w:rPr>
          <w:b/>
          <w:sz w:val="28"/>
          <w:szCs w:val="28"/>
        </w:rPr>
        <w:t>Общие сведения об участнике публичных консультаций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934"/>
      </w:tblGrid>
      <w:tr w:rsidR="00F60B58" w:rsidRPr="00CA4F82" w:rsidTr="00F60B58">
        <w:tc>
          <w:tcPr>
            <w:tcW w:w="4672" w:type="dxa"/>
            <w:shd w:val="clear" w:color="auto" w:fill="auto"/>
          </w:tcPr>
          <w:p w:rsidR="00F60B58" w:rsidRPr="00CA4F82" w:rsidRDefault="00F60B58" w:rsidP="009E4939">
            <w:pPr>
              <w:jc w:val="both"/>
              <w:rPr>
                <w:sz w:val="24"/>
                <w:szCs w:val="24"/>
              </w:rPr>
            </w:pPr>
            <w:r w:rsidRPr="00CA4F82">
              <w:rPr>
                <w:sz w:val="24"/>
                <w:szCs w:val="24"/>
              </w:rPr>
              <w:t>Наименование хозяйствующего субъекта (организации)</w:t>
            </w:r>
          </w:p>
        </w:tc>
        <w:tc>
          <w:tcPr>
            <w:tcW w:w="4934" w:type="dxa"/>
            <w:vAlign w:val="center"/>
          </w:tcPr>
          <w:p w:rsidR="00F60B58" w:rsidRPr="00797722" w:rsidRDefault="00F60B58" w:rsidP="00BD62AC">
            <w:pPr>
              <w:jc w:val="center"/>
              <w:rPr>
                <w:sz w:val="24"/>
                <w:szCs w:val="24"/>
              </w:rPr>
            </w:pPr>
            <w:bookmarkStart w:id="0" w:name="_GoBack"/>
            <w:bookmarkEnd w:id="0"/>
            <w:r w:rsidRPr="00797722">
              <w:rPr>
                <w:sz w:val="24"/>
                <w:szCs w:val="24"/>
              </w:rPr>
              <w:t xml:space="preserve">Администрация муниципального района </w:t>
            </w:r>
            <w:r>
              <w:rPr>
                <w:sz w:val="24"/>
                <w:szCs w:val="24"/>
              </w:rPr>
              <w:t>«</w:t>
            </w:r>
            <w:proofErr w:type="spellStart"/>
            <w:r w:rsidRPr="00797722">
              <w:rPr>
                <w:sz w:val="24"/>
                <w:szCs w:val="24"/>
              </w:rPr>
              <w:t>Вейделевский</w:t>
            </w:r>
            <w:proofErr w:type="spellEnd"/>
            <w:r w:rsidRPr="00797722">
              <w:rPr>
                <w:sz w:val="24"/>
                <w:szCs w:val="24"/>
              </w:rPr>
              <w:t xml:space="preserve"> район</w:t>
            </w:r>
            <w:r>
              <w:rPr>
                <w:sz w:val="24"/>
                <w:szCs w:val="24"/>
              </w:rPr>
              <w:t>»</w:t>
            </w:r>
          </w:p>
        </w:tc>
      </w:tr>
      <w:tr w:rsidR="00F60B58" w:rsidRPr="00CA4F82" w:rsidTr="00F60B58">
        <w:tc>
          <w:tcPr>
            <w:tcW w:w="4672" w:type="dxa"/>
            <w:shd w:val="clear" w:color="auto" w:fill="auto"/>
          </w:tcPr>
          <w:p w:rsidR="00F60B58" w:rsidRPr="00CA4F82" w:rsidRDefault="00F60B58" w:rsidP="009E4939">
            <w:pPr>
              <w:jc w:val="both"/>
              <w:rPr>
                <w:sz w:val="24"/>
                <w:szCs w:val="24"/>
              </w:rPr>
            </w:pPr>
            <w:r w:rsidRPr="00CA4F82">
              <w:rPr>
                <w:sz w:val="24"/>
                <w:szCs w:val="24"/>
              </w:rPr>
              <w:t>Сфера деятельности хозяйствующего субъекта (организации)</w:t>
            </w:r>
          </w:p>
        </w:tc>
        <w:tc>
          <w:tcPr>
            <w:tcW w:w="4934" w:type="dxa"/>
            <w:vAlign w:val="center"/>
          </w:tcPr>
          <w:p w:rsidR="00F60B58" w:rsidRPr="00797722" w:rsidRDefault="00F60B58" w:rsidP="00BD62AC">
            <w:pPr>
              <w:jc w:val="center"/>
              <w:rPr>
                <w:sz w:val="24"/>
                <w:szCs w:val="24"/>
              </w:rPr>
            </w:pPr>
            <w:r w:rsidRPr="00797722">
              <w:rPr>
                <w:sz w:val="24"/>
                <w:szCs w:val="24"/>
              </w:rPr>
              <w:t>Деятельность органов местного самоуправления</w:t>
            </w:r>
          </w:p>
        </w:tc>
      </w:tr>
      <w:tr w:rsidR="00F60B58" w:rsidRPr="00CA4F82" w:rsidTr="00F60B58">
        <w:tc>
          <w:tcPr>
            <w:tcW w:w="4672" w:type="dxa"/>
            <w:shd w:val="clear" w:color="auto" w:fill="auto"/>
          </w:tcPr>
          <w:p w:rsidR="00F60B58" w:rsidRPr="00CA4F82" w:rsidRDefault="00F60B58" w:rsidP="009E4939">
            <w:pPr>
              <w:jc w:val="both"/>
              <w:rPr>
                <w:sz w:val="24"/>
                <w:szCs w:val="24"/>
              </w:rPr>
            </w:pPr>
            <w:r w:rsidRPr="00CA4F82">
              <w:rPr>
                <w:sz w:val="24"/>
                <w:szCs w:val="24"/>
              </w:rPr>
              <w:t>ИНН хозяйствующего субъекта (организации)</w:t>
            </w:r>
          </w:p>
        </w:tc>
        <w:tc>
          <w:tcPr>
            <w:tcW w:w="4934" w:type="dxa"/>
            <w:vAlign w:val="center"/>
          </w:tcPr>
          <w:p w:rsidR="00F60B58" w:rsidRPr="00CA4F82" w:rsidRDefault="00F60B58" w:rsidP="00BD62AC">
            <w:pPr>
              <w:jc w:val="center"/>
              <w:rPr>
                <w:sz w:val="24"/>
                <w:szCs w:val="24"/>
              </w:rPr>
            </w:pPr>
            <w:r w:rsidRPr="004E4297">
              <w:rPr>
                <w:sz w:val="24"/>
                <w:szCs w:val="24"/>
              </w:rPr>
              <w:t>3105001092</w:t>
            </w:r>
          </w:p>
        </w:tc>
      </w:tr>
      <w:tr w:rsidR="00F60B58" w:rsidRPr="00CA4F82" w:rsidTr="00F60B58">
        <w:tc>
          <w:tcPr>
            <w:tcW w:w="4672" w:type="dxa"/>
            <w:shd w:val="clear" w:color="auto" w:fill="auto"/>
          </w:tcPr>
          <w:p w:rsidR="00F60B58" w:rsidRPr="00CA4F82" w:rsidRDefault="00F60B58" w:rsidP="009E4939">
            <w:pPr>
              <w:jc w:val="both"/>
              <w:rPr>
                <w:sz w:val="24"/>
                <w:szCs w:val="24"/>
              </w:rPr>
            </w:pPr>
            <w:r w:rsidRPr="00CA4F82">
              <w:rPr>
                <w:sz w:val="24"/>
                <w:szCs w:val="24"/>
              </w:rPr>
              <w:t>ФИО участника публичных консультаций</w:t>
            </w:r>
          </w:p>
        </w:tc>
        <w:tc>
          <w:tcPr>
            <w:tcW w:w="4934" w:type="dxa"/>
            <w:vAlign w:val="center"/>
          </w:tcPr>
          <w:p w:rsidR="00F60B58" w:rsidRPr="00CA4F82" w:rsidRDefault="00F60B58" w:rsidP="00BD62AC">
            <w:pPr>
              <w:jc w:val="center"/>
              <w:rPr>
                <w:sz w:val="24"/>
                <w:szCs w:val="24"/>
              </w:rPr>
            </w:pPr>
            <w:r>
              <w:rPr>
                <w:sz w:val="24"/>
                <w:szCs w:val="24"/>
              </w:rPr>
              <w:t>Тарасенко Светлана Анатольевна</w:t>
            </w:r>
          </w:p>
        </w:tc>
      </w:tr>
      <w:tr w:rsidR="00F60B58" w:rsidRPr="00CA4F82" w:rsidTr="00F60B58">
        <w:tc>
          <w:tcPr>
            <w:tcW w:w="4672" w:type="dxa"/>
            <w:shd w:val="clear" w:color="auto" w:fill="auto"/>
          </w:tcPr>
          <w:p w:rsidR="00F60B58" w:rsidRPr="00CA4F82" w:rsidRDefault="00F60B58" w:rsidP="009E4939">
            <w:pPr>
              <w:jc w:val="both"/>
              <w:rPr>
                <w:sz w:val="24"/>
                <w:szCs w:val="24"/>
              </w:rPr>
            </w:pPr>
            <w:r w:rsidRPr="00CA4F82">
              <w:rPr>
                <w:sz w:val="24"/>
                <w:szCs w:val="24"/>
              </w:rPr>
              <w:t>Контактный телефон</w:t>
            </w:r>
          </w:p>
        </w:tc>
        <w:tc>
          <w:tcPr>
            <w:tcW w:w="4934" w:type="dxa"/>
            <w:vAlign w:val="center"/>
          </w:tcPr>
          <w:p w:rsidR="00F60B58" w:rsidRPr="00CA4F82" w:rsidRDefault="00F60B58" w:rsidP="00BD62AC">
            <w:pPr>
              <w:jc w:val="center"/>
              <w:rPr>
                <w:sz w:val="24"/>
                <w:szCs w:val="24"/>
              </w:rPr>
            </w:pPr>
            <w:r>
              <w:rPr>
                <w:sz w:val="24"/>
                <w:szCs w:val="24"/>
              </w:rPr>
              <w:t>8-47237-5-50-21</w:t>
            </w:r>
          </w:p>
        </w:tc>
      </w:tr>
      <w:tr w:rsidR="00F60B58" w:rsidRPr="00CA4F82" w:rsidTr="00F60B58">
        <w:tc>
          <w:tcPr>
            <w:tcW w:w="4672" w:type="dxa"/>
            <w:shd w:val="clear" w:color="auto" w:fill="auto"/>
          </w:tcPr>
          <w:p w:rsidR="00F60B58" w:rsidRPr="00CA4F82" w:rsidRDefault="00F60B58" w:rsidP="009E4939">
            <w:pPr>
              <w:jc w:val="both"/>
              <w:rPr>
                <w:sz w:val="24"/>
                <w:szCs w:val="24"/>
              </w:rPr>
            </w:pPr>
            <w:r w:rsidRPr="00CA4F82">
              <w:rPr>
                <w:sz w:val="24"/>
                <w:szCs w:val="24"/>
              </w:rPr>
              <w:t>Адрес электронной почты</w:t>
            </w:r>
          </w:p>
        </w:tc>
        <w:tc>
          <w:tcPr>
            <w:tcW w:w="4934" w:type="dxa"/>
            <w:vAlign w:val="center"/>
          </w:tcPr>
          <w:p w:rsidR="00F60B58" w:rsidRPr="00CA4F82" w:rsidRDefault="00F60B58" w:rsidP="00BD62AC">
            <w:pPr>
              <w:jc w:val="center"/>
              <w:rPr>
                <w:sz w:val="24"/>
                <w:szCs w:val="24"/>
              </w:rPr>
            </w:pPr>
            <w:proofErr w:type="spellStart"/>
            <w:r>
              <w:rPr>
                <w:sz w:val="24"/>
                <w:szCs w:val="24"/>
                <w:lang w:val="en-US"/>
              </w:rPr>
              <w:t>tarasenko</w:t>
            </w:r>
            <w:proofErr w:type="spellEnd"/>
            <w:r w:rsidRPr="004E4297">
              <w:rPr>
                <w:sz w:val="24"/>
                <w:szCs w:val="24"/>
              </w:rPr>
              <w:t>@ve.belregion.ru</w:t>
            </w:r>
          </w:p>
        </w:tc>
      </w:tr>
    </w:tbl>
    <w:p w:rsidR="00AB372D" w:rsidRDefault="00AB372D" w:rsidP="00AB372D"/>
    <w:p w:rsidR="00AB372D" w:rsidRPr="00CA4F82" w:rsidRDefault="00AB372D" w:rsidP="00AB372D">
      <w:pPr>
        <w:jc w:val="center"/>
        <w:rPr>
          <w:sz w:val="28"/>
          <w:szCs w:val="28"/>
        </w:rPr>
      </w:pPr>
      <w:r w:rsidRPr="00CA4F82">
        <w:rPr>
          <w:b/>
          <w:sz w:val="28"/>
          <w:szCs w:val="28"/>
        </w:rPr>
        <w:t>2. Общие сведения о проекте нормативного правового 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AB372D" w:rsidRPr="00CA4F82" w:rsidTr="009E4939">
        <w:tc>
          <w:tcPr>
            <w:tcW w:w="9570" w:type="dxa"/>
            <w:shd w:val="clear" w:color="auto" w:fill="auto"/>
          </w:tcPr>
          <w:p w:rsidR="00AB372D" w:rsidRPr="00CB63FC" w:rsidRDefault="00AB372D" w:rsidP="009E4939">
            <w:pPr>
              <w:autoSpaceDE w:val="0"/>
              <w:autoSpaceDN w:val="0"/>
              <w:adjustRightInd w:val="0"/>
              <w:jc w:val="center"/>
              <w:rPr>
                <w:i/>
                <w:sz w:val="24"/>
                <w:szCs w:val="24"/>
              </w:rPr>
            </w:pPr>
            <w:r w:rsidRPr="00CB63FC">
              <w:rPr>
                <w:sz w:val="24"/>
                <w:szCs w:val="24"/>
              </w:rPr>
              <w:t>Проект постановления</w:t>
            </w:r>
            <w:r w:rsidRPr="00CB63FC">
              <w:rPr>
                <w:color w:val="000000" w:themeColor="text1"/>
                <w:sz w:val="24"/>
                <w:szCs w:val="24"/>
              </w:rPr>
              <w:t xml:space="preserve"> администрации </w:t>
            </w:r>
            <w:proofErr w:type="spellStart"/>
            <w:r w:rsidRPr="00CB63FC">
              <w:rPr>
                <w:color w:val="000000" w:themeColor="text1"/>
                <w:sz w:val="24"/>
                <w:szCs w:val="24"/>
              </w:rPr>
              <w:t>Вейделевского</w:t>
            </w:r>
            <w:proofErr w:type="spellEnd"/>
            <w:r w:rsidRPr="00CB63FC">
              <w:rPr>
                <w:color w:val="000000" w:themeColor="text1"/>
                <w:sz w:val="24"/>
                <w:szCs w:val="24"/>
              </w:rPr>
              <w:t xml:space="preserve"> района </w:t>
            </w:r>
            <w:r w:rsidRPr="0050662F">
              <w:rPr>
                <w:color w:val="000000" w:themeColor="text1"/>
                <w:sz w:val="24"/>
                <w:szCs w:val="24"/>
              </w:rPr>
              <w:t>«</w:t>
            </w:r>
            <w:r w:rsidR="0050662F" w:rsidRPr="0050662F">
              <w:rPr>
                <w:color w:val="000000" w:themeColor="text1"/>
                <w:sz w:val="24"/>
                <w:szCs w:val="24"/>
              </w:rPr>
              <w:t xml:space="preserve">Об утверждении </w:t>
            </w:r>
            <w:r w:rsidR="0050662F" w:rsidRPr="0050662F">
              <w:rPr>
                <w:sz w:val="24"/>
                <w:szCs w:val="24"/>
              </w:rPr>
              <w:t>Плана мероприятий («дорожной карты») по содействию развитию конкуренции на 2019-2021 годы в муниципальном районе «</w:t>
            </w:r>
            <w:proofErr w:type="spellStart"/>
            <w:r w:rsidR="0050662F" w:rsidRPr="0050662F">
              <w:rPr>
                <w:sz w:val="24"/>
                <w:szCs w:val="24"/>
              </w:rPr>
              <w:t>Вейделевский</w:t>
            </w:r>
            <w:proofErr w:type="spellEnd"/>
            <w:r w:rsidR="0050662F" w:rsidRPr="0050662F">
              <w:rPr>
                <w:sz w:val="24"/>
                <w:szCs w:val="24"/>
              </w:rPr>
              <w:t xml:space="preserve"> район»</w:t>
            </w:r>
            <w:r w:rsidRPr="00CB63FC">
              <w:rPr>
                <w:sz w:val="24"/>
                <w:szCs w:val="24"/>
              </w:rPr>
              <w:t>»</w:t>
            </w:r>
          </w:p>
        </w:tc>
      </w:tr>
      <w:tr w:rsidR="00AB372D" w:rsidRPr="00CA4F82" w:rsidTr="009E4939">
        <w:tc>
          <w:tcPr>
            <w:tcW w:w="9570" w:type="dxa"/>
            <w:shd w:val="clear" w:color="auto" w:fill="auto"/>
          </w:tcPr>
          <w:p w:rsidR="00AB372D" w:rsidRPr="00CA4F82" w:rsidRDefault="00AB372D" w:rsidP="009E4939">
            <w:pPr>
              <w:tabs>
                <w:tab w:val="left" w:pos="2940"/>
              </w:tabs>
              <w:jc w:val="both"/>
              <w:rPr>
                <w:sz w:val="24"/>
                <w:szCs w:val="24"/>
                <w:lang w:eastAsia="en-US"/>
              </w:rPr>
            </w:pPr>
            <w:r w:rsidRPr="00CA4F82">
              <w:rPr>
                <w:sz w:val="24"/>
                <w:szCs w:val="24"/>
                <w:lang w:eastAsia="en-US"/>
              </w:rPr>
              <w:t xml:space="preserve">1. Могут ли положения проекта нормативного правового акта оказать влияние на конкуренцию на рынках товаров, работ, услуг </w:t>
            </w:r>
            <w:proofErr w:type="spellStart"/>
            <w:r>
              <w:rPr>
                <w:sz w:val="24"/>
                <w:szCs w:val="24"/>
                <w:lang w:eastAsia="en-US"/>
              </w:rPr>
              <w:t>Вейделевского</w:t>
            </w:r>
            <w:proofErr w:type="spellEnd"/>
            <w:r>
              <w:rPr>
                <w:sz w:val="24"/>
                <w:szCs w:val="24"/>
                <w:lang w:eastAsia="en-US"/>
              </w:rPr>
              <w:t xml:space="preserve"> района</w:t>
            </w:r>
            <w:r w:rsidRPr="00CA4F82">
              <w:rPr>
                <w:sz w:val="24"/>
                <w:szCs w:val="24"/>
                <w:lang w:eastAsia="en-US"/>
              </w:rPr>
              <w:t>?</w:t>
            </w:r>
          </w:p>
        </w:tc>
      </w:tr>
      <w:tr w:rsidR="00AB372D" w:rsidRPr="00CA4F82" w:rsidTr="009E4939">
        <w:tc>
          <w:tcPr>
            <w:tcW w:w="9570" w:type="dxa"/>
            <w:shd w:val="clear" w:color="auto" w:fill="auto"/>
          </w:tcPr>
          <w:p w:rsidR="00AB372D" w:rsidRPr="00CA4F82" w:rsidRDefault="00AB372D" w:rsidP="009E4939">
            <w:pPr>
              <w:tabs>
                <w:tab w:val="left" w:pos="2940"/>
              </w:tabs>
              <w:jc w:val="both"/>
              <w:rPr>
                <w:sz w:val="24"/>
                <w:szCs w:val="24"/>
                <w:lang w:eastAsia="en-US"/>
              </w:rPr>
            </w:pPr>
          </w:p>
        </w:tc>
      </w:tr>
      <w:tr w:rsidR="00AB372D" w:rsidRPr="00CA4F82" w:rsidTr="009E4939">
        <w:tc>
          <w:tcPr>
            <w:tcW w:w="9570" w:type="dxa"/>
            <w:shd w:val="clear" w:color="auto" w:fill="auto"/>
          </w:tcPr>
          <w:p w:rsidR="00AB372D" w:rsidRPr="00CA4F82" w:rsidRDefault="00AB372D" w:rsidP="009E4939">
            <w:pPr>
              <w:tabs>
                <w:tab w:val="left" w:pos="2940"/>
              </w:tabs>
              <w:jc w:val="both"/>
              <w:rPr>
                <w:sz w:val="24"/>
                <w:szCs w:val="24"/>
                <w:lang w:eastAsia="en-US"/>
              </w:rPr>
            </w:pPr>
            <w:r w:rsidRPr="00CA4F82">
              <w:rPr>
                <w:sz w:val="24"/>
                <w:szCs w:val="24"/>
                <w:lang w:eastAsia="en-US"/>
              </w:rPr>
              <w:t xml:space="preserve">2. Присутствуют ли в проекте нормативного правового акта положения, которые могут оказать негативное влияние на конкуренцию на рынках товаров, работ, услуг </w:t>
            </w:r>
            <w:proofErr w:type="spellStart"/>
            <w:r>
              <w:rPr>
                <w:sz w:val="24"/>
                <w:szCs w:val="24"/>
                <w:lang w:eastAsia="en-US"/>
              </w:rPr>
              <w:t>Вейделевского</w:t>
            </w:r>
            <w:proofErr w:type="spellEnd"/>
            <w:r>
              <w:rPr>
                <w:sz w:val="24"/>
                <w:szCs w:val="24"/>
                <w:lang w:eastAsia="en-US"/>
              </w:rPr>
              <w:t xml:space="preserve"> района</w:t>
            </w:r>
            <w:r w:rsidRPr="00CA4F82">
              <w:rPr>
                <w:sz w:val="24"/>
                <w:szCs w:val="24"/>
                <w:lang w:eastAsia="en-US"/>
              </w:rPr>
              <w:t>?</w:t>
            </w:r>
          </w:p>
        </w:tc>
      </w:tr>
      <w:tr w:rsidR="00AB372D" w:rsidRPr="00CA4F82" w:rsidTr="009E4939">
        <w:tc>
          <w:tcPr>
            <w:tcW w:w="9570" w:type="dxa"/>
            <w:shd w:val="clear" w:color="auto" w:fill="auto"/>
          </w:tcPr>
          <w:p w:rsidR="00AB372D" w:rsidRPr="00CA4F82" w:rsidRDefault="00AB372D" w:rsidP="009E4939">
            <w:pPr>
              <w:tabs>
                <w:tab w:val="left" w:pos="2940"/>
              </w:tabs>
              <w:jc w:val="both"/>
              <w:rPr>
                <w:sz w:val="24"/>
                <w:szCs w:val="24"/>
              </w:rPr>
            </w:pPr>
          </w:p>
        </w:tc>
      </w:tr>
      <w:tr w:rsidR="00AB372D" w:rsidRPr="00CA4F82" w:rsidTr="009E4939">
        <w:tc>
          <w:tcPr>
            <w:tcW w:w="9570" w:type="dxa"/>
            <w:shd w:val="clear" w:color="auto" w:fill="auto"/>
          </w:tcPr>
          <w:p w:rsidR="00AB372D" w:rsidRPr="00CA4F82" w:rsidRDefault="00AB372D" w:rsidP="009E4939">
            <w:pPr>
              <w:tabs>
                <w:tab w:val="left" w:pos="2940"/>
              </w:tabs>
              <w:jc w:val="both"/>
              <w:rPr>
                <w:sz w:val="24"/>
                <w:szCs w:val="24"/>
              </w:rPr>
            </w:pPr>
            <w:r w:rsidRPr="00CA4F82">
              <w:rPr>
                <w:sz w:val="24"/>
                <w:szCs w:val="24"/>
              </w:rPr>
              <w:t xml:space="preserve">3. </w:t>
            </w:r>
            <w:r w:rsidRPr="00CA4F82">
              <w:rPr>
                <w:sz w:val="24"/>
                <w:szCs w:val="24"/>
                <w:lang w:eastAsia="en-US"/>
              </w:rPr>
              <w:t xml:space="preserve">Какие положения проекта нормативного правового акта могут привести к недопущению, ограничению или устранению конкуренции на рынках товаров, работ, услуг </w:t>
            </w:r>
            <w:proofErr w:type="spellStart"/>
            <w:r>
              <w:rPr>
                <w:sz w:val="24"/>
                <w:szCs w:val="24"/>
                <w:lang w:eastAsia="en-US"/>
              </w:rPr>
              <w:t>Вейделевского</w:t>
            </w:r>
            <w:proofErr w:type="spellEnd"/>
            <w:r>
              <w:rPr>
                <w:sz w:val="24"/>
                <w:szCs w:val="24"/>
                <w:lang w:eastAsia="en-US"/>
              </w:rPr>
              <w:t xml:space="preserve"> района</w:t>
            </w:r>
            <w:r w:rsidRPr="00CA4F82">
              <w:rPr>
                <w:sz w:val="24"/>
                <w:szCs w:val="24"/>
                <w:lang w:eastAsia="en-US"/>
              </w:rPr>
              <w:t xml:space="preserve">? </w:t>
            </w:r>
            <w:r w:rsidRPr="00CA4F82">
              <w:rPr>
                <w:sz w:val="24"/>
                <w:szCs w:val="24"/>
              </w:rPr>
              <w:t xml:space="preserve">Укажите номер подпункта, пункта, части, статьи проекта </w:t>
            </w:r>
            <w:r w:rsidRPr="00CA4F82">
              <w:rPr>
                <w:sz w:val="24"/>
                <w:szCs w:val="24"/>
                <w:lang w:eastAsia="en-US"/>
              </w:rPr>
              <w:t>нормативного правового акта и их содержание.</w:t>
            </w:r>
          </w:p>
        </w:tc>
      </w:tr>
      <w:tr w:rsidR="00AB372D" w:rsidRPr="00CA4F82" w:rsidTr="009E4939">
        <w:tc>
          <w:tcPr>
            <w:tcW w:w="9570" w:type="dxa"/>
            <w:shd w:val="clear" w:color="auto" w:fill="auto"/>
          </w:tcPr>
          <w:p w:rsidR="00AB372D" w:rsidRPr="00CA4F82" w:rsidRDefault="00AB372D" w:rsidP="009E4939">
            <w:pPr>
              <w:tabs>
                <w:tab w:val="left" w:pos="2940"/>
              </w:tabs>
              <w:jc w:val="both"/>
              <w:rPr>
                <w:sz w:val="24"/>
                <w:szCs w:val="24"/>
              </w:rPr>
            </w:pPr>
          </w:p>
        </w:tc>
      </w:tr>
      <w:tr w:rsidR="00AB372D" w:rsidRPr="00CA4F82" w:rsidTr="009E4939">
        <w:tc>
          <w:tcPr>
            <w:tcW w:w="9570" w:type="dxa"/>
            <w:shd w:val="clear" w:color="auto" w:fill="auto"/>
          </w:tcPr>
          <w:p w:rsidR="00AB372D" w:rsidRPr="00CA4F82" w:rsidRDefault="00AB372D" w:rsidP="009E4939">
            <w:pPr>
              <w:tabs>
                <w:tab w:val="left" w:pos="2940"/>
              </w:tabs>
              <w:jc w:val="both"/>
              <w:rPr>
                <w:sz w:val="24"/>
                <w:szCs w:val="24"/>
              </w:rPr>
            </w:pPr>
            <w:r w:rsidRPr="00CA4F82">
              <w:rPr>
                <w:sz w:val="24"/>
                <w:szCs w:val="24"/>
              </w:rPr>
              <w:t xml:space="preserve">4. На каких рынках товаров, работ, услуг может ухудшиться состояние конкурентной среды в результате принятия </w:t>
            </w:r>
            <w:r w:rsidRPr="00CA4F82">
              <w:rPr>
                <w:sz w:val="24"/>
                <w:szCs w:val="24"/>
                <w:lang w:eastAsia="en-US"/>
              </w:rPr>
              <w:t>нормативного правового акта?</w:t>
            </w:r>
          </w:p>
        </w:tc>
      </w:tr>
      <w:tr w:rsidR="00AB372D" w:rsidRPr="00CA4F82" w:rsidTr="009E4939">
        <w:tc>
          <w:tcPr>
            <w:tcW w:w="9570" w:type="dxa"/>
            <w:shd w:val="clear" w:color="auto" w:fill="auto"/>
          </w:tcPr>
          <w:p w:rsidR="00AB372D" w:rsidRPr="00CA4F82" w:rsidRDefault="00AB372D" w:rsidP="009E4939">
            <w:pPr>
              <w:tabs>
                <w:tab w:val="left" w:pos="2940"/>
              </w:tabs>
              <w:jc w:val="both"/>
              <w:rPr>
                <w:sz w:val="24"/>
                <w:szCs w:val="24"/>
              </w:rPr>
            </w:pPr>
          </w:p>
        </w:tc>
      </w:tr>
      <w:tr w:rsidR="00AB372D" w:rsidRPr="00CA4F82" w:rsidTr="009E4939">
        <w:tc>
          <w:tcPr>
            <w:tcW w:w="9570" w:type="dxa"/>
            <w:shd w:val="clear" w:color="auto" w:fill="auto"/>
          </w:tcPr>
          <w:p w:rsidR="00AB372D" w:rsidRPr="00CA4F82" w:rsidRDefault="00AB372D" w:rsidP="009E4939">
            <w:pPr>
              <w:tabs>
                <w:tab w:val="left" w:pos="2940"/>
              </w:tabs>
              <w:jc w:val="both"/>
              <w:rPr>
                <w:sz w:val="24"/>
                <w:szCs w:val="24"/>
              </w:rPr>
            </w:pPr>
            <w:r w:rsidRPr="00CA4F82">
              <w:rPr>
                <w:sz w:val="24"/>
                <w:szCs w:val="24"/>
              </w:rPr>
              <w:t>5. Какие положения антимонопольного законодательства могут быть нарушены?</w:t>
            </w:r>
          </w:p>
        </w:tc>
      </w:tr>
      <w:tr w:rsidR="00AB372D" w:rsidRPr="00CA4F82" w:rsidTr="009E4939">
        <w:tc>
          <w:tcPr>
            <w:tcW w:w="9570" w:type="dxa"/>
            <w:shd w:val="clear" w:color="auto" w:fill="auto"/>
          </w:tcPr>
          <w:p w:rsidR="00AB372D" w:rsidRPr="00CA4F82" w:rsidRDefault="00AB372D" w:rsidP="009E4939">
            <w:pPr>
              <w:tabs>
                <w:tab w:val="left" w:pos="2940"/>
              </w:tabs>
              <w:jc w:val="both"/>
              <w:rPr>
                <w:sz w:val="24"/>
                <w:szCs w:val="24"/>
              </w:rPr>
            </w:pPr>
          </w:p>
        </w:tc>
      </w:tr>
      <w:tr w:rsidR="00AB372D" w:rsidRPr="00CA4F82" w:rsidTr="009E4939">
        <w:tc>
          <w:tcPr>
            <w:tcW w:w="9570" w:type="dxa"/>
            <w:shd w:val="clear" w:color="auto" w:fill="auto"/>
          </w:tcPr>
          <w:p w:rsidR="00AB372D" w:rsidRPr="00CA4F82" w:rsidRDefault="00AB372D" w:rsidP="009E4939">
            <w:pPr>
              <w:tabs>
                <w:tab w:val="left" w:pos="2940"/>
              </w:tabs>
              <w:jc w:val="both"/>
              <w:rPr>
                <w:sz w:val="24"/>
                <w:szCs w:val="24"/>
              </w:rPr>
            </w:pPr>
            <w:r w:rsidRPr="00CA4F82">
              <w:rPr>
                <w:sz w:val="24"/>
                <w:szCs w:val="24"/>
              </w:rPr>
              <w:t>6. Какие возможны негативные последствия для конкуренции в случае принятия нормативного правового акта в данной редакции?</w:t>
            </w:r>
          </w:p>
        </w:tc>
      </w:tr>
      <w:tr w:rsidR="00AB372D" w:rsidRPr="00CA4F82" w:rsidTr="009E4939">
        <w:tc>
          <w:tcPr>
            <w:tcW w:w="9570" w:type="dxa"/>
            <w:shd w:val="clear" w:color="auto" w:fill="auto"/>
          </w:tcPr>
          <w:p w:rsidR="00AB372D" w:rsidRPr="00CA4F82" w:rsidRDefault="00AB372D" w:rsidP="009E4939">
            <w:pPr>
              <w:tabs>
                <w:tab w:val="left" w:pos="2940"/>
              </w:tabs>
              <w:jc w:val="both"/>
              <w:rPr>
                <w:sz w:val="24"/>
                <w:szCs w:val="24"/>
              </w:rPr>
            </w:pPr>
          </w:p>
        </w:tc>
      </w:tr>
      <w:tr w:rsidR="00AB372D" w:rsidRPr="00CA4F82" w:rsidTr="009E4939">
        <w:tc>
          <w:tcPr>
            <w:tcW w:w="9570" w:type="dxa"/>
            <w:shd w:val="clear" w:color="auto" w:fill="auto"/>
          </w:tcPr>
          <w:p w:rsidR="00AB372D" w:rsidRPr="00CA4F82" w:rsidRDefault="00AB372D" w:rsidP="009E4939">
            <w:pPr>
              <w:tabs>
                <w:tab w:val="left" w:pos="2940"/>
              </w:tabs>
              <w:jc w:val="both"/>
              <w:rPr>
                <w:sz w:val="24"/>
                <w:szCs w:val="24"/>
              </w:rPr>
            </w:pPr>
            <w:r w:rsidRPr="00CA4F82">
              <w:rPr>
                <w:sz w:val="24"/>
                <w:szCs w:val="24"/>
              </w:rPr>
              <w:t xml:space="preserve">7. Ваши замечания и предложения по </w:t>
            </w:r>
            <w:r w:rsidRPr="00CA4F82">
              <w:rPr>
                <w:sz w:val="24"/>
                <w:szCs w:val="24"/>
                <w:lang w:eastAsia="en-US"/>
              </w:rPr>
              <w:t xml:space="preserve">проекту нормативного правового акта </w:t>
            </w:r>
            <w:r w:rsidRPr="00CA4F82">
              <w:rPr>
                <w:sz w:val="24"/>
                <w:szCs w:val="24"/>
              </w:rPr>
              <w:t>в целях учета требований антимонопольного законодательства</w:t>
            </w:r>
            <w:r w:rsidRPr="00CA4F82">
              <w:rPr>
                <w:sz w:val="24"/>
                <w:szCs w:val="24"/>
                <w:lang w:eastAsia="en-US"/>
              </w:rPr>
              <w:t>:</w:t>
            </w:r>
          </w:p>
        </w:tc>
      </w:tr>
      <w:tr w:rsidR="00AB372D" w:rsidRPr="00CA4F82" w:rsidTr="009E4939">
        <w:tc>
          <w:tcPr>
            <w:tcW w:w="9570" w:type="dxa"/>
            <w:shd w:val="clear" w:color="auto" w:fill="auto"/>
          </w:tcPr>
          <w:p w:rsidR="00AB372D" w:rsidRPr="00CA4F82" w:rsidRDefault="00AB372D" w:rsidP="009E4939">
            <w:pPr>
              <w:tabs>
                <w:tab w:val="left" w:pos="2940"/>
              </w:tabs>
              <w:jc w:val="both"/>
              <w:rPr>
                <w:sz w:val="24"/>
                <w:szCs w:val="24"/>
                <w:highlight w:val="yellow"/>
              </w:rPr>
            </w:pPr>
          </w:p>
        </w:tc>
      </w:tr>
      <w:tr w:rsidR="00AB372D" w:rsidRPr="00CA4F82" w:rsidTr="009E4939">
        <w:tc>
          <w:tcPr>
            <w:tcW w:w="9570" w:type="dxa"/>
            <w:shd w:val="clear" w:color="auto" w:fill="auto"/>
          </w:tcPr>
          <w:p w:rsidR="00AB372D" w:rsidRPr="00D81F99" w:rsidRDefault="00AB372D" w:rsidP="009E4939">
            <w:pPr>
              <w:pBdr>
                <w:top w:val="single" w:sz="4" w:space="1" w:color="auto"/>
                <w:left w:val="single" w:sz="4" w:space="4" w:color="auto"/>
                <w:bottom w:val="single" w:sz="4" w:space="1" w:color="auto"/>
                <w:right w:val="single" w:sz="4" w:space="5" w:color="auto"/>
              </w:pBdr>
              <w:jc w:val="both"/>
              <w:rPr>
                <w:sz w:val="24"/>
                <w:szCs w:val="24"/>
              </w:rPr>
            </w:pPr>
            <w:r w:rsidRPr="00CA4F82">
              <w:rPr>
                <w:sz w:val="24"/>
                <w:szCs w:val="24"/>
              </w:rPr>
              <w:t xml:space="preserve">Замечания и предложения принимаются по адресу: </w:t>
            </w:r>
            <w:r>
              <w:rPr>
                <w:sz w:val="24"/>
                <w:szCs w:val="24"/>
              </w:rPr>
              <w:t xml:space="preserve">Белгородская обл., </w:t>
            </w:r>
            <w:proofErr w:type="spellStart"/>
            <w:r>
              <w:rPr>
                <w:sz w:val="24"/>
                <w:szCs w:val="24"/>
              </w:rPr>
              <w:t>п</w:t>
            </w:r>
            <w:proofErr w:type="gramStart"/>
            <w:r>
              <w:rPr>
                <w:sz w:val="24"/>
                <w:szCs w:val="24"/>
              </w:rPr>
              <w:t>.В</w:t>
            </w:r>
            <w:proofErr w:type="gramEnd"/>
            <w:r>
              <w:rPr>
                <w:sz w:val="24"/>
                <w:szCs w:val="24"/>
              </w:rPr>
              <w:t>ейделевка</w:t>
            </w:r>
            <w:proofErr w:type="spellEnd"/>
            <w:r>
              <w:rPr>
                <w:sz w:val="24"/>
                <w:szCs w:val="24"/>
              </w:rPr>
              <w:t xml:space="preserve">, </w:t>
            </w:r>
            <w:proofErr w:type="spellStart"/>
            <w:r>
              <w:rPr>
                <w:sz w:val="24"/>
                <w:szCs w:val="24"/>
              </w:rPr>
              <w:t>ул.Первомайская</w:t>
            </w:r>
            <w:proofErr w:type="spellEnd"/>
            <w:r>
              <w:rPr>
                <w:sz w:val="24"/>
                <w:szCs w:val="24"/>
              </w:rPr>
              <w:t xml:space="preserve">, 1, </w:t>
            </w:r>
            <w:proofErr w:type="spellStart"/>
            <w:r>
              <w:rPr>
                <w:sz w:val="24"/>
                <w:szCs w:val="24"/>
              </w:rPr>
              <w:t>каб</w:t>
            </w:r>
            <w:proofErr w:type="spellEnd"/>
            <w:r>
              <w:rPr>
                <w:sz w:val="24"/>
                <w:szCs w:val="24"/>
              </w:rPr>
              <w:t>. 212</w:t>
            </w:r>
            <w:r w:rsidRPr="00CA4F82">
              <w:rPr>
                <w:sz w:val="24"/>
                <w:szCs w:val="24"/>
              </w:rPr>
              <w:t xml:space="preserve">, </w:t>
            </w:r>
            <w:r w:rsidRPr="00D81F99">
              <w:rPr>
                <w:sz w:val="24"/>
                <w:szCs w:val="24"/>
              </w:rPr>
              <w:t xml:space="preserve">а также по адресу </w:t>
            </w:r>
            <w:r>
              <w:rPr>
                <w:sz w:val="24"/>
                <w:szCs w:val="24"/>
              </w:rPr>
              <w:t xml:space="preserve">электронной почты: </w:t>
            </w:r>
            <w:proofErr w:type="spellStart"/>
            <w:r>
              <w:rPr>
                <w:sz w:val="24"/>
                <w:szCs w:val="24"/>
                <w:lang w:val="en-US"/>
              </w:rPr>
              <w:t>tarasenko</w:t>
            </w:r>
            <w:proofErr w:type="spellEnd"/>
            <w:r w:rsidRPr="00494B2A">
              <w:rPr>
                <w:sz w:val="24"/>
                <w:szCs w:val="24"/>
              </w:rPr>
              <w:t>@</w:t>
            </w:r>
            <w:proofErr w:type="spellStart"/>
            <w:r>
              <w:rPr>
                <w:sz w:val="24"/>
                <w:szCs w:val="24"/>
                <w:lang w:val="en-US"/>
              </w:rPr>
              <w:t>ve</w:t>
            </w:r>
            <w:proofErr w:type="spellEnd"/>
            <w:r w:rsidRPr="00494B2A">
              <w:rPr>
                <w:sz w:val="24"/>
                <w:szCs w:val="24"/>
              </w:rPr>
              <w:t>.</w:t>
            </w:r>
            <w:proofErr w:type="spellStart"/>
            <w:r>
              <w:rPr>
                <w:sz w:val="24"/>
                <w:szCs w:val="24"/>
                <w:lang w:val="en-US"/>
              </w:rPr>
              <w:t>belregion</w:t>
            </w:r>
            <w:proofErr w:type="spellEnd"/>
            <w:r w:rsidRPr="00494B2A">
              <w:rPr>
                <w:sz w:val="24"/>
                <w:szCs w:val="24"/>
              </w:rPr>
              <w:t>.</w:t>
            </w:r>
            <w:proofErr w:type="spellStart"/>
            <w:r>
              <w:rPr>
                <w:sz w:val="24"/>
                <w:szCs w:val="24"/>
                <w:lang w:val="en-US"/>
              </w:rPr>
              <w:t>ru</w:t>
            </w:r>
            <w:proofErr w:type="spellEnd"/>
            <w:r w:rsidRPr="00D81F99">
              <w:rPr>
                <w:sz w:val="24"/>
                <w:szCs w:val="24"/>
              </w:rPr>
              <w:t>.</w:t>
            </w:r>
          </w:p>
          <w:p w:rsidR="00AB372D" w:rsidRPr="00D81F99" w:rsidRDefault="00AB372D" w:rsidP="009E4939">
            <w:pPr>
              <w:pBdr>
                <w:top w:val="single" w:sz="4" w:space="1" w:color="auto"/>
                <w:left w:val="single" w:sz="4" w:space="4" w:color="auto"/>
                <w:bottom w:val="single" w:sz="4" w:space="1" w:color="auto"/>
                <w:right w:val="single" w:sz="4" w:space="5" w:color="auto"/>
              </w:pBdr>
              <w:jc w:val="both"/>
              <w:rPr>
                <w:sz w:val="24"/>
                <w:szCs w:val="24"/>
              </w:rPr>
            </w:pPr>
            <w:r w:rsidRPr="00D81F99">
              <w:rPr>
                <w:sz w:val="24"/>
                <w:szCs w:val="24"/>
              </w:rPr>
              <w:t>Сроки приема предложений и замечаний</w:t>
            </w:r>
            <w:r w:rsidRPr="00221C52">
              <w:rPr>
                <w:sz w:val="24"/>
                <w:szCs w:val="24"/>
              </w:rPr>
              <w:t xml:space="preserve">: с </w:t>
            </w:r>
            <w:r w:rsidR="0050662F">
              <w:rPr>
                <w:sz w:val="24"/>
                <w:szCs w:val="24"/>
              </w:rPr>
              <w:t>06</w:t>
            </w:r>
            <w:r w:rsidRPr="00221C52">
              <w:rPr>
                <w:sz w:val="24"/>
                <w:szCs w:val="24"/>
              </w:rPr>
              <w:t>.</w:t>
            </w:r>
            <w:r w:rsidRPr="00494B2A">
              <w:rPr>
                <w:sz w:val="24"/>
                <w:szCs w:val="24"/>
              </w:rPr>
              <w:t>1</w:t>
            </w:r>
            <w:r w:rsidR="0050662F">
              <w:rPr>
                <w:sz w:val="24"/>
                <w:szCs w:val="24"/>
              </w:rPr>
              <w:t>1</w:t>
            </w:r>
            <w:r w:rsidRPr="00221C52">
              <w:rPr>
                <w:sz w:val="24"/>
                <w:szCs w:val="24"/>
              </w:rPr>
              <w:t>.20</w:t>
            </w:r>
            <w:r w:rsidRPr="00494B2A">
              <w:rPr>
                <w:sz w:val="24"/>
                <w:szCs w:val="24"/>
              </w:rPr>
              <w:t>19</w:t>
            </w:r>
            <w:r w:rsidRPr="00221C52">
              <w:rPr>
                <w:sz w:val="24"/>
                <w:szCs w:val="24"/>
              </w:rPr>
              <w:t xml:space="preserve"> года по </w:t>
            </w:r>
            <w:r w:rsidR="0050662F">
              <w:rPr>
                <w:sz w:val="24"/>
                <w:szCs w:val="24"/>
              </w:rPr>
              <w:t>1</w:t>
            </w:r>
            <w:r w:rsidRPr="00DF1A99">
              <w:rPr>
                <w:sz w:val="24"/>
                <w:szCs w:val="24"/>
              </w:rPr>
              <w:t>5</w:t>
            </w:r>
            <w:r w:rsidRPr="00221C52">
              <w:rPr>
                <w:sz w:val="24"/>
                <w:szCs w:val="24"/>
              </w:rPr>
              <w:t>.</w:t>
            </w:r>
            <w:r w:rsidRPr="00DF1A99">
              <w:rPr>
                <w:sz w:val="24"/>
                <w:szCs w:val="24"/>
              </w:rPr>
              <w:t>11</w:t>
            </w:r>
            <w:r w:rsidRPr="00221C52">
              <w:rPr>
                <w:sz w:val="24"/>
                <w:szCs w:val="24"/>
              </w:rPr>
              <w:t>.20</w:t>
            </w:r>
            <w:r w:rsidRPr="00DF1A99">
              <w:rPr>
                <w:sz w:val="24"/>
                <w:szCs w:val="24"/>
              </w:rPr>
              <w:t>19</w:t>
            </w:r>
            <w:r w:rsidRPr="00221C52">
              <w:rPr>
                <w:sz w:val="24"/>
                <w:szCs w:val="24"/>
              </w:rPr>
              <w:t xml:space="preserve"> года</w:t>
            </w:r>
            <w:r w:rsidRPr="00D81F99">
              <w:rPr>
                <w:sz w:val="24"/>
                <w:szCs w:val="24"/>
              </w:rPr>
              <w:t>.</w:t>
            </w:r>
          </w:p>
          <w:p w:rsidR="00AB372D" w:rsidRPr="00CA4F82" w:rsidRDefault="00AB372D" w:rsidP="009E4939">
            <w:pPr>
              <w:tabs>
                <w:tab w:val="left" w:pos="2940"/>
              </w:tabs>
              <w:jc w:val="both"/>
              <w:rPr>
                <w:sz w:val="2"/>
                <w:szCs w:val="2"/>
                <w:highlight w:val="yellow"/>
              </w:rPr>
            </w:pPr>
          </w:p>
        </w:tc>
      </w:tr>
    </w:tbl>
    <w:p w:rsidR="00AB372D" w:rsidRDefault="00AB372D" w:rsidP="00AB372D">
      <w:pPr>
        <w:jc w:val="right"/>
        <w:rPr>
          <w:b/>
          <w:color w:val="000000" w:themeColor="text1"/>
          <w:sz w:val="28"/>
          <w:szCs w:val="28"/>
        </w:rPr>
      </w:pPr>
    </w:p>
    <w:p w:rsidR="00AB372D" w:rsidRDefault="00AB372D" w:rsidP="00AB372D">
      <w:pPr>
        <w:jc w:val="right"/>
        <w:rPr>
          <w:b/>
          <w:color w:val="000000" w:themeColor="text1"/>
          <w:sz w:val="28"/>
          <w:szCs w:val="28"/>
        </w:rPr>
      </w:pPr>
    </w:p>
    <w:p w:rsidR="00AB372D" w:rsidRDefault="00AB372D" w:rsidP="00AB372D">
      <w:pPr>
        <w:jc w:val="right"/>
        <w:rPr>
          <w:b/>
          <w:color w:val="000000" w:themeColor="text1"/>
          <w:sz w:val="28"/>
          <w:szCs w:val="28"/>
        </w:rPr>
      </w:pPr>
    </w:p>
    <w:p w:rsidR="00F60B58" w:rsidRDefault="00F60B58" w:rsidP="00AB372D">
      <w:pPr>
        <w:jc w:val="right"/>
        <w:rPr>
          <w:b/>
          <w:color w:val="000000" w:themeColor="text1"/>
          <w:sz w:val="28"/>
          <w:szCs w:val="28"/>
        </w:rPr>
      </w:pPr>
    </w:p>
    <w:p w:rsidR="00F60B58" w:rsidRDefault="00F60B58" w:rsidP="00F60B58">
      <w:pPr>
        <w:jc w:val="right"/>
        <w:rPr>
          <w:b/>
          <w:i/>
          <w:color w:val="000000" w:themeColor="text1"/>
          <w:sz w:val="28"/>
          <w:szCs w:val="28"/>
        </w:rPr>
      </w:pPr>
      <w:r>
        <w:rPr>
          <w:b/>
          <w:i/>
          <w:color w:val="000000" w:themeColor="text1"/>
          <w:sz w:val="28"/>
          <w:szCs w:val="28"/>
        </w:rPr>
        <w:lastRenderedPageBreak/>
        <w:t xml:space="preserve">Приложение </w:t>
      </w:r>
      <w:r>
        <w:rPr>
          <w:b/>
          <w:i/>
          <w:color w:val="000000" w:themeColor="text1"/>
          <w:sz w:val="28"/>
          <w:szCs w:val="28"/>
        </w:rPr>
        <w:t>2</w:t>
      </w:r>
    </w:p>
    <w:p w:rsidR="00F60B58" w:rsidRDefault="00F60B58" w:rsidP="00F60B58">
      <w:pPr>
        <w:jc w:val="right"/>
        <w:rPr>
          <w:b/>
          <w:i/>
          <w:color w:val="000000" w:themeColor="text1"/>
          <w:sz w:val="28"/>
          <w:szCs w:val="28"/>
        </w:rPr>
      </w:pPr>
    </w:p>
    <w:p w:rsidR="00F60B58" w:rsidRPr="00CA4F82" w:rsidRDefault="00F60B58" w:rsidP="00F60B58">
      <w:pPr>
        <w:jc w:val="center"/>
        <w:rPr>
          <w:b/>
          <w:sz w:val="28"/>
          <w:szCs w:val="28"/>
        </w:rPr>
      </w:pPr>
      <w:r w:rsidRPr="00CA4F82">
        <w:rPr>
          <w:b/>
          <w:sz w:val="28"/>
          <w:szCs w:val="28"/>
        </w:rPr>
        <w:t xml:space="preserve">Обоснование </w:t>
      </w:r>
    </w:p>
    <w:p w:rsidR="00F60B58" w:rsidRPr="00CA4F82" w:rsidRDefault="00F60B58" w:rsidP="00F60B58">
      <w:pPr>
        <w:jc w:val="center"/>
        <w:rPr>
          <w:b/>
          <w:sz w:val="28"/>
          <w:szCs w:val="28"/>
        </w:rPr>
      </w:pPr>
      <w:r w:rsidRPr="00CA4F82">
        <w:rPr>
          <w:b/>
          <w:sz w:val="28"/>
          <w:szCs w:val="28"/>
        </w:rPr>
        <w:t xml:space="preserve">необходимости реализации предлагаемых решений посредством принятия нормативного правового акта, в том числе их влияния на конкуренцию </w:t>
      </w:r>
    </w:p>
    <w:p w:rsidR="00F60B58" w:rsidRPr="00CA4F82" w:rsidRDefault="00F60B58" w:rsidP="00F60B5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F60B58" w:rsidRPr="00CA4F82" w:rsidTr="00BE1131">
        <w:tc>
          <w:tcPr>
            <w:tcW w:w="9854" w:type="dxa"/>
            <w:shd w:val="clear" w:color="auto" w:fill="auto"/>
          </w:tcPr>
          <w:p w:rsidR="00F60B58" w:rsidRPr="00CA4F82" w:rsidRDefault="00F60B58" w:rsidP="00BE1131">
            <w:pPr>
              <w:pBdr>
                <w:bottom w:val="single" w:sz="12" w:space="1" w:color="auto"/>
              </w:pBdr>
              <w:autoSpaceDE w:val="0"/>
              <w:autoSpaceDN w:val="0"/>
              <w:adjustRightInd w:val="0"/>
              <w:jc w:val="center"/>
              <w:rPr>
                <w:sz w:val="24"/>
                <w:szCs w:val="24"/>
              </w:rPr>
            </w:pPr>
            <w:r w:rsidRPr="00CB63FC">
              <w:rPr>
                <w:sz w:val="24"/>
                <w:szCs w:val="24"/>
              </w:rPr>
              <w:t>Проект постановления</w:t>
            </w:r>
            <w:r w:rsidRPr="00CB63FC">
              <w:rPr>
                <w:color w:val="000000" w:themeColor="text1"/>
                <w:sz w:val="24"/>
                <w:szCs w:val="24"/>
              </w:rPr>
              <w:t xml:space="preserve"> администрации </w:t>
            </w:r>
            <w:proofErr w:type="spellStart"/>
            <w:r w:rsidRPr="00CB63FC">
              <w:rPr>
                <w:color w:val="000000" w:themeColor="text1"/>
                <w:sz w:val="24"/>
                <w:szCs w:val="24"/>
              </w:rPr>
              <w:t>Вейделевского</w:t>
            </w:r>
            <w:proofErr w:type="spellEnd"/>
            <w:r w:rsidRPr="00CB63FC">
              <w:rPr>
                <w:color w:val="000000" w:themeColor="text1"/>
                <w:sz w:val="24"/>
                <w:szCs w:val="24"/>
              </w:rPr>
              <w:t xml:space="preserve"> района «</w:t>
            </w:r>
            <w:r w:rsidRPr="0050662F">
              <w:rPr>
                <w:color w:val="000000" w:themeColor="text1"/>
                <w:sz w:val="24"/>
                <w:szCs w:val="24"/>
              </w:rPr>
              <w:t xml:space="preserve">Об утверждении </w:t>
            </w:r>
            <w:r w:rsidRPr="0050662F">
              <w:rPr>
                <w:sz w:val="24"/>
                <w:szCs w:val="24"/>
              </w:rPr>
              <w:t>Плана мероприятий («дорожной карты») по содействию развитию конкуренции на 2019-2021 годы в муниципальном районе «</w:t>
            </w:r>
            <w:proofErr w:type="spellStart"/>
            <w:r w:rsidRPr="0050662F">
              <w:rPr>
                <w:sz w:val="24"/>
                <w:szCs w:val="24"/>
              </w:rPr>
              <w:t>Вейделевский</w:t>
            </w:r>
            <w:proofErr w:type="spellEnd"/>
            <w:r w:rsidRPr="0050662F">
              <w:rPr>
                <w:sz w:val="24"/>
                <w:szCs w:val="24"/>
              </w:rPr>
              <w:t xml:space="preserve"> район»</w:t>
            </w:r>
            <w:r w:rsidRPr="00CB63FC">
              <w:rPr>
                <w:sz w:val="24"/>
                <w:szCs w:val="24"/>
              </w:rPr>
              <w:t>»</w:t>
            </w:r>
          </w:p>
          <w:p w:rsidR="00F60B58" w:rsidRPr="00CA4F82" w:rsidRDefault="00F60B58" w:rsidP="00BE1131">
            <w:pPr>
              <w:autoSpaceDE w:val="0"/>
              <w:autoSpaceDN w:val="0"/>
              <w:adjustRightInd w:val="0"/>
              <w:jc w:val="center"/>
              <w:rPr>
                <w:i/>
                <w:sz w:val="24"/>
                <w:szCs w:val="24"/>
              </w:rPr>
            </w:pPr>
            <w:r>
              <w:rPr>
                <w:sz w:val="24"/>
                <w:szCs w:val="24"/>
              </w:rPr>
              <w:t>У</w:t>
            </w:r>
            <w:r w:rsidRPr="00596ED1">
              <w:rPr>
                <w:sz w:val="24"/>
                <w:szCs w:val="24"/>
              </w:rPr>
              <w:t>правлени</w:t>
            </w:r>
            <w:r>
              <w:rPr>
                <w:sz w:val="24"/>
                <w:szCs w:val="24"/>
              </w:rPr>
              <w:t>е</w:t>
            </w:r>
            <w:r w:rsidRPr="00596ED1">
              <w:rPr>
                <w:sz w:val="24"/>
                <w:szCs w:val="24"/>
              </w:rPr>
              <w:t xml:space="preserve"> экономического развития и прогнозирования администрации </w:t>
            </w:r>
            <w:proofErr w:type="spellStart"/>
            <w:r>
              <w:rPr>
                <w:sz w:val="24"/>
                <w:szCs w:val="24"/>
              </w:rPr>
              <w:t>Вейделевского</w:t>
            </w:r>
            <w:proofErr w:type="spellEnd"/>
            <w:r>
              <w:rPr>
                <w:sz w:val="24"/>
                <w:szCs w:val="24"/>
              </w:rPr>
              <w:t xml:space="preserve"> ра</w:t>
            </w:r>
            <w:r w:rsidRPr="00596ED1">
              <w:rPr>
                <w:sz w:val="24"/>
                <w:szCs w:val="24"/>
              </w:rPr>
              <w:t>йона</w:t>
            </w:r>
            <w:r>
              <w:rPr>
                <w:sz w:val="24"/>
                <w:szCs w:val="24"/>
              </w:rPr>
              <w:t xml:space="preserve"> </w:t>
            </w:r>
          </w:p>
        </w:tc>
      </w:tr>
      <w:tr w:rsidR="00F60B58" w:rsidRPr="00CA4F82" w:rsidTr="00BE1131">
        <w:tc>
          <w:tcPr>
            <w:tcW w:w="9854" w:type="dxa"/>
            <w:shd w:val="clear" w:color="auto" w:fill="auto"/>
          </w:tcPr>
          <w:p w:rsidR="00F60B58" w:rsidRPr="00CA4F82" w:rsidRDefault="00F60B58" w:rsidP="00BE1131">
            <w:pPr>
              <w:tabs>
                <w:tab w:val="left" w:pos="2940"/>
              </w:tabs>
              <w:jc w:val="both"/>
              <w:rPr>
                <w:sz w:val="24"/>
                <w:szCs w:val="24"/>
                <w:lang w:eastAsia="en-US"/>
              </w:rPr>
            </w:pPr>
            <w:r w:rsidRPr="00CA4F82">
              <w:rPr>
                <w:sz w:val="24"/>
                <w:szCs w:val="24"/>
                <w:lang w:eastAsia="en-US"/>
              </w:rPr>
              <w:t>1. Обоснование необходимости принятия нормативного правового акта (основания, концепция, цели, задачи, последствия принятия):</w:t>
            </w:r>
          </w:p>
        </w:tc>
      </w:tr>
      <w:tr w:rsidR="00F60B58" w:rsidRPr="00CA4F82" w:rsidTr="00BE1131">
        <w:tc>
          <w:tcPr>
            <w:tcW w:w="9854" w:type="dxa"/>
            <w:shd w:val="clear" w:color="auto" w:fill="auto"/>
          </w:tcPr>
          <w:p w:rsidR="00F60B58" w:rsidRPr="00451ABC" w:rsidRDefault="00F60B58" w:rsidP="00BE1131">
            <w:pPr>
              <w:tabs>
                <w:tab w:val="left" w:pos="2940"/>
              </w:tabs>
              <w:jc w:val="both"/>
              <w:rPr>
                <w:sz w:val="24"/>
                <w:szCs w:val="24"/>
                <w:lang w:eastAsia="en-US"/>
              </w:rPr>
            </w:pPr>
            <w:r w:rsidRPr="00451ABC">
              <w:rPr>
                <w:sz w:val="24"/>
                <w:szCs w:val="24"/>
              </w:rPr>
              <w:t>Распоряжение Правительства Российской Федерации от 17 апреля 2019 года №768-р «Об утверждении перечня товарных рынков и плана мероприятий по содействию развитию конкуренции в Белгородской области на 2019 – 2021 годы»</w:t>
            </w:r>
            <w:r w:rsidRPr="00451ABC">
              <w:rPr>
                <w:sz w:val="24"/>
                <w:szCs w:val="24"/>
                <w:lang w:eastAsia="en-US"/>
              </w:rPr>
              <w:t xml:space="preserve"> </w:t>
            </w:r>
          </w:p>
        </w:tc>
      </w:tr>
      <w:tr w:rsidR="00F60B58" w:rsidRPr="00CA4F82" w:rsidTr="00BE1131">
        <w:tc>
          <w:tcPr>
            <w:tcW w:w="9854" w:type="dxa"/>
            <w:shd w:val="clear" w:color="auto" w:fill="auto"/>
          </w:tcPr>
          <w:p w:rsidR="00F60B58" w:rsidRDefault="00F60B58" w:rsidP="00BE1131">
            <w:pPr>
              <w:tabs>
                <w:tab w:val="left" w:pos="2940"/>
              </w:tabs>
              <w:jc w:val="both"/>
              <w:rPr>
                <w:sz w:val="24"/>
                <w:szCs w:val="24"/>
                <w:lang w:eastAsia="en-US"/>
              </w:rPr>
            </w:pPr>
            <w:r w:rsidRPr="00CA4F82">
              <w:rPr>
                <w:sz w:val="24"/>
                <w:szCs w:val="24"/>
                <w:lang w:eastAsia="en-US"/>
              </w:rPr>
              <w:t xml:space="preserve">2. Информация о влиянии положений проекта нормативного правового акта на состояние конкурентной среды на рынках товаров, работ, услуг </w:t>
            </w:r>
            <w:proofErr w:type="spellStart"/>
            <w:r>
              <w:rPr>
                <w:sz w:val="24"/>
                <w:szCs w:val="24"/>
                <w:lang w:eastAsia="en-US"/>
              </w:rPr>
              <w:t>Вейделевского</w:t>
            </w:r>
            <w:proofErr w:type="spellEnd"/>
            <w:r>
              <w:rPr>
                <w:sz w:val="24"/>
                <w:szCs w:val="24"/>
                <w:lang w:eastAsia="en-US"/>
              </w:rPr>
              <w:t xml:space="preserve"> района</w:t>
            </w:r>
            <w:r w:rsidRPr="00CA4F82">
              <w:rPr>
                <w:sz w:val="24"/>
                <w:szCs w:val="24"/>
                <w:lang w:eastAsia="en-US"/>
              </w:rPr>
              <w:t xml:space="preserve"> (</w:t>
            </w:r>
            <w:proofErr w:type="gramStart"/>
            <w:r w:rsidRPr="00CA4F82">
              <w:rPr>
                <w:sz w:val="24"/>
                <w:szCs w:val="24"/>
                <w:lang w:eastAsia="en-US"/>
              </w:rPr>
              <w:t>окажет</w:t>
            </w:r>
            <w:proofErr w:type="gramEnd"/>
            <w:r w:rsidRPr="00CA4F82">
              <w:rPr>
                <w:sz w:val="24"/>
                <w:szCs w:val="24"/>
                <w:lang w:eastAsia="en-US"/>
              </w:rPr>
              <w:t>/не окажет, если окажет, укажите какое влияние и на какие товарные рынки):</w:t>
            </w:r>
          </w:p>
          <w:p w:rsidR="00F60B58" w:rsidRPr="00CA4F82" w:rsidRDefault="00F60B58" w:rsidP="00BE1131">
            <w:pPr>
              <w:tabs>
                <w:tab w:val="left" w:pos="2940"/>
              </w:tabs>
              <w:jc w:val="both"/>
              <w:rPr>
                <w:sz w:val="24"/>
                <w:szCs w:val="24"/>
                <w:lang w:eastAsia="en-US"/>
              </w:rPr>
            </w:pPr>
          </w:p>
        </w:tc>
      </w:tr>
      <w:tr w:rsidR="00F60B58" w:rsidRPr="00CA4F82" w:rsidTr="00BE1131">
        <w:tc>
          <w:tcPr>
            <w:tcW w:w="9854" w:type="dxa"/>
            <w:shd w:val="clear" w:color="auto" w:fill="auto"/>
          </w:tcPr>
          <w:p w:rsidR="00F60B58" w:rsidRDefault="00F60B58" w:rsidP="00BE1131">
            <w:pPr>
              <w:tabs>
                <w:tab w:val="left" w:pos="2940"/>
              </w:tabs>
              <w:jc w:val="both"/>
              <w:rPr>
                <w:sz w:val="24"/>
                <w:szCs w:val="24"/>
                <w:lang w:eastAsia="en-US"/>
              </w:rPr>
            </w:pPr>
            <w:r>
              <w:rPr>
                <w:sz w:val="24"/>
                <w:szCs w:val="24"/>
                <w:lang w:eastAsia="en-US"/>
              </w:rPr>
              <w:t>Не окажет</w:t>
            </w:r>
          </w:p>
          <w:p w:rsidR="00F60B58" w:rsidRPr="00CA4F82" w:rsidRDefault="00F60B58" w:rsidP="00BE1131">
            <w:pPr>
              <w:tabs>
                <w:tab w:val="left" w:pos="2940"/>
              </w:tabs>
              <w:jc w:val="both"/>
              <w:rPr>
                <w:sz w:val="24"/>
                <w:szCs w:val="24"/>
                <w:lang w:eastAsia="en-US"/>
              </w:rPr>
            </w:pPr>
          </w:p>
        </w:tc>
      </w:tr>
      <w:tr w:rsidR="00F60B58" w:rsidRPr="00CA4F82" w:rsidTr="00BE1131">
        <w:tc>
          <w:tcPr>
            <w:tcW w:w="9854" w:type="dxa"/>
            <w:shd w:val="clear" w:color="auto" w:fill="auto"/>
          </w:tcPr>
          <w:p w:rsidR="00F60B58" w:rsidRDefault="00F60B58" w:rsidP="00BE1131">
            <w:pPr>
              <w:tabs>
                <w:tab w:val="left" w:pos="2940"/>
              </w:tabs>
              <w:jc w:val="both"/>
              <w:rPr>
                <w:sz w:val="24"/>
                <w:szCs w:val="24"/>
                <w:lang w:eastAsia="en-US"/>
              </w:rPr>
            </w:pPr>
            <w:r w:rsidRPr="00CA4F82">
              <w:rPr>
                <w:sz w:val="24"/>
                <w:szCs w:val="24"/>
              </w:rPr>
              <w:t xml:space="preserve">3. Информация о положениях </w:t>
            </w:r>
            <w:r w:rsidRPr="00CA4F82">
              <w:rPr>
                <w:sz w:val="24"/>
                <w:szCs w:val="24"/>
                <w:lang w:eastAsia="en-US"/>
              </w:rPr>
              <w:t xml:space="preserve">проекта нормативного правового акта, которые могут привести к недопущению, ограничению или устранению конкуренции на рынках товаров, работ, услуг </w:t>
            </w:r>
            <w:proofErr w:type="spellStart"/>
            <w:r>
              <w:rPr>
                <w:sz w:val="24"/>
                <w:szCs w:val="24"/>
                <w:lang w:eastAsia="en-US"/>
              </w:rPr>
              <w:t>Вейделевского</w:t>
            </w:r>
            <w:proofErr w:type="spellEnd"/>
            <w:r>
              <w:rPr>
                <w:sz w:val="24"/>
                <w:szCs w:val="24"/>
                <w:lang w:eastAsia="en-US"/>
              </w:rPr>
              <w:t xml:space="preserve"> района</w:t>
            </w:r>
            <w:r w:rsidRPr="00CA4F82">
              <w:rPr>
                <w:sz w:val="24"/>
                <w:szCs w:val="24"/>
                <w:lang w:eastAsia="en-US"/>
              </w:rPr>
              <w:t xml:space="preserve"> (</w:t>
            </w:r>
            <w:proofErr w:type="gramStart"/>
            <w:r w:rsidRPr="00CA4F82">
              <w:rPr>
                <w:sz w:val="24"/>
                <w:szCs w:val="24"/>
                <w:lang w:eastAsia="en-US"/>
              </w:rPr>
              <w:t>отсутствуют</w:t>
            </w:r>
            <w:proofErr w:type="gramEnd"/>
            <w:r w:rsidRPr="00CA4F82">
              <w:rPr>
                <w:sz w:val="24"/>
                <w:szCs w:val="24"/>
                <w:lang w:eastAsia="en-US"/>
              </w:rPr>
              <w:t>/присутствуют, если присутствуют, отразите короткое обоснование их наличия):</w:t>
            </w:r>
          </w:p>
          <w:p w:rsidR="00F60B58" w:rsidRPr="00CA4F82" w:rsidRDefault="00F60B58" w:rsidP="00BE1131">
            <w:pPr>
              <w:tabs>
                <w:tab w:val="left" w:pos="2940"/>
              </w:tabs>
              <w:jc w:val="both"/>
              <w:rPr>
                <w:sz w:val="24"/>
                <w:szCs w:val="24"/>
              </w:rPr>
            </w:pPr>
          </w:p>
        </w:tc>
      </w:tr>
      <w:tr w:rsidR="00F60B58" w:rsidRPr="00CA4F82" w:rsidTr="00BE1131">
        <w:tc>
          <w:tcPr>
            <w:tcW w:w="9854" w:type="dxa"/>
            <w:shd w:val="clear" w:color="auto" w:fill="auto"/>
          </w:tcPr>
          <w:p w:rsidR="00F60B58" w:rsidRPr="00CA4F82" w:rsidRDefault="00F60B58" w:rsidP="00BE1131">
            <w:pPr>
              <w:tabs>
                <w:tab w:val="left" w:pos="2940"/>
              </w:tabs>
              <w:jc w:val="both"/>
              <w:rPr>
                <w:sz w:val="24"/>
                <w:szCs w:val="24"/>
              </w:rPr>
            </w:pPr>
            <w:r>
              <w:rPr>
                <w:sz w:val="24"/>
                <w:szCs w:val="24"/>
                <w:lang w:eastAsia="en-US"/>
              </w:rPr>
              <w:t>Отсутствуют</w:t>
            </w:r>
          </w:p>
        </w:tc>
      </w:tr>
    </w:tbl>
    <w:p w:rsidR="00F60B58" w:rsidRDefault="00F60B58" w:rsidP="00F60B58">
      <w:pPr>
        <w:jc w:val="right"/>
      </w:pPr>
    </w:p>
    <w:p w:rsidR="00F60B58" w:rsidRDefault="00F60B58" w:rsidP="00F60B58">
      <w:pPr>
        <w:jc w:val="right"/>
      </w:pPr>
    </w:p>
    <w:p w:rsidR="00AB372D" w:rsidRDefault="00AB372D" w:rsidP="00AB372D">
      <w:pPr>
        <w:jc w:val="right"/>
        <w:rPr>
          <w:b/>
          <w:color w:val="000000" w:themeColor="text1"/>
          <w:sz w:val="28"/>
          <w:szCs w:val="28"/>
        </w:rPr>
      </w:pPr>
    </w:p>
    <w:p w:rsidR="00F60B58" w:rsidRDefault="00F60B58" w:rsidP="00AB372D">
      <w:pPr>
        <w:jc w:val="right"/>
        <w:rPr>
          <w:b/>
          <w:color w:val="000000" w:themeColor="text1"/>
          <w:sz w:val="28"/>
          <w:szCs w:val="28"/>
        </w:rPr>
      </w:pPr>
    </w:p>
    <w:p w:rsidR="00F60B58" w:rsidRDefault="00F60B58" w:rsidP="00AB372D">
      <w:pPr>
        <w:jc w:val="right"/>
        <w:rPr>
          <w:b/>
          <w:color w:val="000000" w:themeColor="text1"/>
          <w:sz w:val="28"/>
          <w:szCs w:val="28"/>
        </w:rPr>
      </w:pPr>
    </w:p>
    <w:p w:rsidR="00F60B58" w:rsidRDefault="00F60B58" w:rsidP="00AB372D">
      <w:pPr>
        <w:jc w:val="right"/>
        <w:rPr>
          <w:b/>
          <w:color w:val="000000" w:themeColor="text1"/>
          <w:sz w:val="28"/>
          <w:szCs w:val="28"/>
        </w:rPr>
      </w:pPr>
    </w:p>
    <w:p w:rsidR="00F60B58" w:rsidRDefault="00F60B58" w:rsidP="00AB372D">
      <w:pPr>
        <w:jc w:val="right"/>
        <w:rPr>
          <w:b/>
          <w:color w:val="000000" w:themeColor="text1"/>
          <w:sz w:val="28"/>
          <w:szCs w:val="28"/>
        </w:rPr>
      </w:pPr>
    </w:p>
    <w:p w:rsidR="00F60B58" w:rsidRDefault="00F60B58" w:rsidP="00AB372D">
      <w:pPr>
        <w:jc w:val="right"/>
        <w:rPr>
          <w:b/>
          <w:color w:val="000000" w:themeColor="text1"/>
          <w:sz w:val="28"/>
          <w:szCs w:val="28"/>
        </w:rPr>
      </w:pPr>
    </w:p>
    <w:p w:rsidR="00F60B58" w:rsidRDefault="00F60B58" w:rsidP="00AB372D">
      <w:pPr>
        <w:jc w:val="right"/>
        <w:rPr>
          <w:b/>
          <w:color w:val="000000" w:themeColor="text1"/>
          <w:sz w:val="28"/>
          <w:szCs w:val="28"/>
        </w:rPr>
      </w:pPr>
    </w:p>
    <w:p w:rsidR="00F60B58" w:rsidRDefault="00F60B58" w:rsidP="00AB372D">
      <w:pPr>
        <w:jc w:val="right"/>
        <w:rPr>
          <w:b/>
          <w:color w:val="000000" w:themeColor="text1"/>
          <w:sz w:val="28"/>
          <w:szCs w:val="28"/>
        </w:rPr>
      </w:pPr>
    </w:p>
    <w:p w:rsidR="00F60B58" w:rsidRDefault="00F60B58" w:rsidP="00AB372D">
      <w:pPr>
        <w:jc w:val="right"/>
        <w:rPr>
          <w:b/>
          <w:color w:val="000000" w:themeColor="text1"/>
          <w:sz w:val="28"/>
          <w:szCs w:val="28"/>
        </w:rPr>
      </w:pPr>
    </w:p>
    <w:p w:rsidR="00F60B58" w:rsidRDefault="00F60B58" w:rsidP="00AB372D">
      <w:pPr>
        <w:jc w:val="right"/>
        <w:rPr>
          <w:b/>
          <w:color w:val="000000" w:themeColor="text1"/>
          <w:sz w:val="28"/>
          <w:szCs w:val="28"/>
        </w:rPr>
      </w:pPr>
    </w:p>
    <w:p w:rsidR="00F60B58" w:rsidRDefault="00F60B58" w:rsidP="00AB372D">
      <w:pPr>
        <w:jc w:val="right"/>
        <w:rPr>
          <w:b/>
          <w:color w:val="000000" w:themeColor="text1"/>
          <w:sz w:val="28"/>
          <w:szCs w:val="28"/>
        </w:rPr>
      </w:pPr>
    </w:p>
    <w:p w:rsidR="00F60B58" w:rsidRDefault="00F60B58" w:rsidP="00AB372D">
      <w:pPr>
        <w:jc w:val="right"/>
        <w:rPr>
          <w:b/>
          <w:color w:val="000000" w:themeColor="text1"/>
          <w:sz w:val="28"/>
          <w:szCs w:val="28"/>
        </w:rPr>
      </w:pPr>
    </w:p>
    <w:p w:rsidR="00F60B58" w:rsidRDefault="00F60B58" w:rsidP="00AB372D">
      <w:pPr>
        <w:jc w:val="right"/>
        <w:rPr>
          <w:b/>
          <w:color w:val="000000" w:themeColor="text1"/>
          <w:sz w:val="28"/>
          <w:szCs w:val="28"/>
        </w:rPr>
      </w:pPr>
    </w:p>
    <w:p w:rsidR="00F60B58" w:rsidRDefault="00F60B58" w:rsidP="00AB372D">
      <w:pPr>
        <w:jc w:val="right"/>
        <w:rPr>
          <w:b/>
          <w:color w:val="000000" w:themeColor="text1"/>
          <w:sz w:val="28"/>
          <w:szCs w:val="28"/>
        </w:rPr>
      </w:pPr>
    </w:p>
    <w:p w:rsidR="00F60B58" w:rsidRDefault="00F60B58" w:rsidP="00AB372D">
      <w:pPr>
        <w:jc w:val="right"/>
        <w:rPr>
          <w:b/>
          <w:color w:val="000000" w:themeColor="text1"/>
          <w:sz w:val="28"/>
          <w:szCs w:val="28"/>
        </w:rPr>
      </w:pPr>
    </w:p>
    <w:p w:rsidR="00F60B58" w:rsidRDefault="00F60B58" w:rsidP="00AB372D">
      <w:pPr>
        <w:jc w:val="right"/>
        <w:rPr>
          <w:b/>
          <w:color w:val="000000" w:themeColor="text1"/>
          <w:sz w:val="28"/>
          <w:szCs w:val="28"/>
        </w:rPr>
      </w:pPr>
    </w:p>
    <w:p w:rsidR="00F60B58" w:rsidRDefault="00F60B58" w:rsidP="00AB372D">
      <w:pPr>
        <w:jc w:val="right"/>
        <w:rPr>
          <w:b/>
          <w:color w:val="000000" w:themeColor="text1"/>
          <w:sz w:val="28"/>
          <w:szCs w:val="28"/>
        </w:rPr>
      </w:pPr>
    </w:p>
    <w:p w:rsidR="00F60B58" w:rsidRDefault="00F60B58" w:rsidP="00AB372D">
      <w:pPr>
        <w:jc w:val="right"/>
        <w:rPr>
          <w:b/>
          <w:color w:val="000000" w:themeColor="text1"/>
          <w:sz w:val="28"/>
          <w:szCs w:val="28"/>
        </w:rPr>
      </w:pPr>
    </w:p>
    <w:p w:rsidR="00F60B58" w:rsidRDefault="00F60B58" w:rsidP="00AB372D">
      <w:pPr>
        <w:jc w:val="right"/>
        <w:rPr>
          <w:b/>
          <w:color w:val="000000" w:themeColor="text1"/>
          <w:sz w:val="28"/>
          <w:szCs w:val="28"/>
        </w:rPr>
      </w:pPr>
    </w:p>
    <w:p w:rsidR="00F60B58" w:rsidRDefault="00F60B58" w:rsidP="00AB372D">
      <w:pPr>
        <w:jc w:val="right"/>
        <w:rPr>
          <w:b/>
          <w:color w:val="000000" w:themeColor="text1"/>
          <w:sz w:val="28"/>
          <w:szCs w:val="28"/>
        </w:rPr>
      </w:pPr>
    </w:p>
    <w:p w:rsidR="00F60B58" w:rsidRDefault="00F60B58" w:rsidP="00AB372D">
      <w:pPr>
        <w:jc w:val="right"/>
        <w:rPr>
          <w:b/>
          <w:color w:val="000000" w:themeColor="text1"/>
          <w:sz w:val="28"/>
          <w:szCs w:val="28"/>
        </w:rPr>
      </w:pPr>
    </w:p>
    <w:p w:rsidR="00F60B58" w:rsidRDefault="00F60B58" w:rsidP="00AB372D">
      <w:pPr>
        <w:jc w:val="right"/>
        <w:rPr>
          <w:b/>
          <w:color w:val="000000" w:themeColor="text1"/>
          <w:sz w:val="28"/>
          <w:szCs w:val="28"/>
        </w:rPr>
      </w:pPr>
    </w:p>
    <w:p w:rsidR="00AB372D" w:rsidRDefault="00AB372D" w:rsidP="00AB372D">
      <w:pPr>
        <w:jc w:val="right"/>
        <w:rPr>
          <w:b/>
          <w:i/>
          <w:color w:val="000000" w:themeColor="text1"/>
          <w:sz w:val="28"/>
          <w:szCs w:val="28"/>
        </w:rPr>
      </w:pPr>
      <w:r>
        <w:rPr>
          <w:b/>
          <w:i/>
          <w:color w:val="000000" w:themeColor="text1"/>
          <w:sz w:val="28"/>
          <w:szCs w:val="28"/>
        </w:rPr>
        <w:t xml:space="preserve">Приложение </w:t>
      </w:r>
      <w:r w:rsidR="00F60B58">
        <w:rPr>
          <w:b/>
          <w:i/>
          <w:color w:val="000000" w:themeColor="text1"/>
          <w:sz w:val="28"/>
          <w:szCs w:val="28"/>
        </w:rPr>
        <w:t>3</w:t>
      </w:r>
    </w:p>
    <w:p w:rsidR="00487508" w:rsidRDefault="00F60B58" w:rsidP="009E4939">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07.15pt;margin-top:11.5pt;width:58.45pt;height:70.55pt;z-index:251658240;mso-position-horizontal-relative:text;mso-position-vertical-relative:text">
            <v:imagedata r:id="rId6" o:title=""/>
            <w10:wrap type="square" side="right"/>
          </v:shape>
          <o:OLEObject Type="Embed" ProgID="PBrush" ShapeID="_x0000_s1028" DrawAspect="Content" ObjectID="_1651994510" r:id="rId7"/>
        </w:pict>
      </w:r>
      <w:r w:rsidR="009E4939">
        <w:t xml:space="preserve">   </w:t>
      </w:r>
      <w:r w:rsidR="009E4939">
        <w:tab/>
      </w:r>
      <w:r w:rsidR="009E4939">
        <w:tab/>
      </w:r>
      <w:r w:rsidR="009E4939">
        <w:tab/>
      </w:r>
    </w:p>
    <w:p w:rsidR="009E4939" w:rsidRPr="004D18DF" w:rsidRDefault="00487508" w:rsidP="009E4939">
      <w:pPr>
        <w:rPr>
          <w:b/>
          <w:sz w:val="24"/>
          <w:szCs w:val="24"/>
        </w:rPr>
      </w:pPr>
      <w:r>
        <w:t xml:space="preserve">                                                        ПРОЕКТ</w:t>
      </w:r>
      <w:r w:rsidR="009E4939" w:rsidRPr="004D18DF">
        <w:rPr>
          <w:b/>
          <w:sz w:val="24"/>
          <w:szCs w:val="24"/>
        </w:rPr>
        <w:br w:type="textWrapping" w:clear="all"/>
      </w:r>
      <w:r w:rsidR="009E4939" w:rsidRPr="004D18DF">
        <w:rPr>
          <w:b/>
          <w:sz w:val="24"/>
          <w:szCs w:val="24"/>
        </w:rPr>
        <w:tab/>
      </w:r>
      <w:r w:rsidR="009E4939" w:rsidRPr="004D18DF">
        <w:rPr>
          <w:b/>
          <w:sz w:val="24"/>
          <w:szCs w:val="24"/>
        </w:rPr>
        <w:tab/>
      </w:r>
      <w:r w:rsidR="009E4939" w:rsidRPr="004D18DF">
        <w:rPr>
          <w:b/>
          <w:sz w:val="24"/>
          <w:szCs w:val="24"/>
        </w:rPr>
        <w:tab/>
        <w:t xml:space="preserve">    </w:t>
      </w:r>
    </w:p>
    <w:p w:rsidR="009E4939" w:rsidRPr="00EA6CE8" w:rsidRDefault="009E4939" w:rsidP="009E4939">
      <w:pPr>
        <w:jc w:val="center"/>
        <w:rPr>
          <w:b/>
          <w:sz w:val="28"/>
          <w:szCs w:val="28"/>
        </w:rPr>
      </w:pPr>
      <w:r>
        <w:rPr>
          <w:b/>
          <w:sz w:val="28"/>
          <w:szCs w:val="28"/>
        </w:rPr>
        <w:t>ПОСТАНОВЛ</w:t>
      </w:r>
      <w:r w:rsidRPr="00EA6CE8">
        <w:rPr>
          <w:b/>
          <w:sz w:val="28"/>
          <w:szCs w:val="28"/>
        </w:rPr>
        <w:t>ЕНИЕ</w:t>
      </w:r>
    </w:p>
    <w:p w:rsidR="009E4939" w:rsidRPr="00EA6CE8" w:rsidRDefault="009E4939" w:rsidP="009E4939">
      <w:pPr>
        <w:jc w:val="center"/>
        <w:rPr>
          <w:b/>
          <w:sz w:val="28"/>
          <w:szCs w:val="28"/>
        </w:rPr>
      </w:pPr>
      <w:r w:rsidRPr="00EA6CE8">
        <w:rPr>
          <w:b/>
          <w:sz w:val="28"/>
          <w:szCs w:val="28"/>
        </w:rPr>
        <w:t>АДМИНИСТРАЦИИ ВЕЙДЕЛЕВСКОГО РАЙОНА</w:t>
      </w:r>
    </w:p>
    <w:p w:rsidR="009E4939" w:rsidRPr="00EA6CE8" w:rsidRDefault="009E4939" w:rsidP="009E4939">
      <w:pPr>
        <w:jc w:val="center"/>
        <w:rPr>
          <w:b/>
          <w:sz w:val="28"/>
          <w:szCs w:val="28"/>
        </w:rPr>
      </w:pPr>
      <w:r w:rsidRPr="00EA6CE8">
        <w:rPr>
          <w:b/>
          <w:sz w:val="28"/>
          <w:szCs w:val="28"/>
        </w:rPr>
        <w:t>БЕЛГОРОДСКОЙ ОБЛАСТИ</w:t>
      </w:r>
    </w:p>
    <w:p w:rsidR="009E4939" w:rsidRPr="00D828F7" w:rsidRDefault="009E4939" w:rsidP="009E4939">
      <w:pPr>
        <w:jc w:val="center"/>
        <w:rPr>
          <w:sz w:val="28"/>
          <w:szCs w:val="28"/>
        </w:rPr>
      </w:pPr>
      <w:proofErr w:type="spellStart"/>
      <w:r w:rsidRPr="00D828F7">
        <w:rPr>
          <w:sz w:val="28"/>
          <w:szCs w:val="28"/>
        </w:rPr>
        <w:t>п</w:t>
      </w:r>
      <w:proofErr w:type="gramStart"/>
      <w:r w:rsidRPr="00D828F7">
        <w:rPr>
          <w:sz w:val="28"/>
          <w:szCs w:val="28"/>
        </w:rPr>
        <w:t>.В</w:t>
      </w:r>
      <w:proofErr w:type="gramEnd"/>
      <w:r w:rsidRPr="00D828F7">
        <w:rPr>
          <w:sz w:val="28"/>
          <w:szCs w:val="28"/>
        </w:rPr>
        <w:t>ейделевка</w:t>
      </w:r>
      <w:proofErr w:type="spellEnd"/>
    </w:p>
    <w:p w:rsidR="009E4939" w:rsidRPr="00996239" w:rsidRDefault="009E4939" w:rsidP="009E4939">
      <w:pPr>
        <w:rPr>
          <w:b/>
          <w:sz w:val="16"/>
        </w:rPr>
      </w:pPr>
    </w:p>
    <w:p w:rsidR="009E4939" w:rsidRPr="009A2A44" w:rsidRDefault="009E4939" w:rsidP="009E4939">
      <w:pPr>
        <w:rPr>
          <w:b/>
          <w:sz w:val="28"/>
          <w:szCs w:val="28"/>
        </w:rPr>
      </w:pPr>
    </w:p>
    <w:p w:rsidR="009E4939" w:rsidRPr="009A2A44" w:rsidRDefault="009E4939" w:rsidP="009E4939">
      <w:pPr>
        <w:rPr>
          <w:sz w:val="28"/>
          <w:szCs w:val="28"/>
        </w:rPr>
      </w:pPr>
      <w:r w:rsidRPr="009A2A44">
        <w:rPr>
          <w:sz w:val="28"/>
          <w:szCs w:val="28"/>
        </w:rPr>
        <w:t xml:space="preserve">    </w:t>
      </w:r>
      <w:r>
        <w:rPr>
          <w:sz w:val="28"/>
          <w:szCs w:val="28"/>
        </w:rPr>
        <w:t xml:space="preserve">               «____» __________ </w:t>
      </w:r>
      <w:r w:rsidRPr="009A2A44">
        <w:rPr>
          <w:sz w:val="28"/>
          <w:szCs w:val="28"/>
        </w:rPr>
        <w:t>201</w:t>
      </w:r>
      <w:r>
        <w:rPr>
          <w:sz w:val="28"/>
          <w:szCs w:val="28"/>
        </w:rPr>
        <w:t>9</w:t>
      </w:r>
      <w:r w:rsidRPr="009A2A44">
        <w:rPr>
          <w:sz w:val="28"/>
          <w:szCs w:val="28"/>
        </w:rPr>
        <w:t xml:space="preserve"> г</w:t>
      </w:r>
      <w:r>
        <w:rPr>
          <w:sz w:val="28"/>
          <w:szCs w:val="28"/>
        </w:rPr>
        <w:t>ода</w:t>
      </w:r>
      <w:r w:rsidRPr="009A2A44">
        <w:rPr>
          <w:sz w:val="28"/>
          <w:szCs w:val="28"/>
        </w:rPr>
        <w:t xml:space="preserve">                 </w:t>
      </w:r>
      <w:r>
        <w:rPr>
          <w:sz w:val="28"/>
          <w:szCs w:val="28"/>
        </w:rPr>
        <w:t xml:space="preserve">            </w:t>
      </w:r>
      <w:r w:rsidRPr="009A2A44">
        <w:rPr>
          <w:sz w:val="28"/>
          <w:szCs w:val="28"/>
        </w:rPr>
        <w:t xml:space="preserve">№ </w:t>
      </w:r>
      <w:r>
        <w:rPr>
          <w:sz w:val="28"/>
          <w:szCs w:val="28"/>
        </w:rPr>
        <w:t>____</w:t>
      </w:r>
    </w:p>
    <w:p w:rsidR="009E4939" w:rsidRPr="00996239" w:rsidRDefault="009E4939" w:rsidP="009E4939">
      <w:pPr>
        <w:rPr>
          <w:sz w:val="24"/>
          <w:szCs w:val="24"/>
        </w:rPr>
      </w:pPr>
    </w:p>
    <w:p w:rsidR="009E4939" w:rsidRDefault="009E4939" w:rsidP="009E4939"/>
    <w:p w:rsidR="009E4939" w:rsidRDefault="009E4939" w:rsidP="009E4939"/>
    <w:p w:rsidR="0050662F" w:rsidRDefault="0050662F" w:rsidP="0050662F">
      <w:pPr>
        <w:ind w:left="57" w:right="57"/>
        <w:contextualSpacing/>
        <w:rPr>
          <w:b/>
          <w:sz w:val="28"/>
          <w:szCs w:val="28"/>
        </w:rPr>
      </w:pPr>
      <w:r>
        <w:rPr>
          <w:b/>
          <w:sz w:val="28"/>
          <w:szCs w:val="28"/>
        </w:rPr>
        <w:t xml:space="preserve">Об утверждении </w:t>
      </w:r>
      <w:r w:rsidRPr="008E407D">
        <w:rPr>
          <w:b/>
          <w:sz w:val="28"/>
          <w:szCs w:val="28"/>
        </w:rPr>
        <w:t>План</w:t>
      </w:r>
      <w:r>
        <w:rPr>
          <w:b/>
          <w:sz w:val="28"/>
          <w:szCs w:val="28"/>
        </w:rPr>
        <w:t>а</w:t>
      </w:r>
      <w:r w:rsidRPr="008E407D">
        <w:rPr>
          <w:b/>
          <w:sz w:val="28"/>
          <w:szCs w:val="28"/>
        </w:rPr>
        <w:t xml:space="preserve"> мероприятий </w:t>
      </w:r>
    </w:p>
    <w:p w:rsidR="0050662F" w:rsidRDefault="0050662F" w:rsidP="0050662F">
      <w:pPr>
        <w:ind w:left="57" w:right="57"/>
        <w:contextualSpacing/>
        <w:rPr>
          <w:b/>
          <w:sz w:val="28"/>
          <w:szCs w:val="28"/>
        </w:rPr>
      </w:pPr>
      <w:r w:rsidRPr="008E407D">
        <w:rPr>
          <w:b/>
          <w:sz w:val="28"/>
          <w:szCs w:val="28"/>
        </w:rPr>
        <w:t>(«дорожн</w:t>
      </w:r>
      <w:r>
        <w:rPr>
          <w:b/>
          <w:sz w:val="28"/>
          <w:szCs w:val="28"/>
        </w:rPr>
        <w:t>ой</w:t>
      </w:r>
      <w:r w:rsidRPr="008E407D">
        <w:rPr>
          <w:b/>
          <w:sz w:val="28"/>
          <w:szCs w:val="28"/>
        </w:rPr>
        <w:t xml:space="preserve"> карт</w:t>
      </w:r>
      <w:r>
        <w:rPr>
          <w:b/>
          <w:sz w:val="28"/>
          <w:szCs w:val="28"/>
        </w:rPr>
        <w:t>ы</w:t>
      </w:r>
      <w:r w:rsidRPr="008E407D">
        <w:rPr>
          <w:b/>
          <w:sz w:val="28"/>
          <w:szCs w:val="28"/>
        </w:rPr>
        <w:t xml:space="preserve">») по </w:t>
      </w:r>
      <w:r>
        <w:rPr>
          <w:b/>
          <w:sz w:val="28"/>
          <w:szCs w:val="28"/>
        </w:rPr>
        <w:t>содейств</w:t>
      </w:r>
      <w:r w:rsidRPr="008E407D">
        <w:rPr>
          <w:b/>
          <w:sz w:val="28"/>
          <w:szCs w:val="28"/>
        </w:rPr>
        <w:t xml:space="preserve">ию </w:t>
      </w:r>
    </w:p>
    <w:p w:rsidR="0050662F" w:rsidRDefault="0050662F" w:rsidP="0050662F">
      <w:pPr>
        <w:ind w:left="57" w:right="57"/>
        <w:contextualSpacing/>
        <w:rPr>
          <w:b/>
          <w:sz w:val="28"/>
          <w:szCs w:val="28"/>
        </w:rPr>
      </w:pPr>
      <w:r>
        <w:rPr>
          <w:b/>
          <w:sz w:val="28"/>
          <w:szCs w:val="28"/>
        </w:rPr>
        <w:t>развитию конкуренции</w:t>
      </w:r>
      <w:r w:rsidRPr="008E407D">
        <w:rPr>
          <w:b/>
          <w:sz w:val="28"/>
          <w:szCs w:val="28"/>
        </w:rPr>
        <w:t xml:space="preserve"> в </w:t>
      </w:r>
      <w:proofErr w:type="gramStart"/>
      <w:r w:rsidRPr="008E407D">
        <w:rPr>
          <w:b/>
          <w:sz w:val="28"/>
          <w:szCs w:val="28"/>
        </w:rPr>
        <w:t>муниципальном</w:t>
      </w:r>
      <w:proofErr w:type="gramEnd"/>
      <w:r w:rsidRPr="008E407D">
        <w:rPr>
          <w:b/>
          <w:sz w:val="28"/>
          <w:szCs w:val="28"/>
        </w:rPr>
        <w:t xml:space="preserve">  </w:t>
      </w:r>
    </w:p>
    <w:p w:rsidR="0050662F" w:rsidRDefault="0050662F" w:rsidP="0050662F">
      <w:pPr>
        <w:ind w:left="57" w:right="57"/>
        <w:contextualSpacing/>
        <w:rPr>
          <w:sz w:val="28"/>
          <w:szCs w:val="28"/>
        </w:rPr>
      </w:pPr>
      <w:proofErr w:type="gramStart"/>
      <w:r w:rsidRPr="008E407D">
        <w:rPr>
          <w:b/>
          <w:sz w:val="28"/>
          <w:szCs w:val="28"/>
        </w:rPr>
        <w:t>районе</w:t>
      </w:r>
      <w:proofErr w:type="gramEnd"/>
      <w:r w:rsidRPr="008E407D">
        <w:rPr>
          <w:b/>
          <w:sz w:val="28"/>
          <w:szCs w:val="28"/>
        </w:rPr>
        <w:t xml:space="preserve"> «</w:t>
      </w:r>
      <w:proofErr w:type="spellStart"/>
      <w:r w:rsidRPr="008E407D">
        <w:rPr>
          <w:b/>
          <w:sz w:val="28"/>
          <w:szCs w:val="28"/>
        </w:rPr>
        <w:t>Вейделевский</w:t>
      </w:r>
      <w:proofErr w:type="spellEnd"/>
      <w:r w:rsidRPr="008E407D">
        <w:rPr>
          <w:b/>
          <w:sz w:val="28"/>
          <w:szCs w:val="28"/>
        </w:rPr>
        <w:t xml:space="preserve"> район»</w:t>
      </w:r>
    </w:p>
    <w:p w:rsidR="0050662F" w:rsidRDefault="0050662F" w:rsidP="0050662F">
      <w:pPr>
        <w:ind w:firstLine="708"/>
        <w:rPr>
          <w:sz w:val="28"/>
          <w:szCs w:val="28"/>
        </w:rPr>
      </w:pPr>
    </w:p>
    <w:p w:rsidR="0050662F" w:rsidRPr="0021664F" w:rsidRDefault="0050662F" w:rsidP="0050662F">
      <w:pPr>
        <w:ind w:firstLine="708"/>
        <w:jc w:val="both"/>
        <w:rPr>
          <w:sz w:val="28"/>
          <w:szCs w:val="28"/>
        </w:rPr>
      </w:pPr>
    </w:p>
    <w:p w:rsidR="0050662F" w:rsidRPr="0021664F" w:rsidRDefault="0050662F" w:rsidP="0050662F">
      <w:pPr>
        <w:ind w:left="57" w:right="57"/>
        <w:contextualSpacing/>
        <w:jc w:val="both"/>
        <w:rPr>
          <w:b/>
          <w:sz w:val="28"/>
          <w:szCs w:val="28"/>
        </w:rPr>
      </w:pPr>
      <w:r w:rsidRPr="0021664F">
        <w:rPr>
          <w:sz w:val="28"/>
          <w:szCs w:val="28"/>
        </w:rPr>
        <w:t xml:space="preserve">          </w:t>
      </w:r>
      <w:proofErr w:type="gramStart"/>
      <w:r w:rsidRPr="0021664F">
        <w:rPr>
          <w:sz w:val="28"/>
          <w:szCs w:val="28"/>
        </w:rPr>
        <w:t xml:space="preserve">В целях создания условий для развития конкуренции в </w:t>
      </w:r>
      <w:proofErr w:type="spellStart"/>
      <w:r>
        <w:rPr>
          <w:sz w:val="28"/>
          <w:szCs w:val="28"/>
        </w:rPr>
        <w:t>Вейделевском</w:t>
      </w:r>
      <w:proofErr w:type="spellEnd"/>
      <w:r>
        <w:rPr>
          <w:sz w:val="28"/>
          <w:szCs w:val="28"/>
        </w:rPr>
        <w:t xml:space="preserve"> районе </w:t>
      </w:r>
      <w:r w:rsidRPr="0021664F">
        <w:rPr>
          <w:sz w:val="28"/>
          <w:szCs w:val="28"/>
        </w:rPr>
        <w:t>в соответствии с Национальным планом развития конкуренции в Российской Федерации на 2018 – 2020 годы, утвержденным Указом Президента Российской Феде</w:t>
      </w:r>
      <w:r>
        <w:rPr>
          <w:sz w:val="28"/>
          <w:szCs w:val="28"/>
        </w:rPr>
        <w:t>рации от 21 декабря 2017 года №</w:t>
      </w:r>
      <w:r w:rsidRPr="0021664F">
        <w:rPr>
          <w:sz w:val="28"/>
          <w:szCs w:val="28"/>
        </w:rPr>
        <w:t>618, Стандартом развития конкуренции в субъектах Российской Федерации, утвержденным распоряжением Правительства Российской Фед</w:t>
      </w:r>
      <w:r>
        <w:rPr>
          <w:sz w:val="28"/>
          <w:szCs w:val="28"/>
        </w:rPr>
        <w:t>ерации от 17 апреля 2019 года №</w:t>
      </w:r>
      <w:r w:rsidRPr="0021664F">
        <w:rPr>
          <w:sz w:val="28"/>
          <w:szCs w:val="28"/>
        </w:rPr>
        <w:t>768-р</w:t>
      </w:r>
      <w:r>
        <w:rPr>
          <w:sz w:val="28"/>
          <w:szCs w:val="28"/>
        </w:rPr>
        <w:t xml:space="preserve">, </w:t>
      </w:r>
      <w:r w:rsidRPr="00D809BE">
        <w:rPr>
          <w:sz w:val="28"/>
          <w:szCs w:val="28"/>
        </w:rPr>
        <w:t>постановлением Губернатора Белгородской области от 30 сентября</w:t>
      </w:r>
      <w:proofErr w:type="gramEnd"/>
      <w:r w:rsidRPr="00D809BE">
        <w:rPr>
          <w:sz w:val="28"/>
          <w:szCs w:val="28"/>
        </w:rPr>
        <w:t xml:space="preserve"> 2019 года №66</w:t>
      </w:r>
      <w:r w:rsidRPr="0021664F">
        <w:rPr>
          <w:sz w:val="28"/>
          <w:szCs w:val="28"/>
        </w:rPr>
        <w:t xml:space="preserve">, </w:t>
      </w:r>
      <w:proofErr w:type="gramStart"/>
      <w:r w:rsidRPr="0021664F">
        <w:rPr>
          <w:b/>
          <w:sz w:val="28"/>
          <w:szCs w:val="28"/>
        </w:rPr>
        <w:t>п</w:t>
      </w:r>
      <w:proofErr w:type="gramEnd"/>
      <w:r w:rsidRPr="0021664F">
        <w:rPr>
          <w:b/>
          <w:sz w:val="28"/>
          <w:szCs w:val="28"/>
        </w:rPr>
        <w:t xml:space="preserve"> о с т а н о в л я ю : </w:t>
      </w:r>
    </w:p>
    <w:p w:rsidR="0050662F" w:rsidRPr="008E51AE" w:rsidRDefault="0050662F" w:rsidP="0050662F">
      <w:pPr>
        <w:pStyle w:val="ConsPlusNormal"/>
        <w:ind w:firstLine="709"/>
        <w:jc w:val="both"/>
        <w:rPr>
          <w:rFonts w:ascii="Times New Roman" w:hAnsi="Times New Roman" w:cs="Times New Roman"/>
          <w:sz w:val="28"/>
          <w:szCs w:val="28"/>
        </w:rPr>
      </w:pPr>
      <w:r w:rsidRPr="008E51AE">
        <w:rPr>
          <w:rFonts w:ascii="Times New Roman" w:hAnsi="Times New Roman" w:cs="Times New Roman"/>
          <w:sz w:val="28"/>
          <w:szCs w:val="28"/>
        </w:rPr>
        <w:t>1.Утвердить План мероприятий («дорожную карту») по содействию развитию конкуренции на 2019-2021 годы в муниципальном районе «</w:t>
      </w:r>
      <w:proofErr w:type="spellStart"/>
      <w:r w:rsidRPr="008E51AE">
        <w:rPr>
          <w:rFonts w:ascii="Times New Roman" w:hAnsi="Times New Roman" w:cs="Times New Roman"/>
          <w:sz w:val="28"/>
          <w:szCs w:val="28"/>
        </w:rPr>
        <w:t>Вейделевский</w:t>
      </w:r>
      <w:proofErr w:type="spellEnd"/>
      <w:r w:rsidRPr="008E51AE">
        <w:rPr>
          <w:rFonts w:ascii="Times New Roman" w:hAnsi="Times New Roman" w:cs="Times New Roman"/>
          <w:sz w:val="28"/>
          <w:szCs w:val="28"/>
        </w:rPr>
        <w:t xml:space="preserve"> район» (далее – План мероприятий, прилагается).</w:t>
      </w:r>
    </w:p>
    <w:p w:rsidR="0050662F" w:rsidRDefault="0050662F" w:rsidP="0050662F">
      <w:pPr>
        <w:ind w:firstLine="708"/>
        <w:jc w:val="both"/>
        <w:rPr>
          <w:sz w:val="28"/>
          <w:szCs w:val="28"/>
        </w:rPr>
      </w:pPr>
      <w:r>
        <w:rPr>
          <w:color w:val="000000"/>
          <w:sz w:val="28"/>
          <w:szCs w:val="28"/>
        </w:rPr>
        <w:t>2.Назнач</w:t>
      </w:r>
      <w:r w:rsidRPr="00EC6636">
        <w:rPr>
          <w:color w:val="000000"/>
          <w:sz w:val="28"/>
          <w:szCs w:val="28"/>
        </w:rPr>
        <w:t xml:space="preserve">ить ответственным должностным лицом администрации </w:t>
      </w:r>
      <w:proofErr w:type="spellStart"/>
      <w:r w:rsidRPr="00EC6636">
        <w:rPr>
          <w:color w:val="000000"/>
          <w:sz w:val="28"/>
          <w:szCs w:val="28"/>
        </w:rPr>
        <w:t>Вейделевского</w:t>
      </w:r>
      <w:proofErr w:type="spellEnd"/>
      <w:r w:rsidRPr="00EC6636">
        <w:rPr>
          <w:color w:val="000000"/>
          <w:sz w:val="28"/>
          <w:szCs w:val="28"/>
        </w:rPr>
        <w:t xml:space="preserve"> района за координацию </w:t>
      </w:r>
      <w:r w:rsidRPr="00EC6636">
        <w:rPr>
          <w:sz w:val="28"/>
          <w:szCs w:val="28"/>
        </w:rPr>
        <w:t xml:space="preserve">вопросов содействия развитию конкуренции, в том числе реализацию системных мероприятий и развитие конкуренции на товарных </w:t>
      </w:r>
      <w:r w:rsidRPr="009B60BE">
        <w:rPr>
          <w:sz w:val="28"/>
          <w:szCs w:val="28"/>
        </w:rPr>
        <w:t>рынках</w:t>
      </w:r>
      <w:r>
        <w:rPr>
          <w:sz w:val="28"/>
          <w:szCs w:val="28"/>
        </w:rPr>
        <w:t>,</w:t>
      </w:r>
      <w:r>
        <w:rPr>
          <w:color w:val="FF0000"/>
          <w:sz w:val="28"/>
          <w:szCs w:val="28"/>
        </w:rPr>
        <w:t xml:space="preserve"> </w:t>
      </w:r>
      <w:r w:rsidRPr="009B60BE">
        <w:rPr>
          <w:sz w:val="28"/>
          <w:szCs w:val="28"/>
        </w:rPr>
        <w:t>пе</w:t>
      </w:r>
      <w:r w:rsidRPr="00B71FA5">
        <w:rPr>
          <w:sz w:val="28"/>
          <w:szCs w:val="28"/>
        </w:rPr>
        <w:t>рв</w:t>
      </w:r>
      <w:r>
        <w:rPr>
          <w:sz w:val="28"/>
          <w:szCs w:val="28"/>
        </w:rPr>
        <w:t>ого</w:t>
      </w:r>
      <w:r w:rsidRPr="00B71FA5">
        <w:rPr>
          <w:sz w:val="28"/>
          <w:szCs w:val="28"/>
        </w:rPr>
        <w:t xml:space="preserve"> заместител</w:t>
      </w:r>
      <w:r>
        <w:rPr>
          <w:sz w:val="28"/>
          <w:szCs w:val="28"/>
        </w:rPr>
        <w:t>я</w:t>
      </w:r>
      <w:r w:rsidRPr="00B71FA5">
        <w:rPr>
          <w:sz w:val="28"/>
          <w:szCs w:val="28"/>
        </w:rPr>
        <w:t xml:space="preserve">  главы  администрации </w:t>
      </w:r>
      <w:proofErr w:type="spellStart"/>
      <w:r w:rsidRPr="00021371">
        <w:rPr>
          <w:sz w:val="28"/>
          <w:szCs w:val="28"/>
        </w:rPr>
        <w:t>Вейделевского</w:t>
      </w:r>
      <w:proofErr w:type="spellEnd"/>
      <w:r w:rsidRPr="00B71FA5">
        <w:rPr>
          <w:sz w:val="28"/>
          <w:szCs w:val="28"/>
        </w:rPr>
        <w:t xml:space="preserve"> района</w:t>
      </w:r>
      <w:r>
        <w:rPr>
          <w:sz w:val="28"/>
          <w:szCs w:val="28"/>
        </w:rPr>
        <w:t xml:space="preserve"> </w:t>
      </w:r>
      <w:r w:rsidRPr="00D2742A">
        <w:rPr>
          <w:sz w:val="28"/>
          <w:szCs w:val="28"/>
        </w:rPr>
        <w:t xml:space="preserve">по стратегическому развитию </w:t>
      </w:r>
      <w:r w:rsidRPr="00757E34">
        <w:rPr>
          <w:sz w:val="28"/>
          <w:szCs w:val="28"/>
        </w:rPr>
        <w:t>района Рябцева Александра</w:t>
      </w:r>
      <w:r>
        <w:rPr>
          <w:sz w:val="28"/>
          <w:szCs w:val="28"/>
        </w:rPr>
        <w:t xml:space="preserve"> Васильевича.</w:t>
      </w:r>
      <w:r w:rsidRPr="00EC6636">
        <w:rPr>
          <w:sz w:val="28"/>
          <w:szCs w:val="28"/>
        </w:rPr>
        <w:t xml:space="preserve"> </w:t>
      </w:r>
    </w:p>
    <w:p w:rsidR="0050662F" w:rsidRPr="00A04CB3" w:rsidRDefault="0050662F" w:rsidP="0050662F">
      <w:pPr>
        <w:ind w:firstLine="708"/>
        <w:jc w:val="both"/>
        <w:rPr>
          <w:color w:val="000000"/>
          <w:sz w:val="28"/>
          <w:szCs w:val="28"/>
        </w:rPr>
      </w:pPr>
      <w:r>
        <w:rPr>
          <w:color w:val="000000"/>
          <w:sz w:val="28"/>
          <w:szCs w:val="28"/>
        </w:rPr>
        <w:t>3</w:t>
      </w:r>
      <w:r w:rsidRPr="00A04CB3">
        <w:rPr>
          <w:color w:val="000000"/>
          <w:sz w:val="28"/>
          <w:szCs w:val="28"/>
        </w:rPr>
        <w:t xml:space="preserve">.Определить управление экономического развития и прогнозирования администрации </w:t>
      </w:r>
      <w:proofErr w:type="spellStart"/>
      <w:r w:rsidRPr="00A04CB3">
        <w:rPr>
          <w:color w:val="000000"/>
          <w:sz w:val="28"/>
          <w:szCs w:val="28"/>
        </w:rPr>
        <w:t>Вейделевского</w:t>
      </w:r>
      <w:proofErr w:type="spellEnd"/>
      <w:r w:rsidRPr="00A04CB3">
        <w:rPr>
          <w:color w:val="000000"/>
          <w:sz w:val="28"/>
          <w:szCs w:val="28"/>
        </w:rPr>
        <w:t xml:space="preserve"> района (Шевченко А.Ю.) ответственным за разработку и реализацию Плана мероприятий. </w:t>
      </w:r>
    </w:p>
    <w:p w:rsidR="0050662F" w:rsidRPr="002C5F8C" w:rsidRDefault="0050662F" w:rsidP="0050662F">
      <w:pPr>
        <w:widowControl w:val="0"/>
        <w:tabs>
          <w:tab w:val="left" w:pos="1110"/>
        </w:tabs>
        <w:suppressAutoHyphens/>
        <w:jc w:val="both"/>
        <w:rPr>
          <w:sz w:val="28"/>
          <w:szCs w:val="28"/>
        </w:rPr>
      </w:pPr>
      <w:r>
        <w:rPr>
          <w:color w:val="000000"/>
          <w:sz w:val="28"/>
          <w:szCs w:val="28"/>
        </w:rPr>
        <w:t xml:space="preserve">         4</w:t>
      </w:r>
      <w:r w:rsidRPr="000209E0">
        <w:rPr>
          <w:color w:val="000000"/>
          <w:sz w:val="28"/>
          <w:szCs w:val="28"/>
        </w:rPr>
        <w:t>.</w:t>
      </w:r>
      <w:r w:rsidRPr="000209E0">
        <w:rPr>
          <w:sz w:val="28"/>
        </w:rPr>
        <w:t xml:space="preserve">Отраслевым (функциональным) органам, структурным подразделениям администрации </w:t>
      </w:r>
      <w:proofErr w:type="spellStart"/>
      <w:r w:rsidRPr="000209E0">
        <w:rPr>
          <w:color w:val="000000"/>
          <w:sz w:val="28"/>
          <w:szCs w:val="28"/>
        </w:rPr>
        <w:t>Вейделевского</w:t>
      </w:r>
      <w:proofErr w:type="spellEnd"/>
      <w:r w:rsidRPr="000209E0">
        <w:rPr>
          <w:sz w:val="28"/>
        </w:rPr>
        <w:t xml:space="preserve"> района, </w:t>
      </w:r>
      <w:r w:rsidRPr="002C5F8C">
        <w:rPr>
          <w:sz w:val="28"/>
          <w:szCs w:val="28"/>
        </w:rPr>
        <w:t>ответственным за реализацию Плана:</w:t>
      </w:r>
    </w:p>
    <w:p w:rsidR="0050662F" w:rsidRDefault="0050662F" w:rsidP="0050662F">
      <w:pPr>
        <w:tabs>
          <w:tab w:val="left" w:pos="1110"/>
        </w:tabs>
        <w:jc w:val="both"/>
        <w:rPr>
          <w:sz w:val="28"/>
          <w:szCs w:val="28"/>
        </w:rPr>
      </w:pPr>
      <w:r>
        <w:rPr>
          <w:sz w:val="28"/>
          <w:szCs w:val="28"/>
        </w:rPr>
        <w:t xml:space="preserve">         4.1.</w:t>
      </w:r>
      <w:r w:rsidRPr="002C5F8C">
        <w:rPr>
          <w:sz w:val="28"/>
          <w:szCs w:val="28"/>
        </w:rPr>
        <w:t>Обеспечить реализацию Плана</w:t>
      </w:r>
      <w:r>
        <w:rPr>
          <w:sz w:val="28"/>
          <w:szCs w:val="28"/>
        </w:rPr>
        <w:t xml:space="preserve"> </w:t>
      </w:r>
      <w:r w:rsidRPr="00364FBE">
        <w:rPr>
          <w:color w:val="000000"/>
          <w:sz w:val="28"/>
          <w:szCs w:val="28"/>
        </w:rPr>
        <w:t>мероприятий</w:t>
      </w:r>
      <w:r w:rsidRPr="002C5F8C">
        <w:rPr>
          <w:sz w:val="28"/>
          <w:szCs w:val="28"/>
        </w:rPr>
        <w:t>.</w:t>
      </w:r>
    </w:p>
    <w:p w:rsidR="0050662F" w:rsidRPr="000209E0" w:rsidRDefault="0050662F" w:rsidP="0050662F">
      <w:pPr>
        <w:tabs>
          <w:tab w:val="left" w:pos="1110"/>
        </w:tabs>
        <w:jc w:val="both"/>
        <w:rPr>
          <w:sz w:val="28"/>
          <w:szCs w:val="28"/>
        </w:rPr>
      </w:pPr>
      <w:r>
        <w:rPr>
          <w:sz w:val="28"/>
          <w:szCs w:val="28"/>
        </w:rPr>
        <w:lastRenderedPageBreak/>
        <w:t xml:space="preserve">         4.2.П</w:t>
      </w:r>
      <w:r w:rsidRPr="000209E0">
        <w:rPr>
          <w:sz w:val="28"/>
          <w:szCs w:val="28"/>
        </w:rPr>
        <w:t>ред</w:t>
      </w:r>
      <w:r>
        <w:rPr>
          <w:sz w:val="28"/>
          <w:szCs w:val="28"/>
        </w:rPr>
        <w:t>о</w:t>
      </w:r>
      <w:r w:rsidRPr="000209E0">
        <w:rPr>
          <w:sz w:val="28"/>
          <w:szCs w:val="28"/>
        </w:rPr>
        <w:t xml:space="preserve">ставлять </w:t>
      </w:r>
      <w:r>
        <w:rPr>
          <w:sz w:val="28"/>
          <w:szCs w:val="28"/>
        </w:rPr>
        <w:t xml:space="preserve">в </w:t>
      </w:r>
      <w:r w:rsidRPr="00364FBE">
        <w:rPr>
          <w:color w:val="000000"/>
          <w:sz w:val="28"/>
          <w:szCs w:val="28"/>
        </w:rPr>
        <w:t xml:space="preserve">управление экономического развития и прогнозирования администрации </w:t>
      </w:r>
      <w:proofErr w:type="spellStart"/>
      <w:r w:rsidRPr="00364FBE">
        <w:rPr>
          <w:color w:val="000000"/>
          <w:sz w:val="28"/>
          <w:szCs w:val="28"/>
        </w:rPr>
        <w:t>Вейделевского</w:t>
      </w:r>
      <w:proofErr w:type="spellEnd"/>
      <w:r w:rsidRPr="00364FBE">
        <w:rPr>
          <w:color w:val="000000"/>
          <w:sz w:val="28"/>
          <w:szCs w:val="28"/>
        </w:rPr>
        <w:t xml:space="preserve"> района </w:t>
      </w:r>
      <w:r w:rsidRPr="000209E0">
        <w:rPr>
          <w:sz w:val="28"/>
          <w:szCs w:val="28"/>
        </w:rPr>
        <w:t xml:space="preserve">информацию о ходе реализации </w:t>
      </w:r>
      <w:r>
        <w:rPr>
          <w:sz w:val="28"/>
          <w:szCs w:val="28"/>
        </w:rPr>
        <w:t>П</w:t>
      </w:r>
      <w:r w:rsidRPr="000209E0">
        <w:rPr>
          <w:sz w:val="28"/>
          <w:szCs w:val="28"/>
        </w:rPr>
        <w:t>лана</w:t>
      </w:r>
      <w:r>
        <w:rPr>
          <w:sz w:val="28"/>
          <w:szCs w:val="28"/>
        </w:rPr>
        <w:t xml:space="preserve"> мероприятий</w:t>
      </w:r>
      <w:r w:rsidRPr="000209E0">
        <w:rPr>
          <w:sz w:val="28"/>
          <w:szCs w:val="28"/>
        </w:rPr>
        <w:t xml:space="preserve">: </w:t>
      </w:r>
    </w:p>
    <w:p w:rsidR="0050662F" w:rsidRPr="000209E0" w:rsidRDefault="0050662F" w:rsidP="0050662F">
      <w:pPr>
        <w:pStyle w:val="ConsPlusNormal"/>
        <w:jc w:val="both"/>
        <w:rPr>
          <w:rFonts w:ascii="Times New Roman" w:hAnsi="Times New Roman" w:cs="Times New Roman"/>
          <w:sz w:val="28"/>
          <w:szCs w:val="28"/>
        </w:rPr>
      </w:pPr>
      <w:r w:rsidRPr="000209E0">
        <w:rPr>
          <w:rFonts w:ascii="Times New Roman" w:hAnsi="Times New Roman" w:cs="Times New Roman"/>
          <w:sz w:val="28"/>
          <w:szCs w:val="28"/>
        </w:rPr>
        <w:t xml:space="preserve">          - по итогам полугодия – до </w:t>
      </w:r>
      <w:r>
        <w:rPr>
          <w:rFonts w:ascii="Times New Roman" w:hAnsi="Times New Roman" w:cs="Times New Roman"/>
          <w:sz w:val="28"/>
          <w:szCs w:val="28"/>
        </w:rPr>
        <w:t>5</w:t>
      </w:r>
      <w:r w:rsidRPr="000209E0">
        <w:rPr>
          <w:rFonts w:ascii="Times New Roman" w:hAnsi="Times New Roman" w:cs="Times New Roman"/>
          <w:sz w:val="28"/>
          <w:szCs w:val="28"/>
        </w:rPr>
        <w:t xml:space="preserve"> июля отчетного года;</w:t>
      </w:r>
    </w:p>
    <w:p w:rsidR="0050662F" w:rsidRDefault="0050662F" w:rsidP="0050662F">
      <w:pPr>
        <w:pStyle w:val="ConsPlusNormal"/>
        <w:jc w:val="both"/>
        <w:rPr>
          <w:rFonts w:ascii="Times New Roman" w:hAnsi="Times New Roman" w:cs="Times New Roman"/>
          <w:sz w:val="28"/>
          <w:szCs w:val="28"/>
        </w:rPr>
      </w:pPr>
      <w:r w:rsidRPr="000209E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09E0">
        <w:rPr>
          <w:rFonts w:ascii="Times New Roman" w:hAnsi="Times New Roman" w:cs="Times New Roman"/>
          <w:sz w:val="28"/>
          <w:szCs w:val="28"/>
        </w:rPr>
        <w:t>-</w:t>
      </w:r>
      <w:r>
        <w:rPr>
          <w:rFonts w:ascii="Times New Roman" w:hAnsi="Times New Roman" w:cs="Times New Roman"/>
          <w:sz w:val="28"/>
          <w:szCs w:val="28"/>
        </w:rPr>
        <w:t xml:space="preserve"> </w:t>
      </w:r>
      <w:r w:rsidRPr="000209E0">
        <w:rPr>
          <w:rFonts w:ascii="Times New Roman" w:hAnsi="Times New Roman" w:cs="Times New Roman"/>
          <w:sz w:val="28"/>
          <w:szCs w:val="28"/>
        </w:rPr>
        <w:t xml:space="preserve">по итогам отчетного года – до 1 февраля года, следующего </w:t>
      </w:r>
      <w:proofErr w:type="gramStart"/>
      <w:r w:rsidRPr="000209E0">
        <w:rPr>
          <w:rFonts w:ascii="Times New Roman" w:hAnsi="Times New Roman" w:cs="Times New Roman"/>
          <w:sz w:val="28"/>
          <w:szCs w:val="28"/>
        </w:rPr>
        <w:t>за</w:t>
      </w:r>
      <w:proofErr w:type="gramEnd"/>
      <w:r w:rsidRPr="000209E0">
        <w:rPr>
          <w:rFonts w:ascii="Times New Roman" w:hAnsi="Times New Roman" w:cs="Times New Roman"/>
          <w:sz w:val="28"/>
          <w:szCs w:val="28"/>
        </w:rPr>
        <w:t xml:space="preserve"> отчетным.</w:t>
      </w:r>
    </w:p>
    <w:p w:rsidR="0050662F" w:rsidRPr="000209E0" w:rsidRDefault="0050662F" w:rsidP="0050662F">
      <w:pPr>
        <w:ind w:firstLine="709"/>
        <w:jc w:val="both"/>
        <w:rPr>
          <w:sz w:val="28"/>
          <w:szCs w:val="28"/>
        </w:rPr>
      </w:pPr>
      <w:r>
        <w:rPr>
          <w:bCs/>
          <w:sz w:val="28"/>
          <w:szCs w:val="28"/>
        </w:rPr>
        <w:t>5</w:t>
      </w:r>
      <w:r w:rsidRPr="00577BA1">
        <w:rPr>
          <w:bCs/>
          <w:sz w:val="28"/>
          <w:szCs w:val="28"/>
        </w:rPr>
        <w:t>.</w:t>
      </w:r>
      <w:r w:rsidRPr="00577BA1">
        <w:rPr>
          <w:sz w:val="28"/>
          <w:szCs w:val="28"/>
        </w:rPr>
        <w:t>Признать</w:t>
      </w:r>
      <w:r w:rsidRPr="000209E0">
        <w:rPr>
          <w:sz w:val="28"/>
          <w:szCs w:val="28"/>
        </w:rPr>
        <w:t xml:space="preserve"> утратившим силу постановление администрации </w:t>
      </w:r>
      <w:proofErr w:type="spellStart"/>
      <w:r w:rsidRPr="000209E0">
        <w:rPr>
          <w:sz w:val="28"/>
          <w:szCs w:val="28"/>
        </w:rPr>
        <w:t>Вейделевского</w:t>
      </w:r>
      <w:proofErr w:type="spellEnd"/>
      <w:r w:rsidRPr="000209E0">
        <w:rPr>
          <w:sz w:val="28"/>
          <w:szCs w:val="28"/>
        </w:rPr>
        <w:t xml:space="preserve"> района от 22.02.2018г. №27 «Об утверждении Плана мероприятий («дорожной карты») по содействию развитию конкуренции в муниципальном районе «</w:t>
      </w:r>
      <w:proofErr w:type="spellStart"/>
      <w:r w:rsidRPr="000209E0">
        <w:rPr>
          <w:sz w:val="28"/>
          <w:szCs w:val="28"/>
        </w:rPr>
        <w:t>Вейделевский</w:t>
      </w:r>
      <w:proofErr w:type="spellEnd"/>
      <w:r w:rsidRPr="000209E0">
        <w:rPr>
          <w:sz w:val="28"/>
          <w:szCs w:val="28"/>
        </w:rPr>
        <w:t xml:space="preserve"> район».</w:t>
      </w:r>
    </w:p>
    <w:p w:rsidR="0050662F" w:rsidRPr="009A4A80" w:rsidRDefault="0050662F" w:rsidP="0050662F">
      <w:pPr>
        <w:ind w:firstLine="540"/>
        <w:jc w:val="both"/>
        <w:rPr>
          <w:sz w:val="28"/>
          <w:szCs w:val="28"/>
        </w:rPr>
      </w:pPr>
      <w:r>
        <w:rPr>
          <w:color w:val="000000"/>
          <w:sz w:val="28"/>
          <w:szCs w:val="28"/>
        </w:rPr>
        <w:t xml:space="preserve"> 6</w:t>
      </w:r>
      <w:r w:rsidRPr="000209E0">
        <w:rPr>
          <w:color w:val="000000"/>
          <w:sz w:val="28"/>
          <w:szCs w:val="28"/>
        </w:rPr>
        <w:t>.</w:t>
      </w:r>
      <w:proofErr w:type="gramStart"/>
      <w:r w:rsidRPr="009A4A80">
        <w:rPr>
          <w:sz w:val="28"/>
          <w:szCs w:val="28"/>
        </w:rPr>
        <w:t>Контроль за</w:t>
      </w:r>
      <w:proofErr w:type="gramEnd"/>
      <w:r w:rsidRPr="009A4A80">
        <w:rPr>
          <w:sz w:val="28"/>
          <w:szCs w:val="28"/>
        </w:rPr>
        <w:t xml:space="preserve"> исполнением </w:t>
      </w:r>
      <w:r>
        <w:rPr>
          <w:sz w:val="28"/>
          <w:szCs w:val="28"/>
        </w:rPr>
        <w:t>постановл</w:t>
      </w:r>
      <w:r w:rsidRPr="009A4A80">
        <w:rPr>
          <w:sz w:val="28"/>
          <w:szCs w:val="28"/>
        </w:rPr>
        <w:t xml:space="preserve">ения возложить на первого заместителя главы администрации </w:t>
      </w:r>
      <w:proofErr w:type="spellStart"/>
      <w:r w:rsidRPr="009A4A80">
        <w:rPr>
          <w:sz w:val="28"/>
          <w:szCs w:val="28"/>
        </w:rPr>
        <w:t>Вейделевского</w:t>
      </w:r>
      <w:proofErr w:type="spellEnd"/>
      <w:r w:rsidRPr="009A4A80">
        <w:rPr>
          <w:sz w:val="28"/>
          <w:szCs w:val="28"/>
        </w:rPr>
        <w:t xml:space="preserve"> района по стратегическому развитию района </w:t>
      </w:r>
      <w:r>
        <w:rPr>
          <w:sz w:val="28"/>
          <w:szCs w:val="28"/>
        </w:rPr>
        <w:t>Рябцева</w:t>
      </w:r>
      <w:r w:rsidRPr="009A4A80">
        <w:rPr>
          <w:sz w:val="28"/>
          <w:szCs w:val="28"/>
        </w:rPr>
        <w:t xml:space="preserve"> А.</w:t>
      </w:r>
      <w:r>
        <w:rPr>
          <w:sz w:val="28"/>
          <w:szCs w:val="28"/>
        </w:rPr>
        <w:t>В</w:t>
      </w:r>
      <w:r w:rsidRPr="009A4A80">
        <w:rPr>
          <w:sz w:val="28"/>
          <w:szCs w:val="28"/>
        </w:rPr>
        <w:t xml:space="preserve">. </w:t>
      </w:r>
    </w:p>
    <w:p w:rsidR="0050662F" w:rsidRDefault="0050662F" w:rsidP="0050662F">
      <w:pPr>
        <w:jc w:val="both"/>
        <w:rPr>
          <w:b/>
          <w:sz w:val="28"/>
        </w:rPr>
      </w:pPr>
    </w:p>
    <w:p w:rsidR="0050662F" w:rsidRDefault="0050662F" w:rsidP="009E4939">
      <w:pPr>
        <w:jc w:val="both"/>
        <w:rPr>
          <w:b/>
          <w:sz w:val="28"/>
        </w:rPr>
      </w:pPr>
    </w:p>
    <w:p w:rsidR="009E4939" w:rsidRDefault="009E4939" w:rsidP="009E4939">
      <w:pPr>
        <w:jc w:val="both"/>
        <w:rPr>
          <w:b/>
          <w:sz w:val="28"/>
        </w:rPr>
      </w:pPr>
      <w:r w:rsidRPr="00B955A1">
        <w:rPr>
          <w:b/>
          <w:sz w:val="28"/>
        </w:rPr>
        <w:t xml:space="preserve">Глава </w:t>
      </w:r>
      <w:r>
        <w:rPr>
          <w:b/>
          <w:sz w:val="28"/>
        </w:rPr>
        <w:t>администрации</w:t>
      </w:r>
    </w:p>
    <w:p w:rsidR="009E4939" w:rsidRDefault="009E4939" w:rsidP="009E4939">
      <w:pPr>
        <w:jc w:val="both"/>
        <w:rPr>
          <w:b/>
          <w:sz w:val="28"/>
        </w:rPr>
      </w:pPr>
      <w:proofErr w:type="spellStart"/>
      <w:r w:rsidRPr="00B955A1">
        <w:rPr>
          <w:b/>
          <w:sz w:val="28"/>
        </w:rPr>
        <w:t>Вейделевского</w:t>
      </w:r>
      <w:proofErr w:type="spellEnd"/>
      <w:r w:rsidRPr="00B955A1">
        <w:rPr>
          <w:b/>
          <w:sz w:val="28"/>
        </w:rPr>
        <w:t xml:space="preserve"> района</w:t>
      </w:r>
      <w:r w:rsidRPr="00B955A1">
        <w:rPr>
          <w:b/>
          <w:sz w:val="28"/>
        </w:rPr>
        <w:tab/>
      </w:r>
      <w:r w:rsidRPr="00B955A1">
        <w:rPr>
          <w:b/>
          <w:sz w:val="28"/>
        </w:rPr>
        <w:tab/>
      </w:r>
      <w:r w:rsidRPr="00B955A1">
        <w:rPr>
          <w:b/>
          <w:sz w:val="28"/>
        </w:rPr>
        <w:tab/>
      </w:r>
      <w:r w:rsidRPr="00B955A1">
        <w:rPr>
          <w:b/>
          <w:sz w:val="28"/>
        </w:rPr>
        <w:tab/>
      </w:r>
      <w:r w:rsidRPr="00B955A1">
        <w:rPr>
          <w:b/>
          <w:sz w:val="28"/>
        </w:rPr>
        <w:tab/>
      </w:r>
      <w:r w:rsidRPr="00B955A1">
        <w:rPr>
          <w:b/>
          <w:sz w:val="28"/>
        </w:rPr>
        <w:tab/>
      </w:r>
      <w:proofErr w:type="spellStart"/>
      <w:r w:rsidRPr="00B955A1">
        <w:rPr>
          <w:b/>
          <w:sz w:val="28"/>
        </w:rPr>
        <w:t>А.</w:t>
      </w:r>
      <w:r>
        <w:rPr>
          <w:noProof/>
          <w:sz w:val="28"/>
          <w:szCs w:val="28"/>
        </w:rPr>
        <mc:AlternateContent>
          <mc:Choice Requires="wps">
            <w:drawing>
              <wp:anchor distT="0" distB="0" distL="114300" distR="114300" simplePos="0" relativeHeight="251659264" behindDoc="1" locked="0" layoutInCell="1" allowOverlap="1" wp14:anchorId="327626B7" wp14:editId="79B81810">
                <wp:simplePos x="0" y="0"/>
                <wp:positionH relativeFrom="column">
                  <wp:posOffset>0</wp:posOffset>
                </wp:positionH>
                <wp:positionV relativeFrom="paragraph">
                  <wp:posOffset>194310</wp:posOffset>
                </wp:positionV>
                <wp:extent cx="2628900" cy="1143000"/>
                <wp:effectExtent l="3810" t="0" r="0" b="31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2F" w:rsidRPr="00A767F3" w:rsidRDefault="0050662F" w:rsidP="009E4939">
                            <w:pPr>
                              <w:rPr>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0;margin-top:15.3pt;width:207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" stroked="f">
                <v:textbox>
                  <w:txbxContent>
                    <w:p w:rsidR="0050662F" w:rsidRPr="00A767F3" w:rsidRDefault="0050662F" w:rsidP="009E4939">
                      <w:pPr>
                        <w:rPr>
                          <w:sz w:val="30"/>
                          <w:szCs w:val="30"/>
                        </w:rPr>
                      </w:pPr>
                    </w:p>
                  </w:txbxContent>
                </v:textbox>
              </v:rect>
            </w:pict>
          </mc:Fallback>
        </mc:AlternateContent>
      </w:r>
      <w:r>
        <w:rPr>
          <w:b/>
          <w:sz w:val="28"/>
        </w:rPr>
        <w:t>Тарасенко</w:t>
      </w:r>
      <w:proofErr w:type="spellEnd"/>
    </w:p>
    <w:p w:rsidR="009E4939" w:rsidRDefault="009E4939" w:rsidP="009E4939">
      <w:pPr>
        <w:jc w:val="both"/>
        <w:rPr>
          <w:b/>
          <w:sz w:val="28"/>
        </w:rPr>
        <w:sectPr w:rsidR="009E4939" w:rsidSect="009E4939">
          <w:pgSz w:w="11906" w:h="16838"/>
          <w:pgMar w:top="567" w:right="851" w:bottom="567" w:left="1701" w:header="709" w:footer="709" w:gutter="0"/>
          <w:cols w:space="708"/>
          <w:docGrid w:linePitch="360"/>
        </w:sectPr>
      </w:pPr>
    </w:p>
    <w:p w:rsidR="0050662F" w:rsidRPr="0050110A" w:rsidRDefault="008B2B25" w:rsidP="0050662F">
      <w:pPr>
        <w:ind w:left="9498"/>
        <w:rPr>
          <w:b/>
          <w:sz w:val="28"/>
          <w:szCs w:val="28"/>
        </w:rPr>
      </w:pPr>
      <w:r w:rsidRPr="005B7972">
        <w:rPr>
          <w:sz w:val="24"/>
          <w:szCs w:val="24"/>
        </w:rPr>
        <w:lastRenderedPageBreak/>
        <w:t xml:space="preserve">             </w:t>
      </w:r>
      <w:r>
        <w:rPr>
          <w:sz w:val="24"/>
          <w:szCs w:val="24"/>
        </w:rPr>
        <w:t xml:space="preserve">   </w:t>
      </w:r>
      <w:proofErr w:type="gramStart"/>
      <w:r w:rsidR="0050662F" w:rsidRPr="0050110A">
        <w:rPr>
          <w:b/>
          <w:sz w:val="28"/>
          <w:szCs w:val="28"/>
        </w:rPr>
        <w:t>УТВЕРЖДЕН</w:t>
      </w:r>
      <w:proofErr w:type="gramEnd"/>
      <w:r w:rsidR="0050662F" w:rsidRPr="0050110A">
        <w:rPr>
          <w:b/>
          <w:sz w:val="28"/>
          <w:szCs w:val="28"/>
        </w:rPr>
        <w:t xml:space="preserve">:                                                                                                      постановлением администрации   </w:t>
      </w:r>
    </w:p>
    <w:p w:rsidR="0050662F" w:rsidRPr="0050110A" w:rsidRDefault="0050662F" w:rsidP="0050662F">
      <w:pPr>
        <w:rPr>
          <w:b/>
          <w:sz w:val="28"/>
          <w:szCs w:val="28"/>
        </w:rPr>
      </w:pPr>
      <w:r w:rsidRPr="0050110A">
        <w:rPr>
          <w:b/>
          <w:sz w:val="28"/>
          <w:szCs w:val="28"/>
        </w:rPr>
        <w:t xml:space="preserve">         </w:t>
      </w:r>
      <w:r w:rsidRPr="0050110A">
        <w:rPr>
          <w:b/>
          <w:sz w:val="28"/>
          <w:szCs w:val="28"/>
        </w:rPr>
        <w:tab/>
      </w:r>
      <w:r w:rsidRPr="0050110A">
        <w:rPr>
          <w:b/>
          <w:sz w:val="28"/>
          <w:szCs w:val="28"/>
        </w:rPr>
        <w:tab/>
      </w:r>
      <w:r w:rsidRPr="0050110A">
        <w:rPr>
          <w:b/>
          <w:sz w:val="28"/>
          <w:szCs w:val="28"/>
        </w:rPr>
        <w:tab/>
      </w:r>
      <w:r w:rsidRPr="0050110A">
        <w:rPr>
          <w:b/>
          <w:sz w:val="28"/>
          <w:szCs w:val="28"/>
        </w:rPr>
        <w:tab/>
      </w:r>
      <w:r w:rsidRPr="0050110A">
        <w:rPr>
          <w:b/>
          <w:sz w:val="28"/>
          <w:szCs w:val="28"/>
        </w:rPr>
        <w:tab/>
      </w:r>
      <w:r w:rsidRPr="0050110A">
        <w:rPr>
          <w:b/>
          <w:sz w:val="28"/>
          <w:szCs w:val="28"/>
        </w:rPr>
        <w:tab/>
      </w:r>
      <w:r w:rsidRPr="0050110A">
        <w:rPr>
          <w:b/>
          <w:sz w:val="28"/>
          <w:szCs w:val="28"/>
        </w:rPr>
        <w:tab/>
      </w:r>
      <w:r w:rsidRPr="0050110A">
        <w:rPr>
          <w:b/>
          <w:sz w:val="28"/>
          <w:szCs w:val="28"/>
        </w:rPr>
        <w:tab/>
      </w:r>
      <w:r w:rsidRPr="0050110A">
        <w:rPr>
          <w:b/>
          <w:sz w:val="28"/>
          <w:szCs w:val="28"/>
        </w:rPr>
        <w:tab/>
      </w:r>
      <w:r w:rsidRPr="0050110A">
        <w:rPr>
          <w:b/>
          <w:sz w:val="28"/>
          <w:szCs w:val="28"/>
        </w:rPr>
        <w:tab/>
      </w:r>
      <w:r w:rsidRPr="0050110A">
        <w:rPr>
          <w:b/>
          <w:sz w:val="28"/>
          <w:szCs w:val="28"/>
        </w:rPr>
        <w:tab/>
      </w:r>
      <w:r w:rsidRPr="0050110A">
        <w:rPr>
          <w:b/>
          <w:sz w:val="28"/>
          <w:szCs w:val="28"/>
        </w:rPr>
        <w:tab/>
      </w:r>
      <w:r w:rsidRPr="0050110A">
        <w:rPr>
          <w:b/>
          <w:sz w:val="28"/>
          <w:szCs w:val="28"/>
        </w:rPr>
        <w:tab/>
      </w:r>
      <w:r w:rsidRPr="0050110A">
        <w:rPr>
          <w:b/>
          <w:sz w:val="28"/>
          <w:szCs w:val="28"/>
        </w:rPr>
        <w:tab/>
      </w:r>
      <w:r w:rsidRPr="0050110A">
        <w:rPr>
          <w:b/>
          <w:sz w:val="28"/>
          <w:szCs w:val="28"/>
        </w:rPr>
        <w:tab/>
      </w:r>
      <w:proofErr w:type="spellStart"/>
      <w:r w:rsidRPr="0050110A">
        <w:rPr>
          <w:b/>
          <w:sz w:val="28"/>
          <w:szCs w:val="28"/>
        </w:rPr>
        <w:t>Вейделевского</w:t>
      </w:r>
      <w:proofErr w:type="spellEnd"/>
      <w:r w:rsidRPr="0050110A">
        <w:rPr>
          <w:b/>
          <w:sz w:val="28"/>
          <w:szCs w:val="28"/>
        </w:rPr>
        <w:t xml:space="preserve"> района </w:t>
      </w:r>
    </w:p>
    <w:p w:rsidR="0050662F" w:rsidRPr="0050110A" w:rsidRDefault="0050662F" w:rsidP="0050662F">
      <w:pPr>
        <w:autoSpaceDE w:val="0"/>
        <w:autoSpaceDN w:val="0"/>
        <w:adjustRightInd w:val="0"/>
        <w:ind w:firstLine="765"/>
        <w:jc w:val="center"/>
        <w:outlineLvl w:val="0"/>
        <w:rPr>
          <w:b/>
          <w:sz w:val="28"/>
          <w:szCs w:val="28"/>
        </w:rPr>
      </w:pPr>
      <w:r w:rsidRPr="0050110A">
        <w:rPr>
          <w:b/>
          <w:sz w:val="28"/>
          <w:szCs w:val="28"/>
        </w:rPr>
        <w:t xml:space="preserve">   </w:t>
      </w:r>
      <w:r w:rsidRPr="0050110A">
        <w:rPr>
          <w:b/>
          <w:sz w:val="28"/>
          <w:szCs w:val="28"/>
        </w:rPr>
        <w:tab/>
      </w:r>
      <w:r w:rsidRPr="0050110A">
        <w:rPr>
          <w:b/>
          <w:sz w:val="28"/>
          <w:szCs w:val="28"/>
        </w:rPr>
        <w:tab/>
      </w:r>
      <w:r w:rsidRPr="0050110A">
        <w:rPr>
          <w:b/>
          <w:sz w:val="28"/>
          <w:szCs w:val="28"/>
        </w:rPr>
        <w:tab/>
      </w:r>
      <w:r w:rsidRPr="0050110A">
        <w:rPr>
          <w:b/>
          <w:sz w:val="28"/>
          <w:szCs w:val="28"/>
        </w:rPr>
        <w:tab/>
      </w:r>
      <w:r w:rsidRPr="0050110A">
        <w:rPr>
          <w:b/>
          <w:sz w:val="28"/>
          <w:szCs w:val="28"/>
        </w:rPr>
        <w:tab/>
      </w:r>
      <w:r w:rsidRPr="0050110A">
        <w:rPr>
          <w:b/>
          <w:sz w:val="28"/>
          <w:szCs w:val="28"/>
        </w:rPr>
        <w:tab/>
      </w:r>
      <w:r w:rsidRPr="0050110A">
        <w:rPr>
          <w:b/>
          <w:sz w:val="28"/>
          <w:szCs w:val="28"/>
        </w:rPr>
        <w:tab/>
      </w:r>
      <w:r w:rsidRPr="0050110A">
        <w:rPr>
          <w:b/>
          <w:sz w:val="28"/>
          <w:szCs w:val="28"/>
        </w:rPr>
        <w:tab/>
      </w:r>
      <w:r w:rsidRPr="0050110A">
        <w:rPr>
          <w:b/>
          <w:sz w:val="28"/>
          <w:szCs w:val="28"/>
        </w:rPr>
        <w:tab/>
      </w:r>
      <w:r w:rsidRPr="0050110A">
        <w:rPr>
          <w:b/>
          <w:sz w:val="28"/>
          <w:szCs w:val="28"/>
        </w:rPr>
        <w:tab/>
      </w:r>
      <w:r w:rsidRPr="0050110A">
        <w:rPr>
          <w:b/>
          <w:sz w:val="28"/>
          <w:szCs w:val="28"/>
        </w:rPr>
        <w:tab/>
        <w:t xml:space="preserve">             от «____» ___________ 201</w:t>
      </w:r>
      <w:r>
        <w:rPr>
          <w:b/>
          <w:sz w:val="28"/>
          <w:szCs w:val="28"/>
        </w:rPr>
        <w:t>9</w:t>
      </w:r>
      <w:r w:rsidRPr="0050110A">
        <w:rPr>
          <w:b/>
          <w:sz w:val="28"/>
          <w:szCs w:val="28"/>
        </w:rPr>
        <w:t xml:space="preserve"> года №_____</w:t>
      </w:r>
    </w:p>
    <w:p w:rsidR="0050662F" w:rsidRPr="0050110A" w:rsidRDefault="0050662F" w:rsidP="0050662F">
      <w:pPr>
        <w:contextualSpacing/>
        <w:jc w:val="center"/>
        <w:rPr>
          <w:b/>
          <w:sz w:val="28"/>
          <w:szCs w:val="28"/>
        </w:rPr>
      </w:pPr>
    </w:p>
    <w:p w:rsidR="0050662F" w:rsidRDefault="0050662F" w:rsidP="0050662F">
      <w:pPr>
        <w:contextualSpacing/>
        <w:jc w:val="center"/>
        <w:rPr>
          <w:b/>
          <w:sz w:val="28"/>
          <w:szCs w:val="28"/>
        </w:rPr>
      </w:pPr>
    </w:p>
    <w:p w:rsidR="0050662F" w:rsidRPr="0050110A" w:rsidRDefault="0050662F" w:rsidP="0050662F">
      <w:pPr>
        <w:contextualSpacing/>
        <w:jc w:val="center"/>
        <w:rPr>
          <w:b/>
          <w:sz w:val="28"/>
          <w:szCs w:val="28"/>
        </w:rPr>
      </w:pPr>
    </w:p>
    <w:p w:rsidR="0050662F" w:rsidRPr="0050110A" w:rsidRDefault="0050662F" w:rsidP="0050662F">
      <w:pPr>
        <w:contextualSpacing/>
        <w:jc w:val="center"/>
        <w:rPr>
          <w:b/>
          <w:sz w:val="28"/>
          <w:szCs w:val="28"/>
        </w:rPr>
      </w:pPr>
      <w:r w:rsidRPr="0050110A">
        <w:rPr>
          <w:b/>
          <w:sz w:val="28"/>
          <w:szCs w:val="28"/>
        </w:rPr>
        <w:t xml:space="preserve">План мероприятий («дорожная карта») по содействию развитию конкуренции </w:t>
      </w:r>
    </w:p>
    <w:p w:rsidR="0050662F" w:rsidRPr="0050110A" w:rsidRDefault="0050662F" w:rsidP="0050662F">
      <w:pPr>
        <w:contextualSpacing/>
        <w:jc w:val="center"/>
        <w:rPr>
          <w:b/>
          <w:sz w:val="28"/>
          <w:szCs w:val="28"/>
        </w:rPr>
      </w:pPr>
      <w:r w:rsidRPr="0050110A">
        <w:rPr>
          <w:b/>
          <w:sz w:val="28"/>
          <w:szCs w:val="28"/>
        </w:rPr>
        <w:t>в муниципальном районе «</w:t>
      </w:r>
      <w:proofErr w:type="spellStart"/>
      <w:r w:rsidRPr="0050110A">
        <w:rPr>
          <w:b/>
          <w:sz w:val="28"/>
          <w:szCs w:val="28"/>
        </w:rPr>
        <w:t>Вейделевский</w:t>
      </w:r>
      <w:proofErr w:type="spellEnd"/>
      <w:r w:rsidRPr="0050110A">
        <w:rPr>
          <w:b/>
          <w:sz w:val="28"/>
          <w:szCs w:val="28"/>
        </w:rPr>
        <w:t xml:space="preserve"> район» на 201</w:t>
      </w:r>
      <w:r>
        <w:rPr>
          <w:b/>
          <w:sz w:val="28"/>
          <w:szCs w:val="28"/>
        </w:rPr>
        <w:t>9</w:t>
      </w:r>
      <w:r w:rsidRPr="0050110A">
        <w:rPr>
          <w:b/>
          <w:sz w:val="28"/>
          <w:szCs w:val="28"/>
        </w:rPr>
        <w:t>-202</w:t>
      </w:r>
      <w:r>
        <w:rPr>
          <w:b/>
          <w:sz w:val="28"/>
          <w:szCs w:val="28"/>
        </w:rPr>
        <w:t>1</w:t>
      </w:r>
      <w:r w:rsidRPr="0050110A">
        <w:rPr>
          <w:b/>
          <w:sz w:val="28"/>
          <w:szCs w:val="28"/>
        </w:rPr>
        <w:t xml:space="preserve"> годы</w:t>
      </w:r>
    </w:p>
    <w:p w:rsidR="0050662F" w:rsidRPr="00DD070D" w:rsidRDefault="0050662F" w:rsidP="0050662F">
      <w:pPr>
        <w:jc w:val="center"/>
        <w:rPr>
          <w:b/>
          <w:sz w:val="28"/>
          <w:szCs w:val="28"/>
        </w:rPr>
      </w:pPr>
    </w:p>
    <w:p w:rsidR="0050662F" w:rsidRPr="004661EA" w:rsidRDefault="0050662F" w:rsidP="0050662F">
      <w:pPr>
        <w:ind w:left="-57"/>
        <w:jc w:val="center"/>
        <w:rPr>
          <w:b/>
          <w:sz w:val="24"/>
          <w:szCs w:val="24"/>
        </w:rPr>
      </w:pPr>
      <w:r>
        <w:rPr>
          <w:b/>
          <w:sz w:val="26"/>
          <w:szCs w:val="26"/>
        </w:rPr>
        <w:t>Раздел</w:t>
      </w:r>
      <w:r w:rsidRPr="004661EA">
        <w:rPr>
          <w:b/>
          <w:sz w:val="26"/>
          <w:szCs w:val="26"/>
        </w:rPr>
        <w:t xml:space="preserve"> </w:t>
      </w:r>
      <w:r>
        <w:rPr>
          <w:b/>
          <w:sz w:val="26"/>
          <w:szCs w:val="26"/>
          <w:lang w:val="en-US"/>
        </w:rPr>
        <w:t>I</w:t>
      </w:r>
      <w:r>
        <w:rPr>
          <w:b/>
          <w:sz w:val="26"/>
          <w:szCs w:val="26"/>
        </w:rPr>
        <w:t xml:space="preserve">. </w:t>
      </w:r>
      <w:r w:rsidRPr="004661EA">
        <w:rPr>
          <w:b/>
          <w:sz w:val="26"/>
          <w:szCs w:val="26"/>
        </w:rPr>
        <w:t>Системные мероприятия, направленные на развитие конкурентной среды                                                                                         в муниципальном районе «</w:t>
      </w:r>
      <w:proofErr w:type="spellStart"/>
      <w:r w:rsidRPr="004661EA">
        <w:rPr>
          <w:b/>
          <w:sz w:val="26"/>
          <w:szCs w:val="26"/>
        </w:rPr>
        <w:t>Вейделевский</w:t>
      </w:r>
      <w:proofErr w:type="spellEnd"/>
      <w:r w:rsidRPr="004661EA">
        <w:rPr>
          <w:b/>
          <w:sz w:val="26"/>
          <w:szCs w:val="26"/>
        </w:rPr>
        <w:t xml:space="preserve"> район»</w:t>
      </w:r>
    </w:p>
    <w:p w:rsidR="0050662F" w:rsidRPr="00DD070D" w:rsidRDefault="0050662F" w:rsidP="0050662F">
      <w:pPr>
        <w:jc w:val="center"/>
        <w:rPr>
          <w:b/>
          <w:sz w:val="24"/>
          <w:szCs w:val="24"/>
        </w:rPr>
      </w:pPr>
    </w:p>
    <w:tbl>
      <w:tblPr>
        <w:tblW w:w="15072" w:type="dxa"/>
        <w:jc w:val="center"/>
        <w:tblLayout w:type="fixed"/>
        <w:tblLook w:val="04A0" w:firstRow="1" w:lastRow="0" w:firstColumn="1" w:lastColumn="0" w:noHBand="0" w:noVBand="1"/>
      </w:tblPr>
      <w:tblGrid>
        <w:gridCol w:w="677"/>
        <w:gridCol w:w="4819"/>
        <w:gridCol w:w="1701"/>
        <w:gridCol w:w="4961"/>
        <w:gridCol w:w="2914"/>
      </w:tblGrid>
      <w:tr w:rsidR="0050662F" w:rsidRPr="0050110A" w:rsidTr="0050662F">
        <w:trPr>
          <w:trHeight w:val="315"/>
          <w:tblHeader/>
          <w:jc w:val="center"/>
        </w:trPr>
        <w:tc>
          <w:tcPr>
            <w:tcW w:w="6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62F" w:rsidRPr="0050110A" w:rsidRDefault="0050662F" w:rsidP="0050662F">
            <w:pPr>
              <w:ind w:left="-15" w:right="-108" w:hanging="126"/>
              <w:jc w:val="center"/>
              <w:rPr>
                <w:rFonts w:eastAsia="Times New Roman"/>
                <w:b/>
                <w:bCs/>
                <w:sz w:val="24"/>
                <w:szCs w:val="24"/>
              </w:rPr>
            </w:pPr>
            <w:r w:rsidRPr="0050110A">
              <w:rPr>
                <w:rFonts w:eastAsia="Times New Roman"/>
                <w:b/>
                <w:bCs/>
                <w:sz w:val="24"/>
                <w:szCs w:val="24"/>
              </w:rPr>
              <w:t>№</w:t>
            </w:r>
          </w:p>
          <w:p w:rsidR="0050662F" w:rsidRPr="0050110A" w:rsidRDefault="0050662F" w:rsidP="0050662F">
            <w:pPr>
              <w:ind w:left="-15" w:right="-108" w:hanging="126"/>
              <w:jc w:val="center"/>
              <w:rPr>
                <w:rFonts w:eastAsia="Times New Roman"/>
                <w:b/>
                <w:bCs/>
                <w:sz w:val="24"/>
                <w:szCs w:val="24"/>
              </w:rPr>
            </w:pPr>
            <w:proofErr w:type="gramStart"/>
            <w:r w:rsidRPr="0050110A">
              <w:rPr>
                <w:rFonts w:eastAsia="Times New Roman"/>
                <w:b/>
                <w:bCs/>
                <w:sz w:val="24"/>
                <w:szCs w:val="24"/>
              </w:rPr>
              <w:t>п</w:t>
            </w:r>
            <w:proofErr w:type="gramEnd"/>
            <w:r w:rsidRPr="0050110A">
              <w:rPr>
                <w:rFonts w:eastAsia="Times New Roman"/>
                <w:b/>
                <w:bCs/>
                <w:sz w:val="24"/>
                <w:szCs w:val="24"/>
              </w:rPr>
              <w:t>/п</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62F" w:rsidRPr="0050110A" w:rsidRDefault="0050662F" w:rsidP="0050662F">
            <w:pPr>
              <w:jc w:val="center"/>
              <w:rPr>
                <w:rFonts w:eastAsia="Times New Roman"/>
                <w:b/>
                <w:bCs/>
                <w:sz w:val="24"/>
                <w:szCs w:val="24"/>
              </w:rPr>
            </w:pPr>
            <w:r w:rsidRPr="0050110A">
              <w:rPr>
                <w:rFonts w:eastAsia="Times New Roman"/>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62F" w:rsidRPr="0050110A" w:rsidRDefault="0050662F" w:rsidP="0050662F">
            <w:pPr>
              <w:jc w:val="center"/>
              <w:rPr>
                <w:rFonts w:eastAsia="Times New Roman"/>
                <w:b/>
                <w:bCs/>
                <w:sz w:val="24"/>
                <w:szCs w:val="24"/>
              </w:rPr>
            </w:pPr>
            <w:r w:rsidRPr="0050110A">
              <w:rPr>
                <w:rFonts w:eastAsia="Times New Roman"/>
                <w:b/>
                <w:bCs/>
                <w:sz w:val="24"/>
                <w:szCs w:val="24"/>
              </w:rPr>
              <w:t>Срок реализации мероприятия</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62F" w:rsidRPr="0050110A" w:rsidRDefault="0050662F" w:rsidP="0050662F">
            <w:pPr>
              <w:jc w:val="center"/>
              <w:rPr>
                <w:rFonts w:eastAsia="Times New Roman"/>
                <w:b/>
                <w:bCs/>
                <w:sz w:val="24"/>
                <w:szCs w:val="24"/>
              </w:rPr>
            </w:pPr>
            <w:r w:rsidRPr="0050110A">
              <w:rPr>
                <w:rFonts w:eastAsia="Times New Roman"/>
                <w:b/>
                <w:bCs/>
                <w:sz w:val="24"/>
                <w:szCs w:val="24"/>
              </w:rPr>
              <w:t>Результат выполнения мероприятия</w:t>
            </w:r>
          </w:p>
        </w:tc>
        <w:tc>
          <w:tcPr>
            <w:tcW w:w="2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62F" w:rsidRPr="0050110A" w:rsidRDefault="0050662F" w:rsidP="0050662F">
            <w:pPr>
              <w:jc w:val="center"/>
              <w:rPr>
                <w:rFonts w:eastAsia="Times New Roman"/>
                <w:b/>
                <w:bCs/>
                <w:sz w:val="24"/>
                <w:szCs w:val="24"/>
              </w:rPr>
            </w:pPr>
            <w:r w:rsidRPr="0050110A">
              <w:rPr>
                <w:rFonts w:eastAsia="Times New Roman"/>
                <w:b/>
                <w:bCs/>
                <w:sz w:val="24"/>
                <w:szCs w:val="24"/>
              </w:rPr>
              <w:t>Ответственные исполнители мероприятия</w:t>
            </w:r>
          </w:p>
        </w:tc>
      </w:tr>
      <w:tr w:rsidR="0050662F" w:rsidRPr="0050110A" w:rsidTr="0050662F">
        <w:trPr>
          <w:trHeight w:val="276"/>
          <w:tblHeader/>
          <w:jc w:val="center"/>
        </w:trPr>
        <w:tc>
          <w:tcPr>
            <w:tcW w:w="677" w:type="dxa"/>
            <w:vMerge/>
            <w:tcBorders>
              <w:top w:val="single" w:sz="4" w:space="0" w:color="auto"/>
              <w:left w:val="single" w:sz="4" w:space="0" w:color="auto"/>
              <w:bottom w:val="single" w:sz="4" w:space="0" w:color="auto"/>
              <w:right w:val="single" w:sz="4" w:space="0" w:color="auto"/>
            </w:tcBorders>
            <w:vAlign w:val="center"/>
            <w:hideMark/>
          </w:tcPr>
          <w:p w:rsidR="0050662F" w:rsidRPr="0050110A" w:rsidRDefault="0050662F" w:rsidP="0050662F">
            <w:pPr>
              <w:ind w:left="-15" w:right="-108" w:hanging="126"/>
              <w:rPr>
                <w:rFonts w:eastAsia="Times New Roman"/>
                <w:b/>
                <w:bCs/>
                <w:sz w:val="24"/>
                <w:szCs w:val="24"/>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50662F" w:rsidRPr="0050110A" w:rsidRDefault="0050662F" w:rsidP="0050662F">
            <w:pPr>
              <w:rPr>
                <w:rFonts w:eastAsia="Times New Roman"/>
                <w:b/>
                <w:bCs/>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0662F" w:rsidRPr="0050110A" w:rsidRDefault="0050662F" w:rsidP="0050662F">
            <w:pPr>
              <w:rPr>
                <w:rFonts w:eastAsia="Times New Roman"/>
                <w:b/>
                <w:bCs/>
                <w:sz w:val="24"/>
                <w:szCs w:val="24"/>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50662F" w:rsidRPr="0050110A" w:rsidRDefault="0050662F" w:rsidP="0050662F">
            <w:pPr>
              <w:rPr>
                <w:rFonts w:eastAsia="Times New Roman"/>
                <w:b/>
                <w:bCs/>
                <w:sz w:val="24"/>
                <w:szCs w:val="24"/>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50662F" w:rsidRPr="0050110A" w:rsidRDefault="0050662F" w:rsidP="0050662F">
            <w:pPr>
              <w:rPr>
                <w:rFonts w:eastAsia="Times New Roman"/>
                <w:b/>
                <w:bCs/>
                <w:sz w:val="24"/>
                <w:szCs w:val="24"/>
              </w:rPr>
            </w:pPr>
          </w:p>
        </w:tc>
      </w:tr>
      <w:tr w:rsidR="0050662F" w:rsidRPr="0050110A" w:rsidTr="0050662F">
        <w:trPr>
          <w:trHeight w:val="315"/>
          <w:jc w:val="center"/>
        </w:trPr>
        <w:tc>
          <w:tcPr>
            <w:tcW w:w="15072" w:type="dxa"/>
            <w:gridSpan w:val="5"/>
            <w:tcBorders>
              <w:top w:val="nil"/>
              <w:left w:val="single" w:sz="4" w:space="0" w:color="auto"/>
              <w:bottom w:val="single" w:sz="4" w:space="0" w:color="auto"/>
              <w:right w:val="single" w:sz="4" w:space="0" w:color="auto"/>
            </w:tcBorders>
            <w:shd w:val="clear" w:color="auto" w:fill="auto"/>
          </w:tcPr>
          <w:p w:rsidR="0050662F" w:rsidRPr="0040206B" w:rsidRDefault="0050662F" w:rsidP="0050662F">
            <w:pPr>
              <w:tabs>
                <w:tab w:val="left" w:pos="8145"/>
              </w:tabs>
              <w:jc w:val="center"/>
              <w:rPr>
                <w:b/>
                <w:sz w:val="24"/>
                <w:szCs w:val="24"/>
              </w:rPr>
            </w:pPr>
            <w:r w:rsidRPr="0040206B">
              <w:rPr>
                <w:b/>
                <w:sz w:val="24"/>
                <w:szCs w:val="24"/>
              </w:rPr>
              <w:t xml:space="preserve">1. Организационно-методическое обеспечение реализации в </w:t>
            </w:r>
            <w:proofErr w:type="spellStart"/>
            <w:r w:rsidRPr="0040206B">
              <w:rPr>
                <w:b/>
                <w:sz w:val="24"/>
                <w:szCs w:val="24"/>
              </w:rPr>
              <w:t>Вейделевском</w:t>
            </w:r>
            <w:proofErr w:type="spellEnd"/>
            <w:r w:rsidRPr="0040206B">
              <w:rPr>
                <w:b/>
                <w:sz w:val="24"/>
                <w:szCs w:val="24"/>
              </w:rPr>
              <w:t xml:space="preserve"> районе Стандарта</w:t>
            </w:r>
          </w:p>
        </w:tc>
      </w:tr>
      <w:tr w:rsidR="0050662F" w:rsidRPr="0050110A" w:rsidTr="0050662F">
        <w:trPr>
          <w:trHeight w:val="315"/>
          <w:jc w:val="center"/>
        </w:trPr>
        <w:tc>
          <w:tcPr>
            <w:tcW w:w="677" w:type="dxa"/>
            <w:tcBorders>
              <w:top w:val="nil"/>
              <w:left w:val="single" w:sz="4" w:space="0" w:color="auto"/>
              <w:bottom w:val="single" w:sz="4" w:space="0" w:color="auto"/>
              <w:right w:val="single" w:sz="4" w:space="0" w:color="auto"/>
            </w:tcBorders>
            <w:shd w:val="clear" w:color="auto" w:fill="auto"/>
          </w:tcPr>
          <w:p w:rsidR="0050662F" w:rsidRPr="0050110A" w:rsidRDefault="0050662F" w:rsidP="0050662F">
            <w:pPr>
              <w:tabs>
                <w:tab w:val="left" w:pos="0"/>
              </w:tabs>
              <w:ind w:left="-15" w:right="-108" w:hanging="126"/>
              <w:jc w:val="center"/>
              <w:rPr>
                <w:rFonts w:eastAsia="Times New Roman"/>
                <w:bCs/>
                <w:sz w:val="24"/>
                <w:szCs w:val="24"/>
              </w:rPr>
            </w:pPr>
          </w:p>
          <w:p w:rsidR="0050662F" w:rsidRPr="0050110A" w:rsidRDefault="0050662F" w:rsidP="0050662F">
            <w:pPr>
              <w:ind w:left="-15" w:right="-108" w:hanging="126"/>
              <w:jc w:val="center"/>
              <w:rPr>
                <w:rFonts w:eastAsia="Times New Roman"/>
                <w:sz w:val="24"/>
                <w:szCs w:val="24"/>
              </w:rPr>
            </w:pPr>
            <w:r w:rsidRPr="0050110A">
              <w:rPr>
                <w:rFonts w:eastAsia="Times New Roman"/>
                <w:sz w:val="24"/>
                <w:szCs w:val="24"/>
              </w:rPr>
              <w:t>1.1.</w:t>
            </w:r>
          </w:p>
        </w:tc>
        <w:tc>
          <w:tcPr>
            <w:tcW w:w="4819" w:type="dxa"/>
            <w:tcBorders>
              <w:top w:val="nil"/>
              <w:left w:val="nil"/>
              <w:bottom w:val="single" w:sz="4" w:space="0" w:color="auto"/>
              <w:right w:val="single" w:sz="4" w:space="0" w:color="auto"/>
            </w:tcBorders>
            <w:shd w:val="clear" w:color="auto" w:fill="auto"/>
          </w:tcPr>
          <w:p w:rsidR="0050662F" w:rsidRPr="0040206B" w:rsidRDefault="0050662F" w:rsidP="0050662F">
            <w:pPr>
              <w:jc w:val="both"/>
              <w:rPr>
                <w:sz w:val="24"/>
                <w:szCs w:val="24"/>
              </w:rPr>
            </w:pPr>
            <w:r w:rsidRPr="0040206B">
              <w:rPr>
                <w:sz w:val="24"/>
                <w:szCs w:val="24"/>
              </w:rPr>
              <w:t xml:space="preserve">Корректировка, реализация и мониторинг Плана мероприятий («дорожной карты») по содействию развитию конкуренции в </w:t>
            </w:r>
            <w:proofErr w:type="spellStart"/>
            <w:r w:rsidRPr="0040206B">
              <w:rPr>
                <w:sz w:val="24"/>
                <w:szCs w:val="24"/>
              </w:rPr>
              <w:t>Вейделевском</w:t>
            </w:r>
            <w:proofErr w:type="spellEnd"/>
            <w:r w:rsidRPr="0040206B">
              <w:rPr>
                <w:sz w:val="24"/>
                <w:szCs w:val="24"/>
              </w:rPr>
              <w:t xml:space="preserve"> районе </w:t>
            </w:r>
          </w:p>
        </w:tc>
        <w:tc>
          <w:tcPr>
            <w:tcW w:w="1701" w:type="dxa"/>
            <w:tcBorders>
              <w:top w:val="nil"/>
              <w:left w:val="nil"/>
              <w:bottom w:val="single" w:sz="4" w:space="0" w:color="auto"/>
              <w:right w:val="single" w:sz="4" w:space="0" w:color="auto"/>
            </w:tcBorders>
            <w:shd w:val="clear" w:color="auto" w:fill="auto"/>
          </w:tcPr>
          <w:p w:rsidR="0050662F" w:rsidRPr="0040206B" w:rsidRDefault="0050662F" w:rsidP="0050662F">
            <w:pPr>
              <w:jc w:val="center"/>
              <w:rPr>
                <w:rFonts w:eastAsia="Times New Roman"/>
                <w:sz w:val="24"/>
                <w:szCs w:val="24"/>
              </w:rPr>
            </w:pPr>
            <w:r w:rsidRPr="0040206B">
              <w:rPr>
                <w:rFonts w:eastAsia="Times New Roman"/>
                <w:sz w:val="24"/>
                <w:szCs w:val="24"/>
              </w:rPr>
              <w:t xml:space="preserve">2019-2021 </w:t>
            </w:r>
          </w:p>
          <w:p w:rsidR="0050662F" w:rsidRPr="0040206B" w:rsidRDefault="0050662F" w:rsidP="0050662F">
            <w:pPr>
              <w:jc w:val="center"/>
              <w:rPr>
                <w:sz w:val="24"/>
                <w:szCs w:val="24"/>
              </w:rPr>
            </w:pPr>
            <w:r w:rsidRPr="0040206B">
              <w:rPr>
                <w:rFonts w:eastAsia="Times New Roman"/>
                <w:sz w:val="24"/>
                <w:szCs w:val="24"/>
              </w:rPr>
              <w:t>годы</w:t>
            </w:r>
          </w:p>
        </w:tc>
        <w:tc>
          <w:tcPr>
            <w:tcW w:w="4961" w:type="dxa"/>
            <w:tcBorders>
              <w:top w:val="nil"/>
              <w:left w:val="nil"/>
              <w:bottom w:val="single" w:sz="4" w:space="0" w:color="auto"/>
              <w:right w:val="single" w:sz="4" w:space="0" w:color="auto"/>
            </w:tcBorders>
            <w:shd w:val="clear" w:color="auto" w:fill="auto"/>
          </w:tcPr>
          <w:p w:rsidR="0050662F" w:rsidRPr="0040206B" w:rsidRDefault="0050662F" w:rsidP="0050662F">
            <w:pPr>
              <w:contextualSpacing/>
              <w:jc w:val="both"/>
              <w:rPr>
                <w:sz w:val="24"/>
                <w:szCs w:val="24"/>
              </w:rPr>
            </w:pPr>
            <w:r w:rsidRPr="00CB0633">
              <w:rPr>
                <w:sz w:val="24"/>
                <w:szCs w:val="24"/>
              </w:rPr>
              <w:t xml:space="preserve">Выполнение </w:t>
            </w:r>
            <w:r w:rsidRPr="00CB0633">
              <w:rPr>
                <w:sz w:val="24"/>
              </w:rPr>
              <w:t xml:space="preserve">администрацией </w:t>
            </w:r>
            <w:proofErr w:type="spellStart"/>
            <w:r w:rsidRPr="00CB0633">
              <w:rPr>
                <w:sz w:val="24"/>
              </w:rPr>
              <w:t>Вейделевского</w:t>
            </w:r>
            <w:proofErr w:type="spellEnd"/>
            <w:r w:rsidRPr="00CB0633">
              <w:rPr>
                <w:sz w:val="24"/>
              </w:rPr>
              <w:t xml:space="preserve"> района</w:t>
            </w:r>
            <w:r w:rsidRPr="00CB0633">
              <w:rPr>
                <w:sz w:val="24"/>
                <w:szCs w:val="24"/>
              </w:rPr>
              <w:t xml:space="preserve"> требований Стандарта, обеспечение реализа</w:t>
            </w:r>
            <w:r w:rsidRPr="0040206B">
              <w:rPr>
                <w:sz w:val="24"/>
                <w:szCs w:val="24"/>
              </w:rPr>
              <w:t xml:space="preserve">ции мероприятий («дорожной карты») по содействию развитию конкуренции в </w:t>
            </w:r>
            <w:proofErr w:type="spellStart"/>
            <w:r w:rsidRPr="0040206B">
              <w:rPr>
                <w:sz w:val="24"/>
                <w:szCs w:val="24"/>
              </w:rPr>
              <w:t>Вейделевском</w:t>
            </w:r>
            <w:proofErr w:type="spellEnd"/>
            <w:r w:rsidRPr="0040206B">
              <w:rPr>
                <w:sz w:val="24"/>
                <w:szCs w:val="24"/>
              </w:rPr>
              <w:t xml:space="preserve"> районе</w:t>
            </w:r>
          </w:p>
        </w:tc>
        <w:tc>
          <w:tcPr>
            <w:tcW w:w="2914" w:type="dxa"/>
            <w:tcBorders>
              <w:top w:val="nil"/>
              <w:left w:val="nil"/>
              <w:bottom w:val="single" w:sz="4" w:space="0" w:color="auto"/>
              <w:right w:val="single" w:sz="4" w:space="0" w:color="auto"/>
            </w:tcBorders>
            <w:shd w:val="clear" w:color="auto" w:fill="auto"/>
          </w:tcPr>
          <w:p w:rsidR="0050662F" w:rsidRPr="0040206B" w:rsidRDefault="0050662F" w:rsidP="0050662F">
            <w:pPr>
              <w:jc w:val="center"/>
              <w:rPr>
                <w:b/>
                <w:sz w:val="24"/>
                <w:szCs w:val="24"/>
              </w:rPr>
            </w:pPr>
            <w:r w:rsidRPr="0040206B">
              <w:rPr>
                <w:sz w:val="24"/>
                <w:szCs w:val="24"/>
              </w:rPr>
              <w:t xml:space="preserve">Управление экономического развития и прогнозирования администрации </w:t>
            </w:r>
            <w:proofErr w:type="spellStart"/>
            <w:r w:rsidRPr="0040206B">
              <w:rPr>
                <w:sz w:val="24"/>
              </w:rPr>
              <w:t>Вейделевского</w:t>
            </w:r>
            <w:proofErr w:type="spellEnd"/>
            <w:r w:rsidRPr="0040206B">
              <w:rPr>
                <w:sz w:val="24"/>
                <w:szCs w:val="24"/>
              </w:rPr>
              <w:t xml:space="preserve"> района</w:t>
            </w:r>
          </w:p>
        </w:tc>
      </w:tr>
      <w:tr w:rsidR="0050662F" w:rsidRPr="0050110A" w:rsidTr="0050662F">
        <w:trPr>
          <w:trHeight w:val="315"/>
          <w:jc w:val="center"/>
        </w:trPr>
        <w:tc>
          <w:tcPr>
            <w:tcW w:w="677" w:type="dxa"/>
            <w:tcBorders>
              <w:top w:val="nil"/>
              <w:left w:val="single" w:sz="4" w:space="0" w:color="auto"/>
              <w:bottom w:val="single" w:sz="4" w:space="0" w:color="auto"/>
              <w:right w:val="single" w:sz="4" w:space="0" w:color="auto"/>
            </w:tcBorders>
            <w:shd w:val="clear" w:color="auto" w:fill="auto"/>
          </w:tcPr>
          <w:p w:rsidR="0050662F" w:rsidRPr="0050110A" w:rsidRDefault="0050662F" w:rsidP="0050662F">
            <w:pPr>
              <w:tabs>
                <w:tab w:val="left" w:pos="0"/>
              </w:tabs>
              <w:ind w:left="-15" w:right="-108" w:hanging="126"/>
              <w:jc w:val="center"/>
              <w:rPr>
                <w:rFonts w:eastAsia="Times New Roman"/>
                <w:bCs/>
                <w:sz w:val="24"/>
                <w:szCs w:val="24"/>
              </w:rPr>
            </w:pPr>
            <w:r w:rsidRPr="0050110A">
              <w:rPr>
                <w:rFonts w:eastAsia="Times New Roman"/>
                <w:bCs/>
                <w:sz w:val="24"/>
                <w:szCs w:val="24"/>
              </w:rPr>
              <w:t>1.</w:t>
            </w:r>
            <w:r>
              <w:rPr>
                <w:rFonts w:eastAsia="Times New Roman"/>
                <w:bCs/>
                <w:sz w:val="24"/>
                <w:szCs w:val="24"/>
              </w:rPr>
              <w:t>2.</w:t>
            </w:r>
          </w:p>
        </w:tc>
        <w:tc>
          <w:tcPr>
            <w:tcW w:w="4819" w:type="dxa"/>
            <w:tcBorders>
              <w:top w:val="nil"/>
              <w:left w:val="nil"/>
              <w:bottom w:val="single" w:sz="4" w:space="0" w:color="auto"/>
              <w:right w:val="single" w:sz="4" w:space="0" w:color="auto"/>
            </w:tcBorders>
            <w:shd w:val="clear" w:color="auto" w:fill="auto"/>
          </w:tcPr>
          <w:p w:rsidR="0050662F" w:rsidRPr="0040206B" w:rsidRDefault="0050662F" w:rsidP="0050662F">
            <w:pPr>
              <w:jc w:val="both"/>
              <w:rPr>
                <w:rFonts w:eastAsia="Times New Roman"/>
                <w:b/>
                <w:sz w:val="24"/>
                <w:szCs w:val="24"/>
              </w:rPr>
            </w:pPr>
            <w:r w:rsidRPr="0040206B">
              <w:rPr>
                <w:rFonts w:eastAsia="Times New Roman"/>
                <w:sz w:val="24"/>
                <w:szCs w:val="24"/>
              </w:rPr>
              <w:t>Участие в семинарах, рабочих совещаниях, круглых столах для муниципальных служащих по вопросам развития конкуренции</w:t>
            </w:r>
          </w:p>
        </w:tc>
        <w:tc>
          <w:tcPr>
            <w:tcW w:w="1701" w:type="dxa"/>
            <w:tcBorders>
              <w:top w:val="nil"/>
              <w:left w:val="nil"/>
              <w:bottom w:val="single" w:sz="4" w:space="0" w:color="auto"/>
              <w:right w:val="single" w:sz="4" w:space="0" w:color="auto"/>
            </w:tcBorders>
            <w:shd w:val="clear" w:color="auto" w:fill="auto"/>
          </w:tcPr>
          <w:p w:rsidR="0050662F" w:rsidRPr="0040206B" w:rsidRDefault="0050662F" w:rsidP="0050662F">
            <w:pPr>
              <w:jc w:val="center"/>
              <w:rPr>
                <w:rFonts w:eastAsia="Times New Roman"/>
                <w:sz w:val="24"/>
                <w:szCs w:val="24"/>
              </w:rPr>
            </w:pPr>
            <w:r w:rsidRPr="0040206B">
              <w:rPr>
                <w:rFonts w:eastAsia="Times New Roman"/>
                <w:sz w:val="24"/>
                <w:szCs w:val="24"/>
              </w:rPr>
              <w:t xml:space="preserve">2019-2021 </w:t>
            </w:r>
          </w:p>
          <w:p w:rsidR="0050662F" w:rsidRPr="0040206B" w:rsidRDefault="0050662F" w:rsidP="0050662F">
            <w:pPr>
              <w:jc w:val="center"/>
            </w:pPr>
            <w:r w:rsidRPr="0040206B">
              <w:rPr>
                <w:rFonts w:eastAsia="Times New Roman"/>
                <w:sz w:val="24"/>
                <w:szCs w:val="24"/>
              </w:rPr>
              <w:t>годы</w:t>
            </w:r>
          </w:p>
        </w:tc>
        <w:tc>
          <w:tcPr>
            <w:tcW w:w="4961" w:type="dxa"/>
            <w:tcBorders>
              <w:top w:val="nil"/>
              <w:left w:val="nil"/>
              <w:bottom w:val="single" w:sz="4" w:space="0" w:color="auto"/>
              <w:right w:val="single" w:sz="4" w:space="0" w:color="auto"/>
            </w:tcBorders>
            <w:shd w:val="clear" w:color="auto" w:fill="auto"/>
          </w:tcPr>
          <w:p w:rsidR="0050662F" w:rsidRPr="0040206B" w:rsidRDefault="0050662F" w:rsidP="0050662F">
            <w:pPr>
              <w:pStyle w:val="31"/>
              <w:ind w:firstLine="0"/>
              <w:rPr>
                <w:sz w:val="24"/>
              </w:rPr>
            </w:pPr>
            <w:r w:rsidRPr="0040206B">
              <w:rPr>
                <w:sz w:val="24"/>
              </w:rPr>
              <w:t xml:space="preserve">Выполнение администрацией </w:t>
            </w:r>
            <w:proofErr w:type="spellStart"/>
            <w:r w:rsidRPr="0040206B">
              <w:rPr>
                <w:sz w:val="24"/>
              </w:rPr>
              <w:t>Вейделевского</w:t>
            </w:r>
            <w:proofErr w:type="spellEnd"/>
            <w:r w:rsidRPr="0040206B">
              <w:rPr>
                <w:sz w:val="24"/>
              </w:rPr>
              <w:t xml:space="preserve"> района требований Стандарта</w:t>
            </w:r>
          </w:p>
        </w:tc>
        <w:tc>
          <w:tcPr>
            <w:tcW w:w="2914" w:type="dxa"/>
            <w:tcBorders>
              <w:top w:val="nil"/>
              <w:left w:val="nil"/>
              <w:bottom w:val="single" w:sz="4" w:space="0" w:color="auto"/>
              <w:right w:val="single" w:sz="4" w:space="0" w:color="auto"/>
            </w:tcBorders>
            <w:shd w:val="clear" w:color="auto" w:fill="auto"/>
          </w:tcPr>
          <w:p w:rsidR="0050662F" w:rsidRPr="0040206B" w:rsidRDefault="0050662F" w:rsidP="0050662F">
            <w:pPr>
              <w:jc w:val="center"/>
              <w:rPr>
                <w:sz w:val="24"/>
                <w:szCs w:val="24"/>
              </w:rPr>
            </w:pPr>
            <w:r w:rsidRPr="0040206B">
              <w:rPr>
                <w:sz w:val="24"/>
                <w:szCs w:val="24"/>
              </w:rPr>
              <w:t xml:space="preserve">Управление экономического развития и прогнозирования администрации </w:t>
            </w:r>
            <w:proofErr w:type="spellStart"/>
            <w:r w:rsidRPr="0040206B">
              <w:rPr>
                <w:sz w:val="24"/>
              </w:rPr>
              <w:t>Вейделевского</w:t>
            </w:r>
            <w:proofErr w:type="spellEnd"/>
            <w:r w:rsidRPr="0040206B">
              <w:rPr>
                <w:sz w:val="24"/>
                <w:szCs w:val="24"/>
              </w:rPr>
              <w:t xml:space="preserve"> района</w:t>
            </w:r>
          </w:p>
        </w:tc>
      </w:tr>
      <w:tr w:rsidR="0050662F" w:rsidRPr="0050110A" w:rsidTr="0050662F">
        <w:trPr>
          <w:trHeight w:val="315"/>
          <w:jc w:val="center"/>
        </w:trPr>
        <w:tc>
          <w:tcPr>
            <w:tcW w:w="677" w:type="dxa"/>
            <w:tcBorders>
              <w:top w:val="nil"/>
              <w:left w:val="single" w:sz="4" w:space="0" w:color="auto"/>
              <w:bottom w:val="single" w:sz="4" w:space="0" w:color="auto"/>
              <w:right w:val="single" w:sz="4" w:space="0" w:color="auto"/>
            </w:tcBorders>
            <w:shd w:val="clear" w:color="auto" w:fill="auto"/>
          </w:tcPr>
          <w:p w:rsidR="0050662F" w:rsidRPr="0050110A" w:rsidRDefault="0050662F" w:rsidP="0050662F">
            <w:pPr>
              <w:tabs>
                <w:tab w:val="left" w:pos="0"/>
              </w:tabs>
              <w:ind w:left="-15" w:right="-108" w:hanging="126"/>
              <w:jc w:val="center"/>
              <w:rPr>
                <w:rFonts w:eastAsia="Times New Roman"/>
                <w:bCs/>
                <w:sz w:val="24"/>
                <w:szCs w:val="24"/>
              </w:rPr>
            </w:pPr>
            <w:r w:rsidRPr="0050110A">
              <w:rPr>
                <w:rFonts w:eastAsia="Times New Roman"/>
                <w:bCs/>
                <w:sz w:val="24"/>
                <w:szCs w:val="24"/>
              </w:rPr>
              <w:t>1.</w:t>
            </w:r>
            <w:r>
              <w:rPr>
                <w:rFonts w:eastAsia="Times New Roman"/>
                <w:bCs/>
                <w:sz w:val="24"/>
                <w:szCs w:val="24"/>
              </w:rPr>
              <w:t>3</w:t>
            </w:r>
            <w:r w:rsidRPr="0050110A">
              <w:rPr>
                <w:rFonts w:eastAsia="Times New Roman"/>
                <w:bCs/>
                <w:sz w:val="24"/>
                <w:szCs w:val="24"/>
              </w:rPr>
              <w:t>.</w:t>
            </w:r>
          </w:p>
        </w:tc>
        <w:tc>
          <w:tcPr>
            <w:tcW w:w="4819" w:type="dxa"/>
            <w:tcBorders>
              <w:top w:val="nil"/>
              <w:left w:val="nil"/>
              <w:bottom w:val="single" w:sz="4" w:space="0" w:color="auto"/>
              <w:right w:val="single" w:sz="4" w:space="0" w:color="auto"/>
            </w:tcBorders>
            <w:shd w:val="clear" w:color="auto" w:fill="auto"/>
          </w:tcPr>
          <w:p w:rsidR="0050662F" w:rsidRPr="0040206B" w:rsidRDefault="0050662F" w:rsidP="0050662F">
            <w:pPr>
              <w:jc w:val="both"/>
              <w:rPr>
                <w:rFonts w:eastAsia="Times New Roman"/>
                <w:sz w:val="24"/>
                <w:szCs w:val="24"/>
              </w:rPr>
            </w:pPr>
            <w:r w:rsidRPr="0040206B">
              <w:rPr>
                <w:rFonts w:eastAsia="Times New Roman"/>
                <w:sz w:val="24"/>
                <w:szCs w:val="24"/>
              </w:rPr>
              <w:t xml:space="preserve">Реализация и мониторинг </w:t>
            </w:r>
            <w:r w:rsidRPr="0040206B">
              <w:rPr>
                <w:sz w:val="24"/>
                <w:szCs w:val="24"/>
              </w:rPr>
              <w:t xml:space="preserve">Плана мероприятий («дорожной карты») по содействию развитию конкуренции на товарных рынках </w:t>
            </w:r>
            <w:proofErr w:type="spellStart"/>
            <w:r w:rsidRPr="0040206B">
              <w:rPr>
                <w:sz w:val="24"/>
                <w:szCs w:val="24"/>
              </w:rPr>
              <w:t>Вейделевского</w:t>
            </w:r>
            <w:proofErr w:type="spellEnd"/>
            <w:r w:rsidRPr="0040206B">
              <w:rPr>
                <w:sz w:val="24"/>
                <w:szCs w:val="24"/>
              </w:rPr>
              <w:t xml:space="preserve"> района</w:t>
            </w:r>
          </w:p>
        </w:tc>
        <w:tc>
          <w:tcPr>
            <w:tcW w:w="1701" w:type="dxa"/>
            <w:tcBorders>
              <w:top w:val="nil"/>
              <w:left w:val="nil"/>
              <w:bottom w:val="single" w:sz="4" w:space="0" w:color="auto"/>
              <w:right w:val="single" w:sz="4" w:space="0" w:color="auto"/>
            </w:tcBorders>
            <w:shd w:val="clear" w:color="auto" w:fill="auto"/>
          </w:tcPr>
          <w:p w:rsidR="0050662F" w:rsidRPr="0040206B" w:rsidRDefault="0050662F" w:rsidP="0050662F">
            <w:pPr>
              <w:jc w:val="center"/>
              <w:rPr>
                <w:rFonts w:eastAsia="Times New Roman"/>
                <w:sz w:val="24"/>
                <w:szCs w:val="24"/>
              </w:rPr>
            </w:pPr>
            <w:r w:rsidRPr="0040206B">
              <w:rPr>
                <w:rFonts w:eastAsia="Times New Roman"/>
                <w:sz w:val="24"/>
                <w:szCs w:val="24"/>
              </w:rPr>
              <w:t xml:space="preserve">2019-2021 </w:t>
            </w:r>
          </w:p>
          <w:p w:rsidR="0050662F" w:rsidRPr="0040206B" w:rsidRDefault="0050662F" w:rsidP="0050662F">
            <w:pPr>
              <w:jc w:val="center"/>
            </w:pPr>
            <w:r w:rsidRPr="0040206B">
              <w:rPr>
                <w:rFonts w:eastAsia="Times New Roman"/>
                <w:sz w:val="24"/>
                <w:szCs w:val="24"/>
              </w:rPr>
              <w:t>годы</w:t>
            </w:r>
          </w:p>
        </w:tc>
        <w:tc>
          <w:tcPr>
            <w:tcW w:w="4961" w:type="dxa"/>
            <w:tcBorders>
              <w:top w:val="nil"/>
              <w:left w:val="nil"/>
              <w:bottom w:val="single" w:sz="4" w:space="0" w:color="auto"/>
              <w:right w:val="single" w:sz="4" w:space="0" w:color="auto"/>
            </w:tcBorders>
            <w:shd w:val="clear" w:color="auto" w:fill="auto"/>
          </w:tcPr>
          <w:p w:rsidR="0050662F" w:rsidRPr="0040206B" w:rsidRDefault="0050662F" w:rsidP="0050662F">
            <w:pPr>
              <w:pStyle w:val="31"/>
              <w:ind w:firstLine="0"/>
              <w:rPr>
                <w:sz w:val="24"/>
              </w:rPr>
            </w:pPr>
            <w:r w:rsidRPr="0040206B">
              <w:rPr>
                <w:sz w:val="24"/>
              </w:rPr>
              <w:t xml:space="preserve">Выполнение администрацией </w:t>
            </w:r>
            <w:proofErr w:type="spellStart"/>
            <w:r w:rsidRPr="0040206B">
              <w:rPr>
                <w:sz w:val="24"/>
              </w:rPr>
              <w:t>Вейделевского</w:t>
            </w:r>
            <w:proofErr w:type="spellEnd"/>
            <w:r w:rsidRPr="0040206B">
              <w:rPr>
                <w:sz w:val="24"/>
              </w:rPr>
              <w:t xml:space="preserve"> района требований Стандарта в части проведения мониторинга состояния                          и развития конкуренции на товарных рынках </w:t>
            </w:r>
            <w:proofErr w:type="spellStart"/>
            <w:r w:rsidRPr="0040206B">
              <w:rPr>
                <w:sz w:val="24"/>
              </w:rPr>
              <w:t>Вейделевского</w:t>
            </w:r>
            <w:proofErr w:type="spellEnd"/>
            <w:r w:rsidRPr="0040206B">
              <w:rPr>
                <w:sz w:val="24"/>
              </w:rPr>
              <w:t xml:space="preserve"> </w:t>
            </w:r>
            <w:r w:rsidRPr="0040206B">
              <w:rPr>
                <w:rFonts w:eastAsia="Calibri"/>
                <w:sz w:val="24"/>
              </w:rPr>
              <w:t>района</w:t>
            </w:r>
            <w:r w:rsidRPr="0040206B">
              <w:rPr>
                <w:sz w:val="24"/>
              </w:rPr>
              <w:t xml:space="preserve"> </w:t>
            </w:r>
          </w:p>
        </w:tc>
        <w:tc>
          <w:tcPr>
            <w:tcW w:w="2914" w:type="dxa"/>
            <w:tcBorders>
              <w:top w:val="nil"/>
              <w:left w:val="nil"/>
              <w:bottom w:val="single" w:sz="4" w:space="0" w:color="auto"/>
              <w:right w:val="single" w:sz="4" w:space="0" w:color="auto"/>
            </w:tcBorders>
            <w:shd w:val="clear" w:color="auto" w:fill="auto"/>
          </w:tcPr>
          <w:p w:rsidR="0050662F" w:rsidRPr="0040206B" w:rsidRDefault="0050662F" w:rsidP="0050662F">
            <w:pPr>
              <w:jc w:val="center"/>
              <w:rPr>
                <w:sz w:val="24"/>
                <w:szCs w:val="24"/>
              </w:rPr>
            </w:pPr>
            <w:r w:rsidRPr="0040206B">
              <w:rPr>
                <w:sz w:val="24"/>
                <w:szCs w:val="24"/>
              </w:rPr>
              <w:t xml:space="preserve">Управление экономического развития и прогнозирования администрации </w:t>
            </w:r>
            <w:proofErr w:type="spellStart"/>
            <w:r w:rsidRPr="0040206B">
              <w:rPr>
                <w:sz w:val="24"/>
              </w:rPr>
              <w:t>Вейделевского</w:t>
            </w:r>
            <w:proofErr w:type="spellEnd"/>
            <w:r w:rsidRPr="0040206B">
              <w:rPr>
                <w:sz w:val="24"/>
                <w:szCs w:val="24"/>
              </w:rPr>
              <w:t xml:space="preserve"> района</w:t>
            </w:r>
          </w:p>
        </w:tc>
      </w:tr>
      <w:tr w:rsidR="0050662F" w:rsidRPr="0050110A" w:rsidTr="0050662F">
        <w:trPr>
          <w:trHeight w:val="315"/>
          <w:jc w:val="center"/>
        </w:trPr>
        <w:tc>
          <w:tcPr>
            <w:tcW w:w="677" w:type="dxa"/>
            <w:tcBorders>
              <w:top w:val="nil"/>
              <w:left w:val="single" w:sz="4" w:space="0" w:color="auto"/>
              <w:bottom w:val="single" w:sz="4" w:space="0" w:color="auto"/>
              <w:right w:val="single" w:sz="4" w:space="0" w:color="auto"/>
            </w:tcBorders>
            <w:shd w:val="clear" w:color="auto" w:fill="auto"/>
          </w:tcPr>
          <w:p w:rsidR="0050662F" w:rsidRPr="0050110A" w:rsidRDefault="0050662F" w:rsidP="0050662F">
            <w:pPr>
              <w:tabs>
                <w:tab w:val="left" w:pos="0"/>
              </w:tabs>
              <w:ind w:left="-15" w:right="-108" w:hanging="126"/>
              <w:jc w:val="center"/>
              <w:rPr>
                <w:rFonts w:eastAsia="Times New Roman"/>
                <w:bCs/>
                <w:sz w:val="24"/>
                <w:szCs w:val="24"/>
              </w:rPr>
            </w:pPr>
            <w:r>
              <w:rPr>
                <w:rFonts w:eastAsia="Times New Roman"/>
                <w:bCs/>
                <w:sz w:val="24"/>
                <w:szCs w:val="24"/>
              </w:rPr>
              <w:t>1.4.</w:t>
            </w:r>
          </w:p>
        </w:tc>
        <w:tc>
          <w:tcPr>
            <w:tcW w:w="4819" w:type="dxa"/>
            <w:tcBorders>
              <w:top w:val="nil"/>
              <w:left w:val="nil"/>
              <w:bottom w:val="single" w:sz="4" w:space="0" w:color="auto"/>
              <w:right w:val="single" w:sz="4" w:space="0" w:color="auto"/>
            </w:tcBorders>
            <w:shd w:val="clear" w:color="auto" w:fill="auto"/>
          </w:tcPr>
          <w:p w:rsidR="0050662F" w:rsidRPr="0040206B" w:rsidRDefault="0050662F" w:rsidP="0050662F">
            <w:pPr>
              <w:pStyle w:val="ConsPlusNormal"/>
              <w:ind w:firstLine="34"/>
              <w:jc w:val="both"/>
              <w:rPr>
                <w:rFonts w:ascii="Times New Roman" w:hAnsi="Times New Roman" w:cs="Times New Roman"/>
                <w:sz w:val="24"/>
                <w:szCs w:val="24"/>
              </w:rPr>
            </w:pPr>
            <w:r w:rsidRPr="0040206B">
              <w:rPr>
                <w:rFonts w:ascii="Times New Roman" w:hAnsi="Times New Roman" w:cs="Times New Roman"/>
                <w:sz w:val="24"/>
                <w:szCs w:val="24"/>
              </w:rPr>
              <w:t xml:space="preserve">Информационное освещение в средствах </w:t>
            </w:r>
            <w:r w:rsidRPr="0040206B">
              <w:rPr>
                <w:rFonts w:ascii="Times New Roman" w:hAnsi="Times New Roman" w:cs="Times New Roman"/>
                <w:sz w:val="24"/>
                <w:szCs w:val="24"/>
              </w:rPr>
              <w:lastRenderedPageBreak/>
              <w:t>массовой информации, в том числе в сети Интернет, деятельности по содействию развитию конкуренции</w:t>
            </w:r>
            <w:r w:rsidRPr="0040206B">
              <w:rPr>
                <w:sz w:val="24"/>
                <w:szCs w:val="24"/>
              </w:rPr>
              <w:t xml:space="preserve"> </w:t>
            </w:r>
          </w:p>
        </w:tc>
        <w:tc>
          <w:tcPr>
            <w:tcW w:w="1701" w:type="dxa"/>
            <w:tcBorders>
              <w:top w:val="nil"/>
              <w:left w:val="nil"/>
              <w:bottom w:val="single" w:sz="4" w:space="0" w:color="auto"/>
              <w:right w:val="single" w:sz="4" w:space="0" w:color="auto"/>
            </w:tcBorders>
            <w:shd w:val="clear" w:color="auto" w:fill="auto"/>
          </w:tcPr>
          <w:p w:rsidR="0050662F" w:rsidRPr="0040206B" w:rsidRDefault="0050662F" w:rsidP="0050662F">
            <w:pPr>
              <w:jc w:val="center"/>
              <w:rPr>
                <w:rFonts w:eastAsia="Times New Roman"/>
                <w:sz w:val="24"/>
                <w:szCs w:val="24"/>
              </w:rPr>
            </w:pPr>
            <w:r w:rsidRPr="0040206B">
              <w:rPr>
                <w:rFonts w:eastAsia="Times New Roman"/>
                <w:sz w:val="24"/>
                <w:szCs w:val="24"/>
              </w:rPr>
              <w:lastRenderedPageBreak/>
              <w:t xml:space="preserve">2019-2021 </w:t>
            </w:r>
          </w:p>
          <w:p w:rsidR="0050662F" w:rsidRPr="0040206B" w:rsidRDefault="0050662F" w:rsidP="0050662F">
            <w:pPr>
              <w:pStyle w:val="ConsPlusNormal"/>
              <w:ind w:firstLine="34"/>
              <w:jc w:val="center"/>
              <w:rPr>
                <w:rFonts w:ascii="Times New Roman" w:hAnsi="Times New Roman" w:cs="Times New Roman"/>
                <w:sz w:val="24"/>
                <w:szCs w:val="24"/>
              </w:rPr>
            </w:pPr>
            <w:r w:rsidRPr="0040206B">
              <w:rPr>
                <w:rFonts w:ascii="Times New Roman" w:hAnsi="Times New Roman" w:cs="Times New Roman"/>
                <w:sz w:val="24"/>
                <w:szCs w:val="24"/>
              </w:rPr>
              <w:lastRenderedPageBreak/>
              <w:t>годы</w:t>
            </w:r>
          </w:p>
        </w:tc>
        <w:tc>
          <w:tcPr>
            <w:tcW w:w="4961" w:type="dxa"/>
            <w:tcBorders>
              <w:top w:val="nil"/>
              <w:left w:val="nil"/>
              <w:bottom w:val="single" w:sz="4" w:space="0" w:color="auto"/>
              <w:right w:val="single" w:sz="4" w:space="0" w:color="auto"/>
            </w:tcBorders>
            <w:shd w:val="clear" w:color="auto" w:fill="auto"/>
          </w:tcPr>
          <w:p w:rsidR="0050662F" w:rsidRPr="0040206B" w:rsidRDefault="0050662F" w:rsidP="0050662F">
            <w:pPr>
              <w:pStyle w:val="ConsPlusNormal"/>
              <w:ind w:firstLine="34"/>
              <w:jc w:val="both"/>
              <w:rPr>
                <w:rFonts w:ascii="Times New Roman" w:hAnsi="Times New Roman" w:cs="Times New Roman"/>
                <w:sz w:val="24"/>
                <w:szCs w:val="24"/>
              </w:rPr>
            </w:pPr>
            <w:r w:rsidRPr="0040206B">
              <w:rPr>
                <w:rFonts w:ascii="Times New Roman" w:hAnsi="Times New Roman" w:cs="Times New Roman"/>
                <w:sz w:val="24"/>
              </w:rPr>
              <w:lastRenderedPageBreak/>
              <w:t xml:space="preserve">Выполнение администрацией </w:t>
            </w:r>
            <w:proofErr w:type="spellStart"/>
            <w:r w:rsidRPr="0040206B">
              <w:rPr>
                <w:rFonts w:ascii="Times New Roman" w:hAnsi="Times New Roman" w:cs="Times New Roman"/>
                <w:sz w:val="24"/>
              </w:rPr>
              <w:t>Вейделевского</w:t>
            </w:r>
            <w:proofErr w:type="spellEnd"/>
            <w:r w:rsidRPr="0040206B">
              <w:rPr>
                <w:rFonts w:ascii="Times New Roman" w:hAnsi="Times New Roman" w:cs="Times New Roman"/>
                <w:sz w:val="24"/>
              </w:rPr>
              <w:t xml:space="preserve"> </w:t>
            </w:r>
            <w:r w:rsidRPr="0040206B">
              <w:rPr>
                <w:rFonts w:ascii="Times New Roman" w:hAnsi="Times New Roman" w:cs="Times New Roman"/>
                <w:sz w:val="24"/>
              </w:rPr>
              <w:lastRenderedPageBreak/>
              <w:t>района требований Стандарта</w:t>
            </w:r>
          </w:p>
        </w:tc>
        <w:tc>
          <w:tcPr>
            <w:tcW w:w="2914" w:type="dxa"/>
            <w:tcBorders>
              <w:top w:val="nil"/>
              <w:left w:val="nil"/>
              <w:bottom w:val="single" w:sz="4" w:space="0" w:color="auto"/>
              <w:right w:val="single" w:sz="4" w:space="0" w:color="auto"/>
            </w:tcBorders>
            <w:shd w:val="clear" w:color="auto" w:fill="auto"/>
          </w:tcPr>
          <w:p w:rsidR="0050662F" w:rsidRPr="0040206B" w:rsidRDefault="0050662F" w:rsidP="0050662F">
            <w:pPr>
              <w:jc w:val="center"/>
              <w:rPr>
                <w:sz w:val="24"/>
                <w:szCs w:val="24"/>
              </w:rPr>
            </w:pPr>
            <w:r w:rsidRPr="0040206B">
              <w:rPr>
                <w:sz w:val="24"/>
                <w:szCs w:val="24"/>
              </w:rPr>
              <w:lastRenderedPageBreak/>
              <w:t xml:space="preserve">Управление </w:t>
            </w:r>
            <w:r w:rsidRPr="0040206B">
              <w:rPr>
                <w:sz w:val="24"/>
                <w:szCs w:val="24"/>
              </w:rPr>
              <w:lastRenderedPageBreak/>
              <w:t xml:space="preserve">экономического развития и прогнозирования администрации </w:t>
            </w:r>
            <w:proofErr w:type="spellStart"/>
            <w:r w:rsidRPr="0040206B">
              <w:rPr>
                <w:sz w:val="24"/>
              </w:rPr>
              <w:t>Вейделевского</w:t>
            </w:r>
            <w:proofErr w:type="spellEnd"/>
            <w:r w:rsidRPr="0040206B">
              <w:rPr>
                <w:sz w:val="24"/>
                <w:szCs w:val="24"/>
              </w:rPr>
              <w:t xml:space="preserve"> района</w:t>
            </w:r>
          </w:p>
        </w:tc>
      </w:tr>
      <w:tr w:rsidR="0050662F" w:rsidRPr="0050110A" w:rsidTr="0050662F">
        <w:trPr>
          <w:trHeight w:val="315"/>
          <w:jc w:val="center"/>
        </w:trPr>
        <w:tc>
          <w:tcPr>
            <w:tcW w:w="677" w:type="dxa"/>
            <w:tcBorders>
              <w:top w:val="nil"/>
              <w:left w:val="single" w:sz="4" w:space="0" w:color="auto"/>
              <w:bottom w:val="single" w:sz="4" w:space="0" w:color="auto"/>
              <w:right w:val="single" w:sz="4" w:space="0" w:color="auto"/>
            </w:tcBorders>
            <w:shd w:val="clear" w:color="auto" w:fill="auto"/>
          </w:tcPr>
          <w:p w:rsidR="0050662F" w:rsidRDefault="0050662F" w:rsidP="0050662F">
            <w:pPr>
              <w:tabs>
                <w:tab w:val="left" w:pos="0"/>
              </w:tabs>
              <w:ind w:left="-15" w:right="-108" w:hanging="126"/>
              <w:jc w:val="center"/>
              <w:rPr>
                <w:rFonts w:eastAsia="Times New Roman"/>
                <w:bCs/>
                <w:sz w:val="24"/>
                <w:szCs w:val="24"/>
              </w:rPr>
            </w:pPr>
            <w:r>
              <w:rPr>
                <w:rFonts w:eastAsia="Times New Roman"/>
                <w:bCs/>
                <w:sz w:val="24"/>
                <w:szCs w:val="24"/>
              </w:rPr>
              <w:lastRenderedPageBreak/>
              <w:t>1.5.</w:t>
            </w:r>
          </w:p>
        </w:tc>
        <w:tc>
          <w:tcPr>
            <w:tcW w:w="4819" w:type="dxa"/>
            <w:tcBorders>
              <w:top w:val="nil"/>
              <w:left w:val="nil"/>
              <w:bottom w:val="single" w:sz="4" w:space="0" w:color="auto"/>
              <w:right w:val="single" w:sz="4" w:space="0" w:color="auto"/>
            </w:tcBorders>
            <w:shd w:val="clear" w:color="auto" w:fill="auto"/>
          </w:tcPr>
          <w:p w:rsidR="0050662F" w:rsidRPr="0040206B" w:rsidRDefault="0050662F" w:rsidP="0050662F">
            <w:pPr>
              <w:spacing w:line="233" w:lineRule="auto"/>
              <w:jc w:val="both"/>
              <w:rPr>
                <w:sz w:val="24"/>
                <w:szCs w:val="24"/>
              </w:rPr>
            </w:pPr>
            <w:r w:rsidRPr="0040206B">
              <w:rPr>
                <w:sz w:val="24"/>
                <w:szCs w:val="24"/>
              </w:rPr>
              <w:t>Актуализация соглашени</w:t>
            </w:r>
            <w:r>
              <w:rPr>
                <w:sz w:val="24"/>
                <w:szCs w:val="24"/>
              </w:rPr>
              <w:t>я</w:t>
            </w:r>
            <w:r w:rsidRPr="0040206B">
              <w:rPr>
                <w:sz w:val="24"/>
                <w:szCs w:val="24"/>
              </w:rPr>
              <w:t xml:space="preserve"> о взаимодействии в рамках внедрения в </w:t>
            </w:r>
            <w:proofErr w:type="spellStart"/>
            <w:r>
              <w:rPr>
                <w:sz w:val="24"/>
                <w:szCs w:val="24"/>
              </w:rPr>
              <w:t>Вейделевском</w:t>
            </w:r>
            <w:proofErr w:type="spellEnd"/>
            <w:r>
              <w:rPr>
                <w:sz w:val="24"/>
                <w:szCs w:val="24"/>
              </w:rPr>
              <w:t xml:space="preserve"> районе</w:t>
            </w:r>
            <w:r w:rsidRPr="0040206B">
              <w:rPr>
                <w:sz w:val="24"/>
                <w:szCs w:val="24"/>
              </w:rPr>
              <w:t xml:space="preserve"> Стандарта, заключенн</w:t>
            </w:r>
            <w:r>
              <w:rPr>
                <w:sz w:val="24"/>
                <w:szCs w:val="24"/>
              </w:rPr>
              <w:t>ого</w:t>
            </w:r>
            <w:r w:rsidRPr="0040206B">
              <w:rPr>
                <w:sz w:val="24"/>
                <w:szCs w:val="24"/>
              </w:rPr>
              <w:t xml:space="preserve"> между департаментом экономического развития области и администраци</w:t>
            </w:r>
            <w:r>
              <w:rPr>
                <w:sz w:val="24"/>
                <w:szCs w:val="24"/>
              </w:rPr>
              <w:t>ей</w:t>
            </w:r>
            <w:r w:rsidRPr="0040206B">
              <w:rPr>
                <w:sz w:val="24"/>
                <w:szCs w:val="24"/>
              </w:rPr>
              <w:t xml:space="preserve"> </w:t>
            </w:r>
            <w:proofErr w:type="spellStart"/>
            <w:r>
              <w:rPr>
                <w:sz w:val="24"/>
                <w:szCs w:val="24"/>
              </w:rPr>
              <w:t>Вейделевского</w:t>
            </w:r>
            <w:proofErr w:type="spellEnd"/>
            <w:r w:rsidRPr="0040206B">
              <w:rPr>
                <w:sz w:val="24"/>
                <w:szCs w:val="24"/>
              </w:rPr>
              <w:t xml:space="preserve"> район</w:t>
            </w:r>
            <w:r>
              <w:rPr>
                <w:sz w:val="24"/>
                <w:szCs w:val="24"/>
              </w:rPr>
              <w:t>а</w:t>
            </w:r>
          </w:p>
        </w:tc>
        <w:tc>
          <w:tcPr>
            <w:tcW w:w="1701" w:type="dxa"/>
            <w:tcBorders>
              <w:top w:val="nil"/>
              <w:left w:val="nil"/>
              <w:bottom w:val="single" w:sz="4" w:space="0" w:color="auto"/>
              <w:right w:val="single" w:sz="4" w:space="0" w:color="auto"/>
            </w:tcBorders>
            <w:shd w:val="clear" w:color="auto" w:fill="auto"/>
          </w:tcPr>
          <w:p w:rsidR="0050662F" w:rsidRPr="0040206B" w:rsidRDefault="0050662F" w:rsidP="0050662F">
            <w:pPr>
              <w:spacing w:line="233" w:lineRule="auto"/>
              <w:jc w:val="center"/>
              <w:rPr>
                <w:sz w:val="24"/>
                <w:szCs w:val="24"/>
              </w:rPr>
            </w:pPr>
            <w:r w:rsidRPr="0040206B">
              <w:rPr>
                <w:sz w:val="24"/>
                <w:szCs w:val="24"/>
              </w:rPr>
              <w:t>2020 год</w:t>
            </w:r>
          </w:p>
        </w:tc>
        <w:tc>
          <w:tcPr>
            <w:tcW w:w="4961" w:type="dxa"/>
            <w:tcBorders>
              <w:top w:val="nil"/>
              <w:left w:val="nil"/>
              <w:bottom w:val="single" w:sz="4" w:space="0" w:color="auto"/>
              <w:right w:val="single" w:sz="4" w:space="0" w:color="auto"/>
            </w:tcBorders>
            <w:shd w:val="clear" w:color="auto" w:fill="auto"/>
          </w:tcPr>
          <w:p w:rsidR="0050662F" w:rsidRPr="0040206B" w:rsidRDefault="0050662F" w:rsidP="0050662F">
            <w:pPr>
              <w:spacing w:line="233" w:lineRule="auto"/>
              <w:contextualSpacing/>
              <w:jc w:val="both"/>
              <w:rPr>
                <w:sz w:val="24"/>
                <w:szCs w:val="24"/>
              </w:rPr>
            </w:pPr>
            <w:r w:rsidRPr="0040206B">
              <w:rPr>
                <w:sz w:val="24"/>
                <w:szCs w:val="24"/>
              </w:rPr>
              <w:t xml:space="preserve">Выполнение </w:t>
            </w:r>
            <w:r w:rsidRPr="0040206B">
              <w:rPr>
                <w:sz w:val="24"/>
              </w:rPr>
              <w:t xml:space="preserve">администрацией </w:t>
            </w:r>
            <w:proofErr w:type="spellStart"/>
            <w:r w:rsidRPr="0040206B">
              <w:rPr>
                <w:sz w:val="24"/>
              </w:rPr>
              <w:t>Вейделевского</w:t>
            </w:r>
            <w:proofErr w:type="spellEnd"/>
            <w:r w:rsidRPr="0040206B">
              <w:rPr>
                <w:sz w:val="24"/>
              </w:rPr>
              <w:t xml:space="preserve"> района </w:t>
            </w:r>
            <w:r w:rsidRPr="0040206B">
              <w:rPr>
                <w:sz w:val="24"/>
                <w:szCs w:val="24"/>
              </w:rPr>
              <w:t xml:space="preserve">требований Стандарта </w:t>
            </w:r>
          </w:p>
        </w:tc>
        <w:tc>
          <w:tcPr>
            <w:tcW w:w="2914" w:type="dxa"/>
            <w:tcBorders>
              <w:top w:val="nil"/>
              <w:left w:val="nil"/>
              <w:bottom w:val="single" w:sz="4" w:space="0" w:color="auto"/>
              <w:right w:val="single" w:sz="4" w:space="0" w:color="auto"/>
            </w:tcBorders>
            <w:shd w:val="clear" w:color="auto" w:fill="auto"/>
          </w:tcPr>
          <w:p w:rsidR="0050662F" w:rsidRPr="0040206B" w:rsidRDefault="0050662F" w:rsidP="0050662F">
            <w:pPr>
              <w:jc w:val="center"/>
              <w:rPr>
                <w:sz w:val="24"/>
                <w:szCs w:val="24"/>
              </w:rPr>
            </w:pPr>
            <w:r w:rsidRPr="0040206B">
              <w:rPr>
                <w:sz w:val="24"/>
                <w:szCs w:val="24"/>
              </w:rPr>
              <w:t xml:space="preserve">Управление экономического развития и прогнозирования администрации </w:t>
            </w:r>
            <w:proofErr w:type="spellStart"/>
            <w:r w:rsidRPr="0040206B">
              <w:rPr>
                <w:sz w:val="24"/>
              </w:rPr>
              <w:t>Вейделевского</w:t>
            </w:r>
            <w:proofErr w:type="spellEnd"/>
            <w:r w:rsidRPr="0040206B">
              <w:rPr>
                <w:sz w:val="24"/>
                <w:szCs w:val="24"/>
              </w:rPr>
              <w:t xml:space="preserve"> района </w:t>
            </w:r>
          </w:p>
        </w:tc>
      </w:tr>
      <w:tr w:rsidR="0050662F" w:rsidRPr="0050110A" w:rsidTr="0050662F">
        <w:trPr>
          <w:trHeight w:val="315"/>
          <w:jc w:val="center"/>
        </w:trPr>
        <w:tc>
          <w:tcPr>
            <w:tcW w:w="677" w:type="dxa"/>
            <w:tcBorders>
              <w:top w:val="nil"/>
              <w:left w:val="single" w:sz="4" w:space="0" w:color="auto"/>
              <w:bottom w:val="single" w:sz="4" w:space="0" w:color="auto"/>
              <w:right w:val="single" w:sz="4" w:space="0" w:color="auto"/>
            </w:tcBorders>
            <w:shd w:val="clear" w:color="auto" w:fill="auto"/>
          </w:tcPr>
          <w:p w:rsidR="0050662F" w:rsidRDefault="0050662F" w:rsidP="0050662F">
            <w:pPr>
              <w:tabs>
                <w:tab w:val="left" w:pos="0"/>
              </w:tabs>
              <w:ind w:left="-15" w:right="-108" w:hanging="126"/>
              <w:jc w:val="center"/>
              <w:rPr>
                <w:rFonts w:eastAsia="Times New Roman"/>
                <w:bCs/>
                <w:sz w:val="24"/>
                <w:szCs w:val="24"/>
              </w:rPr>
            </w:pPr>
            <w:r>
              <w:rPr>
                <w:rFonts w:eastAsia="Times New Roman"/>
                <w:bCs/>
                <w:sz w:val="24"/>
                <w:szCs w:val="24"/>
              </w:rPr>
              <w:t>1.6.</w:t>
            </w:r>
          </w:p>
        </w:tc>
        <w:tc>
          <w:tcPr>
            <w:tcW w:w="4819" w:type="dxa"/>
            <w:tcBorders>
              <w:top w:val="nil"/>
              <w:left w:val="nil"/>
              <w:bottom w:val="single" w:sz="4" w:space="0" w:color="auto"/>
              <w:right w:val="single" w:sz="4" w:space="0" w:color="auto"/>
            </w:tcBorders>
            <w:shd w:val="clear" w:color="auto" w:fill="auto"/>
          </w:tcPr>
          <w:p w:rsidR="0050662F" w:rsidRPr="0040206B" w:rsidRDefault="0050662F" w:rsidP="0050662F">
            <w:pPr>
              <w:jc w:val="both"/>
              <w:rPr>
                <w:rFonts w:eastAsia="Times New Roman"/>
                <w:sz w:val="24"/>
                <w:szCs w:val="24"/>
              </w:rPr>
            </w:pPr>
            <w:r w:rsidRPr="0040206B">
              <w:rPr>
                <w:rFonts w:eastAsia="Times New Roman"/>
                <w:sz w:val="24"/>
                <w:szCs w:val="24"/>
              </w:rPr>
              <w:t xml:space="preserve">Участие в обучении муниципальных служащих </w:t>
            </w:r>
            <w:r w:rsidRPr="0040206B">
              <w:rPr>
                <w:sz w:val="24"/>
                <w:szCs w:val="24"/>
              </w:rPr>
              <w:t>основам государственной политики в области развития конкуренции и антимонопольного законодательства Российской Федерации</w:t>
            </w:r>
          </w:p>
        </w:tc>
        <w:tc>
          <w:tcPr>
            <w:tcW w:w="1701" w:type="dxa"/>
            <w:tcBorders>
              <w:top w:val="nil"/>
              <w:left w:val="nil"/>
              <w:bottom w:val="single" w:sz="4" w:space="0" w:color="auto"/>
              <w:right w:val="single" w:sz="4" w:space="0" w:color="auto"/>
            </w:tcBorders>
            <w:shd w:val="clear" w:color="auto" w:fill="auto"/>
          </w:tcPr>
          <w:p w:rsidR="0050662F" w:rsidRPr="0040206B" w:rsidRDefault="0050662F" w:rsidP="0050662F">
            <w:pPr>
              <w:jc w:val="center"/>
              <w:rPr>
                <w:sz w:val="24"/>
                <w:szCs w:val="24"/>
              </w:rPr>
            </w:pPr>
            <w:r w:rsidRPr="0040206B">
              <w:rPr>
                <w:sz w:val="24"/>
                <w:szCs w:val="24"/>
              </w:rPr>
              <w:t>2019 – 2021 годы</w:t>
            </w:r>
          </w:p>
        </w:tc>
        <w:tc>
          <w:tcPr>
            <w:tcW w:w="4961" w:type="dxa"/>
            <w:tcBorders>
              <w:top w:val="nil"/>
              <w:left w:val="nil"/>
              <w:bottom w:val="single" w:sz="4" w:space="0" w:color="auto"/>
              <w:right w:val="single" w:sz="4" w:space="0" w:color="auto"/>
            </w:tcBorders>
            <w:shd w:val="clear" w:color="auto" w:fill="auto"/>
          </w:tcPr>
          <w:p w:rsidR="0050662F" w:rsidRPr="0040206B" w:rsidRDefault="0050662F" w:rsidP="0050662F">
            <w:pPr>
              <w:jc w:val="both"/>
              <w:rPr>
                <w:sz w:val="24"/>
                <w:szCs w:val="24"/>
              </w:rPr>
            </w:pPr>
            <w:r w:rsidRPr="0040206B">
              <w:rPr>
                <w:sz w:val="24"/>
              </w:rPr>
              <w:t>Изучение муниципальными служащими основ</w:t>
            </w:r>
            <w:r w:rsidRPr="0040206B">
              <w:rPr>
                <w:sz w:val="24"/>
                <w:szCs w:val="24"/>
              </w:rPr>
              <w:t xml:space="preserve"> развития конкуренции, применения антимонопольного законодательства, организации и функционирования антимонопольного </w:t>
            </w:r>
            <w:proofErr w:type="spellStart"/>
            <w:r w:rsidRPr="0040206B">
              <w:rPr>
                <w:sz w:val="24"/>
                <w:szCs w:val="24"/>
              </w:rPr>
              <w:t>комплаенса</w:t>
            </w:r>
            <w:proofErr w:type="spellEnd"/>
          </w:p>
        </w:tc>
        <w:tc>
          <w:tcPr>
            <w:tcW w:w="2914" w:type="dxa"/>
            <w:tcBorders>
              <w:top w:val="nil"/>
              <w:left w:val="nil"/>
              <w:bottom w:val="single" w:sz="4" w:space="0" w:color="auto"/>
              <w:right w:val="single" w:sz="4" w:space="0" w:color="auto"/>
            </w:tcBorders>
            <w:shd w:val="clear" w:color="auto" w:fill="auto"/>
          </w:tcPr>
          <w:p w:rsidR="0050662F" w:rsidRPr="0040206B" w:rsidRDefault="0050662F" w:rsidP="0050662F">
            <w:pPr>
              <w:jc w:val="center"/>
              <w:rPr>
                <w:sz w:val="24"/>
                <w:szCs w:val="24"/>
              </w:rPr>
            </w:pPr>
            <w:r w:rsidRPr="0040206B">
              <w:rPr>
                <w:sz w:val="24"/>
                <w:szCs w:val="24"/>
              </w:rPr>
              <w:t xml:space="preserve">Управление экономического развития и прогнозирования администрации </w:t>
            </w:r>
            <w:proofErr w:type="spellStart"/>
            <w:r w:rsidRPr="0040206B">
              <w:rPr>
                <w:sz w:val="24"/>
              </w:rPr>
              <w:t>Вейделевского</w:t>
            </w:r>
            <w:proofErr w:type="spellEnd"/>
            <w:r w:rsidRPr="0040206B">
              <w:rPr>
                <w:sz w:val="24"/>
                <w:szCs w:val="24"/>
              </w:rPr>
              <w:t xml:space="preserve"> района </w:t>
            </w:r>
          </w:p>
        </w:tc>
      </w:tr>
      <w:tr w:rsidR="0050662F" w:rsidRPr="0050110A" w:rsidTr="0050662F">
        <w:trPr>
          <w:trHeight w:val="315"/>
          <w:jc w:val="center"/>
        </w:trPr>
        <w:tc>
          <w:tcPr>
            <w:tcW w:w="677" w:type="dxa"/>
            <w:tcBorders>
              <w:top w:val="nil"/>
              <w:left w:val="single" w:sz="4" w:space="0" w:color="auto"/>
              <w:bottom w:val="single" w:sz="4" w:space="0" w:color="auto"/>
              <w:right w:val="single" w:sz="4" w:space="0" w:color="auto"/>
            </w:tcBorders>
            <w:shd w:val="clear" w:color="auto" w:fill="auto"/>
          </w:tcPr>
          <w:p w:rsidR="0050662F" w:rsidRDefault="0050662F" w:rsidP="0050662F">
            <w:pPr>
              <w:tabs>
                <w:tab w:val="left" w:pos="0"/>
              </w:tabs>
              <w:ind w:left="-15" w:right="-108" w:hanging="126"/>
              <w:jc w:val="center"/>
              <w:rPr>
                <w:rFonts w:eastAsia="Times New Roman"/>
                <w:bCs/>
                <w:sz w:val="24"/>
                <w:szCs w:val="24"/>
              </w:rPr>
            </w:pPr>
            <w:r>
              <w:rPr>
                <w:rFonts w:eastAsia="Times New Roman"/>
                <w:bCs/>
                <w:sz w:val="24"/>
                <w:szCs w:val="24"/>
              </w:rPr>
              <w:t>1.7.</w:t>
            </w:r>
          </w:p>
        </w:tc>
        <w:tc>
          <w:tcPr>
            <w:tcW w:w="4819" w:type="dxa"/>
            <w:tcBorders>
              <w:top w:val="nil"/>
              <w:left w:val="nil"/>
              <w:bottom w:val="single" w:sz="4" w:space="0" w:color="auto"/>
              <w:right w:val="single" w:sz="4" w:space="0" w:color="auto"/>
            </w:tcBorders>
            <w:shd w:val="clear" w:color="auto" w:fill="auto"/>
          </w:tcPr>
          <w:p w:rsidR="0050662F" w:rsidRPr="0040206B" w:rsidRDefault="0050662F" w:rsidP="0050662F">
            <w:pPr>
              <w:jc w:val="both"/>
              <w:rPr>
                <w:sz w:val="24"/>
                <w:szCs w:val="24"/>
              </w:rPr>
            </w:pPr>
            <w:r w:rsidRPr="0040206B">
              <w:rPr>
                <w:sz w:val="24"/>
                <w:szCs w:val="24"/>
              </w:rPr>
              <w:t xml:space="preserve">Внесение в положения о структурных подразделениях администрации </w:t>
            </w:r>
            <w:proofErr w:type="spellStart"/>
            <w:r w:rsidRPr="0040206B">
              <w:rPr>
                <w:sz w:val="24"/>
                <w:szCs w:val="24"/>
              </w:rPr>
              <w:t>Вейделевского</w:t>
            </w:r>
            <w:proofErr w:type="spellEnd"/>
            <w:r w:rsidRPr="0040206B">
              <w:rPr>
                <w:sz w:val="24"/>
                <w:szCs w:val="24"/>
              </w:rPr>
              <w:t xml:space="preserve"> района, должностные инструкции сотрудников изменений, касающихся координации вопросов содействия развитию конкуренции (реализации системных мероприятий и развития конкуренции на товарных рынках в установленных сферах деятельности, разработки и реализации муниципального плана мероприятий) и обеспечения организации и функционирования антимонопольного </w:t>
            </w:r>
            <w:proofErr w:type="spellStart"/>
            <w:r w:rsidRPr="0040206B">
              <w:rPr>
                <w:sz w:val="24"/>
                <w:szCs w:val="24"/>
              </w:rPr>
              <w:t>комплаенса</w:t>
            </w:r>
            <w:proofErr w:type="spellEnd"/>
          </w:p>
        </w:tc>
        <w:tc>
          <w:tcPr>
            <w:tcW w:w="1701" w:type="dxa"/>
            <w:tcBorders>
              <w:top w:val="nil"/>
              <w:left w:val="nil"/>
              <w:bottom w:val="single" w:sz="4" w:space="0" w:color="auto"/>
              <w:right w:val="single" w:sz="4" w:space="0" w:color="auto"/>
            </w:tcBorders>
            <w:shd w:val="clear" w:color="auto" w:fill="auto"/>
          </w:tcPr>
          <w:p w:rsidR="0050662F" w:rsidRPr="0040206B" w:rsidRDefault="0050662F" w:rsidP="0050662F">
            <w:pPr>
              <w:jc w:val="center"/>
              <w:rPr>
                <w:rFonts w:eastAsia="Times New Roman"/>
                <w:sz w:val="24"/>
                <w:szCs w:val="24"/>
              </w:rPr>
            </w:pPr>
            <w:r w:rsidRPr="0040206B">
              <w:rPr>
                <w:rFonts w:eastAsia="Times New Roman"/>
                <w:sz w:val="24"/>
                <w:szCs w:val="24"/>
              </w:rPr>
              <w:t xml:space="preserve">2019-2020 </w:t>
            </w:r>
          </w:p>
          <w:p w:rsidR="0050662F" w:rsidRPr="0040206B" w:rsidRDefault="0050662F" w:rsidP="0050662F">
            <w:pPr>
              <w:jc w:val="center"/>
              <w:rPr>
                <w:sz w:val="24"/>
                <w:szCs w:val="24"/>
              </w:rPr>
            </w:pPr>
            <w:r w:rsidRPr="0040206B">
              <w:rPr>
                <w:rFonts w:eastAsia="Times New Roman"/>
                <w:sz w:val="24"/>
                <w:szCs w:val="24"/>
              </w:rPr>
              <w:t>годы</w:t>
            </w:r>
          </w:p>
        </w:tc>
        <w:tc>
          <w:tcPr>
            <w:tcW w:w="4961" w:type="dxa"/>
            <w:tcBorders>
              <w:top w:val="nil"/>
              <w:left w:val="nil"/>
              <w:bottom w:val="single" w:sz="4" w:space="0" w:color="auto"/>
              <w:right w:val="single" w:sz="4" w:space="0" w:color="auto"/>
            </w:tcBorders>
            <w:shd w:val="clear" w:color="auto" w:fill="auto"/>
          </w:tcPr>
          <w:p w:rsidR="0050662F" w:rsidRPr="0040206B" w:rsidRDefault="0050662F" w:rsidP="0050662F">
            <w:pPr>
              <w:jc w:val="both"/>
              <w:rPr>
                <w:sz w:val="24"/>
                <w:szCs w:val="24"/>
              </w:rPr>
            </w:pPr>
            <w:r w:rsidRPr="0040206B">
              <w:rPr>
                <w:sz w:val="24"/>
                <w:szCs w:val="24"/>
              </w:rPr>
              <w:t xml:space="preserve">Интеграция полномочий по развитию конкуренции и организации антимонопольного </w:t>
            </w:r>
            <w:proofErr w:type="spellStart"/>
            <w:r w:rsidRPr="0040206B">
              <w:rPr>
                <w:sz w:val="24"/>
                <w:szCs w:val="24"/>
              </w:rPr>
              <w:t>комплаенса</w:t>
            </w:r>
            <w:proofErr w:type="spellEnd"/>
            <w:r w:rsidRPr="0040206B">
              <w:rPr>
                <w:sz w:val="24"/>
                <w:szCs w:val="24"/>
              </w:rPr>
              <w:t xml:space="preserve"> в положения и должностные инструкции в целях повышения меры ответственности и обеспечения возможности мотивации муниципальных служащих</w:t>
            </w:r>
          </w:p>
        </w:tc>
        <w:tc>
          <w:tcPr>
            <w:tcW w:w="2914" w:type="dxa"/>
            <w:tcBorders>
              <w:top w:val="nil"/>
              <w:left w:val="nil"/>
              <w:bottom w:val="single" w:sz="4" w:space="0" w:color="auto"/>
              <w:right w:val="single" w:sz="4" w:space="0" w:color="auto"/>
            </w:tcBorders>
            <w:shd w:val="clear" w:color="auto" w:fill="auto"/>
          </w:tcPr>
          <w:p w:rsidR="0050662F" w:rsidRPr="0040206B" w:rsidRDefault="0050662F" w:rsidP="0050662F">
            <w:pPr>
              <w:jc w:val="center"/>
              <w:rPr>
                <w:sz w:val="24"/>
                <w:szCs w:val="24"/>
              </w:rPr>
            </w:pPr>
            <w:r w:rsidRPr="0040206B">
              <w:rPr>
                <w:sz w:val="24"/>
                <w:szCs w:val="24"/>
              </w:rPr>
              <w:t xml:space="preserve">Управления администрации </w:t>
            </w:r>
            <w:proofErr w:type="spellStart"/>
            <w:r w:rsidRPr="0040206B">
              <w:rPr>
                <w:sz w:val="24"/>
                <w:szCs w:val="24"/>
              </w:rPr>
              <w:t>Вейделевского</w:t>
            </w:r>
            <w:proofErr w:type="spellEnd"/>
            <w:r w:rsidRPr="0040206B">
              <w:rPr>
                <w:sz w:val="24"/>
                <w:szCs w:val="24"/>
              </w:rPr>
              <w:t xml:space="preserve"> района: </w:t>
            </w:r>
          </w:p>
          <w:p w:rsidR="0050662F" w:rsidRDefault="0050662F" w:rsidP="0050662F">
            <w:pPr>
              <w:jc w:val="center"/>
              <w:rPr>
                <w:sz w:val="24"/>
                <w:szCs w:val="24"/>
              </w:rPr>
            </w:pPr>
            <w:r w:rsidRPr="0040206B">
              <w:rPr>
                <w:sz w:val="24"/>
                <w:szCs w:val="24"/>
              </w:rPr>
              <w:t>по организационно-контрольной и кадровой работе;</w:t>
            </w:r>
          </w:p>
          <w:p w:rsidR="0050662F" w:rsidRPr="0040206B" w:rsidRDefault="0050662F" w:rsidP="0050662F">
            <w:pPr>
              <w:jc w:val="center"/>
              <w:rPr>
                <w:sz w:val="24"/>
                <w:szCs w:val="24"/>
              </w:rPr>
            </w:pPr>
            <w:r>
              <w:rPr>
                <w:sz w:val="24"/>
                <w:szCs w:val="24"/>
              </w:rPr>
              <w:t>безопасности;</w:t>
            </w:r>
          </w:p>
          <w:p w:rsidR="0050662F" w:rsidRPr="0040206B" w:rsidRDefault="0050662F" w:rsidP="0050662F">
            <w:pPr>
              <w:jc w:val="center"/>
              <w:rPr>
                <w:sz w:val="24"/>
                <w:szCs w:val="24"/>
              </w:rPr>
            </w:pPr>
            <w:r w:rsidRPr="0040206B">
              <w:rPr>
                <w:sz w:val="24"/>
                <w:szCs w:val="24"/>
              </w:rPr>
              <w:t xml:space="preserve"> экономического развития и прогнозирования;</w:t>
            </w:r>
          </w:p>
          <w:p w:rsidR="0050662F" w:rsidRDefault="0050662F" w:rsidP="0050662F">
            <w:pPr>
              <w:jc w:val="center"/>
              <w:rPr>
                <w:sz w:val="24"/>
                <w:szCs w:val="24"/>
              </w:rPr>
            </w:pPr>
            <w:r w:rsidRPr="0040206B">
              <w:rPr>
                <w:sz w:val="24"/>
                <w:szCs w:val="24"/>
              </w:rPr>
              <w:t xml:space="preserve">строительства, ЖКХ; </w:t>
            </w:r>
          </w:p>
          <w:p w:rsidR="0050662F" w:rsidRPr="0040206B" w:rsidRDefault="0050662F" w:rsidP="0050662F">
            <w:pPr>
              <w:jc w:val="center"/>
              <w:rPr>
                <w:sz w:val="24"/>
                <w:szCs w:val="24"/>
              </w:rPr>
            </w:pPr>
            <w:r>
              <w:rPr>
                <w:sz w:val="24"/>
                <w:szCs w:val="24"/>
              </w:rPr>
              <w:t>финансов и налоговой политики;</w:t>
            </w:r>
          </w:p>
          <w:p w:rsidR="0050662F" w:rsidRPr="0040206B" w:rsidRDefault="0050662F" w:rsidP="0050662F">
            <w:pPr>
              <w:spacing w:line="235" w:lineRule="auto"/>
              <w:jc w:val="center"/>
              <w:rPr>
                <w:sz w:val="24"/>
                <w:szCs w:val="24"/>
              </w:rPr>
            </w:pPr>
            <w:r w:rsidRPr="0040206B">
              <w:rPr>
                <w:sz w:val="24"/>
                <w:szCs w:val="24"/>
              </w:rPr>
              <w:t>АПК, природопользования и развития сельских территорий;</w:t>
            </w:r>
          </w:p>
          <w:p w:rsidR="0050662F" w:rsidRPr="0040206B" w:rsidRDefault="0050662F" w:rsidP="0050662F">
            <w:pPr>
              <w:spacing w:line="235" w:lineRule="auto"/>
              <w:jc w:val="center"/>
              <w:rPr>
                <w:sz w:val="24"/>
                <w:szCs w:val="24"/>
              </w:rPr>
            </w:pPr>
            <w:r w:rsidRPr="0040206B">
              <w:rPr>
                <w:sz w:val="24"/>
                <w:szCs w:val="24"/>
              </w:rPr>
              <w:t xml:space="preserve">образования; </w:t>
            </w:r>
          </w:p>
          <w:p w:rsidR="0050662F" w:rsidRPr="0040206B" w:rsidRDefault="0050662F" w:rsidP="0050662F">
            <w:pPr>
              <w:spacing w:line="235" w:lineRule="auto"/>
              <w:jc w:val="center"/>
              <w:rPr>
                <w:sz w:val="24"/>
                <w:szCs w:val="24"/>
              </w:rPr>
            </w:pPr>
            <w:r w:rsidRPr="0040206B">
              <w:rPr>
                <w:sz w:val="24"/>
                <w:szCs w:val="24"/>
              </w:rPr>
              <w:t xml:space="preserve">культуры; </w:t>
            </w:r>
          </w:p>
          <w:p w:rsidR="0050662F" w:rsidRPr="0040206B" w:rsidRDefault="0050662F" w:rsidP="0050662F">
            <w:pPr>
              <w:spacing w:line="235" w:lineRule="auto"/>
              <w:jc w:val="center"/>
              <w:rPr>
                <w:sz w:val="24"/>
                <w:szCs w:val="24"/>
              </w:rPr>
            </w:pPr>
            <w:r w:rsidRPr="0040206B">
              <w:rPr>
                <w:sz w:val="24"/>
                <w:szCs w:val="24"/>
              </w:rPr>
              <w:lastRenderedPageBreak/>
              <w:t>социальной защиты населения;</w:t>
            </w:r>
          </w:p>
          <w:p w:rsidR="0050662F" w:rsidRDefault="0050662F" w:rsidP="0050662F">
            <w:pPr>
              <w:jc w:val="center"/>
              <w:rPr>
                <w:sz w:val="24"/>
                <w:szCs w:val="24"/>
              </w:rPr>
            </w:pPr>
            <w:r w:rsidRPr="0040206B">
              <w:rPr>
                <w:sz w:val="24"/>
                <w:szCs w:val="24"/>
              </w:rPr>
              <w:t>физической культуры, спорта и молодежной политики</w:t>
            </w:r>
          </w:p>
          <w:p w:rsidR="0050662F" w:rsidRPr="009D495C" w:rsidRDefault="0050662F" w:rsidP="0050662F">
            <w:pPr>
              <w:jc w:val="center"/>
              <w:rPr>
                <w:sz w:val="10"/>
                <w:szCs w:val="10"/>
              </w:rPr>
            </w:pPr>
          </w:p>
          <w:p w:rsidR="0050662F" w:rsidRDefault="0050662F" w:rsidP="0050662F">
            <w:pPr>
              <w:jc w:val="center"/>
              <w:rPr>
                <w:sz w:val="24"/>
              </w:rPr>
            </w:pPr>
            <w:r>
              <w:rPr>
                <w:sz w:val="24"/>
                <w:szCs w:val="24"/>
              </w:rPr>
              <w:t xml:space="preserve">Отделы </w:t>
            </w:r>
            <w:r w:rsidRPr="0040206B">
              <w:rPr>
                <w:sz w:val="24"/>
              </w:rPr>
              <w:t xml:space="preserve">администрации </w:t>
            </w:r>
            <w:proofErr w:type="spellStart"/>
            <w:r w:rsidRPr="0040206B">
              <w:rPr>
                <w:sz w:val="24"/>
              </w:rPr>
              <w:t>Вейделевского</w:t>
            </w:r>
            <w:proofErr w:type="spellEnd"/>
            <w:r w:rsidRPr="0040206B">
              <w:rPr>
                <w:sz w:val="24"/>
              </w:rPr>
              <w:t xml:space="preserve"> района</w:t>
            </w:r>
            <w:r>
              <w:rPr>
                <w:sz w:val="24"/>
              </w:rPr>
              <w:t>:</w:t>
            </w:r>
            <w:r>
              <w:rPr>
                <w:sz w:val="24"/>
                <w:szCs w:val="24"/>
              </w:rPr>
              <w:t xml:space="preserve"> муниципальной службы и кадров</w:t>
            </w:r>
            <w:r>
              <w:rPr>
                <w:sz w:val="24"/>
              </w:rPr>
              <w:t>;</w:t>
            </w:r>
          </w:p>
          <w:p w:rsidR="0050662F" w:rsidRDefault="0050662F" w:rsidP="0050662F">
            <w:pPr>
              <w:jc w:val="center"/>
              <w:rPr>
                <w:sz w:val="24"/>
              </w:rPr>
            </w:pPr>
            <w:r>
              <w:rPr>
                <w:sz w:val="24"/>
              </w:rPr>
              <w:t>бухгалтерского учета;</w:t>
            </w:r>
          </w:p>
          <w:p w:rsidR="0050662F" w:rsidRPr="0040206B" w:rsidRDefault="0050662F" w:rsidP="0050662F">
            <w:pPr>
              <w:jc w:val="center"/>
              <w:rPr>
                <w:sz w:val="24"/>
                <w:szCs w:val="24"/>
              </w:rPr>
            </w:pPr>
            <w:r>
              <w:rPr>
                <w:sz w:val="24"/>
              </w:rPr>
              <w:t>мобилизационный отдел</w:t>
            </w:r>
          </w:p>
        </w:tc>
      </w:tr>
      <w:tr w:rsidR="0050662F" w:rsidRPr="0050110A" w:rsidTr="0050662F">
        <w:trPr>
          <w:trHeight w:val="315"/>
          <w:jc w:val="center"/>
        </w:trPr>
        <w:tc>
          <w:tcPr>
            <w:tcW w:w="677" w:type="dxa"/>
            <w:tcBorders>
              <w:top w:val="nil"/>
              <w:left w:val="single" w:sz="4" w:space="0" w:color="auto"/>
              <w:bottom w:val="single" w:sz="4" w:space="0" w:color="auto"/>
              <w:right w:val="single" w:sz="4" w:space="0" w:color="auto"/>
            </w:tcBorders>
            <w:shd w:val="clear" w:color="auto" w:fill="auto"/>
          </w:tcPr>
          <w:p w:rsidR="0050662F" w:rsidRDefault="0050662F" w:rsidP="0050662F">
            <w:pPr>
              <w:tabs>
                <w:tab w:val="left" w:pos="0"/>
              </w:tabs>
              <w:ind w:left="-15" w:right="-108" w:hanging="126"/>
              <w:jc w:val="center"/>
              <w:rPr>
                <w:rFonts w:eastAsia="Times New Roman"/>
                <w:bCs/>
                <w:sz w:val="24"/>
                <w:szCs w:val="24"/>
              </w:rPr>
            </w:pPr>
            <w:r>
              <w:rPr>
                <w:rFonts w:eastAsia="Times New Roman"/>
                <w:bCs/>
                <w:sz w:val="24"/>
                <w:szCs w:val="24"/>
              </w:rPr>
              <w:lastRenderedPageBreak/>
              <w:t>1.8.</w:t>
            </w:r>
          </w:p>
        </w:tc>
        <w:tc>
          <w:tcPr>
            <w:tcW w:w="4819" w:type="dxa"/>
            <w:tcBorders>
              <w:top w:val="nil"/>
              <w:left w:val="nil"/>
              <w:bottom w:val="single" w:sz="4" w:space="0" w:color="auto"/>
              <w:right w:val="single" w:sz="4" w:space="0" w:color="auto"/>
            </w:tcBorders>
            <w:shd w:val="clear" w:color="auto" w:fill="auto"/>
          </w:tcPr>
          <w:p w:rsidR="0050662F" w:rsidRPr="0040206B" w:rsidRDefault="0050662F" w:rsidP="0050662F">
            <w:pPr>
              <w:jc w:val="both"/>
              <w:rPr>
                <w:sz w:val="24"/>
                <w:szCs w:val="24"/>
              </w:rPr>
            </w:pPr>
            <w:r w:rsidRPr="0040206B">
              <w:rPr>
                <w:sz w:val="24"/>
                <w:szCs w:val="24"/>
              </w:rPr>
              <w:t xml:space="preserve">Разработка и принятие постановления </w:t>
            </w:r>
            <w:r w:rsidRPr="0040206B">
              <w:rPr>
                <w:sz w:val="24"/>
              </w:rPr>
              <w:t xml:space="preserve">администрации </w:t>
            </w:r>
            <w:proofErr w:type="spellStart"/>
            <w:r w:rsidRPr="0040206B">
              <w:rPr>
                <w:sz w:val="24"/>
              </w:rPr>
              <w:t>Вейделевского</w:t>
            </w:r>
            <w:proofErr w:type="spellEnd"/>
            <w:r w:rsidRPr="0040206B">
              <w:rPr>
                <w:sz w:val="24"/>
              </w:rPr>
              <w:t xml:space="preserve"> района</w:t>
            </w:r>
            <w:r w:rsidRPr="0040206B">
              <w:rPr>
                <w:sz w:val="24"/>
                <w:szCs w:val="24"/>
              </w:rPr>
              <w:t xml:space="preserve"> «Об организации системы внутреннего обеспечения соответствия требованиям антимонопольного законодательства деятельности </w:t>
            </w:r>
            <w:r w:rsidRPr="0040206B">
              <w:rPr>
                <w:sz w:val="24"/>
              </w:rPr>
              <w:t xml:space="preserve">администрации </w:t>
            </w:r>
            <w:proofErr w:type="spellStart"/>
            <w:r w:rsidRPr="0040206B">
              <w:rPr>
                <w:sz w:val="24"/>
              </w:rPr>
              <w:t>Вейделевского</w:t>
            </w:r>
            <w:proofErr w:type="spellEnd"/>
            <w:r w:rsidRPr="0040206B">
              <w:rPr>
                <w:sz w:val="24"/>
              </w:rPr>
              <w:t xml:space="preserve"> района</w:t>
            </w:r>
            <w:r w:rsidRPr="0040206B">
              <w:rPr>
                <w:sz w:val="24"/>
                <w:szCs w:val="24"/>
              </w:rPr>
              <w:t>», правовых актов обеспечивающих его исполнение структурными подразделениями</w:t>
            </w:r>
            <w:r w:rsidRPr="0040206B">
              <w:rPr>
                <w:sz w:val="24"/>
              </w:rPr>
              <w:t xml:space="preserve"> администрации района</w:t>
            </w:r>
            <w:r w:rsidRPr="0040206B">
              <w:rPr>
                <w:sz w:val="24"/>
                <w:szCs w:val="24"/>
              </w:rPr>
              <w:t>, внесение изменений в указанные правовые акты</w:t>
            </w:r>
          </w:p>
        </w:tc>
        <w:tc>
          <w:tcPr>
            <w:tcW w:w="1701" w:type="dxa"/>
            <w:tcBorders>
              <w:top w:val="nil"/>
              <w:left w:val="nil"/>
              <w:bottom w:val="single" w:sz="4" w:space="0" w:color="auto"/>
              <w:right w:val="single" w:sz="4" w:space="0" w:color="auto"/>
            </w:tcBorders>
            <w:shd w:val="clear" w:color="auto" w:fill="auto"/>
          </w:tcPr>
          <w:p w:rsidR="0050662F" w:rsidRPr="0040206B" w:rsidRDefault="0050662F" w:rsidP="0050662F">
            <w:pPr>
              <w:jc w:val="center"/>
              <w:rPr>
                <w:sz w:val="24"/>
                <w:szCs w:val="24"/>
              </w:rPr>
            </w:pPr>
            <w:r w:rsidRPr="0040206B">
              <w:rPr>
                <w:sz w:val="24"/>
                <w:szCs w:val="24"/>
              </w:rPr>
              <w:t>2019 – 2021 годы</w:t>
            </w:r>
          </w:p>
        </w:tc>
        <w:tc>
          <w:tcPr>
            <w:tcW w:w="4961" w:type="dxa"/>
            <w:tcBorders>
              <w:top w:val="nil"/>
              <w:left w:val="nil"/>
              <w:bottom w:val="single" w:sz="4" w:space="0" w:color="auto"/>
              <w:right w:val="single" w:sz="4" w:space="0" w:color="auto"/>
            </w:tcBorders>
            <w:shd w:val="clear" w:color="auto" w:fill="auto"/>
          </w:tcPr>
          <w:p w:rsidR="0050662F" w:rsidRPr="0040206B" w:rsidRDefault="0050662F" w:rsidP="0050662F">
            <w:pPr>
              <w:jc w:val="both"/>
              <w:rPr>
                <w:sz w:val="24"/>
                <w:szCs w:val="24"/>
              </w:rPr>
            </w:pPr>
            <w:r w:rsidRPr="0040206B">
              <w:rPr>
                <w:sz w:val="24"/>
                <w:szCs w:val="24"/>
              </w:rPr>
              <w:t xml:space="preserve">Формирование единого подхода к внедрению антимонопольного </w:t>
            </w:r>
            <w:proofErr w:type="spellStart"/>
            <w:r w:rsidRPr="0040206B">
              <w:rPr>
                <w:sz w:val="24"/>
                <w:szCs w:val="24"/>
              </w:rPr>
              <w:t>комплаенса</w:t>
            </w:r>
            <w:proofErr w:type="spellEnd"/>
            <w:r w:rsidRPr="0040206B">
              <w:rPr>
                <w:sz w:val="24"/>
                <w:szCs w:val="24"/>
              </w:rPr>
              <w:t xml:space="preserve"> в структурных подразделениях </w:t>
            </w:r>
            <w:r w:rsidRPr="0040206B">
              <w:rPr>
                <w:sz w:val="24"/>
              </w:rPr>
              <w:t>администрации</w:t>
            </w:r>
            <w:r>
              <w:rPr>
                <w:sz w:val="24"/>
              </w:rPr>
              <w:t xml:space="preserve"> </w:t>
            </w:r>
            <w:proofErr w:type="spellStart"/>
            <w:r w:rsidRPr="0040206B">
              <w:rPr>
                <w:sz w:val="24"/>
              </w:rPr>
              <w:t>Вейделевского</w:t>
            </w:r>
            <w:proofErr w:type="spellEnd"/>
            <w:r w:rsidRPr="0040206B">
              <w:rPr>
                <w:sz w:val="24"/>
              </w:rPr>
              <w:t xml:space="preserve"> района</w:t>
            </w:r>
            <w:r w:rsidRPr="0040206B">
              <w:rPr>
                <w:sz w:val="24"/>
                <w:szCs w:val="24"/>
              </w:rPr>
              <w:t>. Сокращение количества нарушений антимонопольного законодательства в а</w:t>
            </w:r>
            <w:r w:rsidRPr="0040206B">
              <w:rPr>
                <w:sz w:val="24"/>
              </w:rPr>
              <w:t xml:space="preserve">дминистрации </w:t>
            </w:r>
            <w:proofErr w:type="spellStart"/>
            <w:r w:rsidRPr="0040206B">
              <w:rPr>
                <w:sz w:val="24"/>
              </w:rPr>
              <w:t>Вейделевского</w:t>
            </w:r>
            <w:proofErr w:type="spellEnd"/>
            <w:r w:rsidRPr="0040206B">
              <w:rPr>
                <w:sz w:val="24"/>
              </w:rPr>
              <w:t xml:space="preserve"> района</w:t>
            </w:r>
          </w:p>
        </w:tc>
        <w:tc>
          <w:tcPr>
            <w:tcW w:w="2914" w:type="dxa"/>
            <w:tcBorders>
              <w:top w:val="nil"/>
              <w:left w:val="nil"/>
              <w:bottom w:val="single" w:sz="4" w:space="0" w:color="auto"/>
              <w:right w:val="single" w:sz="4" w:space="0" w:color="auto"/>
            </w:tcBorders>
            <w:shd w:val="clear" w:color="auto" w:fill="auto"/>
          </w:tcPr>
          <w:p w:rsidR="0050662F" w:rsidRPr="0040206B" w:rsidRDefault="0050662F" w:rsidP="0050662F">
            <w:pPr>
              <w:jc w:val="center"/>
              <w:rPr>
                <w:sz w:val="24"/>
                <w:szCs w:val="24"/>
              </w:rPr>
            </w:pPr>
            <w:r w:rsidRPr="0040206B">
              <w:rPr>
                <w:sz w:val="24"/>
                <w:szCs w:val="24"/>
              </w:rPr>
              <w:t xml:space="preserve">Управление экономического развития и прогнозирования администрации </w:t>
            </w:r>
            <w:proofErr w:type="spellStart"/>
            <w:r w:rsidRPr="0040206B">
              <w:rPr>
                <w:sz w:val="24"/>
              </w:rPr>
              <w:t>Вейделевского</w:t>
            </w:r>
            <w:proofErr w:type="spellEnd"/>
            <w:r w:rsidRPr="0040206B">
              <w:rPr>
                <w:sz w:val="24"/>
                <w:szCs w:val="24"/>
              </w:rPr>
              <w:t xml:space="preserve"> района </w:t>
            </w:r>
          </w:p>
          <w:p w:rsidR="0050662F" w:rsidRPr="0040206B" w:rsidRDefault="0050662F" w:rsidP="0050662F">
            <w:pPr>
              <w:jc w:val="center"/>
              <w:rPr>
                <w:sz w:val="24"/>
                <w:szCs w:val="24"/>
              </w:rPr>
            </w:pPr>
          </w:p>
        </w:tc>
      </w:tr>
      <w:tr w:rsidR="0050662F" w:rsidRPr="0050110A" w:rsidTr="0050662F">
        <w:trPr>
          <w:trHeight w:val="315"/>
          <w:jc w:val="center"/>
        </w:trPr>
        <w:tc>
          <w:tcPr>
            <w:tcW w:w="677" w:type="dxa"/>
            <w:tcBorders>
              <w:top w:val="nil"/>
              <w:left w:val="single" w:sz="4" w:space="0" w:color="auto"/>
              <w:bottom w:val="single" w:sz="4" w:space="0" w:color="auto"/>
              <w:right w:val="single" w:sz="4" w:space="0" w:color="auto"/>
            </w:tcBorders>
            <w:shd w:val="clear" w:color="auto" w:fill="auto"/>
          </w:tcPr>
          <w:p w:rsidR="0050662F" w:rsidRDefault="0050662F" w:rsidP="0050662F">
            <w:pPr>
              <w:tabs>
                <w:tab w:val="left" w:pos="0"/>
              </w:tabs>
              <w:ind w:left="-15" w:right="-108" w:hanging="126"/>
              <w:jc w:val="center"/>
              <w:rPr>
                <w:rFonts w:eastAsia="Times New Roman"/>
                <w:bCs/>
                <w:sz w:val="24"/>
                <w:szCs w:val="24"/>
              </w:rPr>
            </w:pPr>
            <w:r>
              <w:rPr>
                <w:rFonts w:eastAsia="Times New Roman"/>
                <w:bCs/>
                <w:sz w:val="24"/>
                <w:szCs w:val="24"/>
              </w:rPr>
              <w:t>1.9.</w:t>
            </w:r>
          </w:p>
        </w:tc>
        <w:tc>
          <w:tcPr>
            <w:tcW w:w="4819" w:type="dxa"/>
            <w:tcBorders>
              <w:top w:val="nil"/>
              <w:left w:val="nil"/>
              <w:bottom w:val="single" w:sz="4" w:space="0" w:color="auto"/>
              <w:right w:val="single" w:sz="4" w:space="0" w:color="auto"/>
            </w:tcBorders>
            <w:shd w:val="clear" w:color="auto" w:fill="auto"/>
          </w:tcPr>
          <w:p w:rsidR="0050662F" w:rsidRPr="0040206B" w:rsidRDefault="0050662F" w:rsidP="0050662F">
            <w:pPr>
              <w:ind w:right="-31"/>
              <w:jc w:val="both"/>
              <w:rPr>
                <w:sz w:val="24"/>
                <w:szCs w:val="24"/>
              </w:rPr>
            </w:pPr>
            <w:r w:rsidRPr="0040206B">
              <w:rPr>
                <w:sz w:val="24"/>
                <w:szCs w:val="24"/>
              </w:rPr>
              <w:t xml:space="preserve">Составление перечня и проведение анализа выявленных нарушений антимонопольного законодательства в деятельности </w:t>
            </w:r>
            <w:r w:rsidRPr="0040206B">
              <w:rPr>
                <w:sz w:val="24"/>
              </w:rPr>
              <w:t xml:space="preserve">администрации </w:t>
            </w:r>
            <w:proofErr w:type="spellStart"/>
            <w:r w:rsidRPr="0040206B">
              <w:rPr>
                <w:sz w:val="24"/>
              </w:rPr>
              <w:t>Вейделевского</w:t>
            </w:r>
            <w:proofErr w:type="spellEnd"/>
            <w:r w:rsidRPr="0040206B">
              <w:rPr>
                <w:sz w:val="24"/>
              </w:rPr>
              <w:t xml:space="preserve"> района</w:t>
            </w:r>
            <w:r w:rsidRPr="0040206B">
              <w:rPr>
                <w:sz w:val="24"/>
                <w:szCs w:val="24"/>
              </w:rPr>
              <w:t xml:space="preserve"> за 3 предыдущих календарных года </w:t>
            </w:r>
          </w:p>
        </w:tc>
        <w:tc>
          <w:tcPr>
            <w:tcW w:w="1701" w:type="dxa"/>
            <w:tcBorders>
              <w:top w:val="nil"/>
              <w:left w:val="nil"/>
              <w:bottom w:val="single" w:sz="4" w:space="0" w:color="auto"/>
              <w:right w:val="single" w:sz="4" w:space="0" w:color="auto"/>
            </w:tcBorders>
            <w:shd w:val="clear" w:color="auto" w:fill="auto"/>
          </w:tcPr>
          <w:p w:rsidR="0050662F" w:rsidRPr="0040206B" w:rsidRDefault="0050662F" w:rsidP="0050662F">
            <w:pPr>
              <w:ind w:right="-31"/>
              <w:jc w:val="center"/>
              <w:rPr>
                <w:sz w:val="24"/>
                <w:szCs w:val="24"/>
              </w:rPr>
            </w:pPr>
            <w:r w:rsidRPr="0040206B">
              <w:rPr>
                <w:sz w:val="24"/>
                <w:szCs w:val="24"/>
              </w:rPr>
              <w:t>Ежегодно                        до 20 апреля</w:t>
            </w:r>
          </w:p>
        </w:tc>
        <w:tc>
          <w:tcPr>
            <w:tcW w:w="4961" w:type="dxa"/>
            <w:tcBorders>
              <w:top w:val="nil"/>
              <w:left w:val="nil"/>
              <w:bottom w:val="single" w:sz="4" w:space="0" w:color="auto"/>
              <w:right w:val="single" w:sz="4" w:space="0" w:color="auto"/>
            </w:tcBorders>
            <w:shd w:val="clear" w:color="auto" w:fill="auto"/>
          </w:tcPr>
          <w:p w:rsidR="0050662F" w:rsidRPr="0040206B" w:rsidRDefault="0050662F" w:rsidP="0050662F">
            <w:pPr>
              <w:ind w:right="-31"/>
              <w:jc w:val="both"/>
              <w:rPr>
                <w:sz w:val="24"/>
                <w:szCs w:val="24"/>
              </w:rPr>
            </w:pPr>
            <w:r w:rsidRPr="0040206B">
              <w:rPr>
                <w:sz w:val="24"/>
                <w:szCs w:val="24"/>
              </w:rPr>
              <w:t xml:space="preserve">Формирование аналитической базы                                         для разработки карты </w:t>
            </w:r>
            <w:proofErr w:type="spellStart"/>
            <w:r w:rsidRPr="0040206B">
              <w:rPr>
                <w:sz w:val="24"/>
                <w:szCs w:val="24"/>
              </w:rPr>
              <w:t>комплаенс</w:t>
            </w:r>
            <w:proofErr w:type="spellEnd"/>
            <w:r w:rsidRPr="0040206B">
              <w:rPr>
                <w:sz w:val="24"/>
                <w:szCs w:val="24"/>
              </w:rPr>
              <w:t xml:space="preserve">-рисков, плана мероприятий по снижению </w:t>
            </w:r>
            <w:proofErr w:type="spellStart"/>
            <w:r w:rsidRPr="0040206B">
              <w:rPr>
                <w:sz w:val="24"/>
                <w:szCs w:val="24"/>
              </w:rPr>
              <w:t>комплаенс</w:t>
            </w:r>
            <w:proofErr w:type="spellEnd"/>
            <w:r w:rsidRPr="0040206B">
              <w:rPr>
                <w:sz w:val="24"/>
                <w:szCs w:val="24"/>
              </w:rPr>
              <w:t xml:space="preserve">-рисков, ключевых показателей эффективности функционирования антимонопольного </w:t>
            </w:r>
            <w:proofErr w:type="spellStart"/>
            <w:r w:rsidRPr="0040206B">
              <w:rPr>
                <w:sz w:val="24"/>
                <w:szCs w:val="24"/>
              </w:rPr>
              <w:t>комплаенса</w:t>
            </w:r>
            <w:proofErr w:type="spellEnd"/>
            <w:r w:rsidRPr="0040206B">
              <w:rPr>
                <w:sz w:val="24"/>
                <w:szCs w:val="24"/>
              </w:rPr>
              <w:t xml:space="preserve"> </w:t>
            </w:r>
            <w:r w:rsidRPr="0040206B">
              <w:rPr>
                <w:sz w:val="24"/>
              </w:rPr>
              <w:t xml:space="preserve">администрации </w:t>
            </w:r>
            <w:proofErr w:type="spellStart"/>
            <w:r w:rsidRPr="0040206B">
              <w:rPr>
                <w:sz w:val="24"/>
              </w:rPr>
              <w:t>Вейделевского</w:t>
            </w:r>
            <w:proofErr w:type="spellEnd"/>
            <w:r w:rsidRPr="0040206B">
              <w:rPr>
                <w:sz w:val="24"/>
              </w:rPr>
              <w:t xml:space="preserve"> района</w:t>
            </w:r>
          </w:p>
        </w:tc>
        <w:tc>
          <w:tcPr>
            <w:tcW w:w="2914" w:type="dxa"/>
            <w:tcBorders>
              <w:top w:val="nil"/>
              <w:left w:val="nil"/>
              <w:bottom w:val="single" w:sz="4" w:space="0" w:color="auto"/>
              <w:right w:val="single" w:sz="4" w:space="0" w:color="auto"/>
            </w:tcBorders>
            <w:shd w:val="clear" w:color="auto" w:fill="auto"/>
          </w:tcPr>
          <w:p w:rsidR="0050662F" w:rsidRPr="0040206B" w:rsidRDefault="0050662F" w:rsidP="0050662F">
            <w:pPr>
              <w:jc w:val="center"/>
              <w:rPr>
                <w:sz w:val="24"/>
                <w:szCs w:val="24"/>
              </w:rPr>
            </w:pPr>
            <w:r w:rsidRPr="0040206B">
              <w:rPr>
                <w:sz w:val="24"/>
                <w:szCs w:val="24"/>
              </w:rPr>
              <w:t xml:space="preserve">Юридический отдел </w:t>
            </w:r>
            <w:r w:rsidRPr="0040206B">
              <w:rPr>
                <w:sz w:val="24"/>
              </w:rPr>
              <w:t xml:space="preserve">администрации </w:t>
            </w:r>
            <w:proofErr w:type="spellStart"/>
            <w:r w:rsidRPr="0040206B">
              <w:rPr>
                <w:sz w:val="24"/>
              </w:rPr>
              <w:t>Вейделевского</w:t>
            </w:r>
            <w:proofErr w:type="spellEnd"/>
            <w:r w:rsidRPr="0040206B">
              <w:rPr>
                <w:sz w:val="24"/>
              </w:rPr>
              <w:t xml:space="preserve"> района</w:t>
            </w:r>
          </w:p>
        </w:tc>
      </w:tr>
      <w:tr w:rsidR="0050662F" w:rsidRPr="0050110A" w:rsidTr="0050662F">
        <w:trPr>
          <w:trHeight w:val="315"/>
          <w:jc w:val="center"/>
        </w:trPr>
        <w:tc>
          <w:tcPr>
            <w:tcW w:w="677" w:type="dxa"/>
            <w:tcBorders>
              <w:top w:val="nil"/>
              <w:left w:val="single" w:sz="4" w:space="0" w:color="auto"/>
              <w:bottom w:val="single" w:sz="4" w:space="0" w:color="auto"/>
              <w:right w:val="single" w:sz="4" w:space="0" w:color="auto"/>
            </w:tcBorders>
            <w:shd w:val="clear" w:color="auto" w:fill="auto"/>
          </w:tcPr>
          <w:p w:rsidR="0050662F" w:rsidRDefault="0050662F" w:rsidP="0050662F">
            <w:pPr>
              <w:tabs>
                <w:tab w:val="left" w:pos="0"/>
              </w:tabs>
              <w:ind w:left="-15" w:right="-108" w:hanging="126"/>
              <w:jc w:val="center"/>
              <w:rPr>
                <w:rFonts w:eastAsia="Times New Roman"/>
                <w:bCs/>
                <w:sz w:val="24"/>
                <w:szCs w:val="24"/>
              </w:rPr>
            </w:pPr>
            <w:r>
              <w:rPr>
                <w:rFonts w:eastAsia="Times New Roman"/>
                <w:bCs/>
                <w:sz w:val="24"/>
                <w:szCs w:val="24"/>
              </w:rPr>
              <w:t>1.10.</w:t>
            </w:r>
          </w:p>
        </w:tc>
        <w:tc>
          <w:tcPr>
            <w:tcW w:w="4819" w:type="dxa"/>
            <w:tcBorders>
              <w:top w:val="nil"/>
              <w:left w:val="nil"/>
              <w:bottom w:val="single" w:sz="4" w:space="0" w:color="auto"/>
              <w:right w:val="single" w:sz="4" w:space="0" w:color="auto"/>
            </w:tcBorders>
            <w:shd w:val="clear" w:color="auto" w:fill="auto"/>
          </w:tcPr>
          <w:p w:rsidR="0050662F" w:rsidRPr="0040206B" w:rsidRDefault="0050662F" w:rsidP="0050662F">
            <w:pPr>
              <w:ind w:right="-31"/>
              <w:jc w:val="both"/>
              <w:rPr>
                <w:sz w:val="24"/>
                <w:szCs w:val="24"/>
              </w:rPr>
            </w:pPr>
            <w:r w:rsidRPr="0040206B">
              <w:rPr>
                <w:sz w:val="24"/>
                <w:szCs w:val="24"/>
              </w:rPr>
              <w:t xml:space="preserve">Разработка и утверждение карты </w:t>
            </w:r>
            <w:proofErr w:type="spellStart"/>
            <w:r w:rsidRPr="0040206B">
              <w:rPr>
                <w:sz w:val="24"/>
                <w:szCs w:val="24"/>
              </w:rPr>
              <w:t>комплаенс</w:t>
            </w:r>
            <w:proofErr w:type="spellEnd"/>
            <w:r w:rsidRPr="0040206B">
              <w:rPr>
                <w:sz w:val="24"/>
                <w:szCs w:val="24"/>
              </w:rPr>
              <w:t xml:space="preserve">-рисков, плана мероприятий по снижению </w:t>
            </w:r>
            <w:proofErr w:type="spellStart"/>
            <w:r w:rsidRPr="0040206B">
              <w:rPr>
                <w:sz w:val="24"/>
                <w:szCs w:val="24"/>
              </w:rPr>
              <w:t>комплаенс</w:t>
            </w:r>
            <w:proofErr w:type="spellEnd"/>
            <w:r w:rsidRPr="0040206B">
              <w:rPr>
                <w:sz w:val="24"/>
                <w:szCs w:val="24"/>
              </w:rPr>
              <w:t xml:space="preserve">-рисков, ключевых показателей </w:t>
            </w:r>
            <w:r w:rsidRPr="0040206B">
              <w:rPr>
                <w:sz w:val="24"/>
                <w:szCs w:val="24"/>
              </w:rPr>
              <w:lastRenderedPageBreak/>
              <w:t xml:space="preserve">эффективности функционирования антимонопольного </w:t>
            </w:r>
            <w:proofErr w:type="spellStart"/>
            <w:r w:rsidRPr="0040206B">
              <w:rPr>
                <w:sz w:val="24"/>
                <w:szCs w:val="24"/>
              </w:rPr>
              <w:t>комплаенса</w:t>
            </w:r>
            <w:proofErr w:type="spellEnd"/>
            <w:r w:rsidRPr="0040206B">
              <w:rPr>
                <w:sz w:val="24"/>
                <w:szCs w:val="24"/>
              </w:rPr>
              <w:t xml:space="preserve"> </w:t>
            </w:r>
            <w:r w:rsidRPr="0040206B">
              <w:rPr>
                <w:sz w:val="24"/>
              </w:rPr>
              <w:t xml:space="preserve">администрации </w:t>
            </w:r>
            <w:proofErr w:type="spellStart"/>
            <w:r w:rsidRPr="0040206B">
              <w:rPr>
                <w:sz w:val="24"/>
              </w:rPr>
              <w:t>Вейделевского</w:t>
            </w:r>
            <w:proofErr w:type="spellEnd"/>
            <w:r w:rsidRPr="0040206B">
              <w:rPr>
                <w:sz w:val="24"/>
              </w:rPr>
              <w:t xml:space="preserve"> района</w:t>
            </w:r>
          </w:p>
        </w:tc>
        <w:tc>
          <w:tcPr>
            <w:tcW w:w="1701" w:type="dxa"/>
            <w:tcBorders>
              <w:top w:val="nil"/>
              <w:left w:val="nil"/>
              <w:bottom w:val="single" w:sz="4" w:space="0" w:color="auto"/>
              <w:right w:val="single" w:sz="4" w:space="0" w:color="auto"/>
            </w:tcBorders>
            <w:shd w:val="clear" w:color="auto" w:fill="auto"/>
          </w:tcPr>
          <w:p w:rsidR="0050662F" w:rsidRPr="0040206B" w:rsidRDefault="0050662F" w:rsidP="0050662F">
            <w:pPr>
              <w:ind w:right="-31"/>
              <w:jc w:val="center"/>
              <w:rPr>
                <w:sz w:val="24"/>
                <w:szCs w:val="24"/>
              </w:rPr>
            </w:pPr>
            <w:r w:rsidRPr="0040206B">
              <w:rPr>
                <w:sz w:val="24"/>
                <w:szCs w:val="24"/>
              </w:rPr>
              <w:lastRenderedPageBreak/>
              <w:t>Ежегодно                            до 1 мая</w:t>
            </w:r>
          </w:p>
        </w:tc>
        <w:tc>
          <w:tcPr>
            <w:tcW w:w="4961" w:type="dxa"/>
            <w:tcBorders>
              <w:top w:val="nil"/>
              <w:left w:val="nil"/>
              <w:bottom w:val="single" w:sz="4" w:space="0" w:color="auto"/>
              <w:right w:val="single" w:sz="4" w:space="0" w:color="auto"/>
            </w:tcBorders>
            <w:shd w:val="clear" w:color="auto" w:fill="auto"/>
          </w:tcPr>
          <w:p w:rsidR="0050662F" w:rsidRPr="0040206B" w:rsidRDefault="0050662F" w:rsidP="0050662F">
            <w:pPr>
              <w:ind w:right="-31"/>
              <w:jc w:val="both"/>
              <w:rPr>
                <w:sz w:val="24"/>
                <w:szCs w:val="24"/>
              </w:rPr>
            </w:pPr>
            <w:r w:rsidRPr="0040206B">
              <w:rPr>
                <w:sz w:val="24"/>
                <w:szCs w:val="24"/>
              </w:rPr>
              <w:t xml:space="preserve">Формирование механизмов управления рисками антимонопольного законодательства в деятельности </w:t>
            </w:r>
            <w:r w:rsidRPr="0040206B">
              <w:rPr>
                <w:sz w:val="24"/>
              </w:rPr>
              <w:t xml:space="preserve">администрации </w:t>
            </w:r>
            <w:proofErr w:type="spellStart"/>
            <w:r w:rsidRPr="0040206B">
              <w:rPr>
                <w:sz w:val="24"/>
              </w:rPr>
              <w:t>Вейделевского</w:t>
            </w:r>
            <w:proofErr w:type="spellEnd"/>
            <w:r w:rsidRPr="0040206B">
              <w:rPr>
                <w:sz w:val="24"/>
              </w:rPr>
              <w:t xml:space="preserve"> </w:t>
            </w:r>
            <w:r w:rsidRPr="0040206B">
              <w:rPr>
                <w:sz w:val="24"/>
              </w:rPr>
              <w:lastRenderedPageBreak/>
              <w:t>района</w:t>
            </w:r>
          </w:p>
        </w:tc>
        <w:tc>
          <w:tcPr>
            <w:tcW w:w="2914" w:type="dxa"/>
            <w:tcBorders>
              <w:top w:val="nil"/>
              <w:left w:val="nil"/>
              <w:bottom w:val="single" w:sz="4" w:space="0" w:color="auto"/>
              <w:right w:val="single" w:sz="4" w:space="0" w:color="auto"/>
            </w:tcBorders>
            <w:shd w:val="clear" w:color="auto" w:fill="auto"/>
          </w:tcPr>
          <w:p w:rsidR="0050662F" w:rsidRPr="0040206B" w:rsidRDefault="0050662F" w:rsidP="0050662F">
            <w:pPr>
              <w:jc w:val="center"/>
              <w:rPr>
                <w:sz w:val="24"/>
                <w:szCs w:val="24"/>
              </w:rPr>
            </w:pPr>
            <w:r w:rsidRPr="0040206B">
              <w:rPr>
                <w:sz w:val="24"/>
                <w:szCs w:val="24"/>
              </w:rPr>
              <w:lastRenderedPageBreak/>
              <w:t xml:space="preserve">Управление экономического развития и прогнозирования </w:t>
            </w:r>
            <w:r w:rsidRPr="0040206B">
              <w:rPr>
                <w:sz w:val="24"/>
                <w:szCs w:val="24"/>
              </w:rPr>
              <w:lastRenderedPageBreak/>
              <w:t xml:space="preserve">администрации </w:t>
            </w:r>
            <w:proofErr w:type="spellStart"/>
            <w:r w:rsidRPr="0040206B">
              <w:rPr>
                <w:sz w:val="24"/>
              </w:rPr>
              <w:t>Вейделевского</w:t>
            </w:r>
            <w:proofErr w:type="spellEnd"/>
            <w:r w:rsidRPr="0040206B">
              <w:rPr>
                <w:sz w:val="24"/>
                <w:szCs w:val="24"/>
              </w:rPr>
              <w:t xml:space="preserve"> района </w:t>
            </w:r>
          </w:p>
          <w:p w:rsidR="0050662F" w:rsidRPr="0040206B" w:rsidRDefault="0050662F" w:rsidP="0050662F">
            <w:pPr>
              <w:jc w:val="center"/>
              <w:rPr>
                <w:sz w:val="10"/>
                <w:szCs w:val="10"/>
              </w:rPr>
            </w:pPr>
          </w:p>
          <w:p w:rsidR="0050662F" w:rsidRPr="0040206B" w:rsidRDefault="0050662F" w:rsidP="0050662F">
            <w:pPr>
              <w:jc w:val="center"/>
              <w:rPr>
                <w:sz w:val="24"/>
                <w:szCs w:val="24"/>
              </w:rPr>
            </w:pPr>
            <w:r w:rsidRPr="0040206B">
              <w:rPr>
                <w:sz w:val="24"/>
                <w:szCs w:val="24"/>
              </w:rPr>
              <w:t xml:space="preserve">Юридический отдел </w:t>
            </w:r>
            <w:r w:rsidRPr="0040206B">
              <w:rPr>
                <w:sz w:val="24"/>
              </w:rPr>
              <w:t xml:space="preserve">администрации </w:t>
            </w:r>
            <w:proofErr w:type="spellStart"/>
            <w:r w:rsidRPr="0040206B">
              <w:rPr>
                <w:sz w:val="24"/>
              </w:rPr>
              <w:t>Вейделевского</w:t>
            </w:r>
            <w:proofErr w:type="spellEnd"/>
            <w:r w:rsidRPr="0040206B">
              <w:rPr>
                <w:sz w:val="24"/>
              </w:rPr>
              <w:t xml:space="preserve"> района</w:t>
            </w:r>
          </w:p>
        </w:tc>
      </w:tr>
      <w:tr w:rsidR="0050662F" w:rsidRPr="0050110A" w:rsidTr="0050662F">
        <w:trPr>
          <w:trHeight w:val="315"/>
          <w:jc w:val="center"/>
        </w:trPr>
        <w:tc>
          <w:tcPr>
            <w:tcW w:w="677" w:type="dxa"/>
            <w:tcBorders>
              <w:top w:val="nil"/>
              <w:left w:val="single" w:sz="4" w:space="0" w:color="auto"/>
              <w:bottom w:val="single" w:sz="4" w:space="0" w:color="auto"/>
              <w:right w:val="single" w:sz="4" w:space="0" w:color="auto"/>
            </w:tcBorders>
            <w:shd w:val="clear" w:color="auto" w:fill="auto"/>
          </w:tcPr>
          <w:p w:rsidR="0050662F" w:rsidRDefault="0050662F" w:rsidP="0050662F">
            <w:pPr>
              <w:tabs>
                <w:tab w:val="left" w:pos="0"/>
              </w:tabs>
              <w:ind w:left="-15" w:right="-108" w:hanging="126"/>
              <w:jc w:val="center"/>
              <w:rPr>
                <w:rFonts w:eastAsia="Times New Roman"/>
                <w:bCs/>
                <w:sz w:val="24"/>
                <w:szCs w:val="24"/>
              </w:rPr>
            </w:pPr>
            <w:r>
              <w:rPr>
                <w:rFonts w:eastAsia="Times New Roman"/>
                <w:bCs/>
                <w:sz w:val="24"/>
                <w:szCs w:val="24"/>
              </w:rPr>
              <w:lastRenderedPageBreak/>
              <w:t>1.11.</w:t>
            </w:r>
          </w:p>
        </w:tc>
        <w:tc>
          <w:tcPr>
            <w:tcW w:w="4819" w:type="dxa"/>
            <w:tcBorders>
              <w:top w:val="nil"/>
              <w:left w:val="nil"/>
              <w:bottom w:val="single" w:sz="4" w:space="0" w:color="auto"/>
              <w:right w:val="single" w:sz="4" w:space="0" w:color="auto"/>
            </w:tcBorders>
            <w:shd w:val="clear" w:color="auto" w:fill="auto"/>
          </w:tcPr>
          <w:p w:rsidR="0050662F" w:rsidRPr="0040206B" w:rsidRDefault="0050662F" w:rsidP="0050662F">
            <w:pPr>
              <w:ind w:right="-31"/>
              <w:jc w:val="both"/>
              <w:rPr>
                <w:sz w:val="24"/>
                <w:szCs w:val="24"/>
              </w:rPr>
            </w:pPr>
            <w:r w:rsidRPr="0040206B">
              <w:rPr>
                <w:sz w:val="24"/>
                <w:szCs w:val="24"/>
              </w:rPr>
              <w:t xml:space="preserve">Проведение анализа нормативных правовых актов </w:t>
            </w:r>
            <w:r w:rsidRPr="0040206B">
              <w:rPr>
                <w:sz w:val="24"/>
              </w:rPr>
              <w:t xml:space="preserve">администрации </w:t>
            </w:r>
            <w:proofErr w:type="spellStart"/>
            <w:r w:rsidRPr="0040206B">
              <w:rPr>
                <w:sz w:val="24"/>
              </w:rPr>
              <w:t>Вейделевского</w:t>
            </w:r>
            <w:proofErr w:type="spellEnd"/>
            <w:r w:rsidRPr="0040206B">
              <w:rPr>
                <w:sz w:val="24"/>
              </w:rPr>
              <w:t xml:space="preserve"> района</w:t>
            </w:r>
            <w:r w:rsidRPr="0040206B">
              <w:rPr>
                <w:sz w:val="24"/>
                <w:szCs w:val="24"/>
              </w:rPr>
              <w:t>, проектов таких нормативных правовых актов на предмет выявления рисков нарушения антимонопольного законодательства при участии организаций и граждан</w:t>
            </w:r>
          </w:p>
        </w:tc>
        <w:tc>
          <w:tcPr>
            <w:tcW w:w="1701" w:type="dxa"/>
            <w:tcBorders>
              <w:top w:val="nil"/>
              <w:left w:val="nil"/>
              <w:bottom w:val="single" w:sz="4" w:space="0" w:color="auto"/>
              <w:right w:val="single" w:sz="4" w:space="0" w:color="auto"/>
            </w:tcBorders>
            <w:shd w:val="clear" w:color="auto" w:fill="auto"/>
          </w:tcPr>
          <w:p w:rsidR="0050662F" w:rsidRPr="0040206B" w:rsidRDefault="0050662F" w:rsidP="0050662F">
            <w:pPr>
              <w:ind w:right="-31"/>
              <w:jc w:val="center"/>
              <w:rPr>
                <w:sz w:val="24"/>
                <w:szCs w:val="24"/>
              </w:rPr>
            </w:pPr>
            <w:r w:rsidRPr="0040206B">
              <w:rPr>
                <w:sz w:val="24"/>
                <w:szCs w:val="24"/>
              </w:rPr>
              <w:t>2019 – 2021 годы</w:t>
            </w:r>
          </w:p>
        </w:tc>
        <w:tc>
          <w:tcPr>
            <w:tcW w:w="4961" w:type="dxa"/>
            <w:tcBorders>
              <w:top w:val="nil"/>
              <w:left w:val="nil"/>
              <w:bottom w:val="single" w:sz="4" w:space="0" w:color="auto"/>
              <w:right w:val="single" w:sz="4" w:space="0" w:color="auto"/>
            </w:tcBorders>
            <w:shd w:val="clear" w:color="auto" w:fill="auto"/>
          </w:tcPr>
          <w:p w:rsidR="0050662F" w:rsidRPr="0040206B" w:rsidRDefault="0050662F" w:rsidP="0050662F">
            <w:pPr>
              <w:ind w:right="-31"/>
              <w:jc w:val="both"/>
              <w:rPr>
                <w:sz w:val="24"/>
                <w:szCs w:val="24"/>
              </w:rPr>
            </w:pPr>
            <w:r w:rsidRPr="0040206B">
              <w:rPr>
                <w:sz w:val="24"/>
                <w:szCs w:val="24"/>
              </w:rPr>
              <w:t xml:space="preserve">Выявление рисков нарушения антимонопольного законодательства при участии организаций и граждан. Сокращение количества нарушений антимонопольного законодательства со стороны </w:t>
            </w:r>
            <w:r w:rsidRPr="0040206B">
              <w:rPr>
                <w:sz w:val="24"/>
              </w:rPr>
              <w:t xml:space="preserve">администрации </w:t>
            </w:r>
            <w:proofErr w:type="spellStart"/>
            <w:r w:rsidRPr="0040206B">
              <w:rPr>
                <w:sz w:val="24"/>
              </w:rPr>
              <w:t>Вейделевского</w:t>
            </w:r>
            <w:proofErr w:type="spellEnd"/>
            <w:r w:rsidRPr="0040206B">
              <w:rPr>
                <w:sz w:val="24"/>
              </w:rPr>
              <w:t xml:space="preserve"> района</w:t>
            </w:r>
          </w:p>
        </w:tc>
        <w:tc>
          <w:tcPr>
            <w:tcW w:w="2914" w:type="dxa"/>
            <w:tcBorders>
              <w:top w:val="nil"/>
              <w:left w:val="nil"/>
              <w:bottom w:val="single" w:sz="4" w:space="0" w:color="auto"/>
              <w:right w:val="single" w:sz="4" w:space="0" w:color="auto"/>
            </w:tcBorders>
            <w:shd w:val="clear" w:color="auto" w:fill="auto"/>
          </w:tcPr>
          <w:p w:rsidR="0050662F" w:rsidRPr="0040206B" w:rsidRDefault="0050662F" w:rsidP="0050662F">
            <w:pPr>
              <w:jc w:val="center"/>
              <w:rPr>
                <w:sz w:val="24"/>
                <w:szCs w:val="24"/>
              </w:rPr>
            </w:pPr>
            <w:r w:rsidRPr="0040206B">
              <w:rPr>
                <w:sz w:val="24"/>
                <w:szCs w:val="24"/>
              </w:rPr>
              <w:t xml:space="preserve">Юридический отдел </w:t>
            </w:r>
            <w:r w:rsidRPr="0040206B">
              <w:rPr>
                <w:sz w:val="24"/>
              </w:rPr>
              <w:t xml:space="preserve">администрации </w:t>
            </w:r>
            <w:proofErr w:type="spellStart"/>
            <w:r w:rsidRPr="0040206B">
              <w:rPr>
                <w:sz w:val="24"/>
              </w:rPr>
              <w:t>Вейделевского</w:t>
            </w:r>
            <w:proofErr w:type="spellEnd"/>
            <w:r w:rsidRPr="0040206B">
              <w:rPr>
                <w:sz w:val="24"/>
              </w:rPr>
              <w:t xml:space="preserve"> района</w:t>
            </w:r>
          </w:p>
        </w:tc>
      </w:tr>
      <w:tr w:rsidR="0050662F" w:rsidRPr="0050110A" w:rsidTr="0050662F">
        <w:trPr>
          <w:trHeight w:val="315"/>
          <w:jc w:val="center"/>
        </w:trPr>
        <w:tc>
          <w:tcPr>
            <w:tcW w:w="677" w:type="dxa"/>
            <w:tcBorders>
              <w:top w:val="nil"/>
              <w:left w:val="single" w:sz="4" w:space="0" w:color="auto"/>
              <w:bottom w:val="single" w:sz="4" w:space="0" w:color="auto"/>
              <w:right w:val="single" w:sz="4" w:space="0" w:color="auto"/>
            </w:tcBorders>
            <w:shd w:val="clear" w:color="auto" w:fill="auto"/>
          </w:tcPr>
          <w:p w:rsidR="0050662F" w:rsidRDefault="0050662F" w:rsidP="0050662F">
            <w:pPr>
              <w:tabs>
                <w:tab w:val="left" w:pos="0"/>
              </w:tabs>
              <w:ind w:left="-15" w:right="-108" w:hanging="126"/>
              <w:jc w:val="center"/>
              <w:rPr>
                <w:rFonts w:eastAsia="Times New Roman"/>
                <w:bCs/>
                <w:sz w:val="24"/>
                <w:szCs w:val="24"/>
              </w:rPr>
            </w:pPr>
            <w:r>
              <w:rPr>
                <w:rFonts w:eastAsia="Times New Roman"/>
                <w:bCs/>
                <w:sz w:val="24"/>
                <w:szCs w:val="24"/>
              </w:rPr>
              <w:t>1.12.</w:t>
            </w:r>
          </w:p>
        </w:tc>
        <w:tc>
          <w:tcPr>
            <w:tcW w:w="4819" w:type="dxa"/>
            <w:tcBorders>
              <w:top w:val="nil"/>
              <w:left w:val="nil"/>
              <w:bottom w:val="single" w:sz="4" w:space="0" w:color="auto"/>
              <w:right w:val="single" w:sz="4" w:space="0" w:color="auto"/>
            </w:tcBorders>
            <w:shd w:val="clear" w:color="auto" w:fill="auto"/>
          </w:tcPr>
          <w:p w:rsidR="0050662F" w:rsidRPr="0040206B" w:rsidRDefault="0050662F" w:rsidP="0050662F">
            <w:pPr>
              <w:ind w:right="-31"/>
              <w:jc w:val="both"/>
              <w:rPr>
                <w:sz w:val="24"/>
                <w:szCs w:val="24"/>
              </w:rPr>
            </w:pPr>
            <w:r w:rsidRPr="0040206B">
              <w:rPr>
                <w:sz w:val="24"/>
                <w:szCs w:val="24"/>
              </w:rPr>
              <w:t xml:space="preserve">Проведение анализа практики реализации муниципальных функций и услуг, относящихся к полномочиям </w:t>
            </w:r>
            <w:r w:rsidRPr="0040206B">
              <w:rPr>
                <w:sz w:val="24"/>
              </w:rPr>
              <w:t xml:space="preserve">администрации </w:t>
            </w:r>
            <w:proofErr w:type="spellStart"/>
            <w:r w:rsidRPr="0040206B">
              <w:rPr>
                <w:sz w:val="24"/>
              </w:rPr>
              <w:t>Вейделевского</w:t>
            </w:r>
            <w:proofErr w:type="spellEnd"/>
            <w:r w:rsidRPr="0040206B">
              <w:rPr>
                <w:sz w:val="24"/>
              </w:rPr>
              <w:t xml:space="preserve"> района</w:t>
            </w:r>
            <w:r w:rsidRPr="0040206B">
              <w:rPr>
                <w:sz w:val="24"/>
                <w:szCs w:val="24"/>
              </w:rPr>
              <w:t>, на предмет соответствия такой практики  антимонопольному законодательству</w:t>
            </w:r>
          </w:p>
        </w:tc>
        <w:tc>
          <w:tcPr>
            <w:tcW w:w="1701" w:type="dxa"/>
            <w:tcBorders>
              <w:top w:val="nil"/>
              <w:left w:val="nil"/>
              <w:bottom w:val="single" w:sz="4" w:space="0" w:color="auto"/>
              <w:right w:val="single" w:sz="4" w:space="0" w:color="auto"/>
            </w:tcBorders>
            <w:shd w:val="clear" w:color="auto" w:fill="auto"/>
          </w:tcPr>
          <w:p w:rsidR="0050662F" w:rsidRPr="0040206B" w:rsidRDefault="0050662F" w:rsidP="0050662F">
            <w:pPr>
              <w:pStyle w:val="ac"/>
              <w:spacing w:before="0" w:beforeAutospacing="0" w:after="0" w:afterAutospacing="0"/>
              <w:jc w:val="center"/>
              <w:rPr>
                <w:rFonts w:eastAsia="Calibri"/>
              </w:rPr>
            </w:pPr>
            <w:r w:rsidRPr="0040206B">
              <w:t>2019 – 2021 годы</w:t>
            </w:r>
          </w:p>
        </w:tc>
        <w:tc>
          <w:tcPr>
            <w:tcW w:w="4961" w:type="dxa"/>
            <w:tcBorders>
              <w:top w:val="nil"/>
              <w:left w:val="nil"/>
              <w:bottom w:val="single" w:sz="4" w:space="0" w:color="auto"/>
              <w:right w:val="single" w:sz="4" w:space="0" w:color="auto"/>
            </w:tcBorders>
            <w:shd w:val="clear" w:color="auto" w:fill="auto"/>
          </w:tcPr>
          <w:p w:rsidR="0050662F" w:rsidRPr="0040206B" w:rsidRDefault="0050662F" w:rsidP="0050662F">
            <w:pPr>
              <w:ind w:right="-31"/>
              <w:jc w:val="both"/>
              <w:rPr>
                <w:sz w:val="24"/>
                <w:szCs w:val="24"/>
              </w:rPr>
            </w:pPr>
            <w:r w:rsidRPr="0040206B">
              <w:rPr>
                <w:sz w:val="24"/>
                <w:szCs w:val="24"/>
              </w:rPr>
              <w:t xml:space="preserve">Сокращение количества нарушений антимонопольного законодательства со стороны </w:t>
            </w:r>
            <w:r w:rsidRPr="0040206B">
              <w:rPr>
                <w:sz w:val="24"/>
              </w:rPr>
              <w:t xml:space="preserve">администрации </w:t>
            </w:r>
            <w:proofErr w:type="spellStart"/>
            <w:r w:rsidRPr="0040206B">
              <w:rPr>
                <w:sz w:val="24"/>
              </w:rPr>
              <w:t>Вейделевского</w:t>
            </w:r>
            <w:proofErr w:type="spellEnd"/>
            <w:r w:rsidRPr="0040206B">
              <w:rPr>
                <w:sz w:val="24"/>
              </w:rPr>
              <w:t xml:space="preserve"> района</w:t>
            </w:r>
          </w:p>
        </w:tc>
        <w:tc>
          <w:tcPr>
            <w:tcW w:w="2914" w:type="dxa"/>
            <w:tcBorders>
              <w:top w:val="nil"/>
              <w:left w:val="nil"/>
              <w:bottom w:val="single" w:sz="4" w:space="0" w:color="auto"/>
              <w:right w:val="single" w:sz="4" w:space="0" w:color="auto"/>
            </w:tcBorders>
            <w:shd w:val="clear" w:color="auto" w:fill="auto"/>
          </w:tcPr>
          <w:p w:rsidR="0050662F" w:rsidRPr="0040206B" w:rsidRDefault="0050662F" w:rsidP="0050662F">
            <w:pPr>
              <w:jc w:val="center"/>
              <w:rPr>
                <w:sz w:val="24"/>
                <w:szCs w:val="24"/>
              </w:rPr>
            </w:pPr>
            <w:r w:rsidRPr="0040206B">
              <w:rPr>
                <w:sz w:val="24"/>
                <w:szCs w:val="24"/>
              </w:rPr>
              <w:t xml:space="preserve">Юридический отдел </w:t>
            </w:r>
            <w:r w:rsidRPr="0040206B">
              <w:rPr>
                <w:sz w:val="24"/>
              </w:rPr>
              <w:t xml:space="preserve">администрации </w:t>
            </w:r>
            <w:proofErr w:type="spellStart"/>
            <w:r w:rsidRPr="0040206B">
              <w:rPr>
                <w:sz w:val="24"/>
              </w:rPr>
              <w:t>Вейделевского</w:t>
            </w:r>
            <w:proofErr w:type="spellEnd"/>
            <w:r w:rsidRPr="0040206B">
              <w:rPr>
                <w:sz w:val="24"/>
              </w:rPr>
              <w:t xml:space="preserve"> района</w:t>
            </w:r>
          </w:p>
        </w:tc>
      </w:tr>
      <w:tr w:rsidR="0050662F" w:rsidRPr="0050110A" w:rsidTr="0050662F">
        <w:trPr>
          <w:trHeight w:val="315"/>
          <w:jc w:val="center"/>
        </w:trPr>
        <w:tc>
          <w:tcPr>
            <w:tcW w:w="677" w:type="dxa"/>
            <w:tcBorders>
              <w:top w:val="nil"/>
              <w:left w:val="single" w:sz="4" w:space="0" w:color="auto"/>
              <w:bottom w:val="single" w:sz="4" w:space="0" w:color="auto"/>
              <w:right w:val="single" w:sz="4" w:space="0" w:color="auto"/>
            </w:tcBorders>
            <w:shd w:val="clear" w:color="auto" w:fill="auto"/>
          </w:tcPr>
          <w:p w:rsidR="0050662F" w:rsidRDefault="0050662F" w:rsidP="0050662F">
            <w:pPr>
              <w:tabs>
                <w:tab w:val="left" w:pos="0"/>
              </w:tabs>
              <w:ind w:left="-15" w:right="-108" w:hanging="126"/>
              <w:jc w:val="center"/>
              <w:rPr>
                <w:rFonts w:eastAsia="Times New Roman"/>
                <w:bCs/>
                <w:sz w:val="24"/>
                <w:szCs w:val="24"/>
              </w:rPr>
            </w:pPr>
            <w:r>
              <w:rPr>
                <w:rFonts w:eastAsia="Times New Roman"/>
                <w:bCs/>
                <w:sz w:val="24"/>
                <w:szCs w:val="24"/>
              </w:rPr>
              <w:t>1.13.</w:t>
            </w:r>
          </w:p>
        </w:tc>
        <w:tc>
          <w:tcPr>
            <w:tcW w:w="4819" w:type="dxa"/>
            <w:tcBorders>
              <w:top w:val="nil"/>
              <w:left w:val="nil"/>
              <w:bottom w:val="single" w:sz="4" w:space="0" w:color="auto"/>
              <w:right w:val="single" w:sz="4" w:space="0" w:color="auto"/>
            </w:tcBorders>
            <w:shd w:val="clear" w:color="auto" w:fill="auto"/>
          </w:tcPr>
          <w:p w:rsidR="0050662F" w:rsidRPr="0040206B" w:rsidRDefault="0050662F" w:rsidP="0050662F">
            <w:pPr>
              <w:ind w:right="-31"/>
              <w:jc w:val="both"/>
              <w:rPr>
                <w:sz w:val="24"/>
                <w:szCs w:val="24"/>
              </w:rPr>
            </w:pPr>
            <w:proofErr w:type="gramStart"/>
            <w:r w:rsidRPr="0040206B">
              <w:rPr>
                <w:sz w:val="24"/>
                <w:szCs w:val="24"/>
              </w:rPr>
              <w:t xml:space="preserve">Подготовка ежегодного доклада об антимонопольном </w:t>
            </w:r>
            <w:proofErr w:type="spellStart"/>
            <w:r w:rsidRPr="0040206B">
              <w:rPr>
                <w:sz w:val="24"/>
                <w:szCs w:val="24"/>
              </w:rPr>
              <w:t>комплаенсе</w:t>
            </w:r>
            <w:proofErr w:type="spellEnd"/>
            <w:r w:rsidRPr="0040206B">
              <w:rPr>
                <w:sz w:val="24"/>
                <w:szCs w:val="24"/>
              </w:rPr>
              <w:t xml:space="preserve"> </w:t>
            </w:r>
            <w:r w:rsidRPr="0040206B">
              <w:rPr>
                <w:sz w:val="24"/>
              </w:rPr>
              <w:t xml:space="preserve">администрации </w:t>
            </w:r>
            <w:proofErr w:type="spellStart"/>
            <w:r w:rsidRPr="0040206B">
              <w:rPr>
                <w:sz w:val="24"/>
              </w:rPr>
              <w:t>Вейделевского</w:t>
            </w:r>
            <w:proofErr w:type="spellEnd"/>
            <w:r w:rsidRPr="0040206B">
              <w:rPr>
                <w:sz w:val="24"/>
              </w:rPr>
              <w:t xml:space="preserve"> района</w:t>
            </w:r>
            <w:r w:rsidRPr="0040206B">
              <w:rPr>
                <w:sz w:val="24"/>
                <w:szCs w:val="24"/>
              </w:rPr>
              <w:t xml:space="preserve"> и его размещение на официальном сайте </w:t>
            </w:r>
            <w:r w:rsidRPr="0040206B">
              <w:rPr>
                <w:sz w:val="24"/>
              </w:rPr>
              <w:t xml:space="preserve">администрации </w:t>
            </w:r>
            <w:proofErr w:type="spellStart"/>
            <w:r w:rsidRPr="0040206B">
              <w:rPr>
                <w:sz w:val="24"/>
              </w:rPr>
              <w:t>Вейделевского</w:t>
            </w:r>
            <w:proofErr w:type="spellEnd"/>
            <w:r w:rsidRPr="0040206B">
              <w:rPr>
                <w:sz w:val="24"/>
              </w:rPr>
              <w:t xml:space="preserve"> района</w:t>
            </w:r>
            <w:r w:rsidRPr="0040206B">
              <w:rPr>
                <w:sz w:val="24"/>
                <w:szCs w:val="24"/>
              </w:rPr>
              <w:t xml:space="preserve"> в сети Интерн</w:t>
            </w:r>
            <w:r>
              <w:rPr>
                <w:sz w:val="24"/>
                <w:szCs w:val="24"/>
              </w:rPr>
              <w:t>е</w:t>
            </w:r>
            <w:r w:rsidRPr="0040206B">
              <w:rPr>
                <w:sz w:val="24"/>
                <w:szCs w:val="24"/>
              </w:rPr>
              <w:t xml:space="preserve">т в разделе «Антимонопольный </w:t>
            </w:r>
            <w:proofErr w:type="spellStart"/>
            <w:r w:rsidRPr="0040206B">
              <w:rPr>
                <w:sz w:val="24"/>
                <w:szCs w:val="24"/>
              </w:rPr>
              <w:t>комплаенс</w:t>
            </w:r>
            <w:proofErr w:type="spellEnd"/>
            <w:r w:rsidRPr="0040206B">
              <w:rPr>
                <w:sz w:val="24"/>
                <w:szCs w:val="24"/>
              </w:rPr>
              <w:t>»</w:t>
            </w:r>
            <w:proofErr w:type="gramEnd"/>
          </w:p>
        </w:tc>
        <w:tc>
          <w:tcPr>
            <w:tcW w:w="1701" w:type="dxa"/>
            <w:tcBorders>
              <w:top w:val="nil"/>
              <w:left w:val="nil"/>
              <w:bottom w:val="single" w:sz="4" w:space="0" w:color="auto"/>
              <w:right w:val="single" w:sz="4" w:space="0" w:color="auto"/>
            </w:tcBorders>
            <w:shd w:val="clear" w:color="auto" w:fill="auto"/>
          </w:tcPr>
          <w:p w:rsidR="0050662F" w:rsidRPr="0040206B" w:rsidRDefault="0050662F" w:rsidP="0050662F">
            <w:pPr>
              <w:pStyle w:val="ac"/>
              <w:spacing w:before="0" w:beforeAutospacing="0" w:after="0" w:afterAutospacing="0"/>
              <w:jc w:val="center"/>
            </w:pPr>
            <w:r w:rsidRPr="0040206B">
              <w:t>2019 – 2021 годы</w:t>
            </w:r>
          </w:p>
        </w:tc>
        <w:tc>
          <w:tcPr>
            <w:tcW w:w="4961" w:type="dxa"/>
            <w:tcBorders>
              <w:top w:val="nil"/>
              <w:left w:val="nil"/>
              <w:bottom w:val="single" w:sz="4" w:space="0" w:color="auto"/>
              <w:right w:val="single" w:sz="4" w:space="0" w:color="auto"/>
            </w:tcBorders>
            <w:shd w:val="clear" w:color="auto" w:fill="auto"/>
          </w:tcPr>
          <w:p w:rsidR="0050662F" w:rsidRPr="0040206B" w:rsidRDefault="0050662F" w:rsidP="0050662F">
            <w:pPr>
              <w:ind w:right="-31"/>
              <w:jc w:val="both"/>
              <w:rPr>
                <w:sz w:val="24"/>
                <w:szCs w:val="24"/>
              </w:rPr>
            </w:pPr>
            <w:r w:rsidRPr="0040206B">
              <w:rPr>
                <w:sz w:val="24"/>
                <w:szCs w:val="24"/>
              </w:rPr>
              <w:t xml:space="preserve">Информирование субъектов предпринимательской деятельности и потребителей товаров, работ, услуг                                о результатах функционирования антимонопольного </w:t>
            </w:r>
            <w:proofErr w:type="spellStart"/>
            <w:r w:rsidRPr="0040206B">
              <w:rPr>
                <w:sz w:val="24"/>
                <w:szCs w:val="24"/>
              </w:rPr>
              <w:t>комплаенса</w:t>
            </w:r>
            <w:proofErr w:type="spellEnd"/>
            <w:r w:rsidRPr="0040206B">
              <w:rPr>
                <w:sz w:val="24"/>
                <w:szCs w:val="24"/>
              </w:rPr>
              <w:t xml:space="preserve"> </w:t>
            </w:r>
            <w:r w:rsidRPr="0040206B">
              <w:rPr>
                <w:sz w:val="24"/>
              </w:rPr>
              <w:t xml:space="preserve">администрации </w:t>
            </w:r>
            <w:proofErr w:type="spellStart"/>
            <w:r w:rsidRPr="0040206B">
              <w:rPr>
                <w:sz w:val="24"/>
              </w:rPr>
              <w:t>Вейделевского</w:t>
            </w:r>
            <w:proofErr w:type="spellEnd"/>
            <w:r w:rsidRPr="0040206B">
              <w:rPr>
                <w:sz w:val="24"/>
              </w:rPr>
              <w:t xml:space="preserve"> района</w:t>
            </w:r>
          </w:p>
        </w:tc>
        <w:tc>
          <w:tcPr>
            <w:tcW w:w="2914" w:type="dxa"/>
            <w:tcBorders>
              <w:top w:val="nil"/>
              <w:left w:val="nil"/>
              <w:bottom w:val="single" w:sz="4" w:space="0" w:color="auto"/>
              <w:right w:val="single" w:sz="4" w:space="0" w:color="auto"/>
            </w:tcBorders>
            <w:shd w:val="clear" w:color="auto" w:fill="auto"/>
          </w:tcPr>
          <w:p w:rsidR="0050662F" w:rsidRPr="0040206B" w:rsidRDefault="0050662F" w:rsidP="0050662F">
            <w:pPr>
              <w:jc w:val="center"/>
              <w:rPr>
                <w:sz w:val="24"/>
                <w:szCs w:val="24"/>
              </w:rPr>
            </w:pPr>
            <w:r w:rsidRPr="0040206B">
              <w:rPr>
                <w:sz w:val="24"/>
                <w:szCs w:val="24"/>
              </w:rPr>
              <w:t xml:space="preserve">Управление экономического развития и прогнозирования администрации </w:t>
            </w:r>
            <w:proofErr w:type="spellStart"/>
            <w:r w:rsidRPr="0040206B">
              <w:rPr>
                <w:sz w:val="24"/>
              </w:rPr>
              <w:t>Вейделевского</w:t>
            </w:r>
            <w:proofErr w:type="spellEnd"/>
            <w:r w:rsidRPr="0040206B">
              <w:rPr>
                <w:sz w:val="24"/>
                <w:szCs w:val="24"/>
              </w:rPr>
              <w:t xml:space="preserve"> района</w:t>
            </w:r>
          </w:p>
        </w:tc>
      </w:tr>
      <w:tr w:rsidR="0050662F" w:rsidRPr="0050110A" w:rsidTr="0050662F">
        <w:trPr>
          <w:trHeight w:val="315"/>
          <w:jc w:val="center"/>
        </w:trPr>
        <w:tc>
          <w:tcPr>
            <w:tcW w:w="15072" w:type="dxa"/>
            <w:gridSpan w:val="5"/>
            <w:tcBorders>
              <w:top w:val="nil"/>
              <w:left w:val="single" w:sz="4" w:space="0" w:color="auto"/>
              <w:bottom w:val="single" w:sz="4" w:space="0" w:color="auto"/>
              <w:right w:val="single" w:sz="4" w:space="0" w:color="auto"/>
            </w:tcBorders>
            <w:shd w:val="clear" w:color="auto" w:fill="auto"/>
          </w:tcPr>
          <w:p w:rsidR="0050662F" w:rsidRPr="0040206B" w:rsidRDefault="0050662F" w:rsidP="0050662F">
            <w:pPr>
              <w:jc w:val="center"/>
              <w:rPr>
                <w:sz w:val="24"/>
                <w:szCs w:val="24"/>
              </w:rPr>
            </w:pPr>
            <w:r w:rsidRPr="0040206B">
              <w:rPr>
                <w:b/>
                <w:sz w:val="24"/>
                <w:szCs w:val="24"/>
              </w:rPr>
              <w:t>2. Развитие малого и среднего предпринимательства</w:t>
            </w:r>
          </w:p>
        </w:tc>
      </w:tr>
      <w:tr w:rsidR="0050662F" w:rsidRPr="0050110A" w:rsidTr="0050662F">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50662F" w:rsidRPr="0050110A" w:rsidRDefault="0050662F" w:rsidP="0050662F">
            <w:pPr>
              <w:tabs>
                <w:tab w:val="left" w:pos="0"/>
              </w:tabs>
              <w:ind w:left="-15" w:right="-108" w:hanging="126"/>
              <w:jc w:val="center"/>
              <w:rPr>
                <w:rFonts w:eastAsia="Times New Roman"/>
                <w:bCs/>
                <w:sz w:val="24"/>
                <w:szCs w:val="24"/>
              </w:rPr>
            </w:pPr>
            <w:r>
              <w:rPr>
                <w:rFonts w:eastAsia="Times New Roman"/>
                <w:bCs/>
                <w:sz w:val="24"/>
                <w:szCs w:val="24"/>
              </w:rPr>
              <w:t>2.1.</w:t>
            </w:r>
          </w:p>
        </w:tc>
        <w:tc>
          <w:tcPr>
            <w:tcW w:w="4819"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both"/>
              <w:rPr>
                <w:sz w:val="24"/>
                <w:szCs w:val="24"/>
              </w:rPr>
            </w:pPr>
            <w:r w:rsidRPr="0040206B">
              <w:rPr>
                <w:sz w:val="24"/>
                <w:szCs w:val="24"/>
              </w:rPr>
              <w:t>Содействие созданию промышленных парков в рамках реализации программы                                   по развитию индустриальных (промышленных) парков на территории Белгородской области на период                                            до 2020 года</w:t>
            </w:r>
          </w:p>
        </w:tc>
        <w:tc>
          <w:tcPr>
            <w:tcW w:w="170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center"/>
              <w:rPr>
                <w:sz w:val="24"/>
                <w:szCs w:val="24"/>
              </w:rPr>
            </w:pPr>
            <w:r w:rsidRPr="0040206B">
              <w:rPr>
                <w:sz w:val="24"/>
                <w:szCs w:val="24"/>
              </w:rPr>
              <w:t>2019 – 2020 годы</w:t>
            </w:r>
          </w:p>
        </w:tc>
        <w:tc>
          <w:tcPr>
            <w:tcW w:w="496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both"/>
              <w:rPr>
                <w:sz w:val="24"/>
                <w:szCs w:val="24"/>
              </w:rPr>
            </w:pPr>
            <w:r w:rsidRPr="0040206B">
              <w:rPr>
                <w:sz w:val="24"/>
                <w:szCs w:val="24"/>
              </w:rPr>
              <w:t>Создание благоприятных условий                                          для организации и ведения бизнеса,                                      а также организации новых рабочих мест</w:t>
            </w:r>
          </w:p>
        </w:tc>
        <w:tc>
          <w:tcPr>
            <w:tcW w:w="2914"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center"/>
              <w:rPr>
                <w:sz w:val="24"/>
                <w:szCs w:val="24"/>
              </w:rPr>
            </w:pPr>
            <w:r w:rsidRPr="0040206B">
              <w:rPr>
                <w:sz w:val="24"/>
                <w:szCs w:val="24"/>
              </w:rPr>
              <w:t xml:space="preserve">Управления администрации </w:t>
            </w:r>
            <w:proofErr w:type="spellStart"/>
            <w:r w:rsidRPr="0040206B">
              <w:rPr>
                <w:sz w:val="24"/>
                <w:szCs w:val="24"/>
              </w:rPr>
              <w:t>Вейделевского</w:t>
            </w:r>
            <w:proofErr w:type="spellEnd"/>
            <w:r w:rsidRPr="0040206B">
              <w:rPr>
                <w:sz w:val="24"/>
                <w:szCs w:val="24"/>
              </w:rPr>
              <w:t xml:space="preserve"> района: экономического развития и прогнозирования;</w:t>
            </w:r>
          </w:p>
          <w:p w:rsidR="0050662F" w:rsidRPr="0040206B" w:rsidRDefault="0050662F" w:rsidP="0050662F">
            <w:pPr>
              <w:jc w:val="center"/>
              <w:rPr>
                <w:sz w:val="24"/>
                <w:szCs w:val="24"/>
              </w:rPr>
            </w:pPr>
            <w:r w:rsidRPr="0040206B">
              <w:rPr>
                <w:sz w:val="24"/>
                <w:szCs w:val="24"/>
              </w:rPr>
              <w:t xml:space="preserve">строительства, ЖКХ; </w:t>
            </w:r>
          </w:p>
          <w:p w:rsidR="0050662F" w:rsidRPr="0040206B" w:rsidRDefault="0050662F" w:rsidP="0050662F">
            <w:pPr>
              <w:jc w:val="center"/>
              <w:rPr>
                <w:sz w:val="24"/>
                <w:szCs w:val="24"/>
              </w:rPr>
            </w:pPr>
            <w:r w:rsidRPr="0040206B">
              <w:rPr>
                <w:sz w:val="24"/>
                <w:szCs w:val="24"/>
              </w:rPr>
              <w:lastRenderedPageBreak/>
              <w:t xml:space="preserve">АПК, природопользования и развития сельских территорий </w:t>
            </w:r>
          </w:p>
        </w:tc>
      </w:tr>
      <w:tr w:rsidR="0050662F" w:rsidRPr="0050110A" w:rsidTr="0050662F">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50662F" w:rsidRPr="0050110A" w:rsidRDefault="0050662F" w:rsidP="0050662F">
            <w:pPr>
              <w:tabs>
                <w:tab w:val="left" w:pos="0"/>
              </w:tabs>
              <w:ind w:left="-15" w:right="-108" w:hanging="126"/>
              <w:jc w:val="center"/>
              <w:rPr>
                <w:rFonts w:eastAsia="Times New Roman"/>
                <w:bCs/>
                <w:sz w:val="24"/>
                <w:szCs w:val="24"/>
              </w:rPr>
            </w:pPr>
            <w:r>
              <w:rPr>
                <w:rFonts w:eastAsia="Times New Roman"/>
                <w:bCs/>
                <w:sz w:val="24"/>
                <w:szCs w:val="24"/>
              </w:rPr>
              <w:lastRenderedPageBreak/>
              <w:t>2.2.</w:t>
            </w:r>
          </w:p>
        </w:tc>
        <w:tc>
          <w:tcPr>
            <w:tcW w:w="4819"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both"/>
              <w:rPr>
                <w:sz w:val="24"/>
                <w:szCs w:val="24"/>
              </w:rPr>
            </w:pPr>
            <w:r>
              <w:rPr>
                <w:sz w:val="24"/>
                <w:szCs w:val="24"/>
              </w:rPr>
              <w:t>Участие в р</w:t>
            </w:r>
            <w:r w:rsidRPr="0040206B">
              <w:rPr>
                <w:sz w:val="24"/>
                <w:szCs w:val="24"/>
              </w:rPr>
              <w:t>еализаци</w:t>
            </w:r>
            <w:r>
              <w:rPr>
                <w:sz w:val="24"/>
                <w:szCs w:val="24"/>
              </w:rPr>
              <w:t>и</w:t>
            </w:r>
            <w:r w:rsidRPr="0040206B">
              <w:rPr>
                <w:sz w:val="24"/>
                <w:szCs w:val="24"/>
              </w:rPr>
              <w:t xml:space="preserve"> областной Программы «500/10000» на территории </w:t>
            </w:r>
            <w:proofErr w:type="spellStart"/>
            <w:r w:rsidRPr="0040206B">
              <w:rPr>
                <w:sz w:val="24"/>
                <w:szCs w:val="24"/>
              </w:rPr>
              <w:t>Вейделевского</w:t>
            </w:r>
            <w:proofErr w:type="spellEnd"/>
            <w:r w:rsidRPr="0040206B">
              <w:rPr>
                <w:sz w:val="24"/>
                <w:szCs w:val="24"/>
              </w:rPr>
              <w:t xml:space="preserve"> района</w:t>
            </w:r>
          </w:p>
        </w:tc>
        <w:tc>
          <w:tcPr>
            <w:tcW w:w="170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center"/>
              <w:rPr>
                <w:sz w:val="24"/>
                <w:szCs w:val="24"/>
              </w:rPr>
            </w:pPr>
            <w:r w:rsidRPr="0040206B">
              <w:rPr>
                <w:sz w:val="24"/>
                <w:szCs w:val="24"/>
              </w:rPr>
              <w:t>2019 – 2020 годы</w:t>
            </w:r>
          </w:p>
        </w:tc>
        <w:tc>
          <w:tcPr>
            <w:tcW w:w="496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both"/>
              <w:rPr>
                <w:sz w:val="24"/>
                <w:szCs w:val="24"/>
              </w:rPr>
            </w:pPr>
            <w:r w:rsidRPr="0040206B">
              <w:rPr>
                <w:sz w:val="24"/>
                <w:szCs w:val="24"/>
              </w:rPr>
              <w:t>Создание в сельской местности предприятий производственных видов деятельности и сферы оказания услуг. Создание новых рабочих мест</w:t>
            </w:r>
            <w:r>
              <w:rPr>
                <w:sz w:val="24"/>
                <w:szCs w:val="24"/>
              </w:rPr>
              <w:t>.</w:t>
            </w:r>
            <w:r w:rsidRPr="0040206B">
              <w:rPr>
                <w:sz w:val="24"/>
                <w:szCs w:val="24"/>
              </w:rPr>
              <w:t xml:space="preserve"> </w:t>
            </w:r>
          </w:p>
        </w:tc>
        <w:tc>
          <w:tcPr>
            <w:tcW w:w="2914"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center"/>
              <w:rPr>
                <w:sz w:val="24"/>
                <w:szCs w:val="24"/>
              </w:rPr>
            </w:pPr>
            <w:r w:rsidRPr="0040206B">
              <w:rPr>
                <w:sz w:val="24"/>
                <w:szCs w:val="24"/>
              </w:rPr>
              <w:t xml:space="preserve">Управления администрации </w:t>
            </w:r>
            <w:proofErr w:type="spellStart"/>
            <w:r w:rsidRPr="0040206B">
              <w:rPr>
                <w:sz w:val="24"/>
                <w:szCs w:val="24"/>
              </w:rPr>
              <w:t>Вейделевского</w:t>
            </w:r>
            <w:proofErr w:type="spellEnd"/>
            <w:r w:rsidRPr="0040206B">
              <w:rPr>
                <w:sz w:val="24"/>
                <w:szCs w:val="24"/>
              </w:rPr>
              <w:t xml:space="preserve"> района: экономического развития и прогнозирования;</w:t>
            </w:r>
          </w:p>
          <w:p w:rsidR="0050662F" w:rsidRPr="0040206B" w:rsidRDefault="0050662F" w:rsidP="0050662F">
            <w:pPr>
              <w:pStyle w:val="ConsPlusNormal"/>
              <w:ind w:hanging="108"/>
              <w:jc w:val="center"/>
              <w:rPr>
                <w:rFonts w:ascii="Times New Roman" w:hAnsi="Times New Roman" w:cs="Times New Roman"/>
                <w:sz w:val="24"/>
                <w:szCs w:val="24"/>
              </w:rPr>
            </w:pPr>
            <w:r w:rsidRPr="0040206B">
              <w:rPr>
                <w:rFonts w:ascii="Times New Roman" w:hAnsi="Times New Roman" w:cs="Times New Roman"/>
                <w:sz w:val="24"/>
                <w:szCs w:val="24"/>
              </w:rPr>
              <w:t>АПК, природопользования и развития сельских территорий;</w:t>
            </w:r>
          </w:p>
          <w:p w:rsidR="0050662F" w:rsidRDefault="0050662F" w:rsidP="0050662F">
            <w:pPr>
              <w:pStyle w:val="ConsPlusNormal"/>
              <w:ind w:hanging="108"/>
              <w:jc w:val="center"/>
              <w:rPr>
                <w:rFonts w:ascii="Times New Roman" w:hAnsi="Times New Roman" w:cs="Times New Roman"/>
                <w:sz w:val="24"/>
                <w:szCs w:val="24"/>
              </w:rPr>
            </w:pPr>
            <w:r w:rsidRPr="0040206B">
              <w:rPr>
                <w:rFonts w:ascii="Times New Roman" w:hAnsi="Times New Roman" w:cs="Times New Roman"/>
                <w:sz w:val="24"/>
                <w:szCs w:val="24"/>
              </w:rPr>
              <w:t xml:space="preserve">администрации </w:t>
            </w:r>
            <w:proofErr w:type="gramStart"/>
            <w:r w:rsidRPr="0040206B">
              <w:rPr>
                <w:rFonts w:ascii="Times New Roman" w:hAnsi="Times New Roman" w:cs="Times New Roman"/>
                <w:sz w:val="24"/>
                <w:szCs w:val="24"/>
              </w:rPr>
              <w:t>городского</w:t>
            </w:r>
            <w:proofErr w:type="gramEnd"/>
            <w:r w:rsidRPr="0040206B">
              <w:rPr>
                <w:rFonts w:ascii="Times New Roman" w:hAnsi="Times New Roman" w:cs="Times New Roman"/>
                <w:sz w:val="24"/>
                <w:szCs w:val="24"/>
              </w:rPr>
              <w:t xml:space="preserve"> и сельских поселений </w:t>
            </w:r>
          </w:p>
          <w:p w:rsidR="0050662F" w:rsidRPr="0040206B" w:rsidRDefault="0050662F" w:rsidP="0050662F">
            <w:pPr>
              <w:pStyle w:val="ConsPlusNormal"/>
              <w:ind w:hanging="108"/>
              <w:jc w:val="center"/>
              <w:rPr>
                <w:rFonts w:ascii="Times New Roman" w:hAnsi="Times New Roman" w:cs="Times New Roman"/>
                <w:sz w:val="24"/>
                <w:szCs w:val="24"/>
              </w:rPr>
            </w:pPr>
            <w:r w:rsidRPr="0040206B">
              <w:rPr>
                <w:rFonts w:ascii="Times New Roman" w:hAnsi="Times New Roman" w:cs="Times New Roman"/>
                <w:sz w:val="24"/>
                <w:szCs w:val="24"/>
              </w:rPr>
              <w:t>(по согласованию)</w:t>
            </w:r>
          </w:p>
        </w:tc>
      </w:tr>
      <w:tr w:rsidR="0050662F" w:rsidRPr="0050110A" w:rsidTr="0050662F">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50662F" w:rsidRPr="0050110A" w:rsidRDefault="0050662F" w:rsidP="0050662F">
            <w:pPr>
              <w:tabs>
                <w:tab w:val="left" w:pos="0"/>
              </w:tabs>
              <w:ind w:left="-15" w:right="-108" w:hanging="126"/>
              <w:jc w:val="center"/>
              <w:rPr>
                <w:rFonts w:eastAsia="Times New Roman"/>
                <w:bCs/>
                <w:sz w:val="24"/>
                <w:szCs w:val="24"/>
              </w:rPr>
            </w:pPr>
            <w:r>
              <w:rPr>
                <w:rFonts w:eastAsia="Times New Roman"/>
                <w:bCs/>
                <w:sz w:val="24"/>
                <w:szCs w:val="24"/>
              </w:rPr>
              <w:t>2.3.</w:t>
            </w:r>
          </w:p>
        </w:tc>
        <w:tc>
          <w:tcPr>
            <w:tcW w:w="4819"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ind w:right="-31"/>
              <w:jc w:val="both"/>
              <w:rPr>
                <w:sz w:val="24"/>
                <w:szCs w:val="24"/>
              </w:rPr>
            </w:pPr>
            <w:r w:rsidRPr="0040206B">
              <w:rPr>
                <w:sz w:val="24"/>
                <w:szCs w:val="24"/>
              </w:rPr>
              <w:t>Информирование потенциальных                                                 и действующих предпринимателей                                                         о возможности получения мер государственной и муниципальной поддержки посредством средств массовой информации, социальных сетей</w:t>
            </w:r>
          </w:p>
        </w:tc>
        <w:tc>
          <w:tcPr>
            <w:tcW w:w="170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pStyle w:val="ac"/>
              <w:spacing w:before="0" w:beforeAutospacing="0" w:after="0" w:afterAutospacing="0"/>
              <w:jc w:val="center"/>
            </w:pPr>
            <w:r w:rsidRPr="0040206B">
              <w:t>2019 – 2021 годы</w:t>
            </w:r>
          </w:p>
        </w:tc>
        <w:tc>
          <w:tcPr>
            <w:tcW w:w="496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ind w:right="-31"/>
              <w:jc w:val="both"/>
              <w:rPr>
                <w:sz w:val="24"/>
                <w:szCs w:val="24"/>
              </w:rPr>
            </w:pPr>
            <w:r w:rsidRPr="0040206B">
              <w:rPr>
                <w:sz w:val="24"/>
                <w:szCs w:val="24"/>
              </w:rPr>
              <w:t>Повышение информированности потенциальных и действующих предпринимателей о существующих мерах государственной и муниципальной поддержки</w:t>
            </w:r>
          </w:p>
        </w:tc>
        <w:tc>
          <w:tcPr>
            <w:tcW w:w="2914"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pStyle w:val="ConsPlusNormal"/>
              <w:ind w:hanging="108"/>
              <w:jc w:val="center"/>
              <w:rPr>
                <w:rFonts w:ascii="Times New Roman" w:hAnsi="Times New Roman" w:cs="Times New Roman"/>
                <w:sz w:val="24"/>
                <w:szCs w:val="24"/>
              </w:rPr>
            </w:pPr>
            <w:r w:rsidRPr="0040206B">
              <w:rPr>
                <w:rFonts w:ascii="Times New Roman" w:hAnsi="Times New Roman" w:cs="Times New Roman"/>
                <w:sz w:val="24"/>
                <w:szCs w:val="24"/>
              </w:rPr>
              <w:t xml:space="preserve">Управление экономического развития и прогнозирования администрации </w:t>
            </w:r>
            <w:proofErr w:type="spellStart"/>
            <w:r w:rsidRPr="0040206B">
              <w:rPr>
                <w:rFonts w:ascii="Times New Roman" w:hAnsi="Times New Roman" w:cs="Times New Roman"/>
                <w:sz w:val="24"/>
              </w:rPr>
              <w:t>Вейделевского</w:t>
            </w:r>
            <w:proofErr w:type="spellEnd"/>
            <w:r w:rsidRPr="0040206B">
              <w:rPr>
                <w:rFonts w:ascii="Times New Roman" w:hAnsi="Times New Roman" w:cs="Times New Roman"/>
                <w:sz w:val="24"/>
                <w:szCs w:val="24"/>
              </w:rPr>
              <w:t xml:space="preserve"> района</w:t>
            </w:r>
          </w:p>
        </w:tc>
      </w:tr>
      <w:tr w:rsidR="0050662F" w:rsidRPr="0050110A" w:rsidTr="0050662F">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50662F" w:rsidRPr="0050110A" w:rsidRDefault="0050662F" w:rsidP="0050662F">
            <w:pPr>
              <w:tabs>
                <w:tab w:val="left" w:pos="0"/>
              </w:tabs>
              <w:ind w:left="-15" w:right="-108" w:hanging="126"/>
              <w:jc w:val="center"/>
              <w:rPr>
                <w:rFonts w:eastAsia="Times New Roman"/>
                <w:bCs/>
                <w:sz w:val="24"/>
                <w:szCs w:val="24"/>
              </w:rPr>
            </w:pPr>
            <w:r>
              <w:rPr>
                <w:rFonts w:eastAsia="Times New Roman"/>
                <w:bCs/>
                <w:sz w:val="24"/>
                <w:szCs w:val="24"/>
              </w:rPr>
              <w:t>2.4.</w:t>
            </w:r>
          </w:p>
        </w:tc>
        <w:tc>
          <w:tcPr>
            <w:tcW w:w="4819"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both"/>
              <w:rPr>
                <w:rFonts w:eastAsia="Times New Roman"/>
                <w:sz w:val="24"/>
                <w:szCs w:val="24"/>
              </w:rPr>
            </w:pPr>
            <w:r w:rsidRPr="0040206B">
              <w:rPr>
                <w:sz w:val="24"/>
                <w:szCs w:val="24"/>
              </w:rPr>
              <w:t xml:space="preserve">Оказание на конкурсной основе муниципальной поддержки субъектам малого и среднего предпринимательства в рамках муниципальной программы «Развитие экономического потенциала и формирование благоприятного предпринимательского климата в </w:t>
            </w:r>
            <w:proofErr w:type="spellStart"/>
            <w:r w:rsidRPr="0040206B">
              <w:rPr>
                <w:sz w:val="24"/>
                <w:szCs w:val="24"/>
              </w:rPr>
              <w:t>Вейделевском</w:t>
            </w:r>
            <w:proofErr w:type="spellEnd"/>
            <w:r w:rsidRPr="0040206B">
              <w:rPr>
                <w:sz w:val="24"/>
                <w:szCs w:val="24"/>
              </w:rPr>
              <w:t xml:space="preserve"> районе»</w:t>
            </w:r>
          </w:p>
        </w:tc>
        <w:tc>
          <w:tcPr>
            <w:tcW w:w="170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center"/>
              <w:rPr>
                <w:rFonts w:eastAsia="Times New Roman"/>
                <w:sz w:val="24"/>
                <w:szCs w:val="24"/>
              </w:rPr>
            </w:pPr>
            <w:r w:rsidRPr="0040206B">
              <w:t>2019 – 2021 годы</w:t>
            </w:r>
          </w:p>
        </w:tc>
        <w:tc>
          <w:tcPr>
            <w:tcW w:w="496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both"/>
              <w:rPr>
                <w:rFonts w:eastAsia="Times New Roman"/>
                <w:sz w:val="24"/>
                <w:szCs w:val="24"/>
              </w:rPr>
            </w:pPr>
            <w:r w:rsidRPr="0040206B">
              <w:rPr>
                <w:rFonts w:eastAsia="Times New Roman"/>
                <w:sz w:val="24"/>
                <w:szCs w:val="24"/>
              </w:rPr>
              <w:t xml:space="preserve">Развитие сектора малого и среднего предпринимательства </w:t>
            </w:r>
          </w:p>
        </w:tc>
        <w:tc>
          <w:tcPr>
            <w:tcW w:w="2914"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center"/>
              <w:rPr>
                <w:sz w:val="24"/>
                <w:szCs w:val="24"/>
              </w:rPr>
            </w:pPr>
            <w:r w:rsidRPr="0040206B">
              <w:rPr>
                <w:sz w:val="24"/>
                <w:szCs w:val="24"/>
              </w:rPr>
              <w:t xml:space="preserve">Управление экономического развития и прогнозирования администрации </w:t>
            </w:r>
            <w:proofErr w:type="spellStart"/>
            <w:r w:rsidRPr="0040206B">
              <w:rPr>
                <w:sz w:val="24"/>
              </w:rPr>
              <w:t>Вейделевского</w:t>
            </w:r>
            <w:proofErr w:type="spellEnd"/>
            <w:r w:rsidRPr="0040206B">
              <w:rPr>
                <w:sz w:val="24"/>
                <w:szCs w:val="24"/>
              </w:rPr>
              <w:t xml:space="preserve"> района</w:t>
            </w:r>
          </w:p>
        </w:tc>
      </w:tr>
      <w:tr w:rsidR="0050662F" w:rsidRPr="0050110A" w:rsidTr="0050662F">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50662F" w:rsidRPr="0050110A" w:rsidRDefault="0050662F" w:rsidP="0050662F">
            <w:pPr>
              <w:tabs>
                <w:tab w:val="left" w:pos="0"/>
              </w:tabs>
              <w:ind w:left="-15" w:right="-108" w:hanging="126"/>
              <w:jc w:val="center"/>
              <w:rPr>
                <w:rFonts w:eastAsia="Times New Roman"/>
                <w:bCs/>
                <w:sz w:val="24"/>
                <w:szCs w:val="24"/>
              </w:rPr>
            </w:pPr>
            <w:r>
              <w:rPr>
                <w:rFonts w:eastAsia="Times New Roman"/>
                <w:bCs/>
                <w:sz w:val="24"/>
                <w:szCs w:val="24"/>
              </w:rPr>
              <w:t>2.5.</w:t>
            </w:r>
          </w:p>
        </w:tc>
        <w:tc>
          <w:tcPr>
            <w:tcW w:w="4819"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both"/>
              <w:rPr>
                <w:sz w:val="24"/>
                <w:szCs w:val="24"/>
              </w:rPr>
            </w:pPr>
            <w:r w:rsidRPr="0040206B">
              <w:rPr>
                <w:sz w:val="24"/>
                <w:szCs w:val="24"/>
              </w:rPr>
              <w:t xml:space="preserve">Реализация муниципального проекта «Реновация торговой деятельности в сельских населенных пунктах с </w:t>
            </w:r>
            <w:r w:rsidRPr="0040206B">
              <w:rPr>
                <w:sz w:val="24"/>
                <w:szCs w:val="24"/>
              </w:rPr>
              <w:lastRenderedPageBreak/>
              <w:t xml:space="preserve">численностью жителей до 1000 человек на территории </w:t>
            </w:r>
            <w:proofErr w:type="spellStart"/>
            <w:r w:rsidRPr="0040206B">
              <w:rPr>
                <w:sz w:val="24"/>
                <w:szCs w:val="24"/>
              </w:rPr>
              <w:t>Вейделевского</w:t>
            </w:r>
            <w:proofErr w:type="spellEnd"/>
            <w:r w:rsidRPr="0040206B">
              <w:rPr>
                <w:sz w:val="24"/>
                <w:szCs w:val="24"/>
              </w:rPr>
              <w:t xml:space="preserve"> района» </w:t>
            </w:r>
          </w:p>
        </w:tc>
        <w:tc>
          <w:tcPr>
            <w:tcW w:w="170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center"/>
            </w:pPr>
            <w:r w:rsidRPr="0040206B">
              <w:lastRenderedPageBreak/>
              <w:t xml:space="preserve">2019-2020 </w:t>
            </w:r>
          </w:p>
          <w:p w:rsidR="0050662F" w:rsidRPr="0040206B" w:rsidRDefault="0050662F" w:rsidP="0050662F">
            <w:pPr>
              <w:jc w:val="center"/>
            </w:pPr>
            <w:r w:rsidRPr="0040206B">
              <w:t>годы</w:t>
            </w:r>
          </w:p>
        </w:tc>
        <w:tc>
          <w:tcPr>
            <w:tcW w:w="496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both"/>
              <w:rPr>
                <w:rFonts w:eastAsia="Times New Roman"/>
                <w:sz w:val="24"/>
                <w:szCs w:val="24"/>
              </w:rPr>
            </w:pPr>
            <w:r w:rsidRPr="0040206B">
              <w:rPr>
                <w:rFonts w:eastAsia="Times New Roman"/>
                <w:sz w:val="24"/>
                <w:szCs w:val="24"/>
              </w:rPr>
              <w:t>Развитие сектора малого и среднего предпринимательства</w:t>
            </w:r>
          </w:p>
        </w:tc>
        <w:tc>
          <w:tcPr>
            <w:tcW w:w="2914"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center"/>
              <w:rPr>
                <w:sz w:val="24"/>
                <w:szCs w:val="24"/>
              </w:rPr>
            </w:pPr>
            <w:r w:rsidRPr="0040206B">
              <w:rPr>
                <w:sz w:val="24"/>
                <w:szCs w:val="24"/>
              </w:rPr>
              <w:t xml:space="preserve">Управление экономического развития и прогнозирования </w:t>
            </w:r>
            <w:r w:rsidRPr="0040206B">
              <w:rPr>
                <w:sz w:val="24"/>
                <w:szCs w:val="24"/>
              </w:rPr>
              <w:lastRenderedPageBreak/>
              <w:t xml:space="preserve">администрации </w:t>
            </w:r>
            <w:proofErr w:type="spellStart"/>
            <w:r w:rsidRPr="0040206B">
              <w:rPr>
                <w:sz w:val="24"/>
              </w:rPr>
              <w:t>Вейделевского</w:t>
            </w:r>
            <w:proofErr w:type="spellEnd"/>
            <w:r w:rsidRPr="0040206B">
              <w:rPr>
                <w:sz w:val="24"/>
                <w:szCs w:val="24"/>
              </w:rPr>
              <w:t xml:space="preserve"> района</w:t>
            </w:r>
          </w:p>
        </w:tc>
      </w:tr>
      <w:tr w:rsidR="0050662F" w:rsidRPr="0050110A" w:rsidTr="0050662F">
        <w:trPr>
          <w:trHeight w:val="315"/>
          <w:jc w:val="center"/>
        </w:trPr>
        <w:tc>
          <w:tcPr>
            <w:tcW w:w="15072" w:type="dxa"/>
            <w:gridSpan w:val="5"/>
            <w:tcBorders>
              <w:top w:val="single" w:sz="4" w:space="0" w:color="auto"/>
              <w:left w:val="single" w:sz="4" w:space="0" w:color="auto"/>
              <w:bottom w:val="single" w:sz="4" w:space="0" w:color="auto"/>
              <w:right w:val="single" w:sz="4" w:space="0" w:color="auto"/>
            </w:tcBorders>
            <w:shd w:val="clear" w:color="auto" w:fill="auto"/>
          </w:tcPr>
          <w:p w:rsidR="0050662F" w:rsidRPr="0040206B" w:rsidRDefault="0050662F" w:rsidP="0050662F">
            <w:pPr>
              <w:jc w:val="center"/>
              <w:rPr>
                <w:sz w:val="24"/>
                <w:szCs w:val="24"/>
              </w:rPr>
            </w:pPr>
            <w:r w:rsidRPr="0040206B">
              <w:rPr>
                <w:b/>
                <w:sz w:val="24"/>
                <w:szCs w:val="24"/>
              </w:rPr>
              <w:lastRenderedPageBreak/>
              <w:t>3. Снижение административных барьеров</w:t>
            </w:r>
          </w:p>
        </w:tc>
      </w:tr>
      <w:tr w:rsidR="0050662F" w:rsidRPr="0050110A" w:rsidTr="0050662F">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50662F" w:rsidRPr="0050110A" w:rsidRDefault="0050662F" w:rsidP="0050662F">
            <w:pPr>
              <w:tabs>
                <w:tab w:val="left" w:pos="0"/>
              </w:tabs>
              <w:ind w:left="-15" w:right="-108" w:hanging="126"/>
              <w:jc w:val="center"/>
              <w:rPr>
                <w:rFonts w:eastAsia="Times New Roman"/>
                <w:bCs/>
                <w:sz w:val="24"/>
                <w:szCs w:val="24"/>
              </w:rPr>
            </w:pPr>
            <w:r>
              <w:rPr>
                <w:rFonts w:eastAsia="Times New Roman"/>
                <w:bCs/>
                <w:sz w:val="24"/>
                <w:szCs w:val="24"/>
              </w:rPr>
              <w:t>3.1.</w:t>
            </w:r>
          </w:p>
        </w:tc>
        <w:tc>
          <w:tcPr>
            <w:tcW w:w="4819"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spacing w:line="235" w:lineRule="auto"/>
              <w:jc w:val="both"/>
              <w:rPr>
                <w:sz w:val="24"/>
                <w:szCs w:val="24"/>
              </w:rPr>
            </w:pPr>
            <w:r w:rsidRPr="0040206B">
              <w:rPr>
                <w:sz w:val="24"/>
                <w:szCs w:val="24"/>
              </w:rPr>
              <w:t xml:space="preserve">Реализация проектов культуры бережливого управления в администрации </w:t>
            </w:r>
            <w:proofErr w:type="spellStart"/>
            <w:r w:rsidRPr="0040206B">
              <w:rPr>
                <w:sz w:val="24"/>
              </w:rPr>
              <w:t>Вейделевского</w:t>
            </w:r>
            <w:proofErr w:type="spellEnd"/>
            <w:r w:rsidRPr="0040206B">
              <w:rPr>
                <w:sz w:val="24"/>
                <w:szCs w:val="24"/>
              </w:rPr>
              <w:t xml:space="preserve"> района</w:t>
            </w:r>
          </w:p>
        </w:tc>
        <w:tc>
          <w:tcPr>
            <w:tcW w:w="170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spacing w:line="235" w:lineRule="auto"/>
              <w:jc w:val="center"/>
              <w:rPr>
                <w:sz w:val="24"/>
                <w:szCs w:val="24"/>
              </w:rPr>
            </w:pPr>
            <w:r w:rsidRPr="0040206B">
              <w:rPr>
                <w:sz w:val="24"/>
                <w:szCs w:val="24"/>
              </w:rPr>
              <w:t>2019 – 2021 годы</w:t>
            </w:r>
          </w:p>
        </w:tc>
        <w:tc>
          <w:tcPr>
            <w:tcW w:w="496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spacing w:line="235" w:lineRule="auto"/>
              <w:jc w:val="both"/>
              <w:rPr>
                <w:sz w:val="24"/>
                <w:szCs w:val="24"/>
              </w:rPr>
            </w:pPr>
            <w:r w:rsidRPr="0040206B">
              <w:rPr>
                <w:sz w:val="24"/>
                <w:szCs w:val="24"/>
              </w:rPr>
              <w:t xml:space="preserve">Оптимизация административных процессов, обеспечение сокращения бюджетных расходов и повышение эффективности управления </w:t>
            </w:r>
            <w:proofErr w:type="spellStart"/>
            <w:r w:rsidRPr="0040206B">
              <w:rPr>
                <w:sz w:val="24"/>
              </w:rPr>
              <w:t>Вейделевским</w:t>
            </w:r>
            <w:proofErr w:type="spellEnd"/>
            <w:r w:rsidRPr="0040206B">
              <w:rPr>
                <w:sz w:val="24"/>
                <w:szCs w:val="24"/>
              </w:rPr>
              <w:t xml:space="preserve"> районом, улучшение качества предоставляемых услуг населению района</w:t>
            </w:r>
          </w:p>
        </w:tc>
        <w:tc>
          <w:tcPr>
            <w:tcW w:w="2914"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center"/>
              <w:rPr>
                <w:sz w:val="24"/>
                <w:szCs w:val="24"/>
              </w:rPr>
            </w:pPr>
            <w:r w:rsidRPr="0040206B">
              <w:rPr>
                <w:sz w:val="24"/>
                <w:szCs w:val="24"/>
              </w:rPr>
              <w:t xml:space="preserve">Управления администрации </w:t>
            </w:r>
            <w:proofErr w:type="spellStart"/>
            <w:r w:rsidRPr="0040206B">
              <w:rPr>
                <w:sz w:val="24"/>
                <w:szCs w:val="24"/>
              </w:rPr>
              <w:t>Вейделевского</w:t>
            </w:r>
            <w:proofErr w:type="spellEnd"/>
            <w:r w:rsidRPr="0040206B">
              <w:rPr>
                <w:sz w:val="24"/>
                <w:szCs w:val="24"/>
              </w:rPr>
              <w:t xml:space="preserve"> района: </w:t>
            </w:r>
          </w:p>
          <w:p w:rsidR="0050662F" w:rsidRDefault="0050662F" w:rsidP="0050662F">
            <w:pPr>
              <w:jc w:val="center"/>
              <w:rPr>
                <w:sz w:val="24"/>
                <w:szCs w:val="24"/>
              </w:rPr>
            </w:pPr>
            <w:r w:rsidRPr="0040206B">
              <w:rPr>
                <w:sz w:val="24"/>
                <w:szCs w:val="24"/>
              </w:rPr>
              <w:t>по организационно-контрольной и кадровой работе;</w:t>
            </w:r>
          </w:p>
          <w:p w:rsidR="0050662F" w:rsidRPr="0040206B" w:rsidRDefault="0050662F" w:rsidP="0050662F">
            <w:pPr>
              <w:jc w:val="center"/>
              <w:rPr>
                <w:sz w:val="24"/>
                <w:szCs w:val="24"/>
              </w:rPr>
            </w:pPr>
            <w:r>
              <w:rPr>
                <w:sz w:val="24"/>
                <w:szCs w:val="24"/>
              </w:rPr>
              <w:t>безопасности;</w:t>
            </w:r>
          </w:p>
          <w:p w:rsidR="0050662F" w:rsidRPr="0040206B" w:rsidRDefault="0050662F" w:rsidP="0050662F">
            <w:pPr>
              <w:jc w:val="center"/>
              <w:rPr>
                <w:sz w:val="24"/>
                <w:szCs w:val="24"/>
              </w:rPr>
            </w:pPr>
            <w:r w:rsidRPr="0040206B">
              <w:rPr>
                <w:sz w:val="24"/>
                <w:szCs w:val="24"/>
              </w:rPr>
              <w:t xml:space="preserve">  экономического развития и прогнозирования;</w:t>
            </w:r>
          </w:p>
          <w:p w:rsidR="0050662F" w:rsidRPr="0040206B" w:rsidRDefault="0050662F" w:rsidP="0050662F">
            <w:pPr>
              <w:jc w:val="center"/>
              <w:rPr>
                <w:sz w:val="24"/>
                <w:szCs w:val="24"/>
              </w:rPr>
            </w:pPr>
            <w:r w:rsidRPr="0040206B">
              <w:rPr>
                <w:sz w:val="24"/>
                <w:szCs w:val="24"/>
              </w:rPr>
              <w:t xml:space="preserve">строительства, ЖКХ; </w:t>
            </w:r>
            <w:r>
              <w:rPr>
                <w:sz w:val="24"/>
                <w:szCs w:val="24"/>
              </w:rPr>
              <w:t xml:space="preserve">финансов и </w:t>
            </w:r>
            <w:proofErr w:type="spellStart"/>
            <w:r>
              <w:rPr>
                <w:sz w:val="24"/>
                <w:szCs w:val="24"/>
              </w:rPr>
              <w:t>налоговойполитики</w:t>
            </w:r>
            <w:proofErr w:type="spellEnd"/>
            <w:r>
              <w:rPr>
                <w:sz w:val="24"/>
                <w:szCs w:val="24"/>
              </w:rPr>
              <w:t>;</w:t>
            </w:r>
          </w:p>
          <w:p w:rsidR="0050662F" w:rsidRPr="0040206B" w:rsidRDefault="0050662F" w:rsidP="0050662F">
            <w:pPr>
              <w:spacing w:line="235" w:lineRule="auto"/>
              <w:jc w:val="center"/>
              <w:rPr>
                <w:sz w:val="24"/>
                <w:szCs w:val="24"/>
              </w:rPr>
            </w:pPr>
            <w:r w:rsidRPr="0040206B">
              <w:rPr>
                <w:sz w:val="24"/>
                <w:szCs w:val="24"/>
              </w:rPr>
              <w:t>АПК, природопользования и развития сельских территорий;</w:t>
            </w:r>
          </w:p>
          <w:p w:rsidR="0050662F" w:rsidRPr="0040206B" w:rsidRDefault="0050662F" w:rsidP="0050662F">
            <w:pPr>
              <w:spacing w:line="235" w:lineRule="auto"/>
              <w:jc w:val="center"/>
              <w:rPr>
                <w:sz w:val="24"/>
                <w:szCs w:val="24"/>
              </w:rPr>
            </w:pPr>
            <w:r w:rsidRPr="0040206B">
              <w:rPr>
                <w:sz w:val="24"/>
                <w:szCs w:val="24"/>
              </w:rPr>
              <w:t xml:space="preserve">образования; </w:t>
            </w:r>
          </w:p>
          <w:p w:rsidR="0050662F" w:rsidRPr="0040206B" w:rsidRDefault="0050662F" w:rsidP="0050662F">
            <w:pPr>
              <w:spacing w:line="235" w:lineRule="auto"/>
              <w:jc w:val="center"/>
              <w:rPr>
                <w:sz w:val="24"/>
                <w:szCs w:val="24"/>
              </w:rPr>
            </w:pPr>
            <w:r w:rsidRPr="0040206B">
              <w:rPr>
                <w:sz w:val="24"/>
                <w:szCs w:val="24"/>
              </w:rPr>
              <w:t xml:space="preserve">культуры; </w:t>
            </w:r>
          </w:p>
          <w:p w:rsidR="0050662F" w:rsidRPr="0040206B" w:rsidRDefault="0050662F" w:rsidP="0050662F">
            <w:pPr>
              <w:spacing w:line="235" w:lineRule="auto"/>
              <w:jc w:val="center"/>
              <w:rPr>
                <w:sz w:val="24"/>
                <w:szCs w:val="24"/>
              </w:rPr>
            </w:pPr>
            <w:r w:rsidRPr="0040206B">
              <w:rPr>
                <w:sz w:val="24"/>
                <w:szCs w:val="24"/>
              </w:rPr>
              <w:t>социальной защиты населения;</w:t>
            </w:r>
          </w:p>
          <w:p w:rsidR="0050662F" w:rsidRPr="0040206B" w:rsidRDefault="0050662F" w:rsidP="0050662F">
            <w:pPr>
              <w:spacing w:line="235" w:lineRule="auto"/>
              <w:jc w:val="center"/>
              <w:rPr>
                <w:sz w:val="24"/>
                <w:szCs w:val="24"/>
              </w:rPr>
            </w:pPr>
            <w:r w:rsidRPr="0040206B">
              <w:rPr>
                <w:sz w:val="24"/>
                <w:szCs w:val="24"/>
              </w:rPr>
              <w:t xml:space="preserve">физической культуры, спорта и молодежной политики </w:t>
            </w:r>
          </w:p>
        </w:tc>
      </w:tr>
      <w:tr w:rsidR="0050662F" w:rsidRPr="0050110A" w:rsidTr="0050662F">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50662F" w:rsidRPr="0050110A" w:rsidRDefault="0050662F" w:rsidP="0050662F">
            <w:pPr>
              <w:tabs>
                <w:tab w:val="left" w:pos="0"/>
              </w:tabs>
              <w:ind w:left="-15" w:right="-108" w:hanging="126"/>
              <w:jc w:val="center"/>
              <w:rPr>
                <w:rFonts w:eastAsia="Times New Roman"/>
                <w:bCs/>
                <w:sz w:val="24"/>
                <w:szCs w:val="24"/>
              </w:rPr>
            </w:pPr>
            <w:r>
              <w:rPr>
                <w:rFonts w:eastAsia="Times New Roman"/>
                <w:bCs/>
                <w:sz w:val="24"/>
                <w:szCs w:val="24"/>
              </w:rPr>
              <w:t>3.2.</w:t>
            </w:r>
          </w:p>
        </w:tc>
        <w:tc>
          <w:tcPr>
            <w:tcW w:w="4819"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spacing w:line="235" w:lineRule="auto"/>
              <w:ind w:right="-31"/>
              <w:jc w:val="both"/>
              <w:rPr>
                <w:sz w:val="24"/>
                <w:szCs w:val="24"/>
              </w:rPr>
            </w:pPr>
            <w:r w:rsidRPr="0040206B">
              <w:rPr>
                <w:sz w:val="24"/>
                <w:szCs w:val="24"/>
              </w:rPr>
              <w:t xml:space="preserve">Внесение изменений в Порядок                                                     </w:t>
            </w:r>
            <w:proofErr w:type="gramStart"/>
            <w:r w:rsidRPr="0040206B">
              <w:rPr>
                <w:sz w:val="24"/>
                <w:szCs w:val="24"/>
              </w:rPr>
              <w:t>проведения оценки регулирующего воздействия проектов нормативных правовых актов органов местного самоуправления муниципального</w:t>
            </w:r>
            <w:proofErr w:type="gramEnd"/>
            <w:r w:rsidRPr="0040206B">
              <w:rPr>
                <w:sz w:val="24"/>
                <w:szCs w:val="24"/>
              </w:rPr>
              <w:t xml:space="preserve"> района </w:t>
            </w:r>
            <w:r w:rsidRPr="0040206B">
              <w:rPr>
                <w:sz w:val="24"/>
                <w:szCs w:val="24"/>
              </w:rPr>
              <w:lastRenderedPageBreak/>
              <w:t>«</w:t>
            </w:r>
            <w:proofErr w:type="spellStart"/>
            <w:r w:rsidRPr="0040206B">
              <w:rPr>
                <w:sz w:val="24"/>
              </w:rPr>
              <w:t>Вейделевский</w:t>
            </w:r>
            <w:proofErr w:type="spellEnd"/>
            <w:r w:rsidRPr="0040206B">
              <w:rPr>
                <w:sz w:val="24"/>
                <w:szCs w:val="24"/>
              </w:rPr>
              <w:t xml:space="preserve"> район» и экспертизы нормативных правовых актов органов местного самоуправления муниципального района «</w:t>
            </w:r>
            <w:proofErr w:type="spellStart"/>
            <w:r w:rsidRPr="0040206B">
              <w:rPr>
                <w:sz w:val="24"/>
              </w:rPr>
              <w:t>Вейделевский</w:t>
            </w:r>
            <w:proofErr w:type="spellEnd"/>
            <w:r w:rsidRPr="0040206B">
              <w:rPr>
                <w:sz w:val="24"/>
                <w:szCs w:val="24"/>
              </w:rPr>
              <w:t xml:space="preserve"> район», в части включения положений, предусматривающих анализ воздействия таких актов                                        на конкуренцию </w:t>
            </w:r>
          </w:p>
        </w:tc>
        <w:tc>
          <w:tcPr>
            <w:tcW w:w="170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spacing w:line="235" w:lineRule="auto"/>
              <w:ind w:right="-31"/>
              <w:jc w:val="center"/>
              <w:rPr>
                <w:sz w:val="24"/>
                <w:szCs w:val="24"/>
              </w:rPr>
            </w:pPr>
            <w:r w:rsidRPr="0040206B">
              <w:rPr>
                <w:sz w:val="24"/>
                <w:szCs w:val="24"/>
              </w:rPr>
              <w:lastRenderedPageBreak/>
              <w:t>2019</w:t>
            </w:r>
            <w:r>
              <w:rPr>
                <w:sz w:val="24"/>
                <w:szCs w:val="24"/>
              </w:rPr>
              <w:t>-2020</w:t>
            </w:r>
            <w:r w:rsidRPr="0040206B">
              <w:rPr>
                <w:sz w:val="24"/>
                <w:szCs w:val="24"/>
              </w:rPr>
              <w:t xml:space="preserve"> год</w:t>
            </w:r>
            <w:r>
              <w:rPr>
                <w:sz w:val="24"/>
                <w:szCs w:val="24"/>
              </w:rPr>
              <w:t>ы</w:t>
            </w:r>
          </w:p>
        </w:tc>
        <w:tc>
          <w:tcPr>
            <w:tcW w:w="496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spacing w:line="235" w:lineRule="auto"/>
              <w:ind w:right="-31"/>
              <w:jc w:val="both"/>
              <w:rPr>
                <w:sz w:val="24"/>
                <w:szCs w:val="24"/>
              </w:rPr>
            </w:pPr>
            <w:r w:rsidRPr="0040206B">
              <w:rPr>
                <w:sz w:val="24"/>
                <w:szCs w:val="24"/>
              </w:rPr>
              <w:t xml:space="preserve">Обеспечение привлечения широкого круга участников к обсуждению проектов нормативных правовых актов                                           в соответствии с постановлением администрации </w:t>
            </w:r>
            <w:proofErr w:type="spellStart"/>
            <w:r w:rsidRPr="0040206B">
              <w:rPr>
                <w:sz w:val="24"/>
              </w:rPr>
              <w:t>Вейделевского</w:t>
            </w:r>
            <w:proofErr w:type="spellEnd"/>
            <w:r w:rsidRPr="0040206B">
              <w:rPr>
                <w:sz w:val="24"/>
                <w:szCs w:val="24"/>
              </w:rPr>
              <w:t xml:space="preserve"> района от 16 </w:t>
            </w:r>
            <w:r w:rsidRPr="0040206B">
              <w:rPr>
                <w:sz w:val="24"/>
                <w:szCs w:val="24"/>
              </w:rPr>
              <w:lastRenderedPageBreak/>
              <w:t>января 2017 года №6.</w:t>
            </w:r>
          </w:p>
        </w:tc>
        <w:tc>
          <w:tcPr>
            <w:tcW w:w="2914"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pStyle w:val="ConsPlusNormal"/>
              <w:spacing w:line="235" w:lineRule="auto"/>
              <w:ind w:hanging="108"/>
              <w:jc w:val="center"/>
              <w:rPr>
                <w:rFonts w:ascii="Times New Roman" w:hAnsi="Times New Roman" w:cs="Times New Roman"/>
                <w:sz w:val="24"/>
                <w:szCs w:val="24"/>
              </w:rPr>
            </w:pPr>
            <w:r w:rsidRPr="0040206B">
              <w:rPr>
                <w:rFonts w:ascii="Times New Roman" w:hAnsi="Times New Roman" w:cs="Times New Roman"/>
                <w:sz w:val="24"/>
                <w:szCs w:val="24"/>
              </w:rPr>
              <w:lastRenderedPageBreak/>
              <w:t xml:space="preserve">Управление экономического развития и прогнозирования администрации </w:t>
            </w:r>
            <w:proofErr w:type="spellStart"/>
            <w:r w:rsidRPr="0040206B">
              <w:rPr>
                <w:rFonts w:ascii="Times New Roman" w:hAnsi="Times New Roman" w:cs="Times New Roman"/>
                <w:sz w:val="24"/>
              </w:rPr>
              <w:t>Вейделевского</w:t>
            </w:r>
            <w:proofErr w:type="spellEnd"/>
            <w:r w:rsidRPr="0040206B">
              <w:rPr>
                <w:rFonts w:ascii="Times New Roman" w:hAnsi="Times New Roman" w:cs="Times New Roman"/>
                <w:sz w:val="24"/>
                <w:szCs w:val="24"/>
              </w:rPr>
              <w:t xml:space="preserve"> района</w:t>
            </w:r>
            <w:r w:rsidRPr="0040206B">
              <w:rPr>
                <w:rFonts w:ascii="Times New Roman" w:hAnsi="Times New Roman" w:cs="Times New Roman"/>
                <w:sz w:val="24"/>
                <w:szCs w:val="24"/>
                <w:highlight w:val="cyan"/>
              </w:rPr>
              <w:t xml:space="preserve"> </w:t>
            </w:r>
          </w:p>
        </w:tc>
      </w:tr>
      <w:tr w:rsidR="0050662F" w:rsidRPr="0050110A" w:rsidTr="0050662F">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50662F" w:rsidRPr="0050110A" w:rsidRDefault="0050662F" w:rsidP="0050662F">
            <w:pPr>
              <w:tabs>
                <w:tab w:val="left" w:pos="0"/>
              </w:tabs>
              <w:ind w:left="-15" w:right="-108" w:hanging="126"/>
              <w:jc w:val="center"/>
              <w:rPr>
                <w:rFonts w:eastAsia="Times New Roman"/>
                <w:bCs/>
                <w:sz w:val="24"/>
                <w:szCs w:val="24"/>
              </w:rPr>
            </w:pPr>
            <w:r>
              <w:rPr>
                <w:rFonts w:eastAsia="Times New Roman"/>
                <w:bCs/>
                <w:sz w:val="24"/>
                <w:szCs w:val="24"/>
              </w:rPr>
              <w:lastRenderedPageBreak/>
              <w:t>3.3.</w:t>
            </w:r>
          </w:p>
        </w:tc>
        <w:tc>
          <w:tcPr>
            <w:tcW w:w="4819"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spacing w:line="235" w:lineRule="auto"/>
              <w:ind w:right="-31"/>
              <w:jc w:val="both"/>
              <w:rPr>
                <w:sz w:val="24"/>
                <w:szCs w:val="24"/>
              </w:rPr>
            </w:pPr>
            <w:r w:rsidRPr="0040206B">
              <w:rPr>
                <w:sz w:val="24"/>
                <w:szCs w:val="24"/>
              </w:rPr>
              <w:t xml:space="preserve">Проведение оценки регулирующего воздействия проектов нормативных правовых актов </w:t>
            </w:r>
            <w:proofErr w:type="spellStart"/>
            <w:r w:rsidRPr="0040206B">
              <w:rPr>
                <w:sz w:val="24"/>
              </w:rPr>
              <w:t>Вейделевского</w:t>
            </w:r>
            <w:proofErr w:type="spellEnd"/>
            <w:r w:rsidRPr="0040206B">
              <w:rPr>
                <w:sz w:val="24"/>
                <w:szCs w:val="24"/>
              </w:rPr>
              <w:t xml:space="preserve"> района</w:t>
            </w:r>
          </w:p>
        </w:tc>
        <w:tc>
          <w:tcPr>
            <w:tcW w:w="170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spacing w:line="235" w:lineRule="auto"/>
              <w:ind w:right="-31"/>
              <w:jc w:val="center"/>
              <w:rPr>
                <w:sz w:val="24"/>
                <w:szCs w:val="24"/>
              </w:rPr>
            </w:pPr>
            <w:r w:rsidRPr="0040206B">
              <w:rPr>
                <w:sz w:val="24"/>
                <w:szCs w:val="24"/>
              </w:rPr>
              <w:t>2019 – 2021 годы</w:t>
            </w:r>
          </w:p>
        </w:tc>
        <w:tc>
          <w:tcPr>
            <w:tcW w:w="496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spacing w:line="235" w:lineRule="auto"/>
              <w:ind w:right="-31"/>
              <w:jc w:val="both"/>
              <w:rPr>
                <w:sz w:val="24"/>
                <w:szCs w:val="24"/>
              </w:rPr>
            </w:pPr>
            <w:r w:rsidRPr="0040206B">
              <w:rPr>
                <w:sz w:val="24"/>
                <w:szCs w:val="24"/>
              </w:rPr>
              <w:t>Обеспечение привлечения широкого круга участников к обсуждению проектов нормативных правовых актов, в том числе анализ их воздействия на состояние конкуренции</w:t>
            </w:r>
          </w:p>
        </w:tc>
        <w:tc>
          <w:tcPr>
            <w:tcW w:w="2914"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pStyle w:val="ConsPlusNormal"/>
              <w:spacing w:line="235" w:lineRule="auto"/>
              <w:ind w:hanging="108"/>
              <w:jc w:val="center"/>
              <w:rPr>
                <w:rFonts w:ascii="Times New Roman" w:hAnsi="Times New Roman" w:cs="Times New Roman"/>
                <w:sz w:val="24"/>
                <w:szCs w:val="24"/>
                <w:highlight w:val="cyan"/>
              </w:rPr>
            </w:pPr>
            <w:r w:rsidRPr="0040206B">
              <w:rPr>
                <w:rFonts w:ascii="Times New Roman" w:hAnsi="Times New Roman" w:cs="Times New Roman"/>
                <w:sz w:val="24"/>
                <w:szCs w:val="24"/>
              </w:rPr>
              <w:t xml:space="preserve">Управление экономического развития и прогнозирования администрации </w:t>
            </w:r>
            <w:proofErr w:type="spellStart"/>
            <w:r w:rsidRPr="0040206B">
              <w:rPr>
                <w:rFonts w:ascii="Times New Roman" w:hAnsi="Times New Roman" w:cs="Times New Roman"/>
                <w:sz w:val="24"/>
              </w:rPr>
              <w:t>Вейделевского</w:t>
            </w:r>
            <w:proofErr w:type="spellEnd"/>
            <w:r w:rsidRPr="0040206B">
              <w:rPr>
                <w:rFonts w:ascii="Times New Roman" w:hAnsi="Times New Roman" w:cs="Times New Roman"/>
                <w:sz w:val="24"/>
                <w:szCs w:val="24"/>
              </w:rPr>
              <w:t xml:space="preserve"> района</w:t>
            </w:r>
            <w:r w:rsidRPr="0040206B">
              <w:rPr>
                <w:rFonts w:ascii="Times New Roman" w:hAnsi="Times New Roman" w:cs="Times New Roman"/>
                <w:sz w:val="24"/>
                <w:szCs w:val="24"/>
                <w:highlight w:val="cyan"/>
              </w:rPr>
              <w:t xml:space="preserve"> </w:t>
            </w:r>
          </w:p>
        </w:tc>
      </w:tr>
      <w:tr w:rsidR="0050662F" w:rsidRPr="0050110A" w:rsidTr="0050662F">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50662F" w:rsidRPr="0050110A" w:rsidRDefault="0050662F" w:rsidP="0050662F">
            <w:pPr>
              <w:tabs>
                <w:tab w:val="left" w:pos="0"/>
              </w:tabs>
              <w:ind w:left="-15" w:right="-108" w:hanging="126"/>
              <w:jc w:val="center"/>
              <w:rPr>
                <w:rFonts w:eastAsia="Times New Roman"/>
                <w:bCs/>
                <w:sz w:val="24"/>
                <w:szCs w:val="24"/>
              </w:rPr>
            </w:pPr>
            <w:r>
              <w:rPr>
                <w:rFonts w:eastAsia="Times New Roman"/>
                <w:bCs/>
                <w:sz w:val="24"/>
                <w:szCs w:val="24"/>
              </w:rPr>
              <w:t>3.4.</w:t>
            </w:r>
          </w:p>
        </w:tc>
        <w:tc>
          <w:tcPr>
            <w:tcW w:w="4819"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pStyle w:val="ac"/>
              <w:spacing w:before="0" w:beforeAutospacing="0" w:after="0" w:afterAutospacing="0"/>
              <w:jc w:val="both"/>
            </w:pPr>
            <w:r w:rsidRPr="0040206B">
              <w:t xml:space="preserve">Разработка и утверждение прогнозного плана (программы) приватизации имущества, находящегося в муниципальной собственности, содержащего перечень муниципальных унитарных предприятий, акций (долей в уставных капиталах) хозяйственных обществ, находящихся                   в муниципальной собственности,                              и недвижимого имущества, которое планируется приватизировать </w:t>
            </w:r>
          </w:p>
        </w:tc>
        <w:tc>
          <w:tcPr>
            <w:tcW w:w="170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pStyle w:val="ac"/>
              <w:spacing w:before="0" w:beforeAutospacing="0" w:after="0" w:afterAutospacing="0"/>
              <w:jc w:val="center"/>
              <w:rPr>
                <w:rFonts w:eastAsia="Calibri"/>
              </w:rPr>
            </w:pPr>
            <w:r w:rsidRPr="0040206B">
              <w:t>2019 – 2021 годы</w:t>
            </w:r>
          </w:p>
        </w:tc>
        <w:tc>
          <w:tcPr>
            <w:tcW w:w="496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pStyle w:val="ac"/>
              <w:spacing w:before="0" w:beforeAutospacing="0" w:after="0" w:afterAutospacing="0"/>
              <w:jc w:val="both"/>
            </w:pPr>
            <w:r w:rsidRPr="0040206B">
              <w:t xml:space="preserve">Обеспечение равного доступа к информации о приватизации имущества, находящегося в муниципальной собственности </w:t>
            </w:r>
          </w:p>
        </w:tc>
        <w:tc>
          <w:tcPr>
            <w:tcW w:w="2914"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pStyle w:val="ConsPlusNormal"/>
              <w:spacing w:line="235" w:lineRule="auto"/>
              <w:ind w:left="-108" w:hanging="108"/>
              <w:jc w:val="center"/>
              <w:rPr>
                <w:rFonts w:ascii="Times New Roman" w:hAnsi="Times New Roman" w:cs="Times New Roman"/>
                <w:b/>
                <w:sz w:val="24"/>
                <w:szCs w:val="24"/>
              </w:rPr>
            </w:pPr>
            <w:r w:rsidRPr="0040206B">
              <w:rPr>
                <w:rFonts w:ascii="Times New Roman" w:hAnsi="Times New Roman" w:cs="Times New Roman"/>
                <w:sz w:val="24"/>
                <w:szCs w:val="24"/>
              </w:rPr>
              <w:t xml:space="preserve">Управление экономического развития и прогнозирования администрации </w:t>
            </w:r>
            <w:proofErr w:type="spellStart"/>
            <w:r w:rsidRPr="0040206B">
              <w:rPr>
                <w:rFonts w:ascii="Times New Roman" w:hAnsi="Times New Roman" w:cs="Times New Roman"/>
                <w:sz w:val="24"/>
              </w:rPr>
              <w:t>Вейделевского</w:t>
            </w:r>
            <w:proofErr w:type="spellEnd"/>
            <w:r w:rsidRPr="0040206B">
              <w:rPr>
                <w:rFonts w:ascii="Times New Roman" w:hAnsi="Times New Roman" w:cs="Times New Roman"/>
                <w:sz w:val="24"/>
                <w:szCs w:val="24"/>
              </w:rPr>
              <w:t xml:space="preserve"> района</w:t>
            </w:r>
          </w:p>
        </w:tc>
      </w:tr>
      <w:tr w:rsidR="0050662F" w:rsidRPr="0050110A" w:rsidTr="0050662F">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50662F" w:rsidRPr="0050110A" w:rsidRDefault="0050662F" w:rsidP="0050662F">
            <w:pPr>
              <w:tabs>
                <w:tab w:val="left" w:pos="0"/>
              </w:tabs>
              <w:ind w:left="-15" w:right="-108" w:hanging="126"/>
              <w:jc w:val="center"/>
              <w:rPr>
                <w:rFonts w:eastAsia="Times New Roman"/>
                <w:bCs/>
                <w:sz w:val="24"/>
                <w:szCs w:val="24"/>
              </w:rPr>
            </w:pPr>
            <w:r>
              <w:rPr>
                <w:rFonts w:eastAsia="Times New Roman"/>
                <w:bCs/>
                <w:sz w:val="24"/>
                <w:szCs w:val="24"/>
              </w:rPr>
              <w:t>3.5.</w:t>
            </w:r>
          </w:p>
        </w:tc>
        <w:tc>
          <w:tcPr>
            <w:tcW w:w="4819"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autoSpaceDE w:val="0"/>
              <w:autoSpaceDN w:val="0"/>
              <w:adjustRightInd w:val="0"/>
              <w:ind w:left="-57" w:right="-57"/>
              <w:jc w:val="both"/>
              <w:rPr>
                <w:sz w:val="24"/>
                <w:szCs w:val="24"/>
              </w:rPr>
            </w:pPr>
            <w:r w:rsidRPr="0040206B">
              <w:rPr>
                <w:sz w:val="24"/>
                <w:szCs w:val="24"/>
              </w:rPr>
              <w:t>Осуществление муниципальных закупок на выполнение кадастровых и землеустроительных работ с соблюдением равных условий для обеспечения конкуренции между участниками закупок</w:t>
            </w:r>
          </w:p>
        </w:tc>
        <w:tc>
          <w:tcPr>
            <w:tcW w:w="170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ind w:left="-57" w:right="-57"/>
              <w:jc w:val="center"/>
              <w:rPr>
                <w:sz w:val="24"/>
                <w:szCs w:val="24"/>
              </w:rPr>
            </w:pPr>
            <w:r w:rsidRPr="0040206B">
              <w:rPr>
                <w:sz w:val="24"/>
                <w:szCs w:val="24"/>
              </w:rPr>
              <w:t>2019</w:t>
            </w:r>
            <w:r w:rsidRPr="0040206B">
              <w:rPr>
                <w:rFonts w:eastAsia="Times New Roman"/>
                <w:sz w:val="24"/>
                <w:szCs w:val="24"/>
              </w:rPr>
              <w:t xml:space="preserve"> – </w:t>
            </w:r>
            <w:r w:rsidRPr="0040206B">
              <w:rPr>
                <w:sz w:val="24"/>
                <w:szCs w:val="24"/>
              </w:rPr>
              <w:t>2021 годы</w:t>
            </w:r>
          </w:p>
          <w:p w:rsidR="0050662F" w:rsidRPr="0040206B" w:rsidRDefault="0050662F" w:rsidP="0050662F">
            <w:pPr>
              <w:rPr>
                <w:sz w:val="24"/>
                <w:szCs w:val="24"/>
              </w:rPr>
            </w:pPr>
          </w:p>
        </w:tc>
        <w:tc>
          <w:tcPr>
            <w:tcW w:w="496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autoSpaceDE w:val="0"/>
              <w:autoSpaceDN w:val="0"/>
              <w:adjustRightInd w:val="0"/>
              <w:ind w:left="-57" w:right="-57"/>
              <w:jc w:val="both"/>
              <w:rPr>
                <w:sz w:val="24"/>
                <w:szCs w:val="24"/>
              </w:rPr>
            </w:pPr>
            <w:r w:rsidRPr="0040206B">
              <w:rPr>
                <w:bCs/>
                <w:sz w:val="24"/>
                <w:szCs w:val="24"/>
              </w:rPr>
              <w:t>Заключение муниципальных контрактов по результатам электронной процедуры в соответствии с Федеральным законом от 5 апреля 2013 года № 44-ФЗ</w:t>
            </w:r>
          </w:p>
        </w:tc>
        <w:tc>
          <w:tcPr>
            <w:tcW w:w="2914"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center"/>
              <w:rPr>
                <w:sz w:val="24"/>
                <w:szCs w:val="24"/>
              </w:rPr>
            </w:pPr>
            <w:r w:rsidRPr="0040206B">
              <w:rPr>
                <w:sz w:val="24"/>
                <w:szCs w:val="24"/>
              </w:rPr>
              <w:t xml:space="preserve">Управление экономического развития и прогнозирования администрации </w:t>
            </w:r>
            <w:proofErr w:type="spellStart"/>
            <w:r w:rsidRPr="0040206B">
              <w:rPr>
                <w:sz w:val="24"/>
              </w:rPr>
              <w:t>Вейделевского</w:t>
            </w:r>
            <w:proofErr w:type="spellEnd"/>
            <w:r w:rsidRPr="0040206B">
              <w:rPr>
                <w:sz w:val="24"/>
                <w:szCs w:val="24"/>
              </w:rPr>
              <w:t xml:space="preserve"> района</w:t>
            </w:r>
          </w:p>
        </w:tc>
      </w:tr>
      <w:tr w:rsidR="0050662F" w:rsidRPr="0050110A" w:rsidTr="0050662F">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50662F" w:rsidRPr="0050110A" w:rsidRDefault="0050662F" w:rsidP="0050662F">
            <w:pPr>
              <w:tabs>
                <w:tab w:val="left" w:pos="0"/>
              </w:tabs>
              <w:ind w:left="-15" w:right="-108" w:hanging="126"/>
              <w:jc w:val="center"/>
              <w:rPr>
                <w:rFonts w:eastAsia="Times New Roman"/>
                <w:bCs/>
                <w:sz w:val="24"/>
                <w:szCs w:val="24"/>
              </w:rPr>
            </w:pPr>
            <w:r>
              <w:rPr>
                <w:rFonts w:eastAsia="Times New Roman"/>
                <w:bCs/>
                <w:sz w:val="24"/>
                <w:szCs w:val="24"/>
              </w:rPr>
              <w:t>3.6.</w:t>
            </w:r>
          </w:p>
        </w:tc>
        <w:tc>
          <w:tcPr>
            <w:tcW w:w="4819"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ind w:left="-57" w:right="-57"/>
              <w:jc w:val="both"/>
              <w:rPr>
                <w:sz w:val="24"/>
                <w:szCs w:val="24"/>
              </w:rPr>
            </w:pPr>
            <w:r w:rsidRPr="0040206B">
              <w:rPr>
                <w:sz w:val="24"/>
                <w:szCs w:val="24"/>
              </w:rPr>
              <w:t xml:space="preserve">Упрощение процедуры согласования органами местного самоуправления схем расположения земельных участков на кадастровом плане территорий и других документов, являющихся результатами </w:t>
            </w:r>
            <w:r w:rsidRPr="0040206B">
              <w:rPr>
                <w:sz w:val="24"/>
                <w:szCs w:val="24"/>
              </w:rPr>
              <w:lastRenderedPageBreak/>
              <w:t>выполнения кадастровых и землеустроительных работ</w:t>
            </w:r>
          </w:p>
        </w:tc>
        <w:tc>
          <w:tcPr>
            <w:tcW w:w="170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ind w:left="-57" w:right="-57"/>
              <w:jc w:val="center"/>
              <w:rPr>
                <w:sz w:val="24"/>
                <w:szCs w:val="24"/>
              </w:rPr>
            </w:pPr>
            <w:r w:rsidRPr="0040206B">
              <w:rPr>
                <w:sz w:val="24"/>
                <w:szCs w:val="24"/>
              </w:rPr>
              <w:lastRenderedPageBreak/>
              <w:t>2020</w:t>
            </w:r>
            <w:r w:rsidRPr="0040206B">
              <w:rPr>
                <w:rFonts w:eastAsia="Times New Roman"/>
                <w:sz w:val="24"/>
                <w:szCs w:val="24"/>
              </w:rPr>
              <w:t xml:space="preserve"> – </w:t>
            </w:r>
            <w:r w:rsidRPr="0040206B">
              <w:rPr>
                <w:sz w:val="24"/>
                <w:szCs w:val="24"/>
              </w:rPr>
              <w:t>2021 годы</w:t>
            </w:r>
          </w:p>
        </w:tc>
        <w:tc>
          <w:tcPr>
            <w:tcW w:w="496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ind w:left="-57" w:right="-57"/>
              <w:jc w:val="both"/>
              <w:rPr>
                <w:sz w:val="24"/>
                <w:szCs w:val="24"/>
              </w:rPr>
            </w:pPr>
            <w:r w:rsidRPr="0040206B">
              <w:rPr>
                <w:sz w:val="24"/>
                <w:szCs w:val="24"/>
              </w:rPr>
              <w:t>Снижение административных барьеров, сокращение срока выполнения кадастровых                                  и землеустроительных работ на территории района</w:t>
            </w:r>
          </w:p>
        </w:tc>
        <w:tc>
          <w:tcPr>
            <w:tcW w:w="2914"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center"/>
              <w:rPr>
                <w:sz w:val="24"/>
                <w:szCs w:val="24"/>
              </w:rPr>
            </w:pPr>
            <w:r w:rsidRPr="0040206B">
              <w:rPr>
                <w:sz w:val="24"/>
                <w:szCs w:val="24"/>
              </w:rPr>
              <w:t xml:space="preserve">Управление экономического развития и прогнозирования администрации </w:t>
            </w:r>
            <w:proofErr w:type="spellStart"/>
            <w:r w:rsidRPr="0040206B">
              <w:rPr>
                <w:sz w:val="24"/>
              </w:rPr>
              <w:t>Вейделевского</w:t>
            </w:r>
            <w:proofErr w:type="spellEnd"/>
            <w:r w:rsidRPr="0040206B">
              <w:rPr>
                <w:sz w:val="24"/>
                <w:szCs w:val="24"/>
              </w:rPr>
              <w:t xml:space="preserve"> района</w:t>
            </w:r>
          </w:p>
        </w:tc>
      </w:tr>
      <w:tr w:rsidR="0050662F" w:rsidRPr="0050110A" w:rsidTr="0050662F">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50662F" w:rsidRPr="0050110A" w:rsidRDefault="0050662F" w:rsidP="0050662F">
            <w:pPr>
              <w:tabs>
                <w:tab w:val="left" w:pos="0"/>
              </w:tabs>
              <w:ind w:left="-15" w:right="-108" w:hanging="126"/>
              <w:jc w:val="center"/>
              <w:rPr>
                <w:rFonts w:eastAsia="Times New Roman"/>
                <w:bCs/>
                <w:sz w:val="24"/>
                <w:szCs w:val="24"/>
              </w:rPr>
            </w:pPr>
            <w:r>
              <w:rPr>
                <w:rFonts w:eastAsia="Times New Roman"/>
                <w:bCs/>
                <w:sz w:val="24"/>
                <w:szCs w:val="24"/>
              </w:rPr>
              <w:lastRenderedPageBreak/>
              <w:t>3.7.</w:t>
            </w:r>
          </w:p>
        </w:tc>
        <w:tc>
          <w:tcPr>
            <w:tcW w:w="4819"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ind w:left="-57" w:right="-57"/>
              <w:jc w:val="both"/>
              <w:rPr>
                <w:sz w:val="24"/>
                <w:szCs w:val="24"/>
              </w:rPr>
            </w:pPr>
            <w:r w:rsidRPr="0040206B">
              <w:rPr>
                <w:sz w:val="24"/>
                <w:szCs w:val="24"/>
              </w:rPr>
              <w:t>Организация работы по проведению на территории района комплексных кадастровых работ</w:t>
            </w:r>
          </w:p>
        </w:tc>
        <w:tc>
          <w:tcPr>
            <w:tcW w:w="170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ind w:left="-57" w:right="-57"/>
              <w:jc w:val="center"/>
              <w:rPr>
                <w:sz w:val="24"/>
                <w:szCs w:val="24"/>
              </w:rPr>
            </w:pPr>
            <w:r w:rsidRPr="0040206B">
              <w:rPr>
                <w:sz w:val="24"/>
                <w:szCs w:val="24"/>
              </w:rPr>
              <w:t>2019</w:t>
            </w:r>
            <w:r w:rsidRPr="0040206B">
              <w:rPr>
                <w:rFonts w:eastAsia="Times New Roman"/>
                <w:sz w:val="24"/>
                <w:szCs w:val="24"/>
              </w:rPr>
              <w:t xml:space="preserve"> – </w:t>
            </w:r>
            <w:r w:rsidRPr="0040206B">
              <w:rPr>
                <w:sz w:val="24"/>
                <w:szCs w:val="24"/>
              </w:rPr>
              <w:t>2021 годы</w:t>
            </w:r>
          </w:p>
        </w:tc>
        <w:tc>
          <w:tcPr>
            <w:tcW w:w="496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ind w:left="-57" w:right="-57"/>
              <w:jc w:val="both"/>
              <w:rPr>
                <w:sz w:val="24"/>
                <w:szCs w:val="24"/>
              </w:rPr>
            </w:pPr>
            <w:r w:rsidRPr="0040206B">
              <w:rPr>
                <w:sz w:val="24"/>
                <w:szCs w:val="24"/>
              </w:rPr>
              <w:t>Увеличение количества земельных участков в ЕГРН с границами, установленными в соответствии с требованиями законодательства Российской Федерации, в общем количестве земельных участков, учтенных в ЕГРН</w:t>
            </w:r>
          </w:p>
        </w:tc>
        <w:tc>
          <w:tcPr>
            <w:tcW w:w="2914"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center"/>
              <w:rPr>
                <w:sz w:val="24"/>
                <w:szCs w:val="24"/>
              </w:rPr>
            </w:pPr>
            <w:r w:rsidRPr="0040206B">
              <w:rPr>
                <w:sz w:val="24"/>
                <w:szCs w:val="24"/>
              </w:rPr>
              <w:t xml:space="preserve">Управление экономического развития и прогнозирования администрации </w:t>
            </w:r>
            <w:proofErr w:type="spellStart"/>
            <w:r w:rsidRPr="0040206B">
              <w:rPr>
                <w:sz w:val="24"/>
              </w:rPr>
              <w:t>Вейделевского</w:t>
            </w:r>
            <w:proofErr w:type="spellEnd"/>
            <w:r w:rsidRPr="0040206B">
              <w:rPr>
                <w:sz w:val="24"/>
                <w:szCs w:val="24"/>
              </w:rPr>
              <w:t xml:space="preserve"> района</w:t>
            </w:r>
          </w:p>
        </w:tc>
      </w:tr>
      <w:tr w:rsidR="0050662F" w:rsidRPr="0050110A" w:rsidTr="0050662F">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50662F" w:rsidRPr="0050110A" w:rsidRDefault="0050662F" w:rsidP="0050662F">
            <w:pPr>
              <w:tabs>
                <w:tab w:val="left" w:pos="0"/>
              </w:tabs>
              <w:ind w:left="-15" w:right="-108" w:hanging="126"/>
              <w:jc w:val="center"/>
              <w:rPr>
                <w:rFonts w:eastAsia="Times New Roman"/>
                <w:bCs/>
                <w:sz w:val="24"/>
                <w:szCs w:val="24"/>
              </w:rPr>
            </w:pPr>
            <w:r>
              <w:rPr>
                <w:rFonts w:eastAsia="Times New Roman"/>
                <w:bCs/>
                <w:sz w:val="24"/>
                <w:szCs w:val="24"/>
              </w:rPr>
              <w:t>3.8.</w:t>
            </w:r>
          </w:p>
        </w:tc>
        <w:tc>
          <w:tcPr>
            <w:tcW w:w="4819"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ind w:left="-57" w:right="-57"/>
              <w:jc w:val="both"/>
              <w:rPr>
                <w:sz w:val="24"/>
                <w:szCs w:val="24"/>
              </w:rPr>
            </w:pPr>
            <w:r w:rsidRPr="0040206B">
              <w:rPr>
                <w:sz w:val="24"/>
                <w:szCs w:val="24"/>
              </w:rPr>
              <w:t>Реализация мероприятий, мотивирующих правообладателей земельных участков на выполнение кадастровых работ</w:t>
            </w:r>
          </w:p>
        </w:tc>
        <w:tc>
          <w:tcPr>
            <w:tcW w:w="170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ind w:left="-57" w:right="-57"/>
              <w:jc w:val="center"/>
              <w:rPr>
                <w:sz w:val="24"/>
                <w:szCs w:val="24"/>
              </w:rPr>
            </w:pPr>
            <w:r w:rsidRPr="0040206B">
              <w:rPr>
                <w:sz w:val="24"/>
                <w:szCs w:val="24"/>
              </w:rPr>
              <w:t>2019</w:t>
            </w:r>
            <w:r w:rsidRPr="0040206B">
              <w:rPr>
                <w:rFonts w:eastAsia="Times New Roman"/>
                <w:sz w:val="24"/>
                <w:szCs w:val="24"/>
              </w:rPr>
              <w:t xml:space="preserve"> – </w:t>
            </w:r>
            <w:r w:rsidRPr="0040206B">
              <w:rPr>
                <w:sz w:val="24"/>
                <w:szCs w:val="24"/>
              </w:rPr>
              <w:t>2021 годы</w:t>
            </w:r>
          </w:p>
        </w:tc>
        <w:tc>
          <w:tcPr>
            <w:tcW w:w="496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ind w:left="-57" w:right="-57"/>
              <w:jc w:val="both"/>
              <w:rPr>
                <w:sz w:val="24"/>
                <w:szCs w:val="24"/>
              </w:rPr>
            </w:pPr>
            <w:r w:rsidRPr="0040206B">
              <w:rPr>
                <w:sz w:val="24"/>
                <w:szCs w:val="24"/>
              </w:rPr>
              <w:t>Увеличение количества земельных участков в ЕГРН с границами, установленными в соответствии с требованиями законодательства Российской Федерации, в общем количестве земельных участков, учтенных в ЕГРН</w:t>
            </w:r>
          </w:p>
        </w:tc>
        <w:tc>
          <w:tcPr>
            <w:tcW w:w="2914"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center"/>
            </w:pPr>
            <w:r w:rsidRPr="0040206B">
              <w:rPr>
                <w:sz w:val="24"/>
                <w:szCs w:val="24"/>
              </w:rPr>
              <w:t xml:space="preserve">Управление экономического развития и прогнозирования администрации </w:t>
            </w:r>
            <w:proofErr w:type="spellStart"/>
            <w:r w:rsidRPr="0040206B">
              <w:rPr>
                <w:sz w:val="24"/>
              </w:rPr>
              <w:t>Вейделевского</w:t>
            </w:r>
            <w:proofErr w:type="spellEnd"/>
            <w:r w:rsidRPr="0040206B">
              <w:rPr>
                <w:sz w:val="24"/>
                <w:szCs w:val="24"/>
              </w:rPr>
              <w:t xml:space="preserve"> района</w:t>
            </w:r>
          </w:p>
        </w:tc>
      </w:tr>
      <w:tr w:rsidR="0050662F" w:rsidRPr="0050110A" w:rsidTr="0050662F">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50662F" w:rsidRPr="0050110A" w:rsidRDefault="0050662F" w:rsidP="0050662F">
            <w:pPr>
              <w:tabs>
                <w:tab w:val="left" w:pos="0"/>
              </w:tabs>
              <w:ind w:left="-15" w:right="-108" w:hanging="126"/>
              <w:jc w:val="center"/>
              <w:rPr>
                <w:rFonts w:eastAsia="Times New Roman"/>
                <w:bCs/>
                <w:sz w:val="24"/>
                <w:szCs w:val="24"/>
              </w:rPr>
            </w:pPr>
            <w:r>
              <w:rPr>
                <w:rFonts w:eastAsia="Times New Roman"/>
                <w:bCs/>
                <w:sz w:val="24"/>
                <w:szCs w:val="24"/>
              </w:rPr>
              <w:t>3.9.</w:t>
            </w:r>
          </w:p>
        </w:tc>
        <w:tc>
          <w:tcPr>
            <w:tcW w:w="4819"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ind w:left="-57" w:right="-57"/>
              <w:jc w:val="both"/>
              <w:rPr>
                <w:sz w:val="24"/>
                <w:szCs w:val="24"/>
              </w:rPr>
            </w:pPr>
            <w:r w:rsidRPr="0040206B">
              <w:rPr>
                <w:sz w:val="24"/>
                <w:szCs w:val="24"/>
              </w:rPr>
              <w:t xml:space="preserve">Размещение в средствах массовой информации публикаций по вопросам кадастровой деятельности, осуществляемой на территории </w:t>
            </w:r>
            <w:proofErr w:type="spellStart"/>
            <w:r>
              <w:rPr>
                <w:sz w:val="24"/>
                <w:szCs w:val="24"/>
              </w:rPr>
              <w:t>Вейделевского</w:t>
            </w:r>
            <w:proofErr w:type="spellEnd"/>
            <w:r>
              <w:rPr>
                <w:sz w:val="24"/>
                <w:szCs w:val="24"/>
              </w:rPr>
              <w:t xml:space="preserve"> </w:t>
            </w:r>
            <w:r w:rsidRPr="0040206B">
              <w:rPr>
                <w:sz w:val="24"/>
                <w:szCs w:val="24"/>
              </w:rPr>
              <w:t>района</w:t>
            </w:r>
          </w:p>
        </w:tc>
        <w:tc>
          <w:tcPr>
            <w:tcW w:w="170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ind w:left="-57" w:right="-57"/>
              <w:jc w:val="center"/>
              <w:rPr>
                <w:sz w:val="24"/>
                <w:szCs w:val="24"/>
              </w:rPr>
            </w:pPr>
            <w:r w:rsidRPr="0040206B">
              <w:rPr>
                <w:sz w:val="24"/>
                <w:szCs w:val="24"/>
              </w:rPr>
              <w:t>2019</w:t>
            </w:r>
            <w:r w:rsidRPr="0040206B">
              <w:rPr>
                <w:rFonts w:eastAsia="Times New Roman"/>
                <w:sz w:val="24"/>
                <w:szCs w:val="24"/>
              </w:rPr>
              <w:t xml:space="preserve"> – </w:t>
            </w:r>
            <w:r w:rsidRPr="0040206B">
              <w:rPr>
                <w:sz w:val="24"/>
                <w:szCs w:val="24"/>
              </w:rPr>
              <w:t>2021 годы</w:t>
            </w:r>
          </w:p>
        </w:tc>
        <w:tc>
          <w:tcPr>
            <w:tcW w:w="496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ind w:left="-57" w:right="-57"/>
              <w:jc w:val="both"/>
              <w:rPr>
                <w:sz w:val="24"/>
                <w:szCs w:val="24"/>
              </w:rPr>
            </w:pPr>
            <w:r w:rsidRPr="0040206B">
              <w:rPr>
                <w:sz w:val="24"/>
                <w:szCs w:val="24"/>
              </w:rPr>
              <w:t xml:space="preserve">Повышение уровня открытости и прозрачности информации о деятельности </w:t>
            </w:r>
            <w:r>
              <w:rPr>
                <w:sz w:val="24"/>
                <w:szCs w:val="24"/>
              </w:rPr>
              <w:t xml:space="preserve">администрации </w:t>
            </w:r>
            <w:proofErr w:type="spellStart"/>
            <w:r>
              <w:rPr>
                <w:sz w:val="24"/>
                <w:szCs w:val="24"/>
              </w:rPr>
              <w:t>Вейделевского</w:t>
            </w:r>
            <w:proofErr w:type="spellEnd"/>
            <w:r>
              <w:rPr>
                <w:sz w:val="24"/>
                <w:szCs w:val="24"/>
              </w:rPr>
              <w:t xml:space="preserve"> района</w:t>
            </w:r>
            <w:r w:rsidRPr="0040206B">
              <w:rPr>
                <w:sz w:val="24"/>
                <w:szCs w:val="24"/>
              </w:rPr>
              <w:t xml:space="preserve"> в сфере кадастровых и землеустроительных работ</w:t>
            </w:r>
          </w:p>
        </w:tc>
        <w:tc>
          <w:tcPr>
            <w:tcW w:w="2914"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center"/>
            </w:pPr>
            <w:r w:rsidRPr="0040206B">
              <w:rPr>
                <w:sz w:val="24"/>
                <w:szCs w:val="24"/>
              </w:rPr>
              <w:t xml:space="preserve">Управление экономического развития и прогнозирования администрации </w:t>
            </w:r>
            <w:proofErr w:type="spellStart"/>
            <w:r w:rsidRPr="0040206B">
              <w:rPr>
                <w:sz w:val="24"/>
              </w:rPr>
              <w:t>Вейделевского</w:t>
            </w:r>
            <w:proofErr w:type="spellEnd"/>
            <w:r w:rsidRPr="0040206B">
              <w:rPr>
                <w:sz w:val="24"/>
                <w:szCs w:val="24"/>
              </w:rPr>
              <w:t xml:space="preserve"> района</w:t>
            </w:r>
          </w:p>
        </w:tc>
      </w:tr>
      <w:tr w:rsidR="0050662F" w:rsidRPr="0050110A" w:rsidTr="0050662F">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50662F" w:rsidRPr="0050110A" w:rsidRDefault="0050662F" w:rsidP="0050662F">
            <w:pPr>
              <w:tabs>
                <w:tab w:val="left" w:pos="0"/>
              </w:tabs>
              <w:ind w:left="-15" w:right="-108" w:hanging="126"/>
              <w:jc w:val="center"/>
              <w:rPr>
                <w:rFonts w:eastAsia="Times New Roman"/>
                <w:bCs/>
                <w:sz w:val="24"/>
                <w:szCs w:val="24"/>
              </w:rPr>
            </w:pPr>
            <w:r>
              <w:rPr>
                <w:rFonts w:eastAsia="Times New Roman"/>
                <w:bCs/>
                <w:sz w:val="24"/>
                <w:szCs w:val="24"/>
              </w:rPr>
              <w:t>3.10.</w:t>
            </w:r>
          </w:p>
        </w:tc>
        <w:tc>
          <w:tcPr>
            <w:tcW w:w="4819"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tabs>
                <w:tab w:val="left" w:pos="426"/>
              </w:tabs>
              <w:ind w:left="-34"/>
              <w:jc w:val="both"/>
              <w:rPr>
                <w:bCs/>
                <w:sz w:val="24"/>
                <w:szCs w:val="24"/>
              </w:rPr>
            </w:pPr>
            <w:r>
              <w:rPr>
                <w:bCs/>
                <w:sz w:val="24"/>
                <w:szCs w:val="24"/>
              </w:rPr>
              <w:t>Участие в реализации областного п</w:t>
            </w:r>
            <w:r w:rsidRPr="0040206B">
              <w:rPr>
                <w:bCs/>
                <w:sz w:val="24"/>
                <w:szCs w:val="24"/>
              </w:rPr>
              <w:t>роекта «Повышение уровня постановки на кадастровый учет в координатах земельных участков и расположенных на них объектов капитального строительства»</w:t>
            </w:r>
          </w:p>
        </w:tc>
        <w:tc>
          <w:tcPr>
            <w:tcW w:w="170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center"/>
              <w:rPr>
                <w:bCs/>
                <w:sz w:val="24"/>
                <w:szCs w:val="24"/>
              </w:rPr>
            </w:pPr>
            <w:r w:rsidRPr="0040206B">
              <w:rPr>
                <w:bCs/>
                <w:sz w:val="24"/>
                <w:szCs w:val="24"/>
              </w:rPr>
              <w:t>2019</w:t>
            </w:r>
            <w:r w:rsidRPr="0040206B">
              <w:rPr>
                <w:rFonts w:eastAsia="Times New Roman"/>
                <w:sz w:val="24"/>
                <w:szCs w:val="24"/>
              </w:rPr>
              <w:t xml:space="preserve"> – </w:t>
            </w:r>
            <w:r w:rsidRPr="0040206B">
              <w:rPr>
                <w:bCs/>
                <w:sz w:val="24"/>
                <w:szCs w:val="24"/>
              </w:rPr>
              <w:t>2021 годы</w:t>
            </w:r>
          </w:p>
        </w:tc>
        <w:tc>
          <w:tcPr>
            <w:tcW w:w="496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both"/>
              <w:rPr>
                <w:bCs/>
                <w:sz w:val="24"/>
                <w:szCs w:val="24"/>
              </w:rPr>
            </w:pPr>
            <w:r w:rsidRPr="0040206B">
              <w:rPr>
                <w:bCs/>
                <w:sz w:val="24"/>
                <w:szCs w:val="24"/>
              </w:rPr>
              <w:t xml:space="preserve">Увеличение доли земельных участков, учтенных в ЕГРН с границами, установленными в соответствии с требованиями законодательства Российской Федерации </w:t>
            </w:r>
          </w:p>
        </w:tc>
        <w:tc>
          <w:tcPr>
            <w:tcW w:w="2914"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center"/>
              <w:rPr>
                <w:sz w:val="24"/>
                <w:szCs w:val="24"/>
              </w:rPr>
            </w:pPr>
            <w:r w:rsidRPr="0040206B">
              <w:rPr>
                <w:sz w:val="24"/>
                <w:szCs w:val="24"/>
              </w:rPr>
              <w:t xml:space="preserve">Управление экономического развития и прогнозирования администрации </w:t>
            </w:r>
            <w:proofErr w:type="spellStart"/>
            <w:r w:rsidRPr="0040206B">
              <w:rPr>
                <w:sz w:val="24"/>
              </w:rPr>
              <w:t>Вейделевского</w:t>
            </w:r>
            <w:proofErr w:type="spellEnd"/>
            <w:r w:rsidRPr="0040206B">
              <w:rPr>
                <w:sz w:val="24"/>
                <w:szCs w:val="24"/>
              </w:rPr>
              <w:t xml:space="preserve"> района</w:t>
            </w:r>
          </w:p>
        </w:tc>
      </w:tr>
      <w:tr w:rsidR="0050662F" w:rsidRPr="0050110A" w:rsidTr="0050662F">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50662F" w:rsidRPr="0050110A" w:rsidRDefault="0050662F" w:rsidP="0050662F">
            <w:pPr>
              <w:tabs>
                <w:tab w:val="left" w:pos="0"/>
              </w:tabs>
              <w:ind w:left="-15" w:right="-108" w:hanging="126"/>
              <w:jc w:val="center"/>
              <w:rPr>
                <w:rFonts w:eastAsia="Times New Roman"/>
                <w:bCs/>
                <w:sz w:val="24"/>
                <w:szCs w:val="24"/>
              </w:rPr>
            </w:pPr>
            <w:r>
              <w:rPr>
                <w:rFonts w:eastAsia="Times New Roman"/>
                <w:bCs/>
                <w:sz w:val="24"/>
                <w:szCs w:val="24"/>
              </w:rPr>
              <w:t>3.11.</w:t>
            </w:r>
          </w:p>
        </w:tc>
        <w:tc>
          <w:tcPr>
            <w:tcW w:w="4819"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pStyle w:val="31"/>
              <w:ind w:firstLine="0"/>
              <w:rPr>
                <w:sz w:val="24"/>
              </w:rPr>
            </w:pPr>
            <w:r w:rsidRPr="0040206B">
              <w:rPr>
                <w:sz w:val="24"/>
              </w:rPr>
              <w:t xml:space="preserve">Размещение и поддержание в актуальном состоянии информации об объектах, находящихся в муниципальной собственности </w:t>
            </w:r>
            <w:proofErr w:type="spellStart"/>
            <w:r w:rsidRPr="0040206B">
              <w:rPr>
                <w:sz w:val="24"/>
              </w:rPr>
              <w:t>Вейделевского</w:t>
            </w:r>
            <w:proofErr w:type="spellEnd"/>
            <w:r w:rsidRPr="0040206B">
              <w:rPr>
                <w:sz w:val="24"/>
              </w:rPr>
              <w:t xml:space="preserve"> района, включая сведения о наименованиях объектов, их местонахождении, характеристиках и целевом назначении объектов, существующих ограничениях                                         </w:t>
            </w:r>
            <w:r w:rsidRPr="0040206B">
              <w:rPr>
                <w:sz w:val="24"/>
              </w:rPr>
              <w:lastRenderedPageBreak/>
              <w:t>их использования и обременениях правами третьих лиц, а также о реализации имущества, находящегося в муниципальной собственности</w:t>
            </w:r>
          </w:p>
        </w:tc>
        <w:tc>
          <w:tcPr>
            <w:tcW w:w="170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pStyle w:val="ac"/>
              <w:spacing w:before="0" w:beforeAutospacing="0" w:after="0" w:afterAutospacing="0"/>
              <w:jc w:val="center"/>
            </w:pPr>
            <w:r w:rsidRPr="0040206B">
              <w:lastRenderedPageBreak/>
              <w:t>2019 – 2021 годы</w:t>
            </w:r>
          </w:p>
        </w:tc>
        <w:tc>
          <w:tcPr>
            <w:tcW w:w="496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pStyle w:val="31"/>
              <w:ind w:firstLine="0"/>
              <w:rPr>
                <w:sz w:val="24"/>
              </w:rPr>
            </w:pPr>
            <w:proofErr w:type="gramStart"/>
            <w:r w:rsidRPr="0040206B">
              <w:rPr>
                <w:sz w:val="24"/>
              </w:rPr>
              <w:t xml:space="preserve">Размещение информации о муниципальном имуществе на официальном сайте администрации </w:t>
            </w:r>
            <w:proofErr w:type="spellStart"/>
            <w:r w:rsidRPr="0040206B">
              <w:rPr>
                <w:sz w:val="24"/>
              </w:rPr>
              <w:t>Вейделевского</w:t>
            </w:r>
            <w:proofErr w:type="spellEnd"/>
            <w:r w:rsidRPr="0040206B">
              <w:rPr>
                <w:sz w:val="24"/>
              </w:rPr>
              <w:t xml:space="preserve"> района (</w:t>
            </w:r>
            <w:r>
              <w:rPr>
                <w:sz w:val="24"/>
              </w:rPr>
              <w:t>в сети Интернет</w:t>
            </w:r>
            <w:r w:rsidRPr="0040206B">
              <w:rPr>
                <w:sz w:val="24"/>
              </w:rPr>
              <w:t>.</w:t>
            </w:r>
            <w:proofErr w:type="gramEnd"/>
            <w:r w:rsidRPr="0040206B">
              <w:rPr>
                <w:sz w:val="24"/>
              </w:rPr>
              <w:t xml:space="preserve"> Обеспечение равных условий доступа потенциально заинтересованных хозяйствующих субъектов к информации                                                 о муниципальном имуществе</w:t>
            </w:r>
          </w:p>
        </w:tc>
        <w:tc>
          <w:tcPr>
            <w:tcW w:w="2914"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center"/>
              <w:rPr>
                <w:sz w:val="24"/>
                <w:szCs w:val="24"/>
              </w:rPr>
            </w:pPr>
            <w:r w:rsidRPr="0040206B">
              <w:rPr>
                <w:sz w:val="24"/>
                <w:szCs w:val="24"/>
              </w:rPr>
              <w:t xml:space="preserve">Управление экономического развития и прогнозирования администрации </w:t>
            </w:r>
            <w:proofErr w:type="spellStart"/>
            <w:r w:rsidRPr="0040206B">
              <w:rPr>
                <w:sz w:val="24"/>
              </w:rPr>
              <w:t>Вейделевского</w:t>
            </w:r>
            <w:proofErr w:type="spellEnd"/>
            <w:r w:rsidRPr="0040206B">
              <w:rPr>
                <w:sz w:val="24"/>
                <w:szCs w:val="24"/>
              </w:rPr>
              <w:t xml:space="preserve"> района</w:t>
            </w:r>
          </w:p>
        </w:tc>
      </w:tr>
      <w:tr w:rsidR="0050662F" w:rsidRPr="0050110A" w:rsidTr="0050662F">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50662F" w:rsidRPr="0050110A" w:rsidRDefault="0050662F" w:rsidP="0050662F">
            <w:pPr>
              <w:tabs>
                <w:tab w:val="left" w:pos="0"/>
              </w:tabs>
              <w:ind w:left="-15" w:right="-108" w:hanging="126"/>
              <w:jc w:val="center"/>
              <w:rPr>
                <w:rFonts w:eastAsia="Times New Roman"/>
                <w:bCs/>
                <w:sz w:val="24"/>
                <w:szCs w:val="24"/>
              </w:rPr>
            </w:pPr>
            <w:r>
              <w:rPr>
                <w:rFonts w:eastAsia="Times New Roman"/>
                <w:bCs/>
                <w:sz w:val="24"/>
                <w:szCs w:val="24"/>
              </w:rPr>
              <w:lastRenderedPageBreak/>
              <w:t>3.12.</w:t>
            </w:r>
          </w:p>
        </w:tc>
        <w:tc>
          <w:tcPr>
            <w:tcW w:w="4819"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ind w:right="-31"/>
              <w:jc w:val="both"/>
              <w:rPr>
                <w:b/>
                <w:sz w:val="24"/>
                <w:szCs w:val="24"/>
              </w:rPr>
            </w:pPr>
            <w:r w:rsidRPr="0040206B">
              <w:rPr>
                <w:sz w:val="24"/>
                <w:szCs w:val="24"/>
              </w:rPr>
              <w:t xml:space="preserve">Мониторинг достижения нормативов минимальной обеспеченности населения площадью торговых объектов на территории </w:t>
            </w:r>
            <w:proofErr w:type="spellStart"/>
            <w:r w:rsidRPr="0040206B">
              <w:rPr>
                <w:sz w:val="24"/>
              </w:rPr>
              <w:t>Вейделевского</w:t>
            </w:r>
            <w:proofErr w:type="spellEnd"/>
            <w:r w:rsidRPr="0040206B">
              <w:rPr>
                <w:sz w:val="24"/>
              </w:rPr>
              <w:t xml:space="preserve"> района</w:t>
            </w:r>
            <w:r w:rsidRPr="0040206B">
              <w:rPr>
                <w:sz w:val="24"/>
                <w:szCs w:val="24"/>
              </w:rPr>
              <w:t xml:space="preserve"> в соответствии с действующим законодательством</w:t>
            </w:r>
          </w:p>
        </w:tc>
        <w:tc>
          <w:tcPr>
            <w:tcW w:w="170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center"/>
              <w:rPr>
                <w:sz w:val="24"/>
                <w:szCs w:val="24"/>
              </w:rPr>
            </w:pPr>
            <w:r w:rsidRPr="0040206B">
              <w:rPr>
                <w:sz w:val="24"/>
                <w:szCs w:val="24"/>
              </w:rPr>
              <w:t>2019 – 2021 годы</w:t>
            </w:r>
          </w:p>
        </w:tc>
        <w:tc>
          <w:tcPr>
            <w:tcW w:w="496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ind w:right="-31"/>
              <w:jc w:val="both"/>
              <w:rPr>
                <w:sz w:val="24"/>
                <w:szCs w:val="24"/>
              </w:rPr>
            </w:pPr>
            <w:r w:rsidRPr="0040206B">
              <w:rPr>
                <w:sz w:val="24"/>
                <w:szCs w:val="24"/>
              </w:rPr>
              <w:t>Создание условий для развития конкурентной среды на рынке розничной торговли</w:t>
            </w:r>
          </w:p>
        </w:tc>
        <w:tc>
          <w:tcPr>
            <w:tcW w:w="2914"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center"/>
            </w:pPr>
            <w:r w:rsidRPr="0040206B">
              <w:rPr>
                <w:sz w:val="24"/>
                <w:szCs w:val="24"/>
              </w:rPr>
              <w:t xml:space="preserve">Управление экономического развития и прогнозирования администрации </w:t>
            </w:r>
            <w:proofErr w:type="spellStart"/>
            <w:r w:rsidRPr="0040206B">
              <w:rPr>
                <w:sz w:val="24"/>
              </w:rPr>
              <w:t>Вейделевского</w:t>
            </w:r>
            <w:proofErr w:type="spellEnd"/>
            <w:r w:rsidRPr="0040206B">
              <w:rPr>
                <w:sz w:val="24"/>
                <w:szCs w:val="24"/>
              </w:rPr>
              <w:t xml:space="preserve"> района</w:t>
            </w:r>
          </w:p>
        </w:tc>
      </w:tr>
      <w:tr w:rsidR="0050662F" w:rsidRPr="0050110A" w:rsidTr="0050662F">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50662F" w:rsidRPr="0050110A" w:rsidRDefault="0050662F" w:rsidP="0050662F">
            <w:pPr>
              <w:tabs>
                <w:tab w:val="left" w:pos="0"/>
              </w:tabs>
              <w:ind w:left="-15" w:right="-108" w:hanging="126"/>
              <w:jc w:val="center"/>
              <w:rPr>
                <w:rFonts w:eastAsia="Times New Roman"/>
                <w:bCs/>
                <w:sz w:val="24"/>
                <w:szCs w:val="24"/>
              </w:rPr>
            </w:pPr>
            <w:r>
              <w:rPr>
                <w:rFonts w:eastAsia="Times New Roman"/>
                <w:bCs/>
                <w:sz w:val="24"/>
                <w:szCs w:val="24"/>
              </w:rPr>
              <w:t>3.13.</w:t>
            </w:r>
          </w:p>
        </w:tc>
        <w:tc>
          <w:tcPr>
            <w:tcW w:w="4819"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ind w:right="-31"/>
              <w:jc w:val="both"/>
              <w:rPr>
                <w:b/>
                <w:sz w:val="24"/>
                <w:szCs w:val="24"/>
              </w:rPr>
            </w:pPr>
            <w:r w:rsidRPr="0040206B">
              <w:rPr>
                <w:sz w:val="24"/>
                <w:szCs w:val="24"/>
              </w:rPr>
              <w:t xml:space="preserve">Организация и проведение </w:t>
            </w:r>
            <w:proofErr w:type="spellStart"/>
            <w:r w:rsidRPr="0040206B">
              <w:rPr>
                <w:sz w:val="24"/>
                <w:szCs w:val="24"/>
              </w:rPr>
              <w:t>ярмарочно</w:t>
            </w:r>
            <w:proofErr w:type="spellEnd"/>
            <w:r w:rsidRPr="0040206B">
              <w:rPr>
                <w:sz w:val="24"/>
                <w:szCs w:val="24"/>
              </w:rPr>
              <w:t xml:space="preserve">-выставочных мероприятий на территории </w:t>
            </w:r>
            <w:proofErr w:type="spellStart"/>
            <w:r w:rsidRPr="0040206B">
              <w:rPr>
                <w:sz w:val="24"/>
              </w:rPr>
              <w:t>Вейделевского</w:t>
            </w:r>
            <w:proofErr w:type="spellEnd"/>
            <w:r w:rsidRPr="0040206B">
              <w:rPr>
                <w:sz w:val="24"/>
              </w:rPr>
              <w:t xml:space="preserve"> района</w:t>
            </w:r>
          </w:p>
        </w:tc>
        <w:tc>
          <w:tcPr>
            <w:tcW w:w="170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center"/>
              <w:rPr>
                <w:sz w:val="24"/>
                <w:szCs w:val="24"/>
              </w:rPr>
            </w:pPr>
            <w:r w:rsidRPr="0040206B">
              <w:rPr>
                <w:sz w:val="24"/>
                <w:szCs w:val="24"/>
              </w:rPr>
              <w:t>2019 – 2021 годы</w:t>
            </w:r>
          </w:p>
        </w:tc>
        <w:tc>
          <w:tcPr>
            <w:tcW w:w="496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ind w:right="-31"/>
              <w:jc w:val="both"/>
              <w:rPr>
                <w:sz w:val="24"/>
                <w:szCs w:val="24"/>
              </w:rPr>
            </w:pPr>
            <w:r w:rsidRPr="0040206B">
              <w:rPr>
                <w:sz w:val="24"/>
                <w:szCs w:val="24"/>
              </w:rPr>
              <w:t>Формирование конкурентной среды, создание условий для развития розничной торговли</w:t>
            </w:r>
          </w:p>
        </w:tc>
        <w:tc>
          <w:tcPr>
            <w:tcW w:w="2914"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center"/>
            </w:pPr>
            <w:r w:rsidRPr="0040206B">
              <w:rPr>
                <w:sz w:val="24"/>
                <w:szCs w:val="24"/>
              </w:rPr>
              <w:t xml:space="preserve">Управление экономического развития и прогнозирования администрации </w:t>
            </w:r>
            <w:proofErr w:type="spellStart"/>
            <w:r w:rsidRPr="0040206B">
              <w:rPr>
                <w:sz w:val="24"/>
              </w:rPr>
              <w:t>Вейделевского</w:t>
            </w:r>
            <w:proofErr w:type="spellEnd"/>
            <w:r w:rsidRPr="0040206B">
              <w:rPr>
                <w:sz w:val="24"/>
                <w:szCs w:val="24"/>
              </w:rPr>
              <w:t xml:space="preserve"> района</w:t>
            </w:r>
          </w:p>
        </w:tc>
      </w:tr>
      <w:tr w:rsidR="0050662F" w:rsidRPr="0050110A" w:rsidTr="0050662F">
        <w:trPr>
          <w:trHeight w:val="315"/>
          <w:jc w:val="center"/>
        </w:trPr>
        <w:tc>
          <w:tcPr>
            <w:tcW w:w="15072" w:type="dxa"/>
            <w:gridSpan w:val="5"/>
            <w:tcBorders>
              <w:top w:val="single" w:sz="4" w:space="0" w:color="auto"/>
              <w:left w:val="single" w:sz="4" w:space="0" w:color="auto"/>
              <w:bottom w:val="single" w:sz="4" w:space="0" w:color="auto"/>
              <w:right w:val="single" w:sz="4" w:space="0" w:color="auto"/>
            </w:tcBorders>
            <w:shd w:val="clear" w:color="auto" w:fill="auto"/>
          </w:tcPr>
          <w:p w:rsidR="0050662F" w:rsidRDefault="0050662F" w:rsidP="0050662F">
            <w:pPr>
              <w:pStyle w:val="ConsPlusNormal"/>
              <w:jc w:val="center"/>
              <w:rPr>
                <w:rFonts w:ascii="Times New Roman" w:hAnsi="Times New Roman" w:cs="Times New Roman"/>
                <w:b/>
                <w:sz w:val="24"/>
                <w:szCs w:val="24"/>
              </w:rPr>
            </w:pPr>
            <w:r w:rsidRPr="0040206B">
              <w:rPr>
                <w:rFonts w:ascii="Times New Roman" w:hAnsi="Times New Roman" w:cs="Times New Roman"/>
                <w:b/>
                <w:sz w:val="24"/>
                <w:szCs w:val="24"/>
              </w:rPr>
              <w:t xml:space="preserve">4. Развитие конкуренции при осуществлении процедур муниципальных закупок </w:t>
            </w:r>
          </w:p>
          <w:p w:rsidR="0050662F" w:rsidRPr="0040206B" w:rsidRDefault="0050662F" w:rsidP="0050662F">
            <w:pPr>
              <w:pStyle w:val="ConsPlusNormal"/>
              <w:jc w:val="center"/>
              <w:rPr>
                <w:rFonts w:ascii="Times New Roman" w:hAnsi="Times New Roman" w:cs="Times New Roman"/>
                <w:sz w:val="24"/>
                <w:szCs w:val="24"/>
              </w:rPr>
            </w:pPr>
            <w:r w:rsidRPr="0040206B">
              <w:rPr>
                <w:rFonts w:ascii="Times New Roman" w:hAnsi="Times New Roman" w:cs="Times New Roman"/>
                <w:b/>
                <w:sz w:val="24"/>
                <w:szCs w:val="24"/>
              </w:rPr>
              <w:t>и закупок, осуществляемых отдельными видами юридических лиц</w:t>
            </w:r>
          </w:p>
        </w:tc>
      </w:tr>
      <w:tr w:rsidR="0050662F" w:rsidRPr="0050110A" w:rsidTr="0050662F">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50662F" w:rsidRPr="0050110A" w:rsidRDefault="0050662F" w:rsidP="0050662F">
            <w:pPr>
              <w:tabs>
                <w:tab w:val="left" w:pos="0"/>
              </w:tabs>
              <w:ind w:left="-15" w:right="-108" w:hanging="126"/>
              <w:jc w:val="center"/>
              <w:rPr>
                <w:rFonts w:eastAsia="Times New Roman"/>
                <w:bCs/>
                <w:sz w:val="24"/>
                <w:szCs w:val="24"/>
              </w:rPr>
            </w:pPr>
            <w:r>
              <w:rPr>
                <w:rFonts w:eastAsia="Times New Roman"/>
                <w:bCs/>
                <w:sz w:val="24"/>
                <w:szCs w:val="24"/>
              </w:rPr>
              <w:t>4.1.</w:t>
            </w:r>
          </w:p>
        </w:tc>
        <w:tc>
          <w:tcPr>
            <w:tcW w:w="4819"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both"/>
              <w:rPr>
                <w:sz w:val="24"/>
                <w:szCs w:val="24"/>
              </w:rPr>
            </w:pPr>
            <w:r w:rsidRPr="0040206B">
              <w:rPr>
                <w:sz w:val="24"/>
                <w:szCs w:val="24"/>
              </w:rPr>
              <w:t>Проведение мероприятий, направленных                                   на преимущественное проведение конкурентных закупок</w:t>
            </w:r>
          </w:p>
        </w:tc>
        <w:tc>
          <w:tcPr>
            <w:tcW w:w="170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center"/>
              <w:rPr>
                <w:sz w:val="24"/>
                <w:szCs w:val="24"/>
              </w:rPr>
            </w:pPr>
            <w:r w:rsidRPr="0040206B">
              <w:rPr>
                <w:sz w:val="24"/>
                <w:szCs w:val="24"/>
              </w:rPr>
              <w:t>2019 – 2021 годы</w:t>
            </w:r>
          </w:p>
        </w:tc>
        <w:tc>
          <w:tcPr>
            <w:tcW w:w="496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ind w:right="-31"/>
              <w:jc w:val="both"/>
              <w:rPr>
                <w:sz w:val="24"/>
                <w:szCs w:val="24"/>
              </w:rPr>
            </w:pPr>
            <w:r w:rsidRPr="0040206B">
              <w:rPr>
                <w:sz w:val="24"/>
                <w:szCs w:val="24"/>
              </w:rPr>
              <w:t>Увеличение доли закупок конкурентными способами</w:t>
            </w:r>
          </w:p>
        </w:tc>
        <w:tc>
          <w:tcPr>
            <w:tcW w:w="2914"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center"/>
            </w:pPr>
            <w:r w:rsidRPr="0040206B">
              <w:rPr>
                <w:sz w:val="24"/>
                <w:szCs w:val="24"/>
              </w:rPr>
              <w:t xml:space="preserve">Управление экономического развития и прогнозирования администрации </w:t>
            </w:r>
            <w:proofErr w:type="spellStart"/>
            <w:r w:rsidRPr="0040206B">
              <w:rPr>
                <w:sz w:val="24"/>
              </w:rPr>
              <w:t>Вейделевского</w:t>
            </w:r>
            <w:proofErr w:type="spellEnd"/>
            <w:r w:rsidRPr="0040206B">
              <w:rPr>
                <w:sz w:val="24"/>
                <w:szCs w:val="24"/>
              </w:rPr>
              <w:t xml:space="preserve"> района</w:t>
            </w:r>
          </w:p>
        </w:tc>
      </w:tr>
      <w:tr w:rsidR="0050662F" w:rsidRPr="0050110A" w:rsidTr="0050662F">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50662F" w:rsidRPr="0050110A" w:rsidRDefault="0050662F" w:rsidP="0050662F">
            <w:pPr>
              <w:tabs>
                <w:tab w:val="left" w:pos="0"/>
              </w:tabs>
              <w:ind w:left="-15" w:right="-108" w:hanging="126"/>
              <w:jc w:val="center"/>
              <w:rPr>
                <w:rFonts w:eastAsia="Times New Roman"/>
                <w:bCs/>
                <w:sz w:val="24"/>
                <w:szCs w:val="24"/>
              </w:rPr>
            </w:pPr>
            <w:r>
              <w:rPr>
                <w:rFonts w:eastAsia="Times New Roman"/>
                <w:bCs/>
                <w:sz w:val="24"/>
                <w:szCs w:val="24"/>
              </w:rPr>
              <w:t>4.2.</w:t>
            </w:r>
          </w:p>
        </w:tc>
        <w:tc>
          <w:tcPr>
            <w:tcW w:w="4819"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both"/>
              <w:rPr>
                <w:sz w:val="24"/>
                <w:szCs w:val="24"/>
              </w:rPr>
            </w:pPr>
            <w:r w:rsidRPr="0040206B">
              <w:rPr>
                <w:sz w:val="24"/>
                <w:szCs w:val="24"/>
              </w:rPr>
              <w:t xml:space="preserve">Проведение закупок для муниципальных нужд среди субъектов малого предпринимательства, социально ориентированных некоммерческих организаций в соответствии с законодательством о контрактной системе </w:t>
            </w:r>
          </w:p>
        </w:tc>
        <w:tc>
          <w:tcPr>
            <w:tcW w:w="170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ind w:right="-31"/>
              <w:jc w:val="center"/>
              <w:rPr>
                <w:sz w:val="24"/>
                <w:szCs w:val="24"/>
              </w:rPr>
            </w:pPr>
            <w:r w:rsidRPr="0040206B">
              <w:rPr>
                <w:sz w:val="24"/>
                <w:szCs w:val="24"/>
              </w:rPr>
              <w:t>2019 – 2021 годы</w:t>
            </w:r>
          </w:p>
        </w:tc>
        <w:tc>
          <w:tcPr>
            <w:tcW w:w="496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ind w:right="-31"/>
              <w:jc w:val="both"/>
              <w:rPr>
                <w:b/>
                <w:sz w:val="24"/>
                <w:szCs w:val="24"/>
              </w:rPr>
            </w:pPr>
            <w:r w:rsidRPr="0040206B">
              <w:rPr>
                <w:sz w:val="24"/>
                <w:szCs w:val="24"/>
              </w:rPr>
              <w:t>Привлечение субъектов малого предпринимательства, социально ориентированных некоммерческих организаций в систему муниципальных закупок и создание условий для их участия</w:t>
            </w:r>
          </w:p>
        </w:tc>
        <w:tc>
          <w:tcPr>
            <w:tcW w:w="2914"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center"/>
            </w:pPr>
            <w:r w:rsidRPr="0040206B">
              <w:rPr>
                <w:sz w:val="24"/>
                <w:szCs w:val="24"/>
              </w:rPr>
              <w:t xml:space="preserve">Управление экономического развития и прогнозирования администрации </w:t>
            </w:r>
            <w:proofErr w:type="spellStart"/>
            <w:r w:rsidRPr="0040206B">
              <w:rPr>
                <w:sz w:val="24"/>
              </w:rPr>
              <w:t>Вейделевского</w:t>
            </w:r>
            <w:proofErr w:type="spellEnd"/>
            <w:r w:rsidRPr="0040206B">
              <w:rPr>
                <w:sz w:val="24"/>
                <w:szCs w:val="24"/>
              </w:rPr>
              <w:t xml:space="preserve"> района</w:t>
            </w:r>
          </w:p>
        </w:tc>
      </w:tr>
      <w:tr w:rsidR="0050662F" w:rsidRPr="0050110A" w:rsidTr="0050662F">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50662F" w:rsidRPr="0050110A" w:rsidRDefault="0050662F" w:rsidP="0050662F">
            <w:pPr>
              <w:tabs>
                <w:tab w:val="left" w:pos="0"/>
              </w:tabs>
              <w:ind w:left="-15" w:right="-108" w:hanging="126"/>
              <w:jc w:val="center"/>
              <w:rPr>
                <w:rFonts w:eastAsia="Times New Roman"/>
                <w:bCs/>
                <w:sz w:val="24"/>
                <w:szCs w:val="24"/>
              </w:rPr>
            </w:pPr>
            <w:r>
              <w:rPr>
                <w:rFonts w:eastAsia="Times New Roman"/>
                <w:bCs/>
                <w:sz w:val="24"/>
                <w:szCs w:val="24"/>
              </w:rPr>
              <w:t>4.3.</w:t>
            </w:r>
          </w:p>
        </w:tc>
        <w:tc>
          <w:tcPr>
            <w:tcW w:w="4819"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autoSpaceDE w:val="0"/>
              <w:autoSpaceDN w:val="0"/>
              <w:adjustRightInd w:val="0"/>
              <w:jc w:val="both"/>
              <w:rPr>
                <w:sz w:val="24"/>
                <w:szCs w:val="24"/>
              </w:rPr>
            </w:pPr>
            <w:r w:rsidRPr="0040206B">
              <w:rPr>
                <w:sz w:val="24"/>
                <w:szCs w:val="24"/>
              </w:rPr>
              <w:t xml:space="preserve">Проведение закупок малого объема                               для муниципальных нужд с использованием Электронного </w:t>
            </w:r>
            <w:proofErr w:type="spellStart"/>
            <w:r w:rsidRPr="0040206B">
              <w:rPr>
                <w:sz w:val="24"/>
                <w:szCs w:val="24"/>
              </w:rPr>
              <w:t>маркета</w:t>
            </w:r>
            <w:proofErr w:type="spellEnd"/>
            <w:r w:rsidRPr="0040206B">
              <w:rPr>
                <w:sz w:val="24"/>
                <w:szCs w:val="24"/>
              </w:rPr>
              <w:t xml:space="preserve"> (магазина) Белгородской области для «малых закупок»</w:t>
            </w:r>
          </w:p>
        </w:tc>
        <w:tc>
          <w:tcPr>
            <w:tcW w:w="170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center"/>
              <w:rPr>
                <w:sz w:val="24"/>
                <w:szCs w:val="24"/>
              </w:rPr>
            </w:pPr>
            <w:r w:rsidRPr="0040206B">
              <w:rPr>
                <w:sz w:val="24"/>
                <w:szCs w:val="24"/>
              </w:rPr>
              <w:t>2019 – 2021 годы</w:t>
            </w:r>
          </w:p>
        </w:tc>
        <w:tc>
          <w:tcPr>
            <w:tcW w:w="496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ind w:right="-31"/>
              <w:jc w:val="both"/>
              <w:rPr>
                <w:b/>
                <w:sz w:val="24"/>
                <w:szCs w:val="24"/>
              </w:rPr>
            </w:pPr>
            <w:r w:rsidRPr="0040206B">
              <w:rPr>
                <w:sz w:val="24"/>
                <w:szCs w:val="24"/>
              </w:rPr>
              <w:t>Повышение интереса к участию в закупках субъектов малого предпринимательства, привлечение к закупкам неограниченного круга лиц (участников закупки)</w:t>
            </w:r>
          </w:p>
        </w:tc>
        <w:tc>
          <w:tcPr>
            <w:tcW w:w="2914"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center"/>
            </w:pPr>
            <w:r w:rsidRPr="0040206B">
              <w:rPr>
                <w:sz w:val="24"/>
                <w:szCs w:val="24"/>
              </w:rPr>
              <w:t xml:space="preserve">Управление экономического развития и прогнозирования администрации </w:t>
            </w:r>
            <w:proofErr w:type="spellStart"/>
            <w:r w:rsidRPr="0040206B">
              <w:rPr>
                <w:sz w:val="24"/>
              </w:rPr>
              <w:t>Вейделевского</w:t>
            </w:r>
            <w:proofErr w:type="spellEnd"/>
            <w:r w:rsidRPr="0040206B">
              <w:rPr>
                <w:sz w:val="24"/>
                <w:szCs w:val="24"/>
              </w:rPr>
              <w:t xml:space="preserve"> района</w:t>
            </w:r>
          </w:p>
        </w:tc>
      </w:tr>
      <w:tr w:rsidR="0050662F" w:rsidRPr="0050110A" w:rsidTr="0050662F">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50662F" w:rsidRPr="0050110A" w:rsidRDefault="0050662F" w:rsidP="0050662F">
            <w:pPr>
              <w:tabs>
                <w:tab w:val="left" w:pos="0"/>
              </w:tabs>
              <w:ind w:left="-15" w:right="-108" w:hanging="126"/>
              <w:jc w:val="center"/>
              <w:rPr>
                <w:rFonts w:eastAsia="Times New Roman"/>
                <w:bCs/>
                <w:sz w:val="24"/>
                <w:szCs w:val="24"/>
              </w:rPr>
            </w:pPr>
            <w:r>
              <w:rPr>
                <w:rFonts w:eastAsia="Times New Roman"/>
                <w:bCs/>
                <w:sz w:val="24"/>
                <w:szCs w:val="24"/>
              </w:rPr>
              <w:lastRenderedPageBreak/>
              <w:t>4.4.</w:t>
            </w:r>
          </w:p>
        </w:tc>
        <w:tc>
          <w:tcPr>
            <w:tcW w:w="4819"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both"/>
              <w:rPr>
                <w:sz w:val="24"/>
                <w:szCs w:val="24"/>
              </w:rPr>
            </w:pPr>
            <w:r w:rsidRPr="0040206B">
              <w:rPr>
                <w:sz w:val="24"/>
                <w:szCs w:val="24"/>
              </w:rPr>
              <w:t xml:space="preserve">Внедрение и использование региональной автоматизированной системы мониторинга исполнения контрактов </w:t>
            </w:r>
          </w:p>
        </w:tc>
        <w:tc>
          <w:tcPr>
            <w:tcW w:w="170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center"/>
              <w:rPr>
                <w:sz w:val="24"/>
                <w:szCs w:val="24"/>
              </w:rPr>
            </w:pPr>
            <w:r w:rsidRPr="0040206B">
              <w:rPr>
                <w:sz w:val="24"/>
                <w:szCs w:val="24"/>
              </w:rPr>
              <w:t>2019 – 2021 годы</w:t>
            </w:r>
          </w:p>
        </w:tc>
        <w:tc>
          <w:tcPr>
            <w:tcW w:w="496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both"/>
              <w:rPr>
                <w:sz w:val="24"/>
                <w:szCs w:val="24"/>
              </w:rPr>
            </w:pPr>
            <w:r w:rsidRPr="0040206B">
              <w:rPr>
                <w:sz w:val="24"/>
                <w:szCs w:val="24"/>
              </w:rPr>
              <w:t xml:space="preserve">Обеспечение мониторинга исполнения контрактов заказчиков </w:t>
            </w:r>
            <w:proofErr w:type="spellStart"/>
            <w:r w:rsidRPr="0040206B">
              <w:rPr>
                <w:sz w:val="24"/>
              </w:rPr>
              <w:t>Вейделевского</w:t>
            </w:r>
            <w:proofErr w:type="spellEnd"/>
            <w:r w:rsidRPr="0040206B">
              <w:rPr>
                <w:sz w:val="24"/>
              </w:rPr>
              <w:t xml:space="preserve"> района</w:t>
            </w:r>
            <w:r w:rsidRPr="0040206B">
              <w:rPr>
                <w:sz w:val="24"/>
                <w:szCs w:val="24"/>
              </w:rPr>
              <w:t xml:space="preserve"> путем внедрения электронного ресурса мониторинга исполнения контрактов</w:t>
            </w:r>
          </w:p>
        </w:tc>
        <w:tc>
          <w:tcPr>
            <w:tcW w:w="2914"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center"/>
            </w:pPr>
            <w:r w:rsidRPr="0040206B">
              <w:rPr>
                <w:sz w:val="24"/>
                <w:szCs w:val="24"/>
              </w:rPr>
              <w:t xml:space="preserve">Управление экономического развития и прогнозирования администрации </w:t>
            </w:r>
            <w:proofErr w:type="spellStart"/>
            <w:r w:rsidRPr="0040206B">
              <w:rPr>
                <w:sz w:val="24"/>
              </w:rPr>
              <w:t>Вейделевского</w:t>
            </w:r>
            <w:proofErr w:type="spellEnd"/>
            <w:r w:rsidRPr="0040206B">
              <w:rPr>
                <w:sz w:val="24"/>
                <w:szCs w:val="24"/>
              </w:rPr>
              <w:t xml:space="preserve"> района</w:t>
            </w:r>
          </w:p>
        </w:tc>
      </w:tr>
      <w:tr w:rsidR="0050662F" w:rsidRPr="0050110A" w:rsidTr="0050662F">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50662F" w:rsidRPr="0050110A" w:rsidRDefault="0050662F" w:rsidP="0050662F">
            <w:pPr>
              <w:tabs>
                <w:tab w:val="left" w:pos="0"/>
              </w:tabs>
              <w:ind w:left="-15" w:right="-108" w:hanging="126"/>
              <w:jc w:val="center"/>
              <w:rPr>
                <w:rFonts w:eastAsia="Times New Roman"/>
                <w:bCs/>
                <w:sz w:val="24"/>
                <w:szCs w:val="24"/>
              </w:rPr>
            </w:pPr>
            <w:r>
              <w:rPr>
                <w:rFonts w:eastAsia="Times New Roman"/>
                <w:bCs/>
                <w:sz w:val="24"/>
                <w:szCs w:val="24"/>
              </w:rPr>
              <w:t>4.5.</w:t>
            </w:r>
          </w:p>
        </w:tc>
        <w:tc>
          <w:tcPr>
            <w:tcW w:w="4819" w:type="dxa"/>
            <w:tcBorders>
              <w:top w:val="single" w:sz="4" w:space="0" w:color="auto"/>
              <w:left w:val="nil"/>
              <w:bottom w:val="single" w:sz="4" w:space="0" w:color="auto"/>
              <w:right w:val="single" w:sz="4" w:space="0" w:color="auto"/>
            </w:tcBorders>
            <w:shd w:val="clear" w:color="auto" w:fill="auto"/>
          </w:tcPr>
          <w:p w:rsidR="0050662F" w:rsidRPr="0050662F" w:rsidRDefault="0050662F" w:rsidP="0050662F">
            <w:pPr>
              <w:spacing w:line="235" w:lineRule="auto"/>
              <w:jc w:val="both"/>
              <w:rPr>
                <w:sz w:val="24"/>
                <w:szCs w:val="24"/>
              </w:rPr>
            </w:pPr>
            <w:r w:rsidRPr="0050662F">
              <w:rPr>
                <w:rStyle w:val="0pt"/>
                <w:rFonts w:eastAsiaTheme="minorHAnsi"/>
                <w:b w:val="0"/>
                <w:sz w:val="24"/>
                <w:szCs w:val="24"/>
              </w:rPr>
              <w:t>Разработка типовых описаний объектов закупок, стандартизация требований                          в рамках нормирования в сфере закупок                           для муниципальных нужд</w:t>
            </w:r>
          </w:p>
        </w:tc>
        <w:tc>
          <w:tcPr>
            <w:tcW w:w="1701" w:type="dxa"/>
            <w:tcBorders>
              <w:top w:val="single" w:sz="4" w:space="0" w:color="auto"/>
              <w:left w:val="nil"/>
              <w:bottom w:val="single" w:sz="4" w:space="0" w:color="auto"/>
              <w:right w:val="single" w:sz="4" w:space="0" w:color="auto"/>
            </w:tcBorders>
            <w:shd w:val="clear" w:color="auto" w:fill="auto"/>
          </w:tcPr>
          <w:p w:rsidR="0050662F" w:rsidRPr="0050662F" w:rsidRDefault="0050662F" w:rsidP="0050662F">
            <w:pPr>
              <w:spacing w:line="235" w:lineRule="auto"/>
              <w:ind w:right="-31"/>
              <w:jc w:val="center"/>
              <w:rPr>
                <w:sz w:val="24"/>
                <w:szCs w:val="24"/>
              </w:rPr>
            </w:pPr>
            <w:r w:rsidRPr="0050662F">
              <w:rPr>
                <w:sz w:val="24"/>
                <w:szCs w:val="24"/>
              </w:rPr>
              <w:t>2019 – 2021 годы</w:t>
            </w:r>
          </w:p>
        </w:tc>
        <w:tc>
          <w:tcPr>
            <w:tcW w:w="4961" w:type="dxa"/>
            <w:tcBorders>
              <w:top w:val="single" w:sz="4" w:space="0" w:color="auto"/>
              <w:left w:val="nil"/>
              <w:bottom w:val="single" w:sz="4" w:space="0" w:color="auto"/>
              <w:right w:val="single" w:sz="4" w:space="0" w:color="auto"/>
            </w:tcBorders>
            <w:shd w:val="clear" w:color="auto" w:fill="auto"/>
          </w:tcPr>
          <w:p w:rsidR="0050662F" w:rsidRPr="0050662F" w:rsidRDefault="0050662F" w:rsidP="0050662F">
            <w:pPr>
              <w:spacing w:line="235" w:lineRule="auto"/>
              <w:ind w:right="-31"/>
              <w:jc w:val="both"/>
              <w:rPr>
                <w:sz w:val="24"/>
                <w:szCs w:val="24"/>
              </w:rPr>
            </w:pPr>
            <w:r w:rsidRPr="0050662F">
              <w:rPr>
                <w:rStyle w:val="0pt"/>
                <w:rFonts w:eastAsiaTheme="minorHAnsi"/>
                <w:b w:val="0"/>
                <w:sz w:val="24"/>
                <w:szCs w:val="24"/>
              </w:rPr>
              <w:t>Оптимизация закупочной деятельности, снижение трудовых и временных ресурсов заказчика, исключение избыточных требований к товарам, работам, услугам, профессиональный подход в предметной области закупки, единообразие закупочных процедур и правоприменительной практики, развитие конкуренции</w:t>
            </w:r>
          </w:p>
        </w:tc>
        <w:tc>
          <w:tcPr>
            <w:tcW w:w="2914"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center"/>
              <w:rPr>
                <w:sz w:val="24"/>
                <w:szCs w:val="24"/>
              </w:rPr>
            </w:pPr>
            <w:r w:rsidRPr="0040206B">
              <w:rPr>
                <w:sz w:val="24"/>
                <w:szCs w:val="24"/>
              </w:rPr>
              <w:t xml:space="preserve">Управление экономического развития и прогнозирования администрации </w:t>
            </w:r>
            <w:proofErr w:type="spellStart"/>
            <w:r w:rsidRPr="0040206B">
              <w:rPr>
                <w:sz w:val="24"/>
              </w:rPr>
              <w:t>Вейделевского</w:t>
            </w:r>
            <w:proofErr w:type="spellEnd"/>
            <w:r w:rsidRPr="0040206B">
              <w:rPr>
                <w:sz w:val="24"/>
                <w:szCs w:val="24"/>
              </w:rPr>
              <w:t xml:space="preserve"> района</w:t>
            </w:r>
          </w:p>
        </w:tc>
      </w:tr>
      <w:tr w:rsidR="0050662F" w:rsidRPr="0050110A" w:rsidTr="0050662F">
        <w:trPr>
          <w:trHeight w:val="315"/>
          <w:jc w:val="center"/>
        </w:trPr>
        <w:tc>
          <w:tcPr>
            <w:tcW w:w="15072" w:type="dxa"/>
            <w:gridSpan w:val="5"/>
            <w:tcBorders>
              <w:top w:val="single" w:sz="4" w:space="0" w:color="auto"/>
              <w:left w:val="single" w:sz="4" w:space="0" w:color="auto"/>
              <w:bottom w:val="single" w:sz="4" w:space="0" w:color="auto"/>
              <w:right w:val="single" w:sz="4" w:space="0" w:color="auto"/>
            </w:tcBorders>
            <w:shd w:val="clear" w:color="auto" w:fill="auto"/>
          </w:tcPr>
          <w:p w:rsidR="0050662F" w:rsidRPr="0040206B" w:rsidRDefault="0050662F" w:rsidP="0050662F">
            <w:pPr>
              <w:jc w:val="center"/>
              <w:rPr>
                <w:sz w:val="24"/>
                <w:szCs w:val="24"/>
              </w:rPr>
            </w:pPr>
            <w:r>
              <w:rPr>
                <w:b/>
                <w:sz w:val="24"/>
                <w:szCs w:val="24"/>
              </w:rPr>
              <w:t>5.</w:t>
            </w:r>
            <w:r w:rsidRPr="0040206B">
              <w:rPr>
                <w:b/>
                <w:sz w:val="24"/>
                <w:szCs w:val="24"/>
              </w:rPr>
              <w:t>Развитие конкуренции в социальной сфере</w:t>
            </w:r>
          </w:p>
        </w:tc>
      </w:tr>
      <w:tr w:rsidR="0050662F" w:rsidRPr="0050110A" w:rsidTr="0050662F">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50662F" w:rsidRPr="0050110A" w:rsidRDefault="0050662F" w:rsidP="0050662F">
            <w:pPr>
              <w:tabs>
                <w:tab w:val="left" w:pos="0"/>
              </w:tabs>
              <w:ind w:left="-15" w:right="-108" w:hanging="126"/>
              <w:jc w:val="center"/>
              <w:rPr>
                <w:rFonts w:eastAsia="Times New Roman"/>
                <w:bCs/>
                <w:sz w:val="24"/>
                <w:szCs w:val="24"/>
              </w:rPr>
            </w:pPr>
            <w:r>
              <w:rPr>
                <w:rFonts w:eastAsia="Times New Roman"/>
                <w:bCs/>
                <w:sz w:val="24"/>
                <w:szCs w:val="24"/>
              </w:rPr>
              <w:t>5.1.</w:t>
            </w:r>
          </w:p>
        </w:tc>
        <w:tc>
          <w:tcPr>
            <w:tcW w:w="4819"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ind w:right="-31"/>
              <w:jc w:val="both"/>
              <w:rPr>
                <w:sz w:val="24"/>
                <w:szCs w:val="24"/>
              </w:rPr>
            </w:pPr>
            <w:r w:rsidRPr="0040206B">
              <w:rPr>
                <w:sz w:val="24"/>
                <w:szCs w:val="24"/>
              </w:rPr>
              <w:t xml:space="preserve">Разработка и утверждение нормативных правовых актов в сфере </w:t>
            </w:r>
            <w:proofErr w:type="spellStart"/>
            <w:r w:rsidRPr="0040206B">
              <w:rPr>
                <w:sz w:val="24"/>
                <w:szCs w:val="24"/>
              </w:rPr>
              <w:t>муниципально</w:t>
            </w:r>
            <w:proofErr w:type="spellEnd"/>
            <w:r w:rsidRPr="0040206B">
              <w:rPr>
                <w:sz w:val="24"/>
                <w:szCs w:val="24"/>
              </w:rPr>
              <w:t xml:space="preserve">-частного партнерства в соответствии                                           с действующим федеральным законодательством о </w:t>
            </w:r>
            <w:proofErr w:type="spellStart"/>
            <w:r w:rsidRPr="0040206B">
              <w:rPr>
                <w:sz w:val="24"/>
                <w:szCs w:val="24"/>
              </w:rPr>
              <w:t>муниципально</w:t>
            </w:r>
            <w:proofErr w:type="spellEnd"/>
            <w:r w:rsidRPr="0040206B">
              <w:rPr>
                <w:sz w:val="24"/>
                <w:szCs w:val="24"/>
              </w:rPr>
              <w:t>-частном партнерстве</w:t>
            </w:r>
          </w:p>
        </w:tc>
        <w:tc>
          <w:tcPr>
            <w:tcW w:w="170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ind w:right="-31"/>
              <w:jc w:val="center"/>
              <w:rPr>
                <w:sz w:val="24"/>
                <w:szCs w:val="24"/>
              </w:rPr>
            </w:pPr>
            <w:r w:rsidRPr="0040206B">
              <w:rPr>
                <w:sz w:val="24"/>
                <w:szCs w:val="24"/>
              </w:rPr>
              <w:t>2019 – 2021 годы</w:t>
            </w:r>
          </w:p>
        </w:tc>
        <w:tc>
          <w:tcPr>
            <w:tcW w:w="496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ind w:right="-31"/>
              <w:jc w:val="both"/>
              <w:rPr>
                <w:sz w:val="24"/>
                <w:szCs w:val="24"/>
              </w:rPr>
            </w:pPr>
            <w:r w:rsidRPr="0040206B">
              <w:rPr>
                <w:sz w:val="24"/>
                <w:szCs w:val="24"/>
              </w:rPr>
              <w:t>Создание условий для привлечения частных инвестиций в создание объектов социальной инфраструктуры</w:t>
            </w:r>
          </w:p>
        </w:tc>
        <w:tc>
          <w:tcPr>
            <w:tcW w:w="2914"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center"/>
              <w:rPr>
                <w:sz w:val="24"/>
                <w:szCs w:val="24"/>
              </w:rPr>
            </w:pPr>
            <w:r w:rsidRPr="0040206B">
              <w:rPr>
                <w:sz w:val="24"/>
                <w:szCs w:val="24"/>
              </w:rPr>
              <w:t xml:space="preserve">Управление экономического развития и прогнозирования администрации </w:t>
            </w:r>
            <w:proofErr w:type="spellStart"/>
            <w:r w:rsidRPr="0040206B">
              <w:rPr>
                <w:sz w:val="24"/>
              </w:rPr>
              <w:t>Вейделевского</w:t>
            </w:r>
            <w:proofErr w:type="spellEnd"/>
            <w:r w:rsidRPr="0040206B">
              <w:rPr>
                <w:sz w:val="24"/>
                <w:szCs w:val="24"/>
              </w:rPr>
              <w:t xml:space="preserve"> района</w:t>
            </w:r>
          </w:p>
        </w:tc>
      </w:tr>
      <w:tr w:rsidR="0050662F" w:rsidRPr="0050110A" w:rsidTr="0050662F">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50662F" w:rsidRPr="0050110A" w:rsidRDefault="0050662F" w:rsidP="0050662F">
            <w:pPr>
              <w:tabs>
                <w:tab w:val="left" w:pos="0"/>
              </w:tabs>
              <w:ind w:left="-15" w:right="-108" w:hanging="126"/>
              <w:jc w:val="center"/>
              <w:rPr>
                <w:rFonts w:eastAsia="Times New Roman"/>
                <w:bCs/>
                <w:sz w:val="24"/>
                <w:szCs w:val="24"/>
              </w:rPr>
            </w:pPr>
            <w:r>
              <w:rPr>
                <w:rFonts w:eastAsia="Times New Roman"/>
                <w:bCs/>
                <w:sz w:val="24"/>
                <w:szCs w:val="24"/>
              </w:rPr>
              <w:t>5.2.</w:t>
            </w:r>
          </w:p>
        </w:tc>
        <w:tc>
          <w:tcPr>
            <w:tcW w:w="4819"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ind w:right="-31"/>
              <w:jc w:val="both"/>
              <w:rPr>
                <w:sz w:val="24"/>
                <w:szCs w:val="24"/>
              </w:rPr>
            </w:pPr>
            <w:r w:rsidRPr="0040206B">
              <w:rPr>
                <w:sz w:val="24"/>
                <w:szCs w:val="24"/>
              </w:rPr>
              <w:t xml:space="preserve">Участие в обучающих семинарах, конференциях по вопросам использования механизмов </w:t>
            </w:r>
            <w:proofErr w:type="spellStart"/>
            <w:r w:rsidRPr="0040206B">
              <w:rPr>
                <w:sz w:val="24"/>
                <w:szCs w:val="24"/>
              </w:rPr>
              <w:t>муниципально</w:t>
            </w:r>
            <w:proofErr w:type="spellEnd"/>
            <w:r w:rsidRPr="0040206B">
              <w:rPr>
                <w:sz w:val="24"/>
                <w:szCs w:val="24"/>
              </w:rPr>
              <w:t>-частного партнерства, в том числе практики заключения концессионных соглашений</w:t>
            </w:r>
          </w:p>
        </w:tc>
        <w:tc>
          <w:tcPr>
            <w:tcW w:w="170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ind w:right="-31"/>
              <w:jc w:val="center"/>
              <w:rPr>
                <w:sz w:val="24"/>
                <w:szCs w:val="24"/>
              </w:rPr>
            </w:pPr>
            <w:r w:rsidRPr="0040206B">
              <w:rPr>
                <w:sz w:val="24"/>
                <w:szCs w:val="24"/>
              </w:rPr>
              <w:t>2019 – 2021 годы</w:t>
            </w:r>
          </w:p>
        </w:tc>
        <w:tc>
          <w:tcPr>
            <w:tcW w:w="496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ind w:right="-31"/>
              <w:jc w:val="both"/>
              <w:rPr>
                <w:sz w:val="24"/>
                <w:szCs w:val="24"/>
              </w:rPr>
            </w:pPr>
            <w:r w:rsidRPr="0040206B">
              <w:rPr>
                <w:sz w:val="24"/>
                <w:szCs w:val="24"/>
              </w:rPr>
              <w:t>Создание условий для привлечения частных инвестиций в создание объектов социальной инфраструктуры</w:t>
            </w:r>
          </w:p>
        </w:tc>
        <w:tc>
          <w:tcPr>
            <w:tcW w:w="2914"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center"/>
              <w:rPr>
                <w:sz w:val="24"/>
                <w:szCs w:val="24"/>
              </w:rPr>
            </w:pPr>
            <w:r w:rsidRPr="0040206B">
              <w:rPr>
                <w:sz w:val="24"/>
                <w:szCs w:val="24"/>
              </w:rPr>
              <w:t xml:space="preserve">Управления администрации </w:t>
            </w:r>
            <w:proofErr w:type="spellStart"/>
            <w:r w:rsidRPr="0040206B">
              <w:rPr>
                <w:sz w:val="24"/>
              </w:rPr>
              <w:t>Вейделевского</w:t>
            </w:r>
            <w:proofErr w:type="spellEnd"/>
            <w:r w:rsidRPr="0040206B">
              <w:rPr>
                <w:sz w:val="24"/>
                <w:szCs w:val="24"/>
              </w:rPr>
              <w:t xml:space="preserve"> района: экономического развития и прогнозирования;</w:t>
            </w:r>
          </w:p>
          <w:p w:rsidR="0050662F" w:rsidRPr="0040206B" w:rsidRDefault="0050662F" w:rsidP="0050662F">
            <w:pPr>
              <w:jc w:val="center"/>
              <w:rPr>
                <w:sz w:val="24"/>
                <w:szCs w:val="24"/>
              </w:rPr>
            </w:pPr>
            <w:r w:rsidRPr="0040206B">
              <w:rPr>
                <w:sz w:val="24"/>
                <w:szCs w:val="24"/>
              </w:rPr>
              <w:t xml:space="preserve">строительства, ЖКХ </w:t>
            </w:r>
          </w:p>
        </w:tc>
      </w:tr>
      <w:tr w:rsidR="0050662F" w:rsidRPr="0050110A" w:rsidTr="0050662F">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50662F" w:rsidRPr="0050110A" w:rsidRDefault="0050662F" w:rsidP="0050662F">
            <w:pPr>
              <w:tabs>
                <w:tab w:val="left" w:pos="0"/>
              </w:tabs>
              <w:ind w:left="-15" w:right="-108" w:hanging="126"/>
              <w:jc w:val="center"/>
              <w:rPr>
                <w:rFonts w:eastAsia="Times New Roman"/>
                <w:bCs/>
                <w:sz w:val="24"/>
                <w:szCs w:val="24"/>
              </w:rPr>
            </w:pPr>
            <w:r>
              <w:rPr>
                <w:rFonts w:eastAsia="Times New Roman"/>
                <w:bCs/>
                <w:sz w:val="24"/>
                <w:szCs w:val="24"/>
              </w:rPr>
              <w:t>5.3.</w:t>
            </w:r>
          </w:p>
        </w:tc>
        <w:tc>
          <w:tcPr>
            <w:tcW w:w="4819"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both"/>
              <w:rPr>
                <w:sz w:val="24"/>
                <w:szCs w:val="24"/>
              </w:rPr>
            </w:pPr>
            <w:r w:rsidRPr="0040206B">
              <w:rPr>
                <w:sz w:val="24"/>
                <w:szCs w:val="24"/>
              </w:rPr>
              <w:t xml:space="preserve">Развитие сети детских технопарков «Искатель» на территории </w:t>
            </w:r>
            <w:proofErr w:type="spellStart"/>
            <w:r w:rsidRPr="0040206B">
              <w:rPr>
                <w:sz w:val="24"/>
                <w:szCs w:val="24"/>
              </w:rPr>
              <w:t>Вейделевского</w:t>
            </w:r>
            <w:proofErr w:type="spellEnd"/>
            <w:r w:rsidRPr="0040206B">
              <w:rPr>
                <w:sz w:val="24"/>
                <w:szCs w:val="24"/>
              </w:rPr>
              <w:t xml:space="preserve"> района</w:t>
            </w:r>
          </w:p>
        </w:tc>
        <w:tc>
          <w:tcPr>
            <w:tcW w:w="170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center"/>
              <w:rPr>
                <w:sz w:val="24"/>
                <w:szCs w:val="24"/>
              </w:rPr>
            </w:pPr>
            <w:r w:rsidRPr="0040206B">
              <w:rPr>
                <w:sz w:val="24"/>
                <w:szCs w:val="24"/>
              </w:rPr>
              <w:t>2020 – 2021 годы</w:t>
            </w:r>
          </w:p>
        </w:tc>
        <w:tc>
          <w:tcPr>
            <w:tcW w:w="496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both"/>
              <w:rPr>
                <w:sz w:val="24"/>
                <w:szCs w:val="24"/>
              </w:rPr>
            </w:pPr>
            <w:r w:rsidRPr="0040206B">
              <w:rPr>
                <w:sz w:val="24"/>
                <w:szCs w:val="24"/>
                <w:shd w:val="clear" w:color="auto" w:fill="FFFFFF"/>
              </w:rPr>
              <w:t>Развитие детского технического творчества по направлениям: «Робототехника», «</w:t>
            </w:r>
            <w:proofErr w:type="spellStart"/>
            <w:r w:rsidRPr="0040206B">
              <w:rPr>
                <w:sz w:val="24"/>
                <w:szCs w:val="24"/>
                <w:shd w:val="clear" w:color="auto" w:fill="FFFFFF"/>
              </w:rPr>
              <w:t>Биогеотехнологии</w:t>
            </w:r>
            <w:proofErr w:type="spellEnd"/>
            <w:r w:rsidRPr="0040206B">
              <w:rPr>
                <w:sz w:val="24"/>
                <w:szCs w:val="24"/>
                <w:shd w:val="clear" w:color="auto" w:fill="FFFFFF"/>
              </w:rPr>
              <w:t xml:space="preserve">», «IT-технологии», «3D-моделирование» </w:t>
            </w:r>
          </w:p>
        </w:tc>
        <w:tc>
          <w:tcPr>
            <w:tcW w:w="2914"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center"/>
              <w:rPr>
                <w:sz w:val="24"/>
                <w:szCs w:val="24"/>
              </w:rPr>
            </w:pPr>
            <w:r w:rsidRPr="0040206B">
              <w:rPr>
                <w:sz w:val="24"/>
                <w:szCs w:val="24"/>
              </w:rPr>
              <w:t xml:space="preserve">Управление </w:t>
            </w:r>
          </w:p>
          <w:p w:rsidR="0050662F" w:rsidRPr="0040206B" w:rsidRDefault="0050662F" w:rsidP="0050662F">
            <w:pPr>
              <w:jc w:val="center"/>
              <w:rPr>
                <w:sz w:val="24"/>
                <w:szCs w:val="24"/>
              </w:rPr>
            </w:pPr>
            <w:r w:rsidRPr="0040206B">
              <w:rPr>
                <w:sz w:val="24"/>
                <w:szCs w:val="24"/>
              </w:rPr>
              <w:t xml:space="preserve">образования администрации </w:t>
            </w:r>
            <w:proofErr w:type="spellStart"/>
            <w:r w:rsidRPr="0040206B">
              <w:rPr>
                <w:sz w:val="24"/>
              </w:rPr>
              <w:t>Вейделевского</w:t>
            </w:r>
            <w:proofErr w:type="spellEnd"/>
            <w:r w:rsidRPr="0040206B">
              <w:rPr>
                <w:sz w:val="24"/>
                <w:szCs w:val="24"/>
              </w:rPr>
              <w:t xml:space="preserve"> района</w:t>
            </w:r>
          </w:p>
        </w:tc>
      </w:tr>
      <w:tr w:rsidR="0050662F" w:rsidRPr="0050110A" w:rsidTr="0050662F">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tcPr>
          <w:p w:rsidR="0050662F" w:rsidRPr="0050110A" w:rsidRDefault="0050662F" w:rsidP="0050662F">
            <w:pPr>
              <w:tabs>
                <w:tab w:val="left" w:pos="0"/>
              </w:tabs>
              <w:ind w:left="-15" w:right="-108" w:hanging="126"/>
              <w:jc w:val="center"/>
              <w:rPr>
                <w:rFonts w:eastAsia="Times New Roman"/>
                <w:bCs/>
                <w:sz w:val="24"/>
                <w:szCs w:val="24"/>
              </w:rPr>
            </w:pPr>
            <w:r>
              <w:rPr>
                <w:rFonts w:eastAsia="Times New Roman"/>
                <w:bCs/>
                <w:sz w:val="24"/>
                <w:szCs w:val="24"/>
              </w:rPr>
              <w:t>5.4.</w:t>
            </w:r>
          </w:p>
        </w:tc>
        <w:tc>
          <w:tcPr>
            <w:tcW w:w="4819"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both"/>
              <w:rPr>
                <w:sz w:val="24"/>
                <w:szCs w:val="24"/>
              </w:rPr>
            </w:pPr>
            <w:r w:rsidRPr="0040206B">
              <w:rPr>
                <w:sz w:val="24"/>
                <w:szCs w:val="24"/>
              </w:rPr>
              <w:t xml:space="preserve">Создание материально-технической базы для реализации основных </w:t>
            </w:r>
            <w:r w:rsidRPr="0040206B">
              <w:rPr>
                <w:sz w:val="24"/>
                <w:szCs w:val="24"/>
              </w:rPr>
              <w:br/>
            </w:r>
            <w:r w:rsidRPr="0040206B">
              <w:rPr>
                <w:sz w:val="24"/>
                <w:szCs w:val="24"/>
              </w:rPr>
              <w:lastRenderedPageBreak/>
              <w:t xml:space="preserve">и дополнительных общеобразовательных программ цифрового, </w:t>
            </w:r>
            <w:proofErr w:type="gramStart"/>
            <w:r w:rsidRPr="0040206B">
              <w:rPr>
                <w:sz w:val="24"/>
                <w:szCs w:val="24"/>
              </w:rPr>
              <w:t>естественно-научного</w:t>
            </w:r>
            <w:proofErr w:type="gramEnd"/>
            <w:r w:rsidRPr="0040206B">
              <w:rPr>
                <w:sz w:val="24"/>
                <w:szCs w:val="24"/>
              </w:rPr>
              <w:t xml:space="preserve">, технического и гуманитарного профилей в образовательных организациях, расположенных в сельской местности       </w:t>
            </w:r>
          </w:p>
        </w:tc>
        <w:tc>
          <w:tcPr>
            <w:tcW w:w="170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center"/>
              <w:rPr>
                <w:sz w:val="24"/>
                <w:szCs w:val="24"/>
              </w:rPr>
            </w:pPr>
            <w:r w:rsidRPr="0040206B">
              <w:rPr>
                <w:sz w:val="24"/>
                <w:szCs w:val="24"/>
              </w:rPr>
              <w:lastRenderedPageBreak/>
              <w:t>2019 – 2021 годы</w:t>
            </w:r>
          </w:p>
        </w:tc>
        <w:tc>
          <w:tcPr>
            <w:tcW w:w="4961"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both"/>
              <w:rPr>
                <w:sz w:val="24"/>
                <w:szCs w:val="24"/>
              </w:rPr>
            </w:pPr>
            <w:r w:rsidRPr="0040206B">
              <w:rPr>
                <w:sz w:val="24"/>
                <w:szCs w:val="24"/>
              </w:rPr>
              <w:t xml:space="preserve">Создание условий в сельской местности                                                           для реализации общеобразовательных </w:t>
            </w:r>
            <w:r w:rsidRPr="0040206B">
              <w:rPr>
                <w:sz w:val="24"/>
                <w:szCs w:val="24"/>
              </w:rPr>
              <w:lastRenderedPageBreak/>
              <w:t xml:space="preserve">программ цифрового, </w:t>
            </w:r>
            <w:proofErr w:type="gramStart"/>
            <w:r w:rsidRPr="0040206B">
              <w:rPr>
                <w:sz w:val="24"/>
                <w:szCs w:val="24"/>
              </w:rPr>
              <w:t>естественно-научного</w:t>
            </w:r>
            <w:proofErr w:type="gramEnd"/>
            <w:r w:rsidRPr="0040206B">
              <w:rPr>
                <w:sz w:val="24"/>
                <w:szCs w:val="24"/>
              </w:rPr>
              <w:t>, технического и гуманитарного профилей                                          в образовательных организациях</w:t>
            </w:r>
          </w:p>
        </w:tc>
        <w:tc>
          <w:tcPr>
            <w:tcW w:w="2914" w:type="dxa"/>
            <w:tcBorders>
              <w:top w:val="single" w:sz="4" w:space="0" w:color="auto"/>
              <w:left w:val="nil"/>
              <w:bottom w:val="single" w:sz="4" w:space="0" w:color="auto"/>
              <w:right w:val="single" w:sz="4" w:space="0" w:color="auto"/>
            </w:tcBorders>
            <w:shd w:val="clear" w:color="auto" w:fill="auto"/>
          </w:tcPr>
          <w:p w:rsidR="0050662F" w:rsidRPr="0040206B" w:rsidRDefault="0050662F" w:rsidP="0050662F">
            <w:pPr>
              <w:jc w:val="center"/>
              <w:rPr>
                <w:sz w:val="24"/>
                <w:szCs w:val="24"/>
              </w:rPr>
            </w:pPr>
            <w:r w:rsidRPr="0040206B">
              <w:rPr>
                <w:sz w:val="24"/>
                <w:szCs w:val="24"/>
              </w:rPr>
              <w:lastRenderedPageBreak/>
              <w:t xml:space="preserve">Управление </w:t>
            </w:r>
          </w:p>
          <w:p w:rsidR="0050662F" w:rsidRPr="0040206B" w:rsidRDefault="0050662F" w:rsidP="0050662F">
            <w:pPr>
              <w:jc w:val="center"/>
              <w:rPr>
                <w:sz w:val="24"/>
                <w:szCs w:val="24"/>
              </w:rPr>
            </w:pPr>
            <w:r w:rsidRPr="0040206B">
              <w:rPr>
                <w:sz w:val="24"/>
                <w:szCs w:val="24"/>
              </w:rPr>
              <w:t xml:space="preserve">образования </w:t>
            </w:r>
            <w:r w:rsidRPr="0040206B">
              <w:rPr>
                <w:sz w:val="24"/>
                <w:szCs w:val="24"/>
              </w:rPr>
              <w:lastRenderedPageBreak/>
              <w:t xml:space="preserve">администрации </w:t>
            </w:r>
            <w:proofErr w:type="spellStart"/>
            <w:r w:rsidRPr="0040206B">
              <w:rPr>
                <w:sz w:val="24"/>
              </w:rPr>
              <w:t>Вейделевского</w:t>
            </w:r>
            <w:proofErr w:type="spellEnd"/>
            <w:r w:rsidRPr="0040206B">
              <w:rPr>
                <w:sz w:val="24"/>
                <w:szCs w:val="24"/>
              </w:rPr>
              <w:t xml:space="preserve"> района</w:t>
            </w:r>
          </w:p>
        </w:tc>
      </w:tr>
    </w:tbl>
    <w:p w:rsidR="0050662F" w:rsidRPr="00CD59E1" w:rsidRDefault="0050662F" w:rsidP="0050662F">
      <w:pPr>
        <w:pStyle w:val="ConsPlusNormal"/>
        <w:jc w:val="center"/>
        <w:rPr>
          <w:rFonts w:ascii="Times New Roman" w:hAnsi="Times New Roman" w:cs="Times New Roman"/>
          <w:b/>
          <w:sz w:val="28"/>
          <w:szCs w:val="28"/>
        </w:rPr>
      </w:pPr>
    </w:p>
    <w:p w:rsidR="0050662F" w:rsidRDefault="0050662F" w:rsidP="0050662F">
      <w:pPr>
        <w:contextualSpacing/>
        <w:jc w:val="center"/>
        <w:rPr>
          <w:b/>
          <w:sz w:val="26"/>
          <w:szCs w:val="26"/>
        </w:rPr>
      </w:pPr>
    </w:p>
    <w:p w:rsidR="00075809" w:rsidRDefault="00075809" w:rsidP="0050662F">
      <w:pPr>
        <w:contextualSpacing/>
        <w:jc w:val="center"/>
        <w:rPr>
          <w:b/>
          <w:sz w:val="26"/>
          <w:szCs w:val="26"/>
        </w:rPr>
      </w:pPr>
    </w:p>
    <w:p w:rsidR="00075809" w:rsidRDefault="00075809" w:rsidP="0050662F">
      <w:pPr>
        <w:contextualSpacing/>
        <w:jc w:val="center"/>
        <w:rPr>
          <w:b/>
          <w:sz w:val="26"/>
          <w:szCs w:val="26"/>
        </w:rPr>
      </w:pPr>
    </w:p>
    <w:p w:rsidR="00075809" w:rsidRDefault="00075809" w:rsidP="0050662F">
      <w:pPr>
        <w:contextualSpacing/>
        <w:jc w:val="center"/>
        <w:rPr>
          <w:b/>
          <w:sz w:val="26"/>
          <w:szCs w:val="26"/>
        </w:rPr>
      </w:pPr>
    </w:p>
    <w:p w:rsidR="00075809" w:rsidRDefault="00075809" w:rsidP="0050662F">
      <w:pPr>
        <w:contextualSpacing/>
        <w:jc w:val="center"/>
        <w:rPr>
          <w:b/>
          <w:sz w:val="26"/>
          <w:szCs w:val="26"/>
        </w:rPr>
      </w:pPr>
    </w:p>
    <w:p w:rsidR="00075809" w:rsidRDefault="00075809" w:rsidP="0050662F">
      <w:pPr>
        <w:contextualSpacing/>
        <w:jc w:val="center"/>
        <w:rPr>
          <w:b/>
          <w:sz w:val="26"/>
          <w:szCs w:val="26"/>
        </w:rPr>
      </w:pPr>
    </w:p>
    <w:p w:rsidR="00075809" w:rsidRDefault="00075809" w:rsidP="0050662F">
      <w:pPr>
        <w:contextualSpacing/>
        <w:jc w:val="center"/>
        <w:rPr>
          <w:b/>
          <w:sz w:val="26"/>
          <w:szCs w:val="26"/>
        </w:rPr>
      </w:pPr>
    </w:p>
    <w:p w:rsidR="00075809" w:rsidRDefault="00075809" w:rsidP="0050662F">
      <w:pPr>
        <w:contextualSpacing/>
        <w:jc w:val="center"/>
        <w:rPr>
          <w:b/>
          <w:sz w:val="26"/>
          <w:szCs w:val="26"/>
        </w:rPr>
      </w:pPr>
    </w:p>
    <w:p w:rsidR="00075809" w:rsidRDefault="00075809" w:rsidP="0050662F">
      <w:pPr>
        <w:contextualSpacing/>
        <w:jc w:val="center"/>
        <w:rPr>
          <w:b/>
          <w:sz w:val="26"/>
          <w:szCs w:val="26"/>
        </w:rPr>
      </w:pPr>
    </w:p>
    <w:p w:rsidR="00075809" w:rsidRDefault="00075809" w:rsidP="0050662F">
      <w:pPr>
        <w:contextualSpacing/>
        <w:jc w:val="center"/>
        <w:rPr>
          <w:b/>
          <w:sz w:val="26"/>
          <w:szCs w:val="26"/>
        </w:rPr>
      </w:pPr>
    </w:p>
    <w:p w:rsidR="00075809" w:rsidRDefault="00075809" w:rsidP="0050662F">
      <w:pPr>
        <w:contextualSpacing/>
        <w:jc w:val="center"/>
        <w:rPr>
          <w:b/>
          <w:sz w:val="26"/>
          <w:szCs w:val="26"/>
        </w:rPr>
      </w:pPr>
    </w:p>
    <w:p w:rsidR="00075809" w:rsidRDefault="00075809" w:rsidP="0050662F">
      <w:pPr>
        <w:contextualSpacing/>
        <w:jc w:val="center"/>
        <w:rPr>
          <w:b/>
          <w:sz w:val="26"/>
          <w:szCs w:val="26"/>
        </w:rPr>
      </w:pPr>
    </w:p>
    <w:p w:rsidR="00075809" w:rsidRDefault="00075809" w:rsidP="0050662F">
      <w:pPr>
        <w:contextualSpacing/>
        <w:jc w:val="center"/>
        <w:rPr>
          <w:b/>
          <w:sz w:val="26"/>
          <w:szCs w:val="26"/>
        </w:rPr>
      </w:pPr>
    </w:p>
    <w:p w:rsidR="00075809" w:rsidRDefault="00075809" w:rsidP="0050662F">
      <w:pPr>
        <w:contextualSpacing/>
        <w:jc w:val="center"/>
        <w:rPr>
          <w:b/>
          <w:sz w:val="26"/>
          <w:szCs w:val="26"/>
        </w:rPr>
      </w:pPr>
    </w:p>
    <w:p w:rsidR="00075809" w:rsidRDefault="00075809" w:rsidP="0050662F">
      <w:pPr>
        <w:contextualSpacing/>
        <w:jc w:val="center"/>
        <w:rPr>
          <w:b/>
          <w:sz w:val="26"/>
          <w:szCs w:val="26"/>
        </w:rPr>
      </w:pPr>
    </w:p>
    <w:p w:rsidR="00075809" w:rsidRDefault="00075809" w:rsidP="0050662F">
      <w:pPr>
        <w:contextualSpacing/>
        <w:jc w:val="center"/>
        <w:rPr>
          <w:b/>
          <w:sz w:val="26"/>
          <w:szCs w:val="26"/>
        </w:rPr>
      </w:pPr>
    </w:p>
    <w:p w:rsidR="00075809" w:rsidRDefault="00075809" w:rsidP="0050662F">
      <w:pPr>
        <w:contextualSpacing/>
        <w:jc w:val="center"/>
        <w:rPr>
          <w:b/>
          <w:sz w:val="26"/>
          <w:szCs w:val="26"/>
        </w:rPr>
      </w:pPr>
    </w:p>
    <w:p w:rsidR="00075809" w:rsidRDefault="00075809" w:rsidP="0050662F">
      <w:pPr>
        <w:contextualSpacing/>
        <w:jc w:val="center"/>
        <w:rPr>
          <w:b/>
          <w:sz w:val="26"/>
          <w:szCs w:val="26"/>
        </w:rPr>
      </w:pPr>
    </w:p>
    <w:p w:rsidR="00075809" w:rsidRDefault="00075809" w:rsidP="0050662F">
      <w:pPr>
        <w:contextualSpacing/>
        <w:jc w:val="center"/>
        <w:rPr>
          <w:b/>
          <w:sz w:val="26"/>
          <w:szCs w:val="26"/>
        </w:rPr>
      </w:pPr>
    </w:p>
    <w:p w:rsidR="00075809" w:rsidRDefault="00075809" w:rsidP="0050662F">
      <w:pPr>
        <w:contextualSpacing/>
        <w:jc w:val="center"/>
        <w:rPr>
          <w:b/>
          <w:sz w:val="26"/>
          <w:szCs w:val="26"/>
        </w:rPr>
      </w:pPr>
    </w:p>
    <w:p w:rsidR="00075809" w:rsidRDefault="00075809" w:rsidP="0050662F">
      <w:pPr>
        <w:contextualSpacing/>
        <w:jc w:val="center"/>
        <w:rPr>
          <w:b/>
          <w:sz w:val="26"/>
          <w:szCs w:val="26"/>
        </w:rPr>
      </w:pPr>
    </w:p>
    <w:p w:rsidR="00075809" w:rsidRDefault="00075809" w:rsidP="0050662F">
      <w:pPr>
        <w:contextualSpacing/>
        <w:jc w:val="center"/>
        <w:rPr>
          <w:b/>
          <w:sz w:val="26"/>
          <w:szCs w:val="26"/>
        </w:rPr>
      </w:pPr>
    </w:p>
    <w:p w:rsidR="00075809" w:rsidRDefault="00075809" w:rsidP="0050662F">
      <w:pPr>
        <w:contextualSpacing/>
        <w:jc w:val="center"/>
        <w:rPr>
          <w:b/>
          <w:sz w:val="26"/>
          <w:szCs w:val="26"/>
        </w:rPr>
      </w:pPr>
    </w:p>
    <w:p w:rsidR="00075809" w:rsidRDefault="00075809" w:rsidP="0050662F">
      <w:pPr>
        <w:contextualSpacing/>
        <w:jc w:val="center"/>
        <w:rPr>
          <w:b/>
          <w:sz w:val="26"/>
          <w:szCs w:val="26"/>
        </w:rPr>
      </w:pPr>
    </w:p>
    <w:p w:rsidR="0050662F" w:rsidRDefault="0050662F" w:rsidP="0050662F">
      <w:pPr>
        <w:ind w:left="-57"/>
        <w:jc w:val="center"/>
        <w:rPr>
          <w:b/>
          <w:sz w:val="26"/>
          <w:szCs w:val="26"/>
        </w:rPr>
      </w:pPr>
      <w:r>
        <w:rPr>
          <w:b/>
          <w:sz w:val="26"/>
          <w:szCs w:val="26"/>
        </w:rPr>
        <w:lastRenderedPageBreak/>
        <w:t xml:space="preserve">Раздел </w:t>
      </w:r>
      <w:r>
        <w:rPr>
          <w:b/>
          <w:sz w:val="26"/>
          <w:szCs w:val="26"/>
          <w:lang w:val="en-US"/>
        </w:rPr>
        <w:t>II</w:t>
      </w:r>
      <w:r>
        <w:rPr>
          <w:b/>
          <w:sz w:val="26"/>
          <w:szCs w:val="26"/>
        </w:rPr>
        <w:t xml:space="preserve">. </w:t>
      </w:r>
      <w:r w:rsidRPr="004661EA">
        <w:rPr>
          <w:b/>
          <w:sz w:val="26"/>
          <w:szCs w:val="26"/>
        </w:rPr>
        <w:t xml:space="preserve">Мероприятия по содействию развитию конкуренции на товарных рынках </w:t>
      </w:r>
    </w:p>
    <w:p w:rsidR="0050662F" w:rsidRPr="004661EA" w:rsidRDefault="0050662F" w:rsidP="0050662F">
      <w:pPr>
        <w:ind w:left="-57"/>
        <w:jc w:val="center"/>
        <w:rPr>
          <w:b/>
          <w:sz w:val="26"/>
          <w:szCs w:val="26"/>
        </w:rPr>
      </w:pPr>
      <w:r w:rsidRPr="004661EA">
        <w:rPr>
          <w:b/>
          <w:sz w:val="26"/>
          <w:szCs w:val="26"/>
        </w:rPr>
        <w:t>в муниципальном районе «</w:t>
      </w:r>
      <w:proofErr w:type="spellStart"/>
      <w:r w:rsidRPr="004661EA">
        <w:rPr>
          <w:b/>
          <w:sz w:val="26"/>
          <w:szCs w:val="26"/>
        </w:rPr>
        <w:t>Вейделевский</w:t>
      </w:r>
      <w:proofErr w:type="spellEnd"/>
      <w:r w:rsidRPr="004661EA">
        <w:rPr>
          <w:b/>
          <w:sz w:val="26"/>
          <w:szCs w:val="26"/>
        </w:rPr>
        <w:t xml:space="preserve"> район» </w:t>
      </w:r>
    </w:p>
    <w:p w:rsidR="0050662F" w:rsidRPr="0014372B" w:rsidRDefault="0050662F" w:rsidP="0050662F">
      <w:pPr>
        <w:ind w:firstLine="708"/>
        <w:jc w:val="center"/>
        <w:rPr>
          <w:b/>
          <w:sz w:val="24"/>
          <w:szCs w:val="24"/>
          <w:highlight w:val="yellow"/>
        </w:rPr>
      </w:pPr>
    </w:p>
    <w:tbl>
      <w:tblPr>
        <w:tblW w:w="15262" w:type="dxa"/>
        <w:jc w:val="center"/>
        <w:tblLayout w:type="fixed"/>
        <w:tblLook w:val="04A0" w:firstRow="1" w:lastRow="0" w:firstColumn="1" w:lastColumn="0" w:noHBand="0" w:noVBand="1"/>
      </w:tblPr>
      <w:tblGrid>
        <w:gridCol w:w="805"/>
        <w:gridCol w:w="4961"/>
        <w:gridCol w:w="1701"/>
        <w:gridCol w:w="4674"/>
        <w:gridCol w:w="3121"/>
      </w:tblGrid>
      <w:tr w:rsidR="0050662F" w:rsidRPr="0014372B" w:rsidTr="0050662F">
        <w:trPr>
          <w:trHeight w:val="315"/>
          <w:tblHeader/>
          <w:jc w:val="center"/>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62F" w:rsidRPr="0014372B" w:rsidRDefault="0050662F" w:rsidP="0050662F">
            <w:pPr>
              <w:jc w:val="center"/>
              <w:rPr>
                <w:rFonts w:eastAsia="Times New Roman"/>
                <w:b/>
                <w:bCs/>
                <w:sz w:val="24"/>
                <w:szCs w:val="24"/>
              </w:rPr>
            </w:pPr>
            <w:r w:rsidRPr="0014372B">
              <w:rPr>
                <w:rFonts w:eastAsia="Times New Roman"/>
                <w:b/>
                <w:bCs/>
                <w:sz w:val="24"/>
                <w:szCs w:val="24"/>
              </w:rPr>
              <w:t>№</w:t>
            </w:r>
          </w:p>
          <w:p w:rsidR="0050662F" w:rsidRPr="0014372B" w:rsidRDefault="0050662F" w:rsidP="0050662F">
            <w:pPr>
              <w:jc w:val="center"/>
              <w:rPr>
                <w:rFonts w:eastAsia="Times New Roman"/>
                <w:b/>
                <w:bCs/>
                <w:sz w:val="24"/>
                <w:szCs w:val="24"/>
              </w:rPr>
            </w:pPr>
            <w:proofErr w:type="gramStart"/>
            <w:r w:rsidRPr="0014372B">
              <w:rPr>
                <w:rFonts w:eastAsia="Times New Roman"/>
                <w:b/>
                <w:bCs/>
                <w:sz w:val="24"/>
                <w:szCs w:val="24"/>
              </w:rPr>
              <w:t>п</w:t>
            </w:r>
            <w:proofErr w:type="gramEnd"/>
            <w:r w:rsidRPr="0014372B">
              <w:rPr>
                <w:rFonts w:eastAsia="Times New Roman"/>
                <w:b/>
                <w:bCs/>
                <w:sz w:val="24"/>
                <w:szCs w:val="24"/>
              </w:rPr>
              <w:t>/п</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62F" w:rsidRPr="0014372B" w:rsidRDefault="0050662F" w:rsidP="0050662F">
            <w:pPr>
              <w:jc w:val="center"/>
              <w:rPr>
                <w:rFonts w:eastAsia="Times New Roman"/>
                <w:b/>
                <w:bCs/>
                <w:sz w:val="24"/>
                <w:szCs w:val="24"/>
              </w:rPr>
            </w:pPr>
            <w:r w:rsidRPr="0014372B">
              <w:rPr>
                <w:rFonts w:eastAsia="Times New Roman"/>
                <w:b/>
                <w:bCs/>
                <w:sz w:val="24"/>
                <w:szCs w:val="24"/>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62F" w:rsidRPr="0014372B" w:rsidRDefault="0050662F" w:rsidP="0050662F">
            <w:pPr>
              <w:jc w:val="center"/>
              <w:rPr>
                <w:rFonts w:eastAsia="Times New Roman"/>
                <w:b/>
                <w:bCs/>
                <w:sz w:val="24"/>
                <w:szCs w:val="24"/>
              </w:rPr>
            </w:pPr>
            <w:r w:rsidRPr="0014372B">
              <w:rPr>
                <w:rFonts w:eastAsia="Times New Roman"/>
                <w:b/>
                <w:bCs/>
                <w:sz w:val="24"/>
                <w:szCs w:val="24"/>
              </w:rPr>
              <w:t>Срок реализации мероприятия</w:t>
            </w:r>
          </w:p>
        </w:tc>
        <w:tc>
          <w:tcPr>
            <w:tcW w:w="4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62F" w:rsidRPr="0014372B" w:rsidRDefault="0050662F" w:rsidP="0050662F">
            <w:pPr>
              <w:jc w:val="center"/>
              <w:rPr>
                <w:rFonts w:eastAsia="Times New Roman"/>
                <w:b/>
                <w:bCs/>
                <w:sz w:val="24"/>
                <w:szCs w:val="24"/>
              </w:rPr>
            </w:pPr>
            <w:r w:rsidRPr="0014372B">
              <w:rPr>
                <w:rFonts w:eastAsia="Times New Roman"/>
                <w:b/>
                <w:bCs/>
                <w:sz w:val="24"/>
                <w:szCs w:val="24"/>
              </w:rPr>
              <w:t xml:space="preserve">Результат выполнения мероприятия </w:t>
            </w:r>
          </w:p>
        </w:tc>
        <w:tc>
          <w:tcPr>
            <w:tcW w:w="3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62F" w:rsidRPr="0014372B" w:rsidRDefault="0050662F" w:rsidP="0050662F">
            <w:pPr>
              <w:jc w:val="center"/>
              <w:rPr>
                <w:rFonts w:eastAsia="Times New Roman"/>
                <w:b/>
                <w:bCs/>
                <w:sz w:val="24"/>
                <w:szCs w:val="24"/>
              </w:rPr>
            </w:pPr>
            <w:r w:rsidRPr="0014372B">
              <w:rPr>
                <w:rFonts w:eastAsia="Times New Roman"/>
                <w:b/>
                <w:bCs/>
                <w:sz w:val="24"/>
                <w:szCs w:val="24"/>
              </w:rPr>
              <w:t>Ответственные исполнители мероприятия</w:t>
            </w:r>
          </w:p>
        </w:tc>
      </w:tr>
      <w:tr w:rsidR="0050662F" w:rsidRPr="0014372B" w:rsidTr="0050662F">
        <w:trPr>
          <w:trHeight w:val="299"/>
          <w:tblHeader/>
          <w:jc w:val="center"/>
        </w:trPr>
        <w:tc>
          <w:tcPr>
            <w:tcW w:w="805" w:type="dxa"/>
            <w:vMerge/>
            <w:tcBorders>
              <w:top w:val="single" w:sz="4" w:space="0" w:color="auto"/>
              <w:left w:val="single" w:sz="4" w:space="0" w:color="auto"/>
              <w:bottom w:val="single" w:sz="4" w:space="0" w:color="auto"/>
              <w:right w:val="single" w:sz="4" w:space="0" w:color="auto"/>
            </w:tcBorders>
            <w:hideMark/>
          </w:tcPr>
          <w:p w:rsidR="0050662F" w:rsidRPr="0014372B" w:rsidRDefault="0050662F" w:rsidP="0050662F">
            <w:pPr>
              <w:rPr>
                <w:rFonts w:eastAsia="Times New Roman"/>
                <w:b/>
                <w:bCs/>
                <w:sz w:val="24"/>
                <w:szCs w:val="24"/>
                <w:highlight w:val="yellow"/>
              </w:rPr>
            </w:pPr>
          </w:p>
        </w:tc>
        <w:tc>
          <w:tcPr>
            <w:tcW w:w="4961" w:type="dxa"/>
            <w:vMerge/>
            <w:tcBorders>
              <w:top w:val="single" w:sz="4" w:space="0" w:color="auto"/>
              <w:left w:val="single" w:sz="4" w:space="0" w:color="auto"/>
              <w:bottom w:val="single" w:sz="4" w:space="0" w:color="auto"/>
              <w:right w:val="single" w:sz="4" w:space="0" w:color="auto"/>
            </w:tcBorders>
            <w:hideMark/>
          </w:tcPr>
          <w:p w:rsidR="0050662F" w:rsidRPr="0014372B" w:rsidRDefault="0050662F" w:rsidP="0050662F">
            <w:pPr>
              <w:rPr>
                <w:rFonts w:eastAsia="Times New Roman"/>
                <w:b/>
                <w:bCs/>
                <w:sz w:val="24"/>
                <w:szCs w:val="24"/>
                <w:highlight w:val="yellow"/>
              </w:rPr>
            </w:pPr>
          </w:p>
        </w:tc>
        <w:tc>
          <w:tcPr>
            <w:tcW w:w="1701" w:type="dxa"/>
            <w:vMerge/>
            <w:tcBorders>
              <w:top w:val="single" w:sz="4" w:space="0" w:color="auto"/>
              <w:left w:val="single" w:sz="4" w:space="0" w:color="auto"/>
              <w:bottom w:val="single" w:sz="4" w:space="0" w:color="auto"/>
              <w:right w:val="single" w:sz="4" w:space="0" w:color="auto"/>
            </w:tcBorders>
            <w:hideMark/>
          </w:tcPr>
          <w:p w:rsidR="0050662F" w:rsidRPr="0014372B" w:rsidRDefault="0050662F" w:rsidP="0050662F">
            <w:pPr>
              <w:rPr>
                <w:rFonts w:eastAsia="Times New Roman"/>
                <w:b/>
                <w:bCs/>
                <w:sz w:val="24"/>
                <w:szCs w:val="24"/>
                <w:highlight w:val="yellow"/>
              </w:rPr>
            </w:pPr>
          </w:p>
        </w:tc>
        <w:tc>
          <w:tcPr>
            <w:tcW w:w="4674" w:type="dxa"/>
            <w:vMerge/>
            <w:tcBorders>
              <w:top w:val="single" w:sz="4" w:space="0" w:color="auto"/>
              <w:left w:val="single" w:sz="4" w:space="0" w:color="auto"/>
              <w:bottom w:val="single" w:sz="4" w:space="0" w:color="auto"/>
              <w:right w:val="single" w:sz="4" w:space="0" w:color="auto"/>
            </w:tcBorders>
            <w:hideMark/>
          </w:tcPr>
          <w:p w:rsidR="0050662F" w:rsidRPr="0014372B" w:rsidRDefault="0050662F" w:rsidP="0050662F">
            <w:pPr>
              <w:rPr>
                <w:rFonts w:eastAsia="Times New Roman"/>
                <w:b/>
                <w:bCs/>
                <w:sz w:val="24"/>
                <w:szCs w:val="24"/>
                <w:highlight w:val="yellow"/>
              </w:rPr>
            </w:pPr>
          </w:p>
        </w:tc>
        <w:tc>
          <w:tcPr>
            <w:tcW w:w="3121" w:type="dxa"/>
            <w:vMerge/>
            <w:tcBorders>
              <w:top w:val="single" w:sz="4" w:space="0" w:color="auto"/>
              <w:left w:val="single" w:sz="4" w:space="0" w:color="auto"/>
              <w:bottom w:val="single" w:sz="4" w:space="0" w:color="auto"/>
              <w:right w:val="single" w:sz="4" w:space="0" w:color="auto"/>
            </w:tcBorders>
            <w:hideMark/>
          </w:tcPr>
          <w:p w:rsidR="0050662F" w:rsidRPr="0014372B" w:rsidRDefault="0050662F" w:rsidP="0050662F">
            <w:pPr>
              <w:rPr>
                <w:rFonts w:eastAsia="Times New Roman"/>
                <w:b/>
                <w:bCs/>
                <w:sz w:val="24"/>
                <w:szCs w:val="24"/>
                <w:highlight w:val="yellow"/>
              </w:rPr>
            </w:pPr>
          </w:p>
        </w:tc>
      </w:tr>
      <w:tr w:rsidR="0050662F" w:rsidRPr="0014372B" w:rsidTr="0050662F">
        <w:trPr>
          <w:trHeight w:val="290"/>
          <w:jc w:val="center"/>
        </w:trPr>
        <w:tc>
          <w:tcPr>
            <w:tcW w:w="805" w:type="dxa"/>
            <w:tcBorders>
              <w:top w:val="nil"/>
              <w:left w:val="single" w:sz="4" w:space="0" w:color="auto"/>
              <w:bottom w:val="single" w:sz="4" w:space="0" w:color="auto"/>
              <w:right w:val="single" w:sz="4" w:space="0" w:color="auto"/>
            </w:tcBorders>
            <w:shd w:val="clear" w:color="auto" w:fill="auto"/>
          </w:tcPr>
          <w:p w:rsidR="0050662F" w:rsidRDefault="0050662F" w:rsidP="0050662F">
            <w:pPr>
              <w:jc w:val="center"/>
              <w:rPr>
                <w:rFonts w:eastAsia="Times New Roman"/>
                <w:b/>
                <w:bCs/>
                <w:sz w:val="24"/>
                <w:szCs w:val="24"/>
              </w:rPr>
            </w:pPr>
          </w:p>
        </w:tc>
        <w:tc>
          <w:tcPr>
            <w:tcW w:w="14457" w:type="dxa"/>
            <w:gridSpan w:val="4"/>
            <w:tcBorders>
              <w:top w:val="nil"/>
              <w:left w:val="single" w:sz="4" w:space="0" w:color="auto"/>
              <w:bottom w:val="single" w:sz="4" w:space="0" w:color="auto"/>
              <w:right w:val="single" w:sz="4" w:space="0" w:color="auto"/>
            </w:tcBorders>
            <w:shd w:val="clear" w:color="auto" w:fill="auto"/>
          </w:tcPr>
          <w:p w:rsidR="0050662F" w:rsidRPr="00137056" w:rsidRDefault="0050662F" w:rsidP="0050662F">
            <w:pPr>
              <w:jc w:val="center"/>
              <w:rPr>
                <w:b/>
                <w:sz w:val="24"/>
                <w:szCs w:val="24"/>
              </w:rPr>
            </w:pPr>
            <w:r w:rsidRPr="00137056">
              <w:rPr>
                <w:rFonts w:eastAsia="Times New Roman"/>
                <w:b/>
                <w:bCs/>
                <w:sz w:val="24"/>
                <w:szCs w:val="24"/>
              </w:rPr>
              <w:t>1.Образование</w:t>
            </w:r>
          </w:p>
        </w:tc>
      </w:tr>
      <w:tr w:rsidR="0050662F" w:rsidRPr="0014372B" w:rsidTr="0050662F">
        <w:trPr>
          <w:trHeight w:val="290"/>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137056" w:rsidRDefault="0050662F" w:rsidP="0050662F">
            <w:pPr>
              <w:jc w:val="center"/>
              <w:rPr>
                <w:rFonts w:eastAsia="Times New Roman"/>
                <w:b/>
                <w:bCs/>
                <w:sz w:val="24"/>
                <w:szCs w:val="24"/>
              </w:rPr>
            </w:pPr>
            <w:r>
              <w:rPr>
                <w:rFonts w:eastAsia="Times New Roman"/>
                <w:b/>
                <w:bCs/>
                <w:sz w:val="24"/>
                <w:szCs w:val="24"/>
              </w:rPr>
              <w:t>1.1.</w:t>
            </w:r>
          </w:p>
        </w:tc>
        <w:tc>
          <w:tcPr>
            <w:tcW w:w="14457" w:type="dxa"/>
            <w:gridSpan w:val="4"/>
            <w:tcBorders>
              <w:top w:val="nil"/>
              <w:left w:val="single" w:sz="4" w:space="0" w:color="auto"/>
              <w:bottom w:val="single" w:sz="4" w:space="0" w:color="auto"/>
              <w:right w:val="single" w:sz="4" w:space="0" w:color="auto"/>
            </w:tcBorders>
            <w:shd w:val="clear" w:color="auto" w:fill="auto"/>
          </w:tcPr>
          <w:p w:rsidR="0050662F" w:rsidRPr="00137056" w:rsidRDefault="0050662F" w:rsidP="0050662F">
            <w:pPr>
              <w:jc w:val="center"/>
              <w:rPr>
                <w:rFonts w:eastAsia="Times New Roman"/>
                <w:b/>
                <w:bCs/>
                <w:sz w:val="24"/>
                <w:szCs w:val="24"/>
              </w:rPr>
            </w:pPr>
            <w:r w:rsidRPr="00137056">
              <w:rPr>
                <w:b/>
                <w:sz w:val="24"/>
                <w:szCs w:val="24"/>
              </w:rPr>
              <w:t>Рынок услуг дошкольного образования</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14372B" w:rsidRDefault="0050662F" w:rsidP="0050662F">
            <w:pPr>
              <w:jc w:val="center"/>
              <w:rPr>
                <w:rFonts w:eastAsia="Times New Roman"/>
                <w:bCs/>
                <w:sz w:val="24"/>
                <w:szCs w:val="24"/>
              </w:rPr>
            </w:pPr>
            <w:r>
              <w:rPr>
                <w:rFonts w:eastAsia="Times New Roman"/>
                <w:bCs/>
                <w:sz w:val="24"/>
                <w:szCs w:val="24"/>
              </w:rPr>
              <w:t>1.1.1.</w:t>
            </w:r>
          </w:p>
        </w:tc>
        <w:tc>
          <w:tcPr>
            <w:tcW w:w="4961"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ind w:left="-57" w:right="-57"/>
              <w:jc w:val="both"/>
              <w:rPr>
                <w:sz w:val="24"/>
                <w:szCs w:val="24"/>
              </w:rPr>
            </w:pPr>
            <w:r w:rsidRPr="0014372B">
              <w:rPr>
                <w:sz w:val="24"/>
                <w:szCs w:val="24"/>
              </w:rPr>
              <w:t>Предоставление консультационной помощи в регистрации и лицензировании частных дошкольных образовательных организаций и индивидуальных предпринимателей</w:t>
            </w:r>
          </w:p>
        </w:tc>
        <w:tc>
          <w:tcPr>
            <w:tcW w:w="1701"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ind w:left="-57" w:right="-57"/>
              <w:jc w:val="center"/>
              <w:rPr>
                <w:sz w:val="24"/>
                <w:szCs w:val="24"/>
              </w:rPr>
            </w:pPr>
            <w:r w:rsidRPr="0014372B">
              <w:rPr>
                <w:rFonts w:eastAsia="Times New Roman"/>
                <w:sz w:val="24"/>
                <w:szCs w:val="24"/>
              </w:rPr>
              <w:t>2019 – 2021 годы</w:t>
            </w:r>
          </w:p>
        </w:tc>
        <w:tc>
          <w:tcPr>
            <w:tcW w:w="4674"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pStyle w:val="ConsPlusNormal"/>
              <w:ind w:left="-57" w:right="-57"/>
              <w:jc w:val="both"/>
              <w:rPr>
                <w:rFonts w:ascii="Times New Roman" w:hAnsi="Times New Roman" w:cs="Times New Roman"/>
                <w:sz w:val="24"/>
                <w:szCs w:val="24"/>
              </w:rPr>
            </w:pPr>
            <w:r w:rsidRPr="0014372B">
              <w:rPr>
                <w:rFonts w:ascii="Times New Roman" w:hAnsi="Times New Roman" w:cs="Times New Roman"/>
                <w:sz w:val="24"/>
                <w:szCs w:val="24"/>
              </w:rPr>
              <w:t>Снижение административных барьеров. Увеличение количества частных дошкольных образовательных организаций и индивидуальных предпринимателей, имеющих лицензию на образовательную деятельность</w:t>
            </w:r>
          </w:p>
        </w:tc>
        <w:tc>
          <w:tcPr>
            <w:tcW w:w="3121"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ind w:left="-108"/>
              <w:jc w:val="center"/>
              <w:rPr>
                <w:sz w:val="24"/>
                <w:szCs w:val="24"/>
              </w:rPr>
            </w:pPr>
            <w:r w:rsidRPr="0014372B">
              <w:rPr>
                <w:sz w:val="24"/>
                <w:szCs w:val="24"/>
              </w:rPr>
              <w:t>Управление</w:t>
            </w:r>
          </w:p>
          <w:p w:rsidR="0050662F" w:rsidRPr="0014372B" w:rsidRDefault="0050662F" w:rsidP="0050662F">
            <w:pPr>
              <w:ind w:left="-108"/>
              <w:jc w:val="center"/>
            </w:pPr>
            <w:r w:rsidRPr="0014372B">
              <w:rPr>
                <w:sz w:val="24"/>
                <w:szCs w:val="24"/>
              </w:rPr>
              <w:t xml:space="preserve">образования администрации </w:t>
            </w:r>
            <w:proofErr w:type="spellStart"/>
            <w:r w:rsidRPr="0014372B">
              <w:rPr>
                <w:sz w:val="24"/>
                <w:szCs w:val="24"/>
              </w:rPr>
              <w:t>Вейделевского</w:t>
            </w:r>
            <w:proofErr w:type="spellEnd"/>
            <w:r w:rsidRPr="0014372B">
              <w:rPr>
                <w:sz w:val="24"/>
                <w:szCs w:val="24"/>
              </w:rPr>
              <w:t xml:space="preserve"> района</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14372B" w:rsidRDefault="0050662F" w:rsidP="0050662F">
            <w:pPr>
              <w:jc w:val="center"/>
              <w:rPr>
                <w:rFonts w:eastAsia="Times New Roman"/>
                <w:bCs/>
                <w:sz w:val="24"/>
                <w:szCs w:val="24"/>
              </w:rPr>
            </w:pPr>
            <w:r>
              <w:rPr>
                <w:rFonts w:eastAsia="Times New Roman"/>
                <w:bCs/>
                <w:sz w:val="24"/>
                <w:szCs w:val="24"/>
              </w:rPr>
              <w:t>1.1.2.</w:t>
            </w:r>
          </w:p>
        </w:tc>
        <w:tc>
          <w:tcPr>
            <w:tcW w:w="4961"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ind w:left="-57" w:right="-57"/>
              <w:jc w:val="both"/>
              <w:rPr>
                <w:sz w:val="24"/>
                <w:szCs w:val="24"/>
              </w:rPr>
            </w:pPr>
            <w:r w:rsidRPr="0014372B">
              <w:rPr>
                <w:sz w:val="24"/>
                <w:szCs w:val="24"/>
              </w:rPr>
              <w:t>Создание и функционирование муниципальн</w:t>
            </w:r>
            <w:r>
              <w:rPr>
                <w:sz w:val="24"/>
                <w:szCs w:val="24"/>
              </w:rPr>
              <w:t>ой</w:t>
            </w:r>
            <w:r w:rsidRPr="0014372B">
              <w:rPr>
                <w:sz w:val="24"/>
                <w:szCs w:val="24"/>
              </w:rPr>
              <w:t xml:space="preserve"> рабоч</w:t>
            </w:r>
            <w:r>
              <w:rPr>
                <w:sz w:val="24"/>
                <w:szCs w:val="24"/>
              </w:rPr>
              <w:t>ей</w:t>
            </w:r>
            <w:r w:rsidRPr="0014372B">
              <w:rPr>
                <w:sz w:val="24"/>
                <w:szCs w:val="24"/>
              </w:rPr>
              <w:t xml:space="preserve"> групп</w:t>
            </w:r>
            <w:r>
              <w:rPr>
                <w:sz w:val="24"/>
                <w:szCs w:val="24"/>
              </w:rPr>
              <w:t>ы</w:t>
            </w:r>
            <w:r w:rsidRPr="0014372B">
              <w:rPr>
                <w:sz w:val="24"/>
                <w:szCs w:val="24"/>
              </w:rPr>
              <w:t xml:space="preserve"> и (или) консультационн</w:t>
            </w:r>
            <w:r>
              <w:rPr>
                <w:sz w:val="24"/>
                <w:szCs w:val="24"/>
              </w:rPr>
              <w:t>ого</w:t>
            </w:r>
            <w:r w:rsidRPr="0014372B">
              <w:rPr>
                <w:sz w:val="24"/>
                <w:szCs w:val="24"/>
              </w:rPr>
              <w:t xml:space="preserve"> пункт</w:t>
            </w:r>
            <w:r>
              <w:rPr>
                <w:sz w:val="24"/>
                <w:szCs w:val="24"/>
              </w:rPr>
              <w:t>а</w:t>
            </w:r>
            <w:r w:rsidRPr="0014372B">
              <w:rPr>
                <w:sz w:val="24"/>
                <w:szCs w:val="24"/>
              </w:rPr>
              <w:t xml:space="preserve"> по поддержке развития частных дошкольных образовательных организаций и индивидуальных предпринимателей</w:t>
            </w:r>
          </w:p>
        </w:tc>
        <w:tc>
          <w:tcPr>
            <w:tcW w:w="1701"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ind w:left="-57" w:right="-57"/>
              <w:jc w:val="center"/>
              <w:rPr>
                <w:sz w:val="24"/>
                <w:szCs w:val="24"/>
              </w:rPr>
            </w:pPr>
            <w:r w:rsidRPr="0014372B">
              <w:rPr>
                <w:rFonts w:eastAsia="Times New Roman"/>
                <w:sz w:val="24"/>
                <w:szCs w:val="24"/>
              </w:rPr>
              <w:t>2019 – 2021 годы</w:t>
            </w:r>
          </w:p>
        </w:tc>
        <w:tc>
          <w:tcPr>
            <w:tcW w:w="4674"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pStyle w:val="ConsPlusNormal"/>
              <w:ind w:left="-57" w:right="-57"/>
              <w:jc w:val="both"/>
              <w:rPr>
                <w:rFonts w:ascii="Times New Roman" w:hAnsi="Times New Roman" w:cs="Times New Roman"/>
                <w:sz w:val="24"/>
                <w:szCs w:val="24"/>
              </w:rPr>
            </w:pPr>
            <w:r w:rsidRPr="0014372B">
              <w:rPr>
                <w:rFonts w:ascii="Times New Roman" w:hAnsi="Times New Roman" w:cs="Times New Roman"/>
                <w:sz w:val="24"/>
                <w:szCs w:val="24"/>
              </w:rPr>
              <w:t>Обеспечение нормативного правового, методического, организационного сопровождения частных дошкольных образовательных организаций и индивидуальных предпринимателей</w:t>
            </w:r>
          </w:p>
        </w:tc>
        <w:tc>
          <w:tcPr>
            <w:tcW w:w="3121"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ind w:left="-108"/>
              <w:jc w:val="center"/>
              <w:rPr>
                <w:sz w:val="24"/>
                <w:szCs w:val="24"/>
              </w:rPr>
            </w:pPr>
            <w:r w:rsidRPr="0014372B">
              <w:rPr>
                <w:sz w:val="24"/>
                <w:szCs w:val="24"/>
              </w:rPr>
              <w:t>Управление</w:t>
            </w:r>
          </w:p>
          <w:p w:rsidR="0050662F" w:rsidRPr="0014372B" w:rsidRDefault="0050662F" w:rsidP="0050662F">
            <w:pPr>
              <w:pStyle w:val="ConsPlusNormal"/>
              <w:ind w:left="-108" w:right="-57"/>
              <w:jc w:val="center"/>
              <w:rPr>
                <w:rFonts w:ascii="Times New Roman" w:hAnsi="Times New Roman" w:cs="Times New Roman"/>
                <w:sz w:val="24"/>
                <w:szCs w:val="24"/>
              </w:rPr>
            </w:pPr>
            <w:r w:rsidRPr="0014372B">
              <w:rPr>
                <w:rFonts w:ascii="Times New Roman" w:hAnsi="Times New Roman" w:cs="Times New Roman"/>
                <w:sz w:val="24"/>
                <w:szCs w:val="24"/>
              </w:rPr>
              <w:t xml:space="preserve">образования администрации </w:t>
            </w:r>
            <w:proofErr w:type="spellStart"/>
            <w:r w:rsidRPr="0014372B">
              <w:rPr>
                <w:rFonts w:ascii="Times New Roman" w:hAnsi="Times New Roman" w:cs="Times New Roman"/>
                <w:sz w:val="24"/>
                <w:szCs w:val="24"/>
              </w:rPr>
              <w:t>Вейделевского</w:t>
            </w:r>
            <w:proofErr w:type="spellEnd"/>
            <w:r w:rsidRPr="0014372B">
              <w:rPr>
                <w:rFonts w:ascii="Times New Roman" w:hAnsi="Times New Roman" w:cs="Times New Roman"/>
                <w:sz w:val="24"/>
                <w:szCs w:val="24"/>
              </w:rPr>
              <w:t xml:space="preserve"> района</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14372B" w:rsidRDefault="0050662F" w:rsidP="0050662F">
            <w:pPr>
              <w:jc w:val="center"/>
              <w:rPr>
                <w:rFonts w:eastAsia="Times New Roman"/>
                <w:bCs/>
                <w:sz w:val="24"/>
                <w:szCs w:val="24"/>
              </w:rPr>
            </w:pPr>
            <w:r>
              <w:rPr>
                <w:rFonts w:eastAsia="Times New Roman"/>
                <w:bCs/>
                <w:sz w:val="24"/>
                <w:szCs w:val="24"/>
              </w:rPr>
              <w:t>1.1.3.</w:t>
            </w:r>
          </w:p>
        </w:tc>
        <w:tc>
          <w:tcPr>
            <w:tcW w:w="4961"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pStyle w:val="ConsPlusNormal"/>
              <w:ind w:left="-57" w:right="-57"/>
              <w:jc w:val="both"/>
              <w:rPr>
                <w:rFonts w:ascii="Times New Roman" w:hAnsi="Times New Roman" w:cs="Times New Roman"/>
                <w:sz w:val="24"/>
                <w:szCs w:val="24"/>
              </w:rPr>
            </w:pPr>
            <w:r w:rsidRPr="0014372B">
              <w:rPr>
                <w:rFonts w:ascii="Times New Roman" w:hAnsi="Times New Roman" w:cs="Times New Roman"/>
                <w:sz w:val="24"/>
                <w:szCs w:val="24"/>
              </w:rPr>
              <w:t>Размещение в средствах массовой информации, сети Интернет информации о деятельности частных дошкольных образовательных организаций и индивидуальных предпринимателей</w:t>
            </w:r>
          </w:p>
        </w:tc>
        <w:tc>
          <w:tcPr>
            <w:tcW w:w="1701"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ind w:left="-57" w:right="-57"/>
              <w:jc w:val="center"/>
              <w:rPr>
                <w:sz w:val="24"/>
                <w:szCs w:val="24"/>
              </w:rPr>
            </w:pPr>
            <w:r w:rsidRPr="0014372B">
              <w:rPr>
                <w:rFonts w:eastAsia="Times New Roman"/>
                <w:sz w:val="24"/>
                <w:szCs w:val="24"/>
              </w:rPr>
              <w:t>2019 – 2021 годы</w:t>
            </w:r>
          </w:p>
        </w:tc>
        <w:tc>
          <w:tcPr>
            <w:tcW w:w="4674"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pStyle w:val="ConsPlusNormal"/>
              <w:ind w:left="-57" w:right="-57"/>
              <w:jc w:val="both"/>
              <w:rPr>
                <w:rFonts w:ascii="Times New Roman" w:hAnsi="Times New Roman" w:cs="Times New Roman"/>
                <w:sz w:val="24"/>
                <w:szCs w:val="24"/>
              </w:rPr>
            </w:pPr>
            <w:r w:rsidRPr="0014372B">
              <w:rPr>
                <w:rFonts w:ascii="Times New Roman" w:hAnsi="Times New Roman" w:cs="Times New Roman"/>
                <w:sz w:val="24"/>
                <w:szCs w:val="24"/>
              </w:rPr>
              <w:t>Повышение уровня информированности. Обеспечение активного продвижения                                    и информационной поддержки частных дошкольных образовательных организаций                        и индивидуальных предпринимателей</w:t>
            </w:r>
          </w:p>
        </w:tc>
        <w:tc>
          <w:tcPr>
            <w:tcW w:w="3121"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ind w:left="-108"/>
              <w:jc w:val="center"/>
              <w:rPr>
                <w:sz w:val="24"/>
                <w:szCs w:val="24"/>
              </w:rPr>
            </w:pPr>
            <w:r w:rsidRPr="0014372B">
              <w:rPr>
                <w:sz w:val="24"/>
                <w:szCs w:val="24"/>
              </w:rPr>
              <w:t>Управление</w:t>
            </w:r>
          </w:p>
          <w:p w:rsidR="0050662F" w:rsidRPr="0014372B" w:rsidRDefault="0050662F" w:rsidP="0050662F">
            <w:pPr>
              <w:ind w:left="-108"/>
              <w:jc w:val="center"/>
              <w:rPr>
                <w:sz w:val="24"/>
                <w:szCs w:val="24"/>
              </w:rPr>
            </w:pPr>
            <w:r w:rsidRPr="0014372B">
              <w:rPr>
                <w:sz w:val="24"/>
                <w:szCs w:val="24"/>
              </w:rPr>
              <w:t xml:space="preserve">образования администрации </w:t>
            </w:r>
            <w:proofErr w:type="spellStart"/>
            <w:r w:rsidRPr="0014372B">
              <w:rPr>
                <w:sz w:val="24"/>
                <w:szCs w:val="24"/>
              </w:rPr>
              <w:t>Вейделевского</w:t>
            </w:r>
            <w:proofErr w:type="spellEnd"/>
            <w:r w:rsidRPr="0014372B">
              <w:rPr>
                <w:sz w:val="24"/>
                <w:szCs w:val="24"/>
              </w:rPr>
              <w:t xml:space="preserve"> района</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137056" w:rsidRDefault="0050662F" w:rsidP="0050662F">
            <w:pPr>
              <w:pStyle w:val="ConsPlusNormal"/>
              <w:tabs>
                <w:tab w:val="left" w:pos="6077"/>
              </w:tabs>
              <w:ind w:right="-57"/>
              <w:jc w:val="center"/>
              <w:rPr>
                <w:rFonts w:ascii="Times New Roman" w:hAnsi="Times New Roman" w:cs="Times New Roman"/>
                <w:b/>
                <w:sz w:val="24"/>
                <w:szCs w:val="24"/>
              </w:rPr>
            </w:pPr>
            <w:r w:rsidRPr="00137056">
              <w:rPr>
                <w:rFonts w:ascii="Times New Roman" w:hAnsi="Times New Roman" w:cs="Times New Roman"/>
                <w:b/>
                <w:sz w:val="24"/>
                <w:szCs w:val="24"/>
              </w:rPr>
              <w:t>1.2.</w:t>
            </w:r>
          </w:p>
        </w:tc>
        <w:tc>
          <w:tcPr>
            <w:tcW w:w="14457" w:type="dxa"/>
            <w:gridSpan w:val="4"/>
            <w:tcBorders>
              <w:top w:val="nil"/>
              <w:left w:val="single" w:sz="4" w:space="0" w:color="auto"/>
              <w:bottom w:val="single" w:sz="4" w:space="0" w:color="auto"/>
              <w:right w:val="single" w:sz="4" w:space="0" w:color="auto"/>
            </w:tcBorders>
            <w:shd w:val="clear" w:color="auto" w:fill="auto"/>
          </w:tcPr>
          <w:p w:rsidR="0050662F" w:rsidRPr="0014372B" w:rsidRDefault="0050662F" w:rsidP="0050662F">
            <w:pPr>
              <w:pStyle w:val="ConsPlusNormal"/>
              <w:tabs>
                <w:tab w:val="left" w:pos="6077"/>
              </w:tabs>
              <w:ind w:left="360" w:right="-57"/>
              <w:jc w:val="center"/>
              <w:rPr>
                <w:rFonts w:ascii="Times New Roman" w:hAnsi="Times New Roman" w:cs="Times New Roman"/>
                <w:sz w:val="24"/>
                <w:szCs w:val="24"/>
              </w:rPr>
            </w:pPr>
            <w:r w:rsidRPr="0014372B">
              <w:rPr>
                <w:rFonts w:ascii="Times New Roman" w:hAnsi="Times New Roman" w:cs="Times New Roman"/>
                <w:b/>
                <w:sz w:val="24"/>
                <w:szCs w:val="24"/>
              </w:rPr>
              <w:t>Рынок услуг общего образования</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14372B" w:rsidRDefault="0050662F" w:rsidP="0050662F">
            <w:pPr>
              <w:jc w:val="center"/>
              <w:rPr>
                <w:rFonts w:eastAsia="Times New Roman"/>
                <w:bCs/>
                <w:sz w:val="24"/>
                <w:szCs w:val="24"/>
              </w:rPr>
            </w:pPr>
            <w:r>
              <w:rPr>
                <w:rFonts w:eastAsia="Times New Roman"/>
                <w:bCs/>
                <w:sz w:val="24"/>
                <w:szCs w:val="24"/>
              </w:rPr>
              <w:t>1.2.1.</w:t>
            </w:r>
          </w:p>
        </w:tc>
        <w:tc>
          <w:tcPr>
            <w:tcW w:w="4961"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ind w:left="-57" w:right="-57"/>
              <w:jc w:val="both"/>
              <w:rPr>
                <w:sz w:val="24"/>
                <w:szCs w:val="24"/>
              </w:rPr>
            </w:pPr>
            <w:r w:rsidRPr="0014372B">
              <w:rPr>
                <w:sz w:val="24"/>
                <w:szCs w:val="24"/>
              </w:rPr>
              <w:t>Создание и функционирование муниципальн</w:t>
            </w:r>
            <w:r>
              <w:rPr>
                <w:sz w:val="24"/>
                <w:szCs w:val="24"/>
              </w:rPr>
              <w:t>ой</w:t>
            </w:r>
            <w:r w:rsidRPr="0014372B">
              <w:rPr>
                <w:sz w:val="24"/>
                <w:szCs w:val="24"/>
              </w:rPr>
              <w:t xml:space="preserve"> рабоч</w:t>
            </w:r>
            <w:r>
              <w:rPr>
                <w:sz w:val="24"/>
                <w:szCs w:val="24"/>
              </w:rPr>
              <w:t>ей</w:t>
            </w:r>
            <w:r w:rsidRPr="0014372B">
              <w:rPr>
                <w:sz w:val="24"/>
                <w:szCs w:val="24"/>
              </w:rPr>
              <w:t xml:space="preserve"> групп</w:t>
            </w:r>
            <w:r>
              <w:rPr>
                <w:sz w:val="24"/>
                <w:szCs w:val="24"/>
              </w:rPr>
              <w:t>ы</w:t>
            </w:r>
            <w:r w:rsidRPr="0014372B">
              <w:rPr>
                <w:sz w:val="24"/>
                <w:szCs w:val="24"/>
              </w:rPr>
              <w:t xml:space="preserve"> и (или) консультационн</w:t>
            </w:r>
            <w:r>
              <w:rPr>
                <w:sz w:val="24"/>
                <w:szCs w:val="24"/>
              </w:rPr>
              <w:t>ого</w:t>
            </w:r>
            <w:r w:rsidRPr="0014372B">
              <w:rPr>
                <w:sz w:val="24"/>
                <w:szCs w:val="24"/>
              </w:rPr>
              <w:t xml:space="preserve"> пункт</w:t>
            </w:r>
            <w:r>
              <w:rPr>
                <w:sz w:val="24"/>
                <w:szCs w:val="24"/>
              </w:rPr>
              <w:t>а</w:t>
            </w:r>
            <w:r w:rsidRPr="0014372B">
              <w:rPr>
                <w:sz w:val="24"/>
                <w:szCs w:val="24"/>
              </w:rPr>
              <w:t xml:space="preserve"> по поддержке развития </w:t>
            </w:r>
            <w:r w:rsidRPr="0014372B">
              <w:rPr>
                <w:rFonts w:eastAsia="Times New Roman"/>
                <w:sz w:val="24"/>
                <w:szCs w:val="24"/>
              </w:rPr>
              <w:t>частных общеобразовательных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ind w:left="-57" w:right="-57"/>
              <w:jc w:val="center"/>
              <w:rPr>
                <w:sz w:val="24"/>
                <w:szCs w:val="24"/>
              </w:rPr>
            </w:pPr>
            <w:r w:rsidRPr="0014372B">
              <w:rPr>
                <w:rFonts w:eastAsia="Times New Roman"/>
                <w:sz w:val="24"/>
                <w:szCs w:val="24"/>
              </w:rPr>
              <w:t>2019 – 2021 годы</w:t>
            </w:r>
          </w:p>
        </w:tc>
        <w:tc>
          <w:tcPr>
            <w:tcW w:w="4674"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pStyle w:val="ConsPlusNormal"/>
              <w:ind w:left="-57" w:right="-57"/>
              <w:jc w:val="both"/>
              <w:rPr>
                <w:rFonts w:ascii="Times New Roman" w:hAnsi="Times New Roman" w:cs="Times New Roman"/>
                <w:sz w:val="24"/>
                <w:szCs w:val="24"/>
              </w:rPr>
            </w:pPr>
            <w:r w:rsidRPr="0014372B">
              <w:rPr>
                <w:rFonts w:ascii="Times New Roman" w:hAnsi="Times New Roman" w:cs="Times New Roman"/>
                <w:sz w:val="24"/>
                <w:szCs w:val="24"/>
              </w:rPr>
              <w:t>Развитие муниципальных рынков. Обеспечение нормативного правового, методического, организационного сопровождения частных общеобразовательных организаций</w:t>
            </w:r>
          </w:p>
        </w:tc>
        <w:tc>
          <w:tcPr>
            <w:tcW w:w="3121"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ind w:left="-108"/>
              <w:jc w:val="center"/>
              <w:rPr>
                <w:sz w:val="24"/>
                <w:szCs w:val="24"/>
              </w:rPr>
            </w:pPr>
            <w:r w:rsidRPr="0014372B">
              <w:rPr>
                <w:sz w:val="24"/>
                <w:szCs w:val="24"/>
              </w:rPr>
              <w:t>Управление</w:t>
            </w:r>
          </w:p>
          <w:p w:rsidR="0050662F" w:rsidRPr="0014372B" w:rsidRDefault="0050662F" w:rsidP="0050662F">
            <w:pPr>
              <w:jc w:val="center"/>
              <w:rPr>
                <w:sz w:val="24"/>
                <w:szCs w:val="24"/>
              </w:rPr>
            </w:pPr>
            <w:r w:rsidRPr="0014372B">
              <w:rPr>
                <w:sz w:val="24"/>
                <w:szCs w:val="24"/>
              </w:rPr>
              <w:t xml:space="preserve">образования администрации </w:t>
            </w:r>
            <w:proofErr w:type="spellStart"/>
            <w:r w:rsidRPr="0014372B">
              <w:rPr>
                <w:sz w:val="24"/>
                <w:szCs w:val="24"/>
              </w:rPr>
              <w:t>Вейделевского</w:t>
            </w:r>
            <w:proofErr w:type="spellEnd"/>
            <w:r w:rsidRPr="0014372B">
              <w:rPr>
                <w:sz w:val="24"/>
                <w:szCs w:val="24"/>
              </w:rPr>
              <w:t xml:space="preserve"> района</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14372B" w:rsidRDefault="0050662F" w:rsidP="0050662F">
            <w:pPr>
              <w:jc w:val="center"/>
              <w:rPr>
                <w:rFonts w:eastAsia="Times New Roman"/>
                <w:bCs/>
                <w:sz w:val="24"/>
                <w:szCs w:val="24"/>
              </w:rPr>
            </w:pPr>
            <w:r>
              <w:rPr>
                <w:rFonts w:eastAsia="Times New Roman"/>
                <w:bCs/>
                <w:sz w:val="24"/>
                <w:szCs w:val="24"/>
              </w:rPr>
              <w:t>1.2.2.</w:t>
            </w:r>
          </w:p>
        </w:tc>
        <w:tc>
          <w:tcPr>
            <w:tcW w:w="4961"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pStyle w:val="ConsPlusNormal"/>
              <w:spacing w:line="233" w:lineRule="auto"/>
              <w:ind w:left="-57" w:right="-57"/>
              <w:jc w:val="both"/>
              <w:rPr>
                <w:rFonts w:ascii="Times New Roman" w:hAnsi="Times New Roman" w:cs="Times New Roman"/>
                <w:sz w:val="24"/>
                <w:szCs w:val="24"/>
              </w:rPr>
            </w:pPr>
            <w:r w:rsidRPr="0014372B">
              <w:rPr>
                <w:rFonts w:ascii="Times New Roman" w:hAnsi="Times New Roman" w:cs="Times New Roman"/>
                <w:sz w:val="24"/>
                <w:szCs w:val="24"/>
              </w:rPr>
              <w:t>Участие частных общеобразовательных организаций в независимой оценке качества предоставляемых услуг</w:t>
            </w:r>
          </w:p>
        </w:tc>
        <w:tc>
          <w:tcPr>
            <w:tcW w:w="1701"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spacing w:line="233" w:lineRule="auto"/>
              <w:ind w:left="-57" w:right="-57"/>
              <w:jc w:val="center"/>
              <w:rPr>
                <w:sz w:val="24"/>
                <w:szCs w:val="24"/>
              </w:rPr>
            </w:pPr>
            <w:r w:rsidRPr="0014372B">
              <w:rPr>
                <w:rFonts w:eastAsia="Times New Roman"/>
                <w:sz w:val="24"/>
                <w:szCs w:val="24"/>
              </w:rPr>
              <w:t>2019 – 2021 годы</w:t>
            </w:r>
          </w:p>
        </w:tc>
        <w:tc>
          <w:tcPr>
            <w:tcW w:w="4674"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pStyle w:val="ConsPlusNormal"/>
              <w:spacing w:line="233" w:lineRule="auto"/>
              <w:ind w:left="-57" w:right="-57"/>
              <w:jc w:val="both"/>
              <w:rPr>
                <w:rFonts w:ascii="Times New Roman" w:hAnsi="Times New Roman" w:cs="Times New Roman"/>
                <w:sz w:val="24"/>
                <w:szCs w:val="24"/>
              </w:rPr>
            </w:pPr>
            <w:r w:rsidRPr="0014372B">
              <w:rPr>
                <w:rFonts w:ascii="Times New Roman" w:hAnsi="Times New Roman" w:cs="Times New Roman"/>
                <w:sz w:val="24"/>
                <w:szCs w:val="24"/>
              </w:rPr>
              <w:t>Повышение уровня информированности организаций и населения. Повышение качества услуг, предоставляемых частными общеобразовательными организациям</w:t>
            </w:r>
          </w:p>
        </w:tc>
        <w:tc>
          <w:tcPr>
            <w:tcW w:w="3121"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ind w:left="-108"/>
              <w:jc w:val="center"/>
              <w:rPr>
                <w:sz w:val="24"/>
                <w:szCs w:val="24"/>
              </w:rPr>
            </w:pPr>
            <w:r w:rsidRPr="0014372B">
              <w:rPr>
                <w:sz w:val="24"/>
                <w:szCs w:val="24"/>
              </w:rPr>
              <w:t>Управление</w:t>
            </w:r>
          </w:p>
          <w:p w:rsidR="0050662F" w:rsidRPr="0014372B" w:rsidRDefault="0050662F" w:rsidP="0050662F">
            <w:pPr>
              <w:jc w:val="center"/>
              <w:rPr>
                <w:sz w:val="24"/>
                <w:szCs w:val="24"/>
              </w:rPr>
            </w:pPr>
            <w:r w:rsidRPr="0014372B">
              <w:rPr>
                <w:sz w:val="24"/>
                <w:szCs w:val="24"/>
              </w:rPr>
              <w:t xml:space="preserve">образования администрации </w:t>
            </w:r>
            <w:proofErr w:type="spellStart"/>
            <w:r w:rsidRPr="0014372B">
              <w:rPr>
                <w:sz w:val="24"/>
                <w:szCs w:val="24"/>
              </w:rPr>
              <w:t>Вейделевского</w:t>
            </w:r>
            <w:proofErr w:type="spellEnd"/>
            <w:r w:rsidRPr="0014372B">
              <w:rPr>
                <w:sz w:val="24"/>
                <w:szCs w:val="24"/>
              </w:rPr>
              <w:t xml:space="preserve"> района</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14372B" w:rsidRDefault="0050662F" w:rsidP="0050662F">
            <w:pPr>
              <w:jc w:val="center"/>
              <w:rPr>
                <w:rFonts w:eastAsia="Times New Roman"/>
                <w:bCs/>
                <w:sz w:val="24"/>
                <w:szCs w:val="24"/>
              </w:rPr>
            </w:pPr>
            <w:r>
              <w:rPr>
                <w:rFonts w:eastAsia="Times New Roman"/>
                <w:bCs/>
                <w:sz w:val="24"/>
                <w:szCs w:val="24"/>
              </w:rPr>
              <w:lastRenderedPageBreak/>
              <w:t>1.2.3.</w:t>
            </w:r>
          </w:p>
        </w:tc>
        <w:tc>
          <w:tcPr>
            <w:tcW w:w="4961"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pStyle w:val="ConsPlusNormal"/>
              <w:ind w:left="-57" w:right="-57"/>
              <w:jc w:val="both"/>
              <w:rPr>
                <w:rFonts w:ascii="Times New Roman" w:hAnsi="Times New Roman" w:cs="Times New Roman"/>
                <w:sz w:val="24"/>
                <w:szCs w:val="24"/>
              </w:rPr>
            </w:pPr>
            <w:r w:rsidRPr="0014372B">
              <w:rPr>
                <w:rFonts w:ascii="Times New Roman" w:hAnsi="Times New Roman" w:cs="Times New Roman"/>
                <w:sz w:val="24"/>
                <w:szCs w:val="24"/>
              </w:rPr>
              <w:t>Размещение в средствах массовой информации, сети Интернет информации о деятельности частных общеобразовательных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ind w:left="-57" w:right="-57"/>
              <w:jc w:val="center"/>
              <w:rPr>
                <w:sz w:val="24"/>
                <w:szCs w:val="24"/>
              </w:rPr>
            </w:pPr>
            <w:r w:rsidRPr="0014372B">
              <w:rPr>
                <w:rFonts w:eastAsia="Times New Roman"/>
                <w:sz w:val="24"/>
                <w:szCs w:val="24"/>
              </w:rPr>
              <w:t>2019 – 2021 годы</w:t>
            </w:r>
          </w:p>
        </w:tc>
        <w:tc>
          <w:tcPr>
            <w:tcW w:w="4674"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pStyle w:val="ConsPlusNormal"/>
              <w:ind w:left="-57" w:right="-57"/>
              <w:jc w:val="both"/>
              <w:rPr>
                <w:rFonts w:ascii="Times New Roman" w:hAnsi="Times New Roman" w:cs="Times New Roman"/>
                <w:sz w:val="24"/>
                <w:szCs w:val="24"/>
              </w:rPr>
            </w:pPr>
            <w:r w:rsidRPr="0014372B">
              <w:rPr>
                <w:rFonts w:ascii="Times New Roman" w:hAnsi="Times New Roman" w:cs="Times New Roman"/>
                <w:sz w:val="24"/>
                <w:szCs w:val="24"/>
              </w:rPr>
              <w:t>Повышение уровня информированности организаций и населения. Обеспечение активного продвижения и информационной поддержки частных общеобразовательных организаций</w:t>
            </w:r>
          </w:p>
        </w:tc>
        <w:tc>
          <w:tcPr>
            <w:tcW w:w="3121"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ind w:left="-108"/>
              <w:jc w:val="center"/>
              <w:rPr>
                <w:sz w:val="24"/>
                <w:szCs w:val="24"/>
              </w:rPr>
            </w:pPr>
            <w:r w:rsidRPr="0014372B">
              <w:rPr>
                <w:sz w:val="24"/>
                <w:szCs w:val="24"/>
              </w:rPr>
              <w:t>Управление</w:t>
            </w:r>
          </w:p>
          <w:p w:rsidR="0050662F" w:rsidRPr="0014372B" w:rsidRDefault="0050662F" w:rsidP="0050662F">
            <w:pPr>
              <w:ind w:left="-108"/>
              <w:jc w:val="center"/>
            </w:pPr>
            <w:r w:rsidRPr="0014372B">
              <w:rPr>
                <w:sz w:val="24"/>
                <w:szCs w:val="24"/>
              </w:rPr>
              <w:t xml:space="preserve">образования администрации </w:t>
            </w:r>
            <w:proofErr w:type="spellStart"/>
            <w:r w:rsidRPr="0014372B">
              <w:rPr>
                <w:sz w:val="24"/>
                <w:szCs w:val="24"/>
              </w:rPr>
              <w:t>Вейделевского</w:t>
            </w:r>
            <w:proofErr w:type="spellEnd"/>
            <w:r w:rsidRPr="0014372B">
              <w:rPr>
                <w:sz w:val="24"/>
                <w:szCs w:val="24"/>
              </w:rPr>
              <w:t xml:space="preserve"> района</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55577D" w:rsidRDefault="0050662F" w:rsidP="0050662F">
            <w:pPr>
              <w:jc w:val="center"/>
              <w:rPr>
                <w:rFonts w:eastAsia="Times New Roman"/>
                <w:b/>
                <w:bCs/>
                <w:sz w:val="24"/>
                <w:szCs w:val="24"/>
              </w:rPr>
            </w:pPr>
            <w:r w:rsidRPr="0055577D">
              <w:rPr>
                <w:rFonts w:eastAsia="Times New Roman"/>
                <w:b/>
                <w:bCs/>
                <w:sz w:val="24"/>
                <w:szCs w:val="24"/>
              </w:rPr>
              <w:t>1.3.</w:t>
            </w:r>
          </w:p>
        </w:tc>
        <w:tc>
          <w:tcPr>
            <w:tcW w:w="14457" w:type="dxa"/>
            <w:gridSpan w:val="4"/>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ind w:left="-108"/>
              <w:jc w:val="center"/>
              <w:rPr>
                <w:sz w:val="24"/>
                <w:szCs w:val="24"/>
              </w:rPr>
            </w:pPr>
            <w:r w:rsidRPr="00214D87">
              <w:rPr>
                <w:b/>
                <w:sz w:val="24"/>
                <w:szCs w:val="24"/>
              </w:rPr>
              <w:t>Рынок услуг дополнительного образования детей</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14372B" w:rsidRDefault="0050662F" w:rsidP="0050662F">
            <w:pPr>
              <w:jc w:val="center"/>
              <w:rPr>
                <w:rFonts w:eastAsia="Times New Roman"/>
                <w:bCs/>
                <w:sz w:val="24"/>
                <w:szCs w:val="24"/>
              </w:rPr>
            </w:pPr>
            <w:r>
              <w:rPr>
                <w:rFonts w:eastAsia="Times New Roman"/>
                <w:bCs/>
                <w:sz w:val="24"/>
                <w:szCs w:val="24"/>
              </w:rPr>
              <w:t>1.3.1.</w:t>
            </w:r>
          </w:p>
        </w:tc>
        <w:tc>
          <w:tcPr>
            <w:tcW w:w="4961"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jc w:val="both"/>
              <w:rPr>
                <w:rFonts w:eastAsia="Times New Roman"/>
                <w:sz w:val="24"/>
                <w:szCs w:val="24"/>
              </w:rPr>
            </w:pPr>
            <w:r w:rsidRPr="0014372B">
              <w:rPr>
                <w:rFonts w:eastAsia="Times New Roman"/>
                <w:sz w:val="24"/>
                <w:szCs w:val="24"/>
              </w:rPr>
              <w:t>Внедрение общедоступного навигатора по дополнительным общеобразовательным программам</w:t>
            </w:r>
          </w:p>
        </w:tc>
        <w:tc>
          <w:tcPr>
            <w:tcW w:w="1701"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jc w:val="center"/>
              <w:rPr>
                <w:rFonts w:eastAsia="Times New Roman"/>
                <w:sz w:val="24"/>
                <w:szCs w:val="24"/>
              </w:rPr>
            </w:pPr>
            <w:r w:rsidRPr="0014372B">
              <w:rPr>
                <w:rFonts w:eastAsia="Times New Roman"/>
                <w:sz w:val="24"/>
                <w:szCs w:val="24"/>
              </w:rPr>
              <w:t>2019 год</w:t>
            </w:r>
          </w:p>
        </w:tc>
        <w:tc>
          <w:tcPr>
            <w:tcW w:w="4674"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ind w:left="-57" w:right="-57"/>
              <w:jc w:val="both"/>
              <w:rPr>
                <w:rFonts w:eastAsia="Times New Roman"/>
                <w:sz w:val="24"/>
                <w:szCs w:val="24"/>
              </w:rPr>
            </w:pPr>
            <w:r w:rsidRPr="0014372B">
              <w:rPr>
                <w:rFonts w:eastAsia="Times New Roman"/>
                <w:sz w:val="24"/>
                <w:szCs w:val="24"/>
              </w:rPr>
              <w:t xml:space="preserve">Информирование потребителей о возможностях получения дополнительного образования за счет внедрения общедоступного навигатора в сети Интернет </w:t>
            </w:r>
          </w:p>
        </w:tc>
        <w:tc>
          <w:tcPr>
            <w:tcW w:w="3121"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ind w:left="-108" w:right="-45"/>
              <w:jc w:val="center"/>
              <w:rPr>
                <w:sz w:val="24"/>
                <w:szCs w:val="24"/>
              </w:rPr>
            </w:pPr>
            <w:r w:rsidRPr="0014372B">
              <w:rPr>
                <w:sz w:val="24"/>
                <w:szCs w:val="24"/>
              </w:rPr>
              <w:t>Управление</w:t>
            </w:r>
          </w:p>
          <w:p w:rsidR="0050662F" w:rsidRPr="0014372B" w:rsidRDefault="0050662F" w:rsidP="0050662F">
            <w:pPr>
              <w:ind w:right="-45"/>
              <w:jc w:val="center"/>
              <w:rPr>
                <w:sz w:val="24"/>
                <w:szCs w:val="24"/>
              </w:rPr>
            </w:pPr>
            <w:r w:rsidRPr="0014372B">
              <w:rPr>
                <w:sz w:val="24"/>
                <w:szCs w:val="24"/>
              </w:rPr>
              <w:t xml:space="preserve">образования администрации </w:t>
            </w:r>
            <w:proofErr w:type="spellStart"/>
            <w:r w:rsidRPr="0014372B">
              <w:rPr>
                <w:sz w:val="24"/>
                <w:szCs w:val="24"/>
              </w:rPr>
              <w:t>Вейделевского</w:t>
            </w:r>
            <w:proofErr w:type="spellEnd"/>
            <w:r w:rsidRPr="0014372B">
              <w:rPr>
                <w:sz w:val="24"/>
                <w:szCs w:val="24"/>
              </w:rPr>
              <w:t xml:space="preserve"> района</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14372B" w:rsidRDefault="0050662F" w:rsidP="0050662F">
            <w:pPr>
              <w:jc w:val="center"/>
              <w:rPr>
                <w:rFonts w:eastAsia="Times New Roman"/>
                <w:bCs/>
                <w:sz w:val="24"/>
                <w:szCs w:val="24"/>
              </w:rPr>
            </w:pPr>
            <w:r>
              <w:rPr>
                <w:rFonts w:eastAsia="Times New Roman"/>
                <w:bCs/>
                <w:sz w:val="24"/>
                <w:szCs w:val="24"/>
              </w:rPr>
              <w:t>1.3.2.</w:t>
            </w:r>
          </w:p>
        </w:tc>
        <w:tc>
          <w:tcPr>
            <w:tcW w:w="4961"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ind w:left="-57" w:right="-57"/>
              <w:jc w:val="both"/>
              <w:rPr>
                <w:sz w:val="24"/>
                <w:szCs w:val="24"/>
              </w:rPr>
            </w:pPr>
            <w:r>
              <w:rPr>
                <w:sz w:val="24"/>
                <w:szCs w:val="24"/>
              </w:rPr>
              <w:t xml:space="preserve">Участие в </w:t>
            </w:r>
            <w:proofErr w:type="spellStart"/>
            <w:r>
              <w:rPr>
                <w:sz w:val="24"/>
                <w:szCs w:val="24"/>
              </w:rPr>
              <w:t>р</w:t>
            </w:r>
            <w:r w:rsidRPr="0014372B">
              <w:rPr>
                <w:sz w:val="24"/>
                <w:szCs w:val="24"/>
              </w:rPr>
              <w:t>ализаци</w:t>
            </w:r>
            <w:r>
              <w:rPr>
                <w:sz w:val="24"/>
                <w:szCs w:val="24"/>
              </w:rPr>
              <w:t>и</w:t>
            </w:r>
            <w:proofErr w:type="spellEnd"/>
            <w:r w:rsidRPr="0014372B">
              <w:rPr>
                <w:sz w:val="24"/>
                <w:szCs w:val="24"/>
              </w:rPr>
              <w:t xml:space="preserve"> регионального плана мероприятий («дорожной карты») «Изменения в отрасли социальной сферы, направленные на повышение эффективности образования и науки Белгородской области» </w:t>
            </w:r>
          </w:p>
        </w:tc>
        <w:tc>
          <w:tcPr>
            <w:tcW w:w="1701"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ind w:left="-57" w:right="-57"/>
              <w:jc w:val="center"/>
              <w:rPr>
                <w:rFonts w:eastAsia="Times New Roman"/>
                <w:sz w:val="24"/>
                <w:szCs w:val="24"/>
              </w:rPr>
            </w:pPr>
            <w:r w:rsidRPr="0014372B">
              <w:rPr>
                <w:rFonts w:eastAsia="Times New Roman"/>
                <w:sz w:val="24"/>
                <w:szCs w:val="24"/>
              </w:rPr>
              <w:t>2019 – 2021 годы</w:t>
            </w:r>
          </w:p>
        </w:tc>
        <w:tc>
          <w:tcPr>
            <w:tcW w:w="4674"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ind w:left="-57" w:right="-57"/>
              <w:jc w:val="both"/>
              <w:rPr>
                <w:sz w:val="24"/>
                <w:szCs w:val="24"/>
              </w:rPr>
            </w:pPr>
            <w:r w:rsidRPr="0014372B">
              <w:rPr>
                <w:sz w:val="24"/>
                <w:szCs w:val="24"/>
              </w:rPr>
              <w:t xml:space="preserve">Создание условий для привлечения </w:t>
            </w:r>
            <w:r w:rsidRPr="0014372B">
              <w:rPr>
                <w:bCs/>
                <w:kern w:val="36"/>
                <w:sz w:val="24"/>
                <w:szCs w:val="24"/>
              </w:rPr>
              <w:t>организаций частной формы собственности в сферу услуг дополнительного образования</w:t>
            </w:r>
            <w:r w:rsidRPr="0014372B">
              <w:rPr>
                <w:sz w:val="24"/>
                <w:szCs w:val="24"/>
              </w:rPr>
              <w:t xml:space="preserve"> детей</w:t>
            </w:r>
          </w:p>
        </w:tc>
        <w:tc>
          <w:tcPr>
            <w:tcW w:w="3121"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ind w:left="-108" w:right="-45"/>
              <w:jc w:val="center"/>
              <w:rPr>
                <w:sz w:val="24"/>
                <w:szCs w:val="24"/>
              </w:rPr>
            </w:pPr>
            <w:r w:rsidRPr="0014372B">
              <w:rPr>
                <w:sz w:val="24"/>
                <w:szCs w:val="24"/>
              </w:rPr>
              <w:t xml:space="preserve">Управление </w:t>
            </w:r>
          </w:p>
          <w:p w:rsidR="0050662F" w:rsidRPr="0014372B" w:rsidRDefault="0050662F" w:rsidP="0050662F">
            <w:pPr>
              <w:ind w:left="-108" w:right="-45"/>
              <w:jc w:val="center"/>
              <w:rPr>
                <w:sz w:val="24"/>
                <w:szCs w:val="24"/>
              </w:rPr>
            </w:pPr>
            <w:r w:rsidRPr="0014372B">
              <w:rPr>
                <w:sz w:val="24"/>
                <w:szCs w:val="24"/>
              </w:rPr>
              <w:t xml:space="preserve">образования администрации </w:t>
            </w:r>
            <w:proofErr w:type="spellStart"/>
            <w:r w:rsidRPr="0014372B">
              <w:rPr>
                <w:sz w:val="24"/>
                <w:szCs w:val="24"/>
              </w:rPr>
              <w:t>Вейделевского</w:t>
            </w:r>
            <w:proofErr w:type="spellEnd"/>
            <w:r w:rsidRPr="0014372B">
              <w:rPr>
                <w:sz w:val="24"/>
                <w:szCs w:val="24"/>
              </w:rPr>
              <w:t xml:space="preserve"> района</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14372B" w:rsidRDefault="0050662F" w:rsidP="0050662F">
            <w:pPr>
              <w:jc w:val="center"/>
              <w:rPr>
                <w:rFonts w:eastAsia="Times New Roman"/>
                <w:bCs/>
                <w:sz w:val="24"/>
                <w:szCs w:val="24"/>
              </w:rPr>
            </w:pPr>
            <w:r>
              <w:rPr>
                <w:rFonts w:eastAsia="Times New Roman"/>
                <w:bCs/>
                <w:sz w:val="24"/>
                <w:szCs w:val="24"/>
              </w:rPr>
              <w:t>1.3.3.</w:t>
            </w:r>
          </w:p>
        </w:tc>
        <w:tc>
          <w:tcPr>
            <w:tcW w:w="4961"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ind w:left="-57" w:right="-57"/>
              <w:jc w:val="both"/>
              <w:rPr>
                <w:bCs/>
                <w:kern w:val="36"/>
                <w:sz w:val="24"/>
                <w:szCs w:val="24"/>
              </w:rPr>
            </w:pPr>
            <w:r w:rsidRPr="0014372B">
              <w:rPr>
                <w:bCs/>
                <w:kern w:val="36"/>
                <w:sz w:val="24"/>
                <w:szCs w:val="24"/>
              </w:rPr>
              <w:t>Оказание организационно-методической и информационно-консультационной помощи организациям частной формы собственности в сфере услуг дополнительного образования</w:t>
            </w:r>
            <w:r w:rsidRPr="0014372B">
              <w:rPr>
                <w:sz w:val="24"/>
                <w:szCs w:val="24"/>
              </w:rPr>
              <w:t xml:space="preserve"> детей</w:t>
            </w:r>
          </w:p>
        </w:tc>
        <w:tc>
          <w:tcPr>
            <w:tcW w:w="1701"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ind w:left="-57" w:right="-57"/>
              <w:jc w:val="center"/>
              <w:rPr>
                <w:rFonts w:eastAsia="Times New Roman"/>
                <w:sz w:val="24"/>
                <w:szCs w:val="24"/>
              </w:rPr>
            </w:pPr>
            <w:r w:rsidRPr="0014372B">
              <w:rPr>
                <w:rFonts w:eastAsia="Times New Roman"/>
                <w:sz w:val="24"/>
                <w:szCs w:val="24"/>
              </w:rPr>
              <w:t>2019 – 2021 годы</w:t>
            </w:r>
          </w:p>
        </w:tc>
        <w:tc>
          <w:tcPr>
            <w:tcW w:w="4674"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ind w:left="-57" w:right="-57"/>
              <w:jc w:val="both"/>
              <w:rPr>
                <w:rFonts w:eastAsia="Times New Roman"/>
                <w:sz w:val="24"/>
                <w:szCs w:val="24"/>
              </w:rPr>
            </w:pPr>
            <w:r w:rsidRPr="0014372B">
              <w:rPr>
                <w:rFonts w:eastAsia="Times New Roman"/>
                <w:sz w:val="24"/>
                <w:szCs w:val="24"/>
              </w:rPr>
              <w:t xml:space="preserve">Повышение качества услуг, предоставляемых </w:t>
            </w:r>
            <w:r w:rsidRPr="0014372B">
              <w:rPr>
                <w:bCs/>
                <w:kern w:val="36"/>
                <w:sz w:val="24"/>
                <w:szCs w:val="24"/>
              </w:rPr>
              <w:t>организациями частной формы собственности в сфере услуг дополнительного образования</w:t>
            </w:r>
            <w:r w:rsidRPr="0014372B">
              <w:rPr>
                <w:sz w:val="24"/>
                <w:szCs w:val="24"/>
              </w:rPr>
              <w:t xml:space="preserve"> детей</w:t>
            </w:r>
          </w:p>
        </w:tc>
        <w:tc>
          <w:tcPr>
            <w:tcW w:w="3121"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ind w:left="-108" w:right="-45"/>
              <w:jc w:val="center"/>
              <w:rPr>
                <w:sz w:val="24"/>
                <w:szCs w:val="24"/>
              </w:rPr>
            </w:pPr>
            <w:r w:rsidRPr="0014372B">
              <w:rPr>
                <w:sz w:val="24"/>
                <w:szCs w:val="24"/>
              </w:rPr>
              <w:t xml:space="preserve">Управление </w:t>
            </w:r>
          </w:p>
          <w:p w:rsidR="0050662F" w:rsidRPr="0014372B" w:rsidRDefault="0050662F" w:rsidP="0050662F">
            <w:pPr>
              <w:ind w:left="-108" w:right="-45"/>
              <w:jc w:val="center"/>
            </w:pPr>
            <w:r w:rsidRPr="0014372B">
              <w:rPr>
                <w:sz w:val="24"/>
                <w:szCs w:val="24"/>
              </w:rPr>
              <w:t xml:space="preserve">образования администрации </w:t>
            </w:r>
            <w:proofErr w:type="spellStart"/>
            <w:r w:rsidRPr="0014372B">
              <w:rPr>
                <w:sz w:val="24"/>
                <w:szCs w:val="24"/>
              </w:rPr>
              <w:t>Вейделевского</w:t>
            </w:r>
            <w:proofErr w:type="spellEnd"/>
            <w:r w:rsidRPr="0014372B">
              <w:rPr>
                <w:sz w:val="24"/>
                <w:szCs w:val="24"/>
              </w:rPr>
              <w:t xml:space="preserve"> района</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14372B" w:rsidRDefault="0050662F" w:rsidP="0050662F">
            <w:pPr>
              <w:jc w:val="center"/>
              <w:rPr>
                <w:rFonts w:eastAsia="Times New Roman"/>
                <w:bCs/>
                <w:sz w:val="24"/>
                <w:szCs w:val="24"/>
              </w:rPr>
            </w:pPr>
            <w:r>
              <w:rPr>
                <w:rFonts w:eastAsia="Times New Roman"/>
                <w:bCs/>
                <w:sz w:val="24"/>
                <w:szCs w:val="24"/>
              </w:rPr>
              <w:t>1.3.4.</w:t>
            </w:r>
          </w:p>
        </w:tc>
        <w:tc>
          <w:tcPr>
            <w:tcW w:w="4961"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ind w:left="-57" w:right="-57"/>
              <w:jc w:val="both"/>
              <w:rPr>
                <w:bCs/>
                <w:kern w:val="36"/>
                <w:sz w:val="24"/>
                <w:szCs w:val="24"/>
              </w:rPr>
            </w:pPr>
            <w:r w:rsidRPr="0014372B">
              <w:rPr>
                <w:bCs/>
                <w:kern w:val="36"/>
                <w:sz w:val="24"/>
                <w:szCs w:val="24"/>
              </w:rPr>
              <w:t>Предоставление консультационной помощи в регистрации и лицензировании организаций частной формы собственности в сфере услуг дополнительного образования</w:t>
            </w:r>
            <w:r w:rsidRPr="0014372B">
              <w:rPr>
                <w:sz w:val="24"/>
                <w:szCs w:val="24"/>
              </w:rPr>
              <w:t xml:space="preserve"> детей</w:t>
            </w:r>
          </w:p>
        </w:tc>
        <w:tc>
          <w:tcPr>
            <w:tcW w:w="1701"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ind w:left="-57" w:right="-57"/>
              <w:jc w:val="center"/>
              <w:rPr>
                <w:rFonts w:eastAsia="Times New Roman"/>
                <w:sz w:val="24"/>
                <w:szCs w:val="24"/>
              </w:rPr>
            </w:pPr>
            <w:r w:rsidRPr="0014372B">
              <w:rPr>
                <w:rFonts w:eastAsia="Times New Roman"/>
                <w:sz w:val="24"/>
                <w:szCs w:val="24"/>
              </w:rPr>
              <w:t>2019 – 2021 годы</w:t>
            </w:r>
          </w:p>
        </w:tc>
        <w:tc>
          <w:tcPr>
            <w:tcW w:w="4674"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ind w:left="-57" w:right="-57"/>
              <w:jc w:val="both"/>
              <w:rPr>
                <w:rFonts w:eastAsia="Times New Roman"/>
                <w:sz w:val="24"/>
                <w:szCs w:val="24"/>
              </w:rPr>
            </w:pPr>
            <w:r w:rsidRPr="0014372B">
              <w:rPr>
                <w:rFonts w:eastAsia="Times New Roman"/>
                <w:sz w:val="24"/>
                <w:szCs w:val="24"/>
              </w:rPr>
              <w:t xml:space="preserve">Увеличение количества </w:t>
            </w:r>
            <w:r w:rsidRPr="0014372B">
              <w:rPr>
                <w:bCs/>
                <w:kern w:val="36"/>
                <w:sz w:val="24"/>
                <w:szCs w:val="24"/>
              </w:rPr>
              <w:t>организаций частной формы собственности в сфере услуг дополнительного образования</w:t>
            </w:r>
            <w:r w:rsidRPr="0014372B">
              <w:rPr>
                <w:sz w:val="24"/>
                <w:szCs w:val="24"/>
              </w:rPr>
              <w:t xml:space="preserve"> детей</w:t>
            </w:r>
          </w:p>
        </w:tc>
        <w:tc>
          <w:tcPr>
            <w:tcW w:w="3121"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ind w:left="-108" w:right="-45"/>
              <w:jc w:val="center"/>
              <w:rPr>
                <w:sz w:val="24"/>
                <w:szCs w:val="24"/>
              </w:rPr>
            </w:pPr>
            <w:r w:rsidRPr="0014372B">
              <w:rPr>
                <w:sz w:val="24"/>
                <w:szCs w:val="24"/>
              </w:rPr>
              <w:t xml:space="preserve">Управление </w:t>
            </w:r>
          </w:p>
          <w:p w:rsidR="0050662F" w:rsidRPr="0014372B" w:rsidRDefault="0050662F" w:rsidP="0050662F">
            <w:pPr>
              <w:ind w:left="-108" w:right="-45"/>
              <w:jc w:val="center"/>
              <w:rPr>
                <w:sz w:val="24"/>
                <w:szCs w:val="24"/>
              </w:rPr>
            </w:pPr>
            <w:r w:rsidRPr="0014372B">
              <w:rPr>
                <w:sz w:val="24"/>
                <w:szCs w:val="24"/>
              </w:rPr>
              <w:t xml:space="preserve">образования администрации </w:t>
            </w:r>
            <w:proofErr w:type="spellStart"/>
            <w:r w:rsidRPr="0014372B">
              <w:rPr>
                <w:sz w:val="24"/>
                <w:szCs w:val="24"/>
              </w:rPr>
              <w:t>Вейделевского</w:t>
            </w:r>
            <w:proofErr w:type="spellEnd"/>
            <w:r w:rsidRPr="0014372B">
              <w:rPr>
                <w:sz w:val="24"/>
                <w:szCs w:val="24"/>
              </w:rPr>
              <w:t xml:space="preserve"> района</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14372B" w:rsidRDefault="0050662F" w:rsidP="0050662F">
            <w:pPr>
              <w:jc w:val="center"/>
              <w:rPr>
                <w:rFonts w:eastAsia="Times New Roman"/>
                <w:bCs/>
                <w:sz w:val="24"/>
                <w:szCs w:val="24"/>
              </w:rPr>
            </w:pPr>
            <w:r>
              <w:rPr>
                <w:rFonts w:eastAsia="Times New Roman"/>
                <w:bCs/>
                <w:sz w:val="24"/>
                <w:szCs w:val="24"/>
              </w:rPr>
              <w:t>1.3.5.</w:t>
            </w:r>
          </w:p>
        </w:tc>
        <w:tc>
          <w:tcPr>
            <w:tcW w:w="4961"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ind w:left="-57" w:right="-57"/>
              <w:jc w:val="both"/>
              <w:rPr>
                <w:bCs/>
                <w:kern w:val="36"/>
                <w:sz w:val="24"/>
                <w:szCs w:val="24"/>
              </w:rPr>
            </w:pPr>
            <w:r w:rsidRPr="0014372B">
              <w:rPr>
                <w:bCs/>
                <w:kern w:val="36"/>
                <w:sz w:val="24"/>
                <w:szCs w:val="24"/>
              </w:rPr>
              <w:t>Участие в реализации областного проекта «Доступное дополнительное образование»</w:t>
            </w:r>
          </w:p>
        </w:tc>
        <w:tc>
          <w:tcPr>
            <w:tcW w:w="1701"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ind w:left="-57" w:right="-57"/>
              <w:jc w:val="center"/>
              <w:rPr>
                <w:rFonts w:eastAsia="Times New Roman"/>
                <w:sz w:val="24"/>
                <w:szCs w:val="24"/>
              </w:rPr>
            </w:pPr>
            <w:r w:rsidRPr="0014372B">
              <w:rPr>
                <w:rFonts w:eastAsia="Times New Roman"/>
                <w:sz w:val="24"/>
                <w:szCs w:val="24"/>
              </w:rPr>
              <w:t>2019 – 2021 годы</w:t>
            </w:r>
          </w:p>
        </w:tc>
        <w:tc>
          <w:tcPr>
            <w:tcW w:w="4674"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ind w:left="-57" w:right="-57"/>
              <w:jc w:val="both"/>
              <w:rPr>
                <w:sz w:val="24"/>
                <w:szCs w:val="24"/>
              </w:rPr>
            </w:pPr>
            <w:r w:rsidRPr="0014372B">
              <w:rPr>
                <w:rFonts w:eastAsia="Times New Roman"/>
                <w:sz w:val="24"/>
                <w:szCs w:val="24"/>
              </w:rPr>
              <w:t xml:space="preserve">Увеличение </w:t>
            </w:r>
            <w:r w:rsidRPr="0014372B">
              <w:rPr>
                <w:rFonts w:eastAsia="Times New Roman"/>
                <w:bCs/>
                <w:sz w:val="24"/>
                <w:szCs w:val="24"/>
              </w:rPr>
              <w:t xml:space="preserve">численности </w:t>
            </w:r>
            <w:r w:rsidRPr="0014372B">
              <w:rPr>
                <w:sz w:val="24"/>
                <w:szCs w:val="24"/>
              </w:rPr>
              <w:t xml:space="preserve">детей, получающих образовательные услуги в </w:t>
            </w:r>
            <w:r w:rsidRPr="0014372B">
              <w:rPr>
                <w:bCs/>
                <w:kern w:val="36"/>
                <w:sz w:val="24"/>
                <w:szCs w:val="24"/>
              </w:rPr>
              <w:t>организациях частной формы собственности в сфере услуг дополнительного образования</w:t>
            </w:r>
            <w:r w:rsidRPr="0014372B">
              <w:rPr>
                <w:sz w:val="24"/>
                <w:szCs w:val="24"/>
              </w:rPr>
              <w:t xml:space="preserve"> детей</w:t>
            </w:r>
          </w:p>
        </w:tc>
        <w:tc>
          <w:tcPr>
            <w:tcW w:w="3121"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ind w:left="-108" w:right="-45"/>
              <w:jc w:val="center"/>
              <w:rPr>
                <w:sz w:val="24"/>
                <w:szCs w:val="24"/>
              </w:rPr>
            </w:pPr>
            <w:r w:rsidRPr="0014372B">
              <w:rPr>
                <w:sz w:val="24"/>
                <w:szCs w:val="24"/>
              </w:rPr>
              <w:t xml:space="preserve">Управление </w:t>
            </w:r>
          </w:p>
          <w:p w:rsidR="0050662F" w:rsidRPr="0014372B" w:rsidRDefault="0050662F" w:rsidP="0050662F">
            <w:pPr>
              <w:ind w:left="-108" w:right="-45"/>
              <w:jc w:val="center"/>
            </w:pPr>
            <w:r w:rsidRPr="0014372B">
              <w:rPr>
                <w:sz w:val="24"/>
                <w:szCs w:val="24"/>
              </w:rPr>
              <w:t xml:space="preserve">образования администрации </w:t>
            </w:r>
            <w:proofErr w:type="spellStart"/>
            <w:r w:rsidRPr="0014372B">
              <w:rPr>
                <w:sz w:val="24"/>
                <w:szCs w:val="24"/>
              </w:rPr>
              <w:t>Вейделевского</w:t>
            </w:r>
            <w:proofErr w:type="spellEnd"/>
            <w:r w:rsidRPr="0014372B">
              <w:rPr>
                <w:sz w:val="24"/>
                <w:szCs w:val="24"/>
              </w:rPr>
              <w:t xml:space="preserve"> района</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14372B" w:rsidRDefault="0050662F" w:rsidP="0050662F">
            <w:pPr>
              <w:jc w:val="center"/>
              <w:rPr>
                <w:rFonts w:eastAsia="Times New Roman"/>
                <w:bCs/>
                <w:sz w:val="24"/>
                <w:szCs w:val="24"/>
              </w:rPr>
            </w:pPr>
            <w:r>
              <w:rPr>
                <w:rFonts w:eastAsia="Times New Roman"/>
                <w:bCs/>
                <w:sz w:val="24"/>
                <w:szCs w:val="24"/>
              </w:rPr>
              <w:t>1.3.6.</w:t>
            </w:r>
          </w:p>
        </w:tc>
        <w:tc>
          <w:tcPr>
            <w:tcW w:w="4961"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ind w:left="-57" w:right="-57"/>
              <w:jc w:val="both"/>
              <w:rPr>
                <w:rFonts w:eastAsia="Times New Roman"/>
                <w:sz w:val="24"/>
                <w:szCs w:val="24"/>
              </w:rPr>
            </w:pPr>
            <w:r w:rsidRPr="0014372B">
              <w:rPr>
                <w:rFonts w:eastAsia="Times New Roman"/>
                <w:sz w:val="24"/>
                <w:szCs w:val="24"/>
              </w:rPr>
              <w:t>С</w:t>
            </w:r>
            <w:r w:rsidRPr="0014372B">
              <w:rPr>
                <w:bCs/>
                <w:kern w:val="36"/>
                <w:sz w:val="24"/>
                <w:szCs w:val="24"/>
              </w:rPr>
              <w:t xml:space="preserve">оздание и функционирование муниципальных консультационных пунктов </w:t>
            </w:r>
            <w:r w:rsidRPr="0014372B">
              <w:rPr>
                <w:bCs/>
                <w:kern w:val="36"/>
                <w:sz w:val="24"/>
                <w:szCs w:val="24"/>
              </w:rPr>
              <w:lastRenderedPageBreak/>
              <w:t>для организаций частной формы собственности в сфере услуг дополнительного образования</w:t>
            </w:r>
            <w:r w:rsidRPr="0014372B">
              <w:rPr>
                <w:sz w:val="24"/>
                <w:szCs w:val="24"/>
              </w:rPr>
              <w:t xml:space="preserve"> детей</w:t>
            </w:r>
          </w:p>
        </w:tc>
        <w:tc>
          <w:tcPr>
            <w:tcW w:w="1701"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ind w:left="-57" w:right="-57"/>
              <w:jc w:val="center"/>
              <w:rPr>
                <w:rFonts w:eastAsia="Times New Roman"/>
                <w:sz w:val="24"/>
                <w:szCs w:val="24"/>
              </w:rPr>
            </w:pPr>
            <w:r w:rsidRPr="0014372B">
              <w:rPr>
                <w:rFonts w:eastAsia="Times New Roman"/>
                <w:sz w:val="24"/>
                <w:szCs w:val="24"/>
              </w:rPr>
              <w:lastRenderedPageBreak/>
              <w:t>2019 – 2021 годы</w:t>
            </w:r>
          </w:p>
        </w:tc>
        <w:tc>
          <w:tcPr>
            <w:tcW w:w="4674"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ind w:left="-57" w:right="-57"/>
              <w:jc w:val="both"/>
              <w:rPr>
                <w:rFonts w:eastAsia="Times New Roman"/>
                <w:sz w:val="24"/>
                <w:szCs w:val="24"/>
              </w:rPr>
            </w:pPr>
            <w:r w:rsidRPr="0014372B">
              <w:rPr>
                <w:sz w:val="24"/>
                <w:szCs w:val="24"/>
              </w:rPr>
              <w:t xml:space="preserve">Обеспечение нормативного правового, методического, организационного </w:t>
            </w:r>
            <w:r w:rsidRPr="0014372B">
              <w:rPr>
                <w:sz w:val="24"/>
                <w:szCs w:val="24"/>
              </w:rPr>
              <w:lastRenderedPageBreak/>
              <w:t xml:space="preserve">сопровождения </w:t>
            </w:r>
            <w:r w:rsidRPr="0014372B">
              <w:rPr>
                <w:bCs/>
                <w:kern w:val="36"/>
                <w:sz w:val="24"/>
                <w:szCs w:val="24"/>
              </w:rPr>
              <w:t>организаций частной формы собственности в сфере услуг дополнительного образования</w:t>
            </w:r>
            <w:r w:rsidRPr="0014372B">
              <w:rPr>
                <w:sz w:val="24"/>
                <w:szCs w:val="24"/>
              </w:rPr>
              <w:t xml:space="preserve"> детей</w:t>
            </w:r>
          </w:p>
        </w:tc>
        <w:tc>
          <w:tcPr>
            <w:tcW w:w="3121"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ind w:left="-108" w:right="-45"/>
              <w:jc w:val="center"/>
              <w:rPr>
                <w:sz w:val="24"/>
                <w:szCs w:val="24"/>
              </w:rPr>
            </w:pPr>
            <w:r w:rsidRPr="0014372B">
              <w:rPr>
                <w:sz w:val="24"/>
                <w:szCs w:val="24"/>
              </w:rPr>
              <w:lastRenderedPageBreak/>
              <w:t xml:space="preserve">Управление </w:t>
            </w:r>
          </w:p>
          <w:p w:rsidR="0050662F" w:rsidRPr="0014372B" w:rsidRDefault="0050662F" w:rsidP="0050662F">
            <w:pPr>
              <w:ind w:left="-108" w:right="-45"/>
              <w:jc w:val="center"/>
              <w:rPr>
                <w:sz w:val="24"/>
                <w:szCs w:val="24"/>
              </w:rPr>
            </w:pPr>
            <w:r w:rsidRPr="0014372B">
              <w:rPr>
                <w:sz w:val="24"/>
                <w:szCs w:val="24"/>
              </w:rPr>
              <w:t xml:space="preserve">образования администрации </w:t>
            </w:r>
            <w:proofErr w:type="spellStart"/>
            <w:r w:rsidRPr="0014372B">
              <w:rPr>
                <w:sz w:val="24"/>
                <w:szCs w:val="24"/>
              </w:rPr>
              <w:lastRenderedPageBreak/>
              <w:t>Вейделевского</w:t>
            </w:r>
            <w:proofErr w:type="spellEnd"/>
            <w:r w:rsidRPr="0014372B">
              <w:rPr>
                <w:sz w:val="24"/>
                <w:szCs w:val="24"/>
              </w:rPr>
              <w:t xml:space="preserve"> района</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14372B" w:rsidRDefault="0050662F" w:rsidP="0050662F">
            <w:pPr>
              <w:jc w:val="center"/>
              <w:rPr>
                <w:rFonts w:eastAsia="Times New Roman"/>
                <w:sz w:val="24"/>
                <w:szCs w:val="24"/>
              </w:rPr>
            </w:pPr>
            <w:r>
              <w:rPr>
                <w:rFonts w:eastAsia="Times New Roman"/>
                <w:sz w:val="24"/>
                <w:szCs w:val="24"/>
              </w:rPr>
              <w:lastRenderedPageBreak/>
              <w:t>1.3.7.</w:t>
            </w:r>
          </w:p>
        </w:tc>
        <w:tc>
          <w:tcPr>
            <w:tcW w:w="4961"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spacing w:line="235" w:lineRule="auto"/>
              <w:ind w:left="-57" w:right="-57"/>
              <w:jc w:val="both"/>
              <w:rPr>
                <w:rFonts w:eastAsia="Times New Roman"/>
                <w:sz w:val="24"/>
                <w:szCs w:val="24"/>
              </w:rPr>
            </w:pPr>
            <w:r w:rsidRPr="0014372B">
              <w:rPr>
                <w:rFonts w:eastAsia="Times New Roman"/>
                <w:sz w:val="24"/>
                <w:szCs w:val="24"/>
              </w:rPr>
              <w:t xml:space="preserve">Участие в региональном конкурсе </w:t>
            </w:r>
            <w:r w:rsidRPr="0014372B">
              <w:rPr>
                <w:spacing w:val="-2"/>
                <w:sz w:val="24"/>
                <w:szCs w:val="24"/>
              </w:rPr>
              <w:t>общеобразовательных (общеразвивающих) программ по дополнительному образованию (для детей с ОВЗ)</w:t>
            </w:r>
            <w:r w:rsidRPr="0014372B">
              <w:rPr>
                <w:spacing w:val="-2"/>
              </w:rPr>
              <w:t xml:space="preserve"> </w:t>
            </w:r>
            <w:r w:rsidRPr="0014372B">
              <w:rPr>
                <w:sz w:val="24"/>
                <w:szCs w:val="24"/>
              </w:rPr>
              <w:t xml:space="preserve"> </w:t>
            </w:r>
          </w:p>
        </w:tc>
        <w:tc>
          <w:tcPr>
            <w:tcW w:w="1701"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spacing w:line="235" w:lineRule="auto"/>
              <w:ind w:left="-57" w:right="-57"/>
              <w:jc w:val="center"/>
              <w:rPr>
                <w:rFonts w:eastAsia="Times New Roman"/>
                <w:sz w:val="24"/>
                <w:szCs w:val="24"/>
              </w:rPr>
            </w:pPr>
            <w:r w:rsidRPr="0014372B">
              <w:rPr>
                <w:rFonts w:eastAsia="Times New Roman"/>
                <w:sz w:val="24"/>
                <w:szCs w:val="24"/>
              </w:rPr>
              <w:t>2019 – 2021 годы</w:t>
            </w:r>
          </w:p>
        </w:tc>
        <w:tc>
          <w:tcPr>
            <w:tcW w:w="4674"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spacing w:line="235" w:lineRule="auto"/>
              <w:ind w:left="-57" w:right="-57"/>
              <w:jc w:val="both"/>
              <w:rPr>
                <w:rFonts w:eastAsia="Times New Roman"/>
                <w:sz w:val="24"/>
                <w:szCs w:val="24"/>
              </w:rPr>
            </w:pPr>
            <w:r w:rsidRPr="0014372B">
              <w:rPr>
                <w:rFonts w:eastAsia="Times New Roman"/>
                <w:sz w:val="24"/>
                <w:szCs w:val="24"/>
              </w:rPr>
              <w:t xml:space="preserve">Выявление лучшего </w:t>
            </w:r>
            <w:proofErr w:type="gramStart"/>
            <w:r w:rsidRPr="0014372B">
              <w:rPr>
                <w:rFonts w:eastAsia="Times New Roman"/>
                <w:sz w:val="24"/>
                <w:szCs w:val="24"/>
              </w:rPr>
              <w:t>опыта предоставления услуг дополнительного образования детей</w:t>
            </w:r>
            <w:proofErr w:type="gramEnd"/>
            <w:r w:rsidRPr="0014372B">
              <w:rPr>
                <w:bCs/>
                <w:kern w:val="36"/>
                <w:sz w:val="24"/>
                <w:szCs w:val="24"/>
              </w:rPr>
              <w:t xml:space="preserve"> организациями частной формы собственности </w:t>
            </w:r>
          </w:p>
        </w:tc>
        <w:tc>
          <w:tcPr>
            <w:tcW w:w="3121"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ind w:left="-108" w:right="-45"/>
              <w:jc w:val="center"/>
              <w:rPr>
                <w:sz w:val="24"/>
                <w:szCs w:val="24"/>
              </w:rPr>
            </w:pPr>
            <w:r w:rsidRPr="0014372B">
              <w:rPr>
                <w:sz w:val="24"/>
                <w:szCs w:val="24"/>
              </w:rPr>
              <w:t xml:space="preserve">Управление </w:t>
            </w:r>
          </w:p>
          <w:p w:rsidR="0050662F" w:rsidRPr="0014372B" w:rsidRDefault="0050662F" w:rsidP="0050662F">
            <w:pPr>
              <w:ind w:left="-108" w:right="-45"/>
              <w:jc w:val="center"/>
            </w:pPr>
            <w:r w:rsidRPr="0014372B">
              <w:rPr>
                <w:sz w:val="24"/>
                <w:szCs w:val="24"/>
              </w:rPr>
              <w:t xml:space="preserve">образования администрации </w:t>
            </w:r>
            <w:proofErr w:type="spellStart"/>
            <w:r w:rsidRPr="0014372B">
              <w:rPr>
                <w:sz w:val="24"/>
                <w:szCs w:val="24"/>
              </w:rPr>
              <w:t>Вейделевского</w:t>
            </w:r>
            <w:proofErr w:type="spellEnd"/>
            <w:r w:rsidRPr="0014372B">
              <w:rPr>
                <w:sz w:val="24"/>
                <w:szCs w:val="24"/>
              </w:rPr>
              <w:t xml:space="preserve"> района</w:t>
            </w:r>
          </w:p>
        </w:tc>
      </w:tr>
      <w:tr w:rsidR="0050662F" w:rsidRPr="0014372B" w:rsidTr="0050662F">
        <w:trPr>
          <w:trHeight w:val="315"/>
          <w:jc w:val="center"/>
        </w:trPr>
        <w:tc>
          <w:tcPr>
            <w:tcW w:w="15262" w:type="dxa"/>
            <w:gridSpan w:val="5"/>
            <w:tcBorders>
              <w:top w:val="nil"/>
              <w:left w:val="single" w:sz="4" w:space="0" w:color="auto"/>
              <w:bottom w:val="single" w:sz="4" w:space="0" w:color="auto"/>
              <w:right w:val="single" w:sz="4" w:space="0" w:color="auto"/>
            </w:tcBorders>
            <w:shd w:val="clear" w:color="auto" w:fill="auto"/>
          </w:tcPr>
          <w:p w:rsidR="0050662F" w:rsidRPr="0014372B" w:rsidRDefault="0050662F" w:rsidP="0050662F">
            <w:pPr>
              <w:ind w:left="-108" w:right="-45"/>
              <w:jc w:val="center"/>
              <w:rPr>
                <w:sz w:val="24"/>
                <w:szCs w:val="24"/>
              </w:rPr>
            </w:pPr>
            <w:r w:rsidRPr="00AD3D45">
              <w:rPr>
                <w:b/>
                <w:sz w:val="24"/>
                <w:szCs w:val="24"/>
              </w:rPr>
              <w:t>2. Здравоохранение и социальная защита населения</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AD3D45" w:rsidRDefault="0050662F" w:rsidP="0050662F">
            <w:pPr>
              <w:ind w:left="-57" w:right="-57"/>
              <w:jc w:val="center"/>
              <w:rPr>
                <w:b/>
                <w:sz w:val="24"/>
                <w:szCs w:val="24"/>
              </w:rPr>
            </w:pPr>
            <w:r w:rsidRPr="00AD3D45">
              <w:rPr>
                <w:b/>
                <w:sz w:val="24"/>
                <w:szCs w:val="24"/>
              </w:rPr>
              <w:t>2.1</w:t>
            </w:r>
            <w:r>
              <w:rPr>
                <w:b/>
                <w:sz w:val="24"/>
                <w:szCs w:val="24"/>
              </w:rPr>
              <w:t>.</w:t>
            </w:r>
          </w:p>
        </w:tc>
        <w:tc>
          <w:tcPr>
            <w:tcW w:w="14457" w:type="dxa"/>
            <w:gridSpan w:val="4"/>
            <w:tcBorders>
              <w:top w:val="single" w:sz="4" w:space="0" w:color="auto"/>
              <w:left w:val="nil"/>
              <w:bottom w:val="single" w:sz="4" w:space="0" w:color="auto"/>
              <w:right w:val="single" w:sz="4" w:space="0" w:color="auto"/>
            </w:tcBorders>
            <w:shd w:val="clear" w:color="auto" w:fill="auto"/>
          </w:tcPr>
          <w:p w:rsidR="0050662F" w:rsidRPr="00AD3D45" w:rsidRDefault="0050662F" w:rsidP="0050662F">
            <w:pPr>
              <w:pStyle w:val="ConsPlusNormal"/>
              <w:ind w:left="-57" w:right="-57"/>
              <w:jc w:val="center"/>
              <w:rPr>
                <w:rFonts w:ascii="Times New Roman" w:hAnsi="Times New Roman" w:cs="Times New Roman"/>
                <w:sz w:val="24"/>
                <w:szCs w:val="24"/>
              </w:rPr>
            </w:pPr>
            <w:r w:rsidRPr="00AD3D45">
              <w:rPr>
                <w:rFonts w:ascii="Times New Roman" w:hAnsi="Times New Roman" w:cs="Times New Roman"/>
                <w:b/>
                <w:sz w:val="24"/>
                <w:szCs w:val="24"/>
              </w:rPr>
              <w:t>Рынок медицинских услуг</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9559DB" w:rsidRDefault="0050662F" w:rsidP="0050662F">
            <w:pPr>
              <w:ind w:left="-57" w:right="-57"/>
              <w:jc w:val="center"/>
              <w:rPr>
                <w:sz w:val="24"/>
                <w:szCs w:val="24"/>
              </w:rPr>
            </w:pPr>
            <w:r w:rsidRPr="00AD3D45">
              <w:rPr>
                <w:sz w:val="24"/>
                <w:szCs w:val="24"/>
              </w:rPr>
              <w:t>2</w:t>
            </w:r>
            <w:r w:rsidRPr="009B0BB8">
              <w:rPr>
                <w:sz w:val="24"/>
                <w:szCs w:val="24"/>
              </w:rPr>
              <w:t>.1.</w:t>
            </w:r>
            <w:r>
              <w:rPr>
                <w:sz w:val="24"/>
                <w:szCs w:val="24"/>
              </w:rPr>
              <w:t>1.</w:t>
            </w:r>
          </w:p>
        </w:tc>
        <w:tc>
          <w:tcPr>
            <w:tcW w:w="4961" w:type="dxa"/>
            <w:tcBorders>
              <w:top w:val="single" w:sz="4" w:space="0" w:color="auto"/>
              <w:left w:val="nil"/>
              <w:bottom w:val="single" w:sz="4" w:space="0" w:color="auto"/>
              <w:right w:val="single" w:sz="4" w:space="0" w:color="auto"/>
            </w:tcBorders>
            <w:shd w:val="clear" w:color="auto" w:fill="auto"/>
          </w:tcPr>
          <w:p w:rsidR="0050662F" w:rsidRPr="00AD3D45" w:rsidRDefault="0050662F" w:rsidP="0050662F">
            <w:pPr>
              <w:ind w:left="-57" w:right="-57"/>
              <w:jc w:val="both"/>
              <w:rPr>
                <w:sz w:val="24"/>
                <w:szCs w:val="24"/>
              </w:rPr>
            </w:pPr>
            <w:r w:rsidRPr="00AD3D45">
              <w:rPr>
                <w:sz w:val="24"/>
                <w:szCs w:val="24"/>
              </w:rPr>
              <w:t>Мониторинг основных показателей здоровья населения</w:t>
            </w:r>
          </w:p>
        </w:tc>
        <w:tc>
          <w:tcPr>
            <w:tcW w:w="1701" w:type="dxa"/>
            <w:tcBorders>
              <w:top w:val="single" w:sz="4" w:space="0" w:color="auto"/>
              <w:left w:val="nil"/>
              <w:bottom w:val="single" w:sz="4" w:space="0" w:color="auto"/>
              <w:right w:val="single" w:sz="4" w:space="0" w:color="auto"/>
            </w:tcBorders>
            <w:shd w:val="clear" w:color="auto" w:fill="auto"/>
          </w:tcPr>
          <w:p w:rsidR="0050662F" w:rsidRPr="00AD3D45" w:rsidRDefault="0050662F" w:rsidP="0050662F">
            <w:pPr>
              <w:pStyle w:val="ConsPlusNormal"/>
              <w:ind w:left="-57" w:right="-57" w:hanging="52"/>
              <w:jc w:val="center"/>
              <w:rPr>
                <w:rFonts w:ascii="Times New Roman" w:hAnsi="Times New Roman"/>
                <w:sz w:val="24"/>
                <w:szCs w:val="24"/>
              </w:rPr>
            </w:pPr>
            <w:r w:rsidRPr="00AD3D45">
              <w:rPr>
                <w:rFonts w:ascii="Times New Roman" w:hAnsi="Times New Roman"/>
                <w:sz w:val="24"/>
                <w:szCs w:val="24"/>
              </w:rPr>
              <w:t>2019 – 2021 годы</w:t>
            </w:r>
          </w:p>
        </w:tc>
        <w:tc>
          <w:tcPr>
            <w:tcW w:w="4674" w:type="dxa"/>
            <w:tcBorders>
              <w:top w:val="single" w:sz="4" w:space="0" w:color="auto"/>
              <w:left w:val="nil"/>
              <w:bottom w:val="single" w:sz="4" w:space="0" w:color="auto"/>
              <w:right w:val="single" w:sz="4" w:space="0" w:color="auto"/>
            </w:tcBorders>
            <w:shd w:val="clear" w:color="auto" w:fill="auto"/>
          </w:tcPr>
          <w:p w:rsidR="0050662F" w:rsidRPr="00AD3D45" w:rsidRDefault="0050662F" w:rsidP="0050662F">
            <w:pPr>
              <w:ind w:left="-57" w:right="-57"/>
              <w:jc w:val="both"/>
              <w:rPr>
                <w:sz w:val="24"/>
                <w:szCs w:val="24"/>
              </w:rPr>
            </w:pPr>
            <w:r w:rsidRPr="00AD3D45">
              <w:rPr>
                <w:sz w:val="24"/>
                <w:szCs w:val="24"/>
              </w:rPr>
              <w:t xml:space="preserve">Выработка и принятие </w:t>
            </w:r>
            <w:r>
              <w:rPr>
                <w:sz w:val="24"/>
                <w:szCs w:val="24"/>
              </w:rPr>
              <w:t>муниципальных</w:t>
            </w:r>
            <w:r w:rsidRPr="00AD3D45">
              <w:rPr>
                <w:sz w:val="24"/>
                <w:szCs w:val="24"/>
              </w:rPr>
              <w:t xml:space="preserve"> решений </w:t>
            </w:r>
            <w:r>
              <w:rPr>
                <w:sz w:val="24"/>
                <w:szCs w:val="24"/>
              </w:rPr>
              <w:t>п</w:t>
            </w:r>
            <w:r w:rsidRPr="00AD3D45">
              <w:rPr>
                <w:sz w:val="24"/>
                <w:szCs w:val="24"/>
              </w:rPr>
              <w:t>о улучшению состояния здоровья граждан</w:t>
            </w:r>
          </w:p>
        </w:tc>
        <w:tc>
          <w:tcPr>
            <w:tcW w:w="3121" w:type="dxa"/>
            <w:tcBorders>
              <w:top w:val="single" w:sz="4" w:space="0" w:color="auto"/>
              <w:left w:val="nil"/>
              <w:bottom w:val="single" w:sz="4" w:space="0" w:color="auto"/>
              <w:right w:val="single" w:sz="4" w:space="0" w:color="auto"/>
            </w:tcBorders>
            <w:shd w:val="clear" w:color="auto" w:fill="auto"/>
          </w:tcPr>
          <w:p w:rsidR="0050662F" w:rsidRPr="00AD3D45" w:rsidRDefault="0050662F" w:rsidP="0050662F">
            <w:pPr>
              <w:jc w:val="center"/>
              <w:rPr>
                <w:sz w:val="24"/>
                <w:szCs w:val="24"/>
              </w:rPr>
            </w:pPr>
            <w:r>
              <w:rPr>
                <w:sz w:val="24"/>
                <w:szCs w:val="24"/>
              </w:rPr>
              <w:t xml:space="preserve">ОГБУЗ </w:t>
            </w:r>
            <w:r w:rsidRPr="00BC37D5">
              <w:rPr>
                <w:sz w:val="24"/>
                <w:szCs w:val="24"/>
              </w:rPr>
              <w:t>«</w:t>
            </w:r>
            <w:proofErr w:type="spellStart"/>
            <w:r>
              <w:rPr>
                <w:sz w:val="24"/>
                <w:szCs w:val="24"/>
              </w:rPr>
              <w:t>Вейделев</w:t>
            </w:r>
            <w:r w:rsidRPr="00BC37D5">
              <w:rPr>
                <w:sz w:val="24"/>
                <w:szCs w:val="24"/>
              </w:rPr>
              <w:t>ская</w:t>
            </w:r>
            <w:proofErr w:type="spellEnd"/>
            <w:r w:rsidRPr="00BC37D5">
              <w:rPr>
                <w:sz w:val="24"/>
                <w:szCs w:val="24"/>
              </w:rPr>
              <w:t xml:space="preserve"> центральная районная</w:t>
            </w:r>
            <w:r>
              <w:rPr>
                <w:sz w:val="24"/>
                <w:szCs w:val="24"/>
              </w:rPr>
              <w:t xml:space="preserve"> </w:t>
            </w:r>
            <w:r w:rsidRPr="00BC37D5">
              <w:rPr>
                <w:sz w:val="24"/>
                <w:szCs w:val="24"/>
              </w:rPr>
              <w:t>больница»</w:t>
            </w:r>
            <w:r>
              <w:rPr>
                <w:sz w:val="24"/>
                <w:szCs w:val="24"/>
              </w:rPr>
              <w:t xml:space="preserve">                      (по согласованию)</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AD3D45" w:rsidRDefault="0050662F" w:rsidP="0050662F">
            <w:pPr>
              <w:spacing w:line="233" w:lineRule="auto"/>
              <w:ind w:left="-57" w:right="-57"/>
              <w:jc w:val="center"/>
              <w:rPr>
                <w:sz w:val="24"/>
                <w:szCs w:val="24"/>
              </w:rPr>
            </w:pPr>
            <w:r>
              <w:rPr>
                <w:sz w:val="24"/>
                <w:szCs w:val="24"/>
              </w:rPr>
              <w:t>2.1.2.</w:t>
            </w:r>
          </w:p>
        </w:tc>
        <w:tc>
          <w:tcPr>
            <w:tcW w:w="4961" w:type="dxa"/>
            <w:tcBorders>
              <w:top w:val="single" w:sz="4" w:space="0" w:color="auto"/>
              <w:left w:val="nil"/>
              <w:bottom w:val="single" w:sz="4" w:space="0" w:color="auto"/>
              <w:right w:val="single" w:sz="4" w:space="0" w:color="auto"/>
            </w:tcBorders>
            <w:shd w:val="clear" w:color="auto" w:fill="auto"/>
          </w:tcPr>
          <w:p w:rsidR="0050662F" w:rsidRPr="00AD3D45" w:rsidRDefault="0050662F" w:rsidP="0050662F">
            <w:pPr>
              <w:spacing w:line="233" w:lineRule="auto"/>
              <w:ind w:left="-57" w:right="-57"/>
              <w:jc w:val="both"/>
              <w:rPr>
                <w:sz w:val="24"/>
                <w:szCs w:val="24"/>
              </w:rPr>
            </w:pPr>
            <w:r w:rsidRPr="00AD3D45">
              <w:rPr>
                <w:sz w:val="24"/>
                <w:szCs w:val="24"/>
              </w:rPr>
              <w:t xml:space="preserve">Размещение информации о деятельности учреждений здравоохранения </w:t>
            </w:r>
            <w:r>
              <w:rPr>
                <w:sz w:val="24"/>
                <w:szCs w:val="24"/>
              </w:rPr>
              <w:t xml:space="preserve">района </w:t>
            </w:r>
            <w:r w:rsidRPr="00AD3D45">
              <w:rPr>
                <w:sz w:val="24"/>
                <w:szCs w:val="24"/>
              </w:rPr>
              <w:t xml:space="preserve">на официальном сайте </w:t>
            </w:r>
            <w:r>
              <w:rPr>
                <w:sz w:val="24"/>
                <w:szCs w:val="24"/>
              </w:rPr>
              <w:t>ОГБУЗ «</w:t>
            </w:r>
            <w:proofErr w:type="spellStart"/>
            <w:r>
              <w:rPr>
                <w:sz w:val="24"/>
                <w:szCs w:val="24"/>
              </w:rPr>
              <w:t>Вейделев</w:t>
            </w:r>
            <w:r w:rsidRPr="00BC37D5">
              <w:rPr>
                <w:sz w:val="24"/>
                <w:szCs w:val="24"/>
              </w:rPr>
              <w:t>ская</w:t>
            </w:r>
            <w:proofErr w:type="spellEnd"/>
            <w:r>
              <w:rPr>
                <w:sz w:val="24"/>
                <w:szCs w:val="24"/>
              </w:rPr>
              <w:t xml:space="preserve"> ЦРБ»</w:t>
            </w:r>
            <w:r w:rsidRPr="00AD3D45">
              <w:rPr>
                <w:sz w:val="24"/>
                <w:szCs w:val="24"/>
              </w:rPr>
              <w:t xml:space="preserve"> в сети Интернет</w:t>
            </w:r>
          </w:p>
        </w:tc>
        <w:tc>
          <w:tcPr>
            <w:tcW w:w="1701" w:type="dxa"/>
            <w:tcBorders>
              <w:top w:val="single" w:sz="4" w:space="0" w:color="auto"/>
              <w:left w:val="nil"/>
              <w:bottom w:val="single" w:sz="4" w:space="0" w:color="auto"/>
              <w:right w:val="single" w:sz="4" w:space="0" w:color="auto"/>
            </w:tcBorders>
            <w:shd w:val="clear" w:color="auto" w:fill="auto"/>
          </w:tcPr>
          <w:p w:rsidR="0050662F" w:rsidRPr="00AD3D45" w:rsidRDefault="0050662F" w:rsidP="0050662F">
            <w:pPr>
              <w:spacing w:line="233" w:lineRule="auto"/>
              <w:ind w:left="-57" w:right="-57"/>
              <w:jc w:val="center"/>
              <w:rPr>
                <w:sz w:val="24"/>
                <w:szCs w:val="24"/>
              </w:rPr>
            </w:pPr>
            <w:r w:rsidRPr="00AD3D45">
              <w:rPr>
                <w:sz w:val="24"/>
                <w:szCs w:val="24"/>
              </w:rPr>
              <w:t>2019 – 2021 годы</w:t>
            </w:r>
          </w:p>
        </w:tc>
        <w:tc>
          <w:tcPr>
            <w:tcW w:w="4674" w:type="dxa"/>
            <w:tcBorders>
              <w:top w:val="single" w:sz="4" w:space="0" w:color="auto"/>
              <w:left w:val="nil"/>
              <w:bottom w:val="single" w:sz="4" w:space="0" w:color="auto"/>
              <w:right w:val="single" w:sz="4" w:space="0" w:color="auto"/>
            </w:tcBorders>
            <w:shd w:val="clear" w:color="auto" w:fill="auto"/>
          </w:tcPr>
          <w:p w:rsidR="0050662F" w:rsidRPr="00AD3D45" w:rsidRDefault="0050662F" w:rsidP="0050662F">
            <w:pPr>
              <w:spacing w:line="233" w:lineRule="auto"/>
              <w:ind w:left="-57" w:right="-57"/>
              <w:jc w:val="both"/>
              <w:rPr>
                <w:sz w:val="24"/>
                <w:szCs w:val="24"/>
              </w:rPr>
            </w:pPr>
            <w:r w:rsidRPr="00AD3D45">
              <w:rPr>
                <w:sz w:val="24"/>
                <w:szCs w:val="24"/>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на рынке медицинских услуг</w:t>
            </w:r>
          </w:p>
        </w:tc>
        <w:tc>
          <w:tcPr>
            <w:tcW w:w="3121" w:type="dxa"/>
            <w:tcBorders>
              <w:top w:val="single" w:sz="4" w:space="0" w:color="auto"/>
              <w:left w:val="nil"/>
              <w:bottom w:val="single" w:sz="4" w:space="0" w:color="auto"/>
              <w:right w:val="single" w:sz="4" w:space="0" w:color="auto"/>
            </w:tcBorders>
            <w:shd w:val="clear" w:color="auto" w:fill="auto"/>
          </w:tcPr>
          <w:p w:rsidR="0050662F" w:rsidRDefault="0050662F" w:rsidP="0050662F">
            <w:pPr>
              <w:spacing w:line="233" w:lineRule="auto"/>
              <w:ind w:left="-57" w:right="-57"/>
              <w:jc w:val="center"/>
              <w:rPr>
                <w:sz w:val="24"/>
                <w:szCs w:val="24"/>
              </w:rPr>
            </w:pPr>
            <w:r>
              <w:rPr>
                <w:sz w:val="24"/>
                <w:szCs w:val="24"/>
              </w:rPr>
              <w:t xml:space="preserve">ОГБУЗ </w:t>
            </w:r>
            <w:r w:rsidRPr="00BC37D5">
              <w:rPr>
                <w:sz w:val="24"/>
                <w:szCs w:val="24"/>
              </w:rPr>
              <w:t>«</w:t>
            </w:r>
            <w:proofErr w:type="spellStart"/>
            <w:r>
              <w:rPr>
                <w:sz w:val="24"/>
                <w:szCs w:val="24"/>
              </w:rPr>
              <w:t>Вейделев</w:t>
            </w:r>
            <w:r w:rsidRPr="00BC37D5">
              <w:rPr>
                <w:sz w:val="24"/>
                <w:szCs w:val="24"/>
              </w:rPr>
              <w:t>ская</w:t>
            </w:r>
            <w:proofErr w:type="spellEnd"/>
            <w:r w:rsidRPr="00BC37D5">
              <w:rPr>
                <w:sz w:val="24"/>
                <w:szCs w:val="24"/>
              </w:rPr>
              <w:t xml:space="preserve"> центральная районная</w:t>
            </w:r>
            <w:r>
              <w:rPr>
                <w:sz w:val="24"/>
                <w:szCs w:val="24"/>
              </w:rPr>
              <w:t xml:space="preserve"> </w:t>
            </w:r>
            <w:r w:rsidRPr="00BC37D5">
              <w:rPr>
                <w:sz w:val="24"/>
                <w:szCs w:val="24"/>
              </w:rPr>
              <w:t>больница»</w:t>
            </w:r>
            <w:r>
              <w:rPr>
                <w:sz w:val="24"/>
                <w:szCs w:val="24"/>
              </w:rPr>
              <w:t xml:space="preserve">                      </w:t>
            </w:r>
          </w:p>
          <w:p w:rsidR="0050662F" w:rsidRPr="00AD3D45" w:rsidRDefault="0050662F" w:rsidP="0050662F">
            <w:pPr>
              <w:spacing w:line="233" w:lineRule="auto"/>
              <w:ind w:left="-57" w:right="-57"/>
              <w:jc w:val="center"/>
              <w:rPr>
                <w:sz w:val="24"/>
                <w:szCs w:val="24"/>
              </w:rPr>
            </w:pPr>
            <w:r>
              <w:rPr>
                <w:sz w:val="24"/>
                <w:szCs w:val="24"/>
              </w:rPr>
              <w:t>(по согласованию)</w:t>
            </w:r>
            <w:r w:rsidRPr="00AD3D45">
              <w:rPr>
                <w:sz w:val="24"/>
                <w:szCs w:val="24"/>
              </w:rPr>
              <w:t xml:space="preserve"> </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vAlign w:val="center"/>
          </w:tcPr>
          <w:p w:rsidR="0050662F" w:rsidRPr="008D2A32" w:rsidRDefault="0050662F" w:rsidP="0050662F">
            <w:pPr>
              <w:jc w:val="center"/>
              <w:rPr>
                <w:rFonts w:eastAsia="Times New Roman"/>
                <w:b/>
                <w:sz w:val="24"/>
                <w:szCs w:val="24"/>
              </w:rPr>
            </w:pPr>
            <w:r w:rsidRPr="008D2A32">
              <w:rPr>
                <w:rFonts w:eastAsia="Times New Roman"/>
                <w:b/>
                <w:sz w:val="24"/>
                <w:szCs w:val="24"/>
              </w:rPr>
              <w:t>2.2.</w:t>
            </w:r>
          </w:p>
        </w:tc>
        <w:tc>
          <w:tcPr>
            <w:tcW w:w="14457" w:type="dxa"/>
            <w:gridSpan w:val="4"/>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ind w:left="-108" w:right="-45"/>
              <w:jc w:val="center"/>
              <w:rPr>
                <w:sz w:val="24"/>
                <w:szCs w:val="24"/>
              </w:rPr>
            </w:pPr>
            <w:r w:rsidRPr="00B81BD3">
              <w:rPr>
                <w:b/>
                <w:sz w:val="24"/>
                <w:szCs w:val="24"/>
              </w:rPr>
              <w:t>Рынок услуг розничной торговли лекарственными препаратами, медицинскими изделиями                                                                                           и сопутствующими товарами</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Default="0050662F" w:rsidP="0050662F">
            <w:pPr>
              <w:jc w:val="center"/>
              <w:rPr>
                <w:rFonts w:eastAsia="Times New Roman"/>
                <w:bCs/>
                <w:sz w:val="24"/>
                <w:szCs w:val="24"/>
              </w:rPr>
            </w:pPr>
            <w:r>
              <w:rPr>
                <w:rFonts w:eastAsia="Times New Roman"/>
                <w:bCs/>
                <w:sz w:val="24"/>
                <w:szCs w:val="24"/>
              </w:rPr>
              <w:t>2.1.1.</w:t>
            </w:r>
          </w:p>
        </w:tc>
        <w:tc>
          <w:tcPr>
            <w:tcW w:w="4961" w:type="dxa"/>
            <w:tcBorders>
              <w:top w:val="single" w:sz="4" w:space="0" w:color="auto"/>
              <w:left w:val="nil"/>
              <w:bottom w:val="single" w:sz="4" w:space="0" w:color="auto"/>
              <w:right w:val="single" w:sz="4" w:space="0" w:color="auto"/>
            </w:tcBorders>
            <w:shd w:val="clear" w:color="auto" w:fill="auto"/>
          </w:tcPr>
          <w:p w:rsidR="0050662F" w:rsidRPr="00AD3D45" w:rsidRDefault="0050662F" w:rsidP="0050662F">
            <w:pPr>
              <w:spacing w:line="233" w:lineRule="auto"/>
              <w:ind w:left="-57" w:right="-57"/>
              <w:jc w:val="both"/>
              <w:rPr>
                <w:sz w:val="24"/>
                <w:szCs w:val="24"/>
              </w:rPr>
            </w:pPr>
            <w:r>
              <w:rPr>
                <w:sz w:val="24"/>
                <w:szCs w:val="24"/>
              </w:rPr>
              <w:t>Р</w:t>
            </w:r>
            <w:r w:rsidRPr="00AD3D45">
              <w:rPr>
                <w:sz w:val="24"/>
                <w:szCs w:val="24"/>
              </w:rPr>
              <w:t xml:space="preserve">азмещение в открытом доступе информации                                 о наличии и количестве аптечных организаций                                на территории </w:t>
            </w:r>
            <w:proofErr w:type="spellStart"/>
            <w:r w:rsidRPr="0014372B">
              <w:rPr>
                <w:rFonts w:eastAsia="Times New Roman"/>
                <w:sz w:val="24"/>
                <w:szCs w:val="24"/>
              </w:rPr>
              <w:t>Вейделевского</w:t>
            </w:r>
            <w:proofErr w:type="spellEnd"/>
            <w:r>
              <w:rPr>
                <w:sz w:val="24"/>
                <w:szCs w:val="24"/>
              </w:rPr>
              <w:t xml:space="preserve"> района</w:t>
            </w:r>
            <w:r w:rsidRPr="00AD3D45">
              <w:rPr>
                <w:sz w:val="24"/>
                <w:szCs w:val="24"/>
              </w:rPr>
              <w:t xml:space="preserve"> </w:t>
            </w:r>
          </w:p>
        </w:tc>
        <w:tc>
          <w:tcPr>
            <w:tcW w:w="1701" w:type="dxa"/>
            <w:tcBorders>
              <w:top w:val="single" w:sz="4" w:space="0" w:color="auto"/>
              <w:left w:val="nil"/>
              <w:bottom w:val="single" w:sz="4" w:space="0" w:color="auto"/>
              <w:right w:val="single" w:sz="4" w:space="0" w:color="auto"/>
            </w:tcBorders>
            <w:shd w:val="clear" w:color="auto" w:fill="auto"/>
          </w:tcPr>
          <w:p w:rsidR="0050662F" w:rsidRPr="00AD3D45" w:rsidRDefault="0050662F" w:rsidP="0050662F">
            <w:pPr>
              <w:spacing w:line="233" w:lineRule="auto"/>
              <w:ind w:left="-57" w:right="-57"/>
              <w:jc w:val="center"/>
              <w:rPr>
                <w:sz w:val="24"/>
                <w:szCs w:val="24"/>
              </w:rPr>
            </w:pPr>
            <w:r w:rsidRPr="00AD3D45">
              <w:rPr>
                <w:sz w:val="24"/>
                <w:szCs w:val="24"/>
              </w:rPr>
              <w:t>2019 – 2021 годы</w:t>
            </w:r>
          </w:p>
        </w:tc>
        <w:tc>
          <w:tcPr>
            <w:tcW w:w="4674" w:type="dxa"/>
            <w:tcBorders>
              <w:top w:val="single" w:sz="4" w:space="0" w:color="auto"/>
              <w:left w:val="nil"/>
              <w:bottom w:val="single" w:sz="4" w:space="0" w:color="auto"/>
              <w:right w:val="single" w:sz="4" w:space="0" w:color="auto"/>
            </w:tcBorders>
            <w:shd w:val="clear" w:color="auto" w:fill="auto"/>
          </w:tcPr>
          <w:p w:rsidR="0050662F" w:rsidRPr="00AD3D45" w:rsidRDefault="0050662F" w:rsidP="0050662F">
            <w:pPr>
              <w:spacing w:line="233" w:lineRule="auto"/>
              <w:ind w:left="-57" w:right="-57"/>
              <w:jc w:val="both"/>
              <w:rPr>
                <w:sz w:val="24"/>
                <w:szCs w:val="24"/>
              </w:rPr>
            </w:pPr>
            <w:r w:rsidRPr="00AD3D45">
              <w:rPr>
                <w:sz w:val="24"/>
                <w:szCs w:val="24"/>
              </w:rPr>
              <w:t>Повышение удовлетворенности населения лекарственным</w:t>
            </w:r>
            <w:r>
              <w:rPr>
                <w:sz w:val="24"/>
                <w:szCs w:val="24"/>
              </w:rPr>
              <w:t xml:space="preserve"> </w:t>
            </w:r>
            <w:r w:rsidRPr="00AD3D45">
              <w:rPr>
                <w:sz w:val="24"/>
                <w:szCs w:val="24"/>
              </w:rPr>
              <w:t>обеспечением</w:t>
            </w:r>
            <w:r>
              <w:rPr>
                <w:sz w:val="24"/>
                <w:szCs w:val="24"/>
              </w:rPr>
              <w:t xml:space="preserve"> </w:t>
            </w:r>
            <w:r w:rsidRPr="00AD3D45">
              <w:rPr>
                <w:sz w:val="24"/>
                <w:szCs w:val="24"/>
              </w:rPr>
              <w:t>в сельской местности</w:t>
            </w:r>
          </w:p>
        </w:tc>
        <w:tc>
          <w:tcPr>
            <w:tcW w:w="3121"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ind w:left="-108" w:right="-45"/>
              <w:jc w:val="center"/>
              <w:rPr>
                <w:sz w:val="24"/>
                <w:szCs w:val="24"/>
              </w:rPr>
            </w:pPr>
            <w:r w:rsidRPr="0014372B">
              <w:rPr>
                <w:sz w:val="24"/>
                <w:szCs w:val="24"/>
              </w:rPr>
              <w:t xml:space="preserve">Управление экономического развития и прогнозирования администрации </w:t>
            </w:r>
            <w:proofErr w:type="spellStart"/>
            <w:r w:rsidRPr="0014372B">
              <w:rPr>
                <w:sz w:val="24"/>
              </w:rPr>
              <w:t>Вейделевского</w:t>
            </w:r>
            <w:proofErr w:type="spellEnd"/>
            <w:r w:rsidRPr="0014372B">
              <w:rPr>
                <w:sz w:val="24"/>
                <w:szCs w:val="24"/>
              </w:rPr>
              <w:t xml:space="preserve"> района</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14372B" w:rsidRDefault="0050662F" w:rsidP="0050662F">
            <w:pPr>
              <w:jc w:val="center"/>
              <w:rPr>
                <w:rFonts w:eastAsia="Times New Roman"/>
                <w:bCs/>
                <w:sz w:val="24"/>
                <w:szCs w:val="24"/>
              </w:rPr>
            </w:pPr>
            <w:r>
              <w:rPr>
                <w:rFonts w:eastAsia="Times New Roman"/>
                <w:bCs/>
                <w:sz w:val="24"/>
                <w:szCs w:val="24"/>
              </w:rPr>
              <w:t>2.1.2.</w:t>
            </w:r>
          </w:p>
        </w:tc>
        <w:tc>
          <w:tcPr>
            <w:tcW w:w="4961"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spacing w:line="233" w:lineRule="auto"/>
              <w:ind w:left="-57" w:right="-57"/>
              <w:jc w:val="both"/>
              <w:rPr>
                <w:rFonts w:eastAsia="Times New Roman"/>
                <w:sz w:val="24"/>
                <w:szCs w:val="24"/>
              </w:rPr>
            </w:pPr>
            <w:r w:rsidRPr="0014372B">
              <w:rPr>
                <w:rFonts w:eastAsia="Times New Roman"/>
                <w:sz w:val="24"/>
                <w:szCs w:val="24"/>
              </w:rPr>
              <w:t xml:space="preserve">Привлечение аптечных организаций частной формы собственности для работы в сельской местности, размещение в открытом доступе информации о наличии и количестве аптечных организаций на территории </w:t>
            </w:r>
            <w:proofErr w:type="spellStart"/>
            <w:r w:rsidRPr="0014372B">
              <w:rPr>
                <w:rFonts w:eastAsia="Times New Roman"/>
                <w:sz w:val="24"/>
                <w:szCs w:val="24"/>
              </w:rPr>
              <w:t>Вейделевского</w:t>
            </w:r>
            <w:proofErr w:type="spellEnd"/>
            <w:r w:rsidRPr="0014372B">
              <w:rPr>
                <w:rFonts w:eastAsia="Times New Roman"/>
                <w:sz w:val="24"/>
                <w:szCs w:val="24"/>
              </w:rPr>
              <w:t xml:space="preserve"> района </w:t>
            </w:r>
          </w:p>
        </w:tc>
        <w:tc>
          <w:tcPr>
            <w:tcW w:w="1701"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spacing w:line="233" w:lineRule="auto"/>
              <w:ind w:left="-57" w:right="-57"/>
              <w:jc w:val="center"/>
              <w:rPr>
                <w:rFonts w:eastAsia="Times New Roman"/>
                <w:sz w:val="24"/>
                <w:szCs w:val="24"/>
              </w:rPr>
            </w:pPr>
            <w:r w:rsidRPr="0014372B">
              <w:rPr>
                <w:rFonts w:eastAsia="Times New Roman"/>
                <w:sz w:val="24"/>
                <w:szCs w:val="24"/>
              </w:rPr>
              <w:t>2019 – 2021 годы</w:t>
            </w:r>
          </w:p>
        </w:tc>
        <w:tc>
          <w:tcPr>
            <w:tcW w:w="4674"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spacing w:line="233" w:lineRule="auto"/>
              <w:ind w:left="-57" w:right="-57"/>
              <w:jc w:val="both"/>
              <w:rPr>
                <w:rFonts w:eastAsia="Times New Roman"/>
                <w:sz w:val="24"/>
                <w:szCs w:val="24"/>
              </w:rPr>
            </w:pPr>
            <w:r w:rsidRPr="0014372B">
              <w:rPr>
                <w:rFonts w:eastAsia="Times New Roman"/>
                <w:sz w:val="24"/>
                <w:szCs w:val="24"/>
              </w:rPr>
              <w:t>Увеличение количества частных аптечных организаций в сельской местности. Повышение удовлетворенности населения лекарственным обеспечением в сельской местности</w:t>
            </w:r>
          </w:p>
        </w:tc>
        <w:tc>
          <w:tcPr>
            <w:tcW w:w="3121" w:type="dxa"/>
            <w:tcBorders>
              <w:top w:val="single" w:sz="4" w:space="0" w:color="auto"/>
              <w:left w:val="nil"/>
              <w:bottom w:val="single" w:sz="4" w:space="0" w:color="auto"/>
              <w:right w:val="single" w:sz="4" w:space="0" w:color="auto"/>
            </w:tcBorders>
            <w:shd w:val="clear" w:color="auto" w:fill="auto"/>
          </w:tcPr>
          <w:p w:rsidR="0050662F" w:rsidRPr="0014372B" w:rsidRDefault="0050662F" w:rsidP="0050662F">
            <w:pPr>
              <w:ind w:left="-108" w:right="-45"/>
              <w:jc w:val="center"/>
              <w:rPr>
                <w:sz w:val="24"/>
                <w:szCs w:val="24"/>
              </w:rPr>
            </w:pPr>
            <w:r w:rsidRPr="0014372B">
              <w:rPr>
                <w:sz w:val="24"/>
                <w:szCs w:val="24"/>
              </w:rPr>
              <w:t xml:space="preserve">Управление экономического развития и прогнозирования администрации </w:t>
            </w:r>
            <w:proofErr w:type="spellStart"/>
            <w:r w:rsidRPr="0014372B">
              <w:rPr>
                <w:sz w:val="24"/>
              </w:rPr>
              <w:t>Вейделевского</w:t>
            </w:r>
            <w:proofErr w:type="spellEnd"/>
            <w:r w:rsidRPr="0014372B">
              <w:rPr>
                <w:sz w:val="24"/>
                <w:szCs w:val="24"/>
              </w:rPr>
              <w:t xml:space="preserve"> района</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D778E2" w:rsidRDefault="0050662F" w:rsidP="0050662F">
            <w:pPr>
              <w:ind w:right="-45"/>
              <w:jc w:val="center"/>
              <w:rPr>
                <w:b/>
                <w:sz w:val="24"/>
                <w:szCs w:val="24"/>
              </w:rPr>
            </w:pPr>
            <w:r>
              <w:rPr>
                <w:b/>
                <w:sz w:val="24"/>
                <w:szCs w:val="24"/>
              </w:rPr>
              <w:t>2</w:t>
            </w:r>
            <w:r w:rsidRPr="00D778E2">
              <w:rPr>
                <w:b/>
                <w:sz w:val="24"/>
                <w:szCs w:val="24"/>
              </w:rPr>
              <w:t>.</w:t>
            </w:r>
            <w:r>
              <w:rPr>
                <w:b/>
                <w:sz w:val="24"/>
                <w:szCs w:val="24"/>
              </w:rPr>
              <w:t>3</w:t>
            </w:r>
            <w:r w:rsidRPr="00D778E2">
              <w:rPr>
                <w:b/>
                <w:sz w:val="24"/>
                <w:szCs w:val="24"/>
              </w:rPr>
              <w:t>.</w:t>
            </w:r>
          </w:p>
        </w:tc>
        <w:tc>
          <w:tcPr>
            <w:tcW w:w="14457" w:type="dxa"/>
            <w:gridSpan w:val="4"/>
            <w:tcBorders>
              <w:top w:val="nil"/>
              <w:left w:val="single" w:sz="4" w:space="0" w:color="auto"/>
              <w:bottom w:val="single" w:sz="4" w:space="0" w:color="auto"/>
              <w:right w:val="single" w:sz="4" w:space="0" w:color="auto"/>
            </w:tcBorders>
            <w:shd w:val="clear" w:color="auto" w:fill="auto"/>
          </w:tcPr>
          <w:p w:rsidR="0050662F" w:rsidRPr="00D778E2" w:rsidRDefault="0050662F" w:rsidP="0050662F">
            <w:pPr>
              <w:ind w:right="-45"/>
              <w:jc w:val="center"/>
              <w:rPr>
                <w:sz w:val="24"/>
                <w:szCs w:val="24"/>
              </w:rPr>
            </w:pPr>
            <w:r w:rsidRPr="00D778E2">
              <w:rPr>
                <w:b/>
                <w:sz w:val="24"/>
                <w:szCs w:val="24"/>
              </w:rPr>
              <w:t>Рынок услуг психолого-педагогического сопровождения детей с ограниченными возможностями здоровья</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14372B" w:rsidRDefault="0050662F" w:rsidP="0050662F">
            <w:pPr>
              <w:jc w:val="center"/>
              <w:rPr>
                <w:rFonts w:eastAsia="Times New Roman"/>
                <w:bCs/>
                <w:sz w:val="24"/>
                <w:szCs w:val="24"/>
              </w:rPr>
            </w:pPr>
            <w:r>
              <w:rPr>
                <w:rFonts w:eastAsia="Times New Roman"/>
                <w:bCs/>
                <w:sz w:val="24"/>
                <w:szCs w:val="24"/>
              </w:rPr>
              <w:t>2.3.1.</w:t>
            </w:r>
          </w:p>
        </w:tc>
        <w:tc>
          <w:tcPr>
            <w:tcW w:w="4961" w:type="dxa"/>
            <w:tcBorders>
              <w:top w:val="nil"/>
              <w:left w:val="nil"/>
              <w:bottom w:val="single" w:sz="4" w:space="0" w:color="auto"/>
              <w:right w:val="single" w:sz="4" w:space="0" w:color="auto"/>
            </w:tcBorders>
            <w:shd w:val="clear" w:color="auto" w:fill="auto"/>
          </w:tcPr>
          <w:p w:rsidR="0050662F" w:rsidRPr="0014372B" w:rsidRDefault="0050662F" w:rsidP="0050662F">
            <w:pPr>
              <w:pStyle w:val="ConsPlusNormal"/>
              <w:ind w:left="-35" w:right="-41"/>
              <w:jc w:val="both"/>
              <w:rPr>
                <w:rFonts w:ascii="Times New Roman" w:hAnsi="Times New Roman" w:cs="Times New Roman"/>
                <w:sz w:val="24"/>
                <w:szCs w:val="24"/>
              </w:rPr>
            </w:pPr>
            <w:r w:rsidRPr="0014372B">
              <w:rPr>
                <w:rFonts w:ascii="Times New Roman" w:hAnsi="Times New Roman" w:cs="Times New Roman"/>
                <w:sz w:val="24"/>
                <w:szCs w:val="24"/>
              </w:rPr>
              <w:t xml:space="preserve">Организация работы по обеспечению </w:t>
            </w:r>
            <w:r w:rsidRPr="0014372B">
              <w:rPr>
                <w:rFonts w:ascii="Times New Roman" w:hAnsi="Times New Roman" w:cs="Times New Roman"/>
                <w:sz w:val="24"/>
                <w:szCs w:val="24"/>
              </w:rPr>
              <w:lastRenderedPageBreak/>
              <w:t>комплексного подхода в реализации психолого-педагогических мер, направленных на обеспечение и развитие детей с ограниченными возможностями здоровья, их ранней диагностики, социализации и реабилитации, включающей в себя информационно-разъяснительную, психолого-педагогическую, консультационную помощь их родителям</w:t>
            </w:r>
          </w:p>
        </w:tc>
        <w:tc>
          <w:tcPr>
            <w:tcW w:w="1701" w:type="dxa"/>
            <w:tcBorders>
              <w:top w:val="nil"/>
              <w:left w:val="nil"/>
              <w:bottom w:val="single" w:sz="4" w:space="0" w:color="auto"/>
              <w:right w:val="single" w:sz="4" w:space="0" w:color="auto"/>
            </w:tcBorders>
            <w:shd w:val="clear" w:color="auto" w:fill="auto"/>
          </w:tcPr>
          <w:p w:rsidR="0050662F" w:rsidRPr="0014372B" w:rsidRDefault="0050662F" w:rsidP="0050662F">
            <w:pPr>
              <w:ind w:left="-57" w:right="-57"/>
              <w:jc w:val="center"/>
              <w:rPr>
                <w:rFonts w:eastAsia="Times New Roman"/>
                <w:sz w:val="24"/>
                <w:szCs w:val="24"/>
              </w:rPr>
            </w:pPr>
            <w:r w:rsidRPr="0014372B">
              <w:rPr>
                <w:rFonts w:eastAsia="Times New Roman"/>
                <w:sz w:val="24"/>
                <w:szCs w:val="24"/>
              </w:rPr>
              <w:lastRenderedPageBreak/>
              <w:t xml:space="preserve">2019 – 2021 </w:t>
            </w:r>
            <w:r w:rsidRPr="0014372B">
              <w:rPr>
                <w:rFonts w:eastAsia="Times New Roman"/>
                <w:sz w:val="24"/>
                <w:szCs w:val="24"/>
              </w:rPr>
              <w:lastRenderedPageBreak/>
              <w:t>годы</w:t>
            </w:r>
          </w:p>
        </w:tc>
        <w:tc>
          <w:tcPr>
            <w:tcW w:w="4674" w:type="dxa"/>
            <w:tcBorders>
              <w:top w:val="nil"/>
              <w:left w:val="nil"/>
              <w:bottom w:val="single" w:sz="4" w:space="0" w:color="auto"/>
              <w:right w:val="single" w:sz="4" w:space="0" w:color="auto"/>
            </w:tcBorders>
            <w:shd w:val="clear" w:color="auto" w:fill="auto"/>
          </w:tcPr>
          <w:p w:rsidR="0050662F" w:rsidRPr="0014372B" w:rsidRDefault="0050662F" w:rsidP="0050662F">
            <w:pPr>
              <w:pStyle w:val="ConsPlusNormal"/>
              <w:ind w:left="-57" w:right="-57"/>
              <w:jc w:val="both"/>
              <w:rPr>
                <w:rFonts w:ascii="Times New Roman" w:hAnsi="Times New Roman" w:cs="Times New Roman"/>
                <w:sz w:val="24"/>
                <w:szCs w:val="24"/>
              </w:rPr>
            </w:pPr>
            <w:r w:rsidRPr="0014372B">
              <w:rPr>
                <w:rFonts w:ascii="Times New Roman" w:hAnsi="Times New Roman" w:cs="Times New Roman"/>
                <w:sz w:val="24"/>
                <w:szCs w:val="24"/>
              </w:rPr>
              <w:lastRenderedPageBreak/>
              <w:t xml:space="preserve">Увеличение качества и доступности услуг </w:t>
            </w:r>
            <w:r w:rsidRPr="0014372B">
              <w:rPr>
                <w:rFonts w:ascii="Times New Roman" w:hAnsi="Times New Roman" w:cs="Times New Roman"/>
                <w:sz w:val="24"/>
                <w:szCs w:val="24"/>
              </w:rPr>
              <w:lastRenderedPageBreak/>
              <w:t xml:space="preserve">психолого-педагогического сопровождения детей с ограниченными возможностями здоровья </w:t>
            </w:r>
          </w:p>
        </w:tc>
        <w:tc>
          <w:tcPr>
            <w:tcW w:w="3121" w:type="dxa"/>
            <w:tcBorders>
              <w:top w:val="nil"/>
              <w:left w:val="nil"/>
              <w:bottom w:val="single" w:sz="4" w:space="0" w:color="auto"/>
              <w:right w:val="single" w:sz="4" w:space="0" w:color="auto"/>
            </w:tcBorders>
            <w:shd w:val="clear" w:color="auto" w:fill="auto"/>
          </w:tcPr>
          <w:p w:rsidR="0050662F" w:rsidRPr="0014372B" w:rsidRDefault="0050662F" w:rsidP="0050662F">
            <w:pPr>
              <w:ind w:left="-108" w:right="-45"/>
              <w:jc w:val="center"/>
              <w:rPr>
                <w:sz w:val="24"/>
                <w:szCs w:val="24"/>
              </w:rPr>
            </w:pPr>
            <w:r w:rsidRPr="0014372B">
              <w:rPr>
                <w:sz w:val="24"/>
                <w:szCs w:val="24"/>
              </w:rPr>
              <w:lastRenderedPageBreak/>
              <w:t xml:space="preserve">Управление </w:t>
            </w:r>
          </w:p>
          <w:p w:rsidR="0050662F" w:rsidRPr="0014372B" w:rsidRDefault="0050662F" w:rsidP="0050662F">
            <w:pPr>
              <w:ind w:left="-108" w:right="-45"/>
              <w:jc w:val="center"/>
              <w:rPr>
                <w:sz w:val="24"/>
                <w:szCs w:val="24"/>
              </w:rPr>
            </w:pPr>
            <w:r w:rsidRPr="0014372B">
              <w:rPr>
                <w:sz w:val="24"/>
                <w:szCs w:val="24"/>
              </w:rPr>
              <w:lastRenderedPageBreak/>
              <w:t xml:space="preserve">социальной защиты населения администрации </w:t>
            </w:r>
            <w:proofErr w:type="spellStart"/>
            <w:r w:rsidRPr="0014372B">
              <w:rPr>
                <w:sz w:val="24"/>
                <w:szCs w:val="24"/>
              </w:rPr>
              <w:t>Вейделевского</w:t>
            </w:r>
            <w:proofErr w:type="spellEnd"/>
            <w:r w:rsidRPr="0014372B">
              <w:rPr>
                <w:sz w:val="24"/>
                <w:szCs w:val="24"/>
              </w:rPr>
              <w:t xml:space="preserve"> района</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14372B" w:rsidRDefault="0050662F" w:rsidP="0050662F">
            <w:pPr>
              <w:jc w:val="center"/>
              <w:rPr>
                <w:rFonts w:eastAsia="Times New Roman"/>
                <w:bCs/>
                <w:sz w:val="24"/>
                <w:szCs w:val="24"/>
              </w:rPr>
            </w:pPr>
            <w:r>
              <w:rPr>
                <w:rFonts w:eastAsia="Times New Roman"/>
                <w:bCs/>
                <w:sz w:val="24"/>
                <w:szCs w:val="24"/>
              </w:rPr>
              <w:lastRenderedPageBreak/>
              <w:t>2.3.2.</w:t>
            </w:r>
          </w:p>
        </w:tc>
        <w:tc>
          <w:tcPr>
            <w:tcW w:w="4961" w:type="dxa"/>
            <w:tcBorders>
              <w:top w:val="nil"/>
              <w:left w:val="nil"/>
              <w:bottom w:val="single" w:sz="4" w:space="0" w:color="auto"/>
              <w:right w:val="single" w:sz="4" w:space="0" w:color="auto"/>
            </w:tcBorders>
            <w:shd w:val="clear" w:color="auto" w:fill="auto"/>
          </w:tcPr>
          <w:p w:rsidR="0050662F" w:rsidRPr="0014372B" w:rsidRDefault="0050662F" w:rsidP="0050662F">
            <w:pPr>
              <w:pStyle w:val="ConsPlusNormal"/>
              <w:ind w:left="-35" w:right="-41"/>
              <w:jc w:val="both"/>
              <w:rPr>
                <w:rFonts w:ascii="Times New Roman" w:hAnsi="Times New Roman" w:cs="Times New Roman"/>
                <w:sz w:val="24"/>
                <w:szCs w:val="24"/>
              </w:rPr>
            </w:pPr>
            <w:r w:rsidRPr="0014372B">
              <w:rPr>
                <w:rFonts w:ascii="Times New Roman" w:hAnsi="Times New Roman" w:cs="Times New Roman"/>
                <w:sz w:val="24"/>
                <w:szCs w:val="24"/>
              </w:rPr>
              <w:t xml:space="preserve">Проведение мониторинга муниципальных дошкольных образовательных организаций и организаций частной формы собственности, оказывающих услуги психологического, логопедического и дефектологического сопровождения детей, расположенных на территории </w:t>
            </w:r>
            <w:proofErr w:type="spellStart"/>
            <w:r w:rsidRPr="0014372B">
              <w:rPr>
                <w:rFonts w:ascii="Times New Roman" w:hAnsi="Times New Roman" w:cs="Times New Roman"/>
                <w:sz w:val="24"/>
                <w:szCs w:val="24"/>
              </w:rPr>
              <w:t>Вейделевского</w:t>
            </w:r>
            <w:proofErr w:type="spellEnd"/>
            <w:r w:rsidRPr="0014372B">
              <w:rPr>
                <w:rFonts w:ascii="Times New Roman" w:hAnsi="Times New Roman" w:cs="Times New Roman"/>
                <w:sz w:val="24"/>
                <w:szCs w:val="24"/>
              </w:rPr>
              <w:t xml:space="preserve"> района</w:t>
            </w:r>
          </w:p>
        </w:tc>
        <w:tc>
          <w:tcPr>
            <w:tcW w:w="1701" w:type="dxa"/>
            <w:tcBorders>
              <w:top w:val="nil"/>
              <w:left w:val="nil"/>
              <w:bottom w:val="single" w:sz="4" w:space="0" w:color="auto"/>
              <w:right w:val="single" w:sz="4" w:space="0" w:color="auto"/>
            </w:tcBorders>
            <w:shd w:val="clear" w:color="auto" w:fill="auto"/>
          </w:tcPr>
          <w:p w:rsidR="0050662F" w:rsidRPr="0014372B" w:rsidRDefault="0050662F" w:rsidP="0050662F">
            <w:pPr>
              <w:ind w:left="-57" w:right="-57"/>
              <w:jc w:val="center"/>
              <w:rPr>
                <w:rFonts w:eastAsia="Times New Roman"/>
                <w:sz w:val="24"/>
                <w:szCs w:val="24"/>
              </w:rPr>
            </w:pPr>
            <w:r w:rsidRPr="0014372B">
              <w:rPr>
                <w:rFonts w:eastAsia="Times New Roman"/>
                <w:sz w:val="24"/>
                <w:szCs w:val="24"/>
              </w:rPr>
              <w:t>2019 – 2021 годы</w:t>
            </w:r>
          </w:p>
        </w:tc>
        <w:tc>
          <w:tcPr>
            <w:tcW w:w="4674" w:type="dxa"/>
            <w:tcBorders>
              <w:top w:val="nil"/>
              <w:left w:val="nil"/>
              <w:bottom w:val="single" w:sz="4" w:space="0" w:color="auto"/>
              <w:right w:val="single" w:sz="4" w:space="0" w:color="auto"/>
            </w:tcBorders>
            <w:shd w:val="clear" w:color="auto" w:fill="auto"/>
          </w:tcPr>
          <w:p w:rsidR="0050662F" w:rsidRPr="0014372B" w:rsidRDefault="0050662F" w:rsidP="0050662F">
            <w:pPr>
              <w:pStyle w:val="ConsPlusNormal"/>
              <w:ind w:left="-57" w:right="-57"/>
              <w:jc w:val="both"/>
              <w:rPr>
                <w:rFonts w:ascii="Times New Roman" w:hAnsi="Times New Roman" w:cs="Times New Roman"/>
                <w:sz w:val="24"/>
                <w:szCs w:val="24"/>
              </w:rPr>
            </w:pPr>
            <w:r w:rsidRPr="0014372B">
              <w:rPr>
                <w:rFonts w:ascii="Times New Roman" w:hAnsi="Times New Roman" w:cs="Times New Roman"/>
                <w:sz w:val="24"/>
                <w:szCs w:val="24"/>
              </w:rPr>
              <w:t xml:space="preserve">Реестр муниципальных дошкольных образовательных организаций и организаций частной формы собственности, оказывающих услуги психологического, логопедического и дефектологического сопровождения детей, расположенных на территории </w:t>
            </w:r>
            <w:proofErr w:type="spellStart"/>
            <w:r w:rsidRPr="0014372B">
              <w:rPr>
                <w:rFonts w:ascii="Times New Roman" w:hAnsi="Times New Roman" w:cs="Times New Roman"/>
                <w:sz w:val="24"/>
                <w:szCs w:val="24"/>
              </w:rPr>
              <w:t>Вейделевского</w:t>
            </w:r>
            <w:proofErr w:type="spellEnd"/>
            <w:r w:rsidRPr="0014372B">
              <w:rPr>
                <w:rFonts w:ascii="Times New Roman" w:hAnsi="Times New Roman" w:cs="Times New Roman"/>
                <w:sz w:val="24"/>
                <w:szCs w:val="24"/>
              </w:rPr>
              <w:t xml:space="preserve"> района</w:t>
            </w:r>
          </w:p>
        </w:tc>
        <w:tc>
          <w:tcPr>
            <w:tcW w:w="3121" w:type="dxa"/>
            <w:tcBorders>
              <w:top w:val="nil"/>
              <w:left w:val="nil"/>
              <w:bottom w:val="single" w:sz="4" w:space="0" w:color="auto"/>
              <w:right w:val="single" w:sz="4" w:space="0" w:color="auto"/>
            </w:tcBorders>
            <w:shd w:val="clear" w:color="auto" w:fill="auto"/>
          </w:tcPr>
          <w:p w:rsidR="0050662F" w:rsidRPr="0014372B" w:rsidRDefault="0050662F" w:rsidP="0050662F">
            <w:pPr>
              <w:ind w:left="-108" w:right="-45"/>
              <w:jc w:val="center"/>
              <w:rPr>
                <w:sz w:val="24"/>
                <w:szCs w:val="24"/>
              </w:rPr>
            </w:pPr>
            <w:r w:rsidRPr="0014372B">
              <w:rPr>
                <w:sz w:val="24"/>
                <w:szCs w:val="24"/>
              </w:rPr>
              <w:t xml:space="preserve">Управление </w:t>
            </w:r>
          </w:p>
          <w:p w:rsidR="0050662F" w:rsidRPr="0014372B" w:rsidRDefault="0050662F" w:rsidP="0050662F">
            <w:pPr>
              <w:ind w:left="-108" w:right="-45"/>
              <w:jc w:val="center"/>
              <w:rPr>
                <w:sz w:val="24"/>
                <w:szCs w:val="24"/>
              </w:rPr>
            </w:pPr>
            <w:r w:rsidRPr="0014372B">
              <w:rPr>
                <w:sz w:val="24"/>
                <w:szCs w:val="24"/>
              </w:rPr>
              <w:t xml:space="preserve">образования администрации </w:t>
            </w:r>
            <w:proofErr w:type="spellStart"/>
            <w:r w:rsidRPr="0014372B">
              <w:rPr>
                <w:sz w:val="24"/>
                <w:szCs w:val="24"/>
              </w:rPr>
              <w:t>Вейделевского</w:t>
            </w:r>
            <w:proofErr w:type="spellEnd"/>
            <w:r w:rsidRPr="0014372B">
              <w:rPr>
                <w:sz w:val="24"/>
                <w:szCs w:val="24"/>
              </w:rPr>
              <w:t xml:space="preserve"> района</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14372B" w:rsidRDefault="0050662F" w:rsidP="0050662F">
            <w:pPr>
              <w:jc w:val="center"/>
              <w:rPr>
                <w:rFonts w:eastAsia="Times New Roman"/>
                <w:bCs/>
                <w:sz w:val="24"/>
                <w:szCs w:val="24"/>
              </w:rPr>
            </w:pPr>
            <w:r>
              <w:rPr>
                <w:rFonts w:eastAsia="Times New Roman"/>
                <w:bCs/>
                <w:sz w:val="24"/>
                <w:szCs w:val="24"/>
              </w:rPr>
              <w:t>2.3.3.</w:t>
            </w:r>
          </w:p>
        </w:tc>
        <w:tc>
          <w:tcPr>
            <w:tcW w:w="4961" w:type="dxa"/>
            <w:tcBorders>
              <w:top w:val="nil"/>
              <w:left w:val="nil"/>
              <w:bottom w:val="single" w:sz="4" w:space="0" w:color="auto"/>
              <w:right w:val="single" w:sz="4" w:space="0" w:color="auto"/>
            </w:tcBorders>
            <w:shd w:val="clear" w:color="auto" w:fill="auto"/>
          </w:tcPr>
          <w:p w:rsidR="0050662F" w:rsidRPr="0014372B" w:rsidRDefault="0050662F" w:rsidP="0050662F">
            <w:pPr>
              <w:jc w:val="both"/>
              <w:rPr>
                <w:rFonts w:eastAsia="Times New Roman"/>
                <w:sz w:val="24"/>
                <w:szCs w:val="24"/>
              </w:rPr>
            </w:pPr>
            <w:r w:rsidRPr="0014372B">
              <w:rPr>
                <w:sz w:val="24"/>
                <w:szCs w:val="24"/>
              </w:rPr>
              <w:t>Реализация муниципального проекта «Социальная интеграция детей-инвалидов и детей с ограниченными возможностями здоровья, не посещающих ДОУ, через реализацию вариативной формы дошкольного образования «</w:t>
            </w:r>
            <w:proofErr w:type="spellStart"/>
            <w:r w:rsidRPr="0014372B">
              <w:rPr>
                <w:sz w:val="24"/>
                <w:szCs w:val="24"/>
              </w:rPr>
              <w:t>Лекотека</w:t>
            </w:r>
            <w:proofErr w:type="spellEnd"/>
            <w:r w:rsidRPr="0014372B">
              <w:rPr>
                <w:sz w:val="24"/>
                <w:szCs w:val="24"/>
              </w:rPr>
              <w:t>» («Слышать сердцем»)» </w:t>
            </w:r>
          </w:p>
        </w:tc>
        <w:tc>
          <w:tcPr>
            <w:tcW w:w="1701" w:type="dxa"/>
            <w:tcBorders>
              <w:top w:val="nil"/>
              <w:left w:val="nil"/>
              <w:bottom w:val="single" w:sz="4" w:space="0" w:color="auto"/>
              <w:right w:val="single" w:sz="4" w:space="0" w:color="auto"/>
            </w:tcBorders>
            <w:shd w:val="clear" w:color="auto" w:fill="auto"/>
          </w:tcPr>
          <w:p w:rsidR="0050662F" w:rsidRPr="0014372B" w:rsidRDefault="0050662F" w:rsidP="0050662F">
            <w:pPr>
              <w:jc w:val="center"/>
              <w:rPr>
                <w:rFonts w:eastAsia="Times New Roman"/>
                <w:sz w:val="24"/>
                <w:szCs w:val="24"/>
              </w:rPr>
            </w:pPr>
            <w:r w:rsidRPr="0014372B">
              <w:rPr>
                <w:rFonts w:eastAsia="Times New Roman"/>
                <w:sz w:val="24"/>
                <w:szCs w:val="24"/>
              </w:rPr>
              <w:t>2019 – 2020 годы</w:t>
            </w:r>
          </w:p>
        </w:tc>
        <w:tc>
          <w:tcPr>
            <w:tcW w:w="4674" w:type="dxa"/>
            <w:tcBorders>
              <w:top w:val="nil"/>
              <w:left w:val="nil"/>
              <w:bottom w:val="single" w:sz="4" w:space="0" w:color="auto"/>
              <w:right w:val="single" w:sz="4" w:space="0" w:color="auto"/>
            </w:tcBorders>
            <w:shd w:val="clear" w:color="auto" w:fill="auto"/>
          </w:tcPr>
          <w:p w:rsidR="0050662F" w:rsidRPr="0014372B" w:rsidRDefault="0050662F" w:rsidP="0050662F">
            <w:pPr>
              <w:jc w:val="both"/>
              <w:rPr>
                <w:rFonts w:eastAsia="Times New Roman"/>
                <w:sz w:val="24"/>
                <w:szCs w:val="24"/>
              </w:rPr>
            </w:pPr>
            <w:r w:rsidRPr="0014372B">
              <w:rPr>
                <w:sz w:val="24"/>
                <w:szCs w:val="24"/>
              </w:rPr>
              <w:t xml:space="preserve">Психолого-педагогическое сопровождение детей-инвалидов и детей с ограниченными возможностями здоровья </w:t>
            </w:r>
            <w:proofErr w:type="spellStart"/>
            <w:r w:rsidRPr="0014372B">
              <w:rPr>
                <w:sz w:val="24"/>
                <w:szCs w:val="24"/>
              </w:rPr>
              <w:t>Вейделевского</w:t>
            </w:r>
            <w:proofErr w:type="spellEnd"/>
            <w:r w:rsidRPr="0014372B">
              <w:rPr>
                <w:sz w:val="24"/>
                <w:szCs w:val="24"/>
              </w:rPr>
              <w:t xml:space="preserve"> района через реализацию вариативной формы дошкольного образования «</w:t>
            </w:r>
            <w:proofErr w:type="spellStart"/>
            <w:r w:rsidRPr="0014372B">
              <w:rPr>
                <w:sz w:val="24"/>
                <w:szCs w:val="24"/>
              </w:rPr>
              <w:t>Лекотека</w:t>
            </w:r>
            <w:proofErr w:type="spellEnd"/>
            <w:r w:rsidRPr="0014372B">
              <w:rPr>
                <w:sz w:val="24"/>
                <w:szCs w:val="24"/>
              </w:rPr>
              <w:t>», социализация, формирование предпосылок учебной деятельности, развития личности детей</w:t>
            </w:r>
          </w:p>
        </w:tc>
        <w:tc>
          <w:tcPr>
            <w:tcW w:w="3121" w:type="dxa"/>
            <w:tcBorders>
              <w:top w:val="nil"/>
              <w:left w:val="nil"/>
              <w:bottom w:val="single" w:sz="4" w:space="0" w:color="auto"/>
              <w:right w:val="single" w:sz="4" w:space="0" w:color="auto"/>
            </w:tcBorders>
            <w:shd w:val="clear" w:color="auto" w:fill="auto"/>
          </w:tcPr>
          <w:p w:rsidR="0050662F" w:rsidRPr="0014372B" w:rsidRDefault="0050662F" w:rsidP="0050662F">
            <w:pPr>
              <w:ind w:left="-108" w:right="-45"/>
              <w:jc w:val="center"/>
              <w:rPr>
                <w:sz w:val="24"/>
                <w:szCs w:val="24"/>
              </w:rPr>
            </w:pPr>
            <w:r w:rsidRPr="0014372B">
              <w:rPr>
                <w:sz w:val="24"/>
                <w:szCs w:val="24"/>
              </w:rPr>
              <w:t xml:space="preserve">Управление </w:t>
            </w:r>
          </w:p>
          <w:p w:rsidR="0050662F" w:rsidRPr="0014372B" w:rsidRDefault="0050662F" w:rsidP="0050662F">
            <w:pPr>
              <w:ind w:left="-108" w:right="-45"/>
              <w:jc w:val="center"/>
              <w:rPr>
                <w:sz w:val="24"/>
                <w:szCs w:val="24"/>
              </w:rPr>
            </w:pPr>
            <w:r w:rsidRPr="0014372B">
              <w:rPr>
                <w:sz w:val="24"/>
                <w:szCs w:val="24"/>
              </w:rPr>
              <w:t xml:space="preserve">образования администрации </w:t>
            </w:r>
            <w:proofErr w:type="spellStart"/>
            <w:r w:rsidRPr="0014372B">
              <w:rPr>
                <w:sz w:val="24"/>
                <w:szCs w:val="24"/>
              </w:rPr>
              <w:t>Вейделевского</w:t>
            </w:r>
            <w:proofErr w:type="spellEnd"/>
            <w:r w:rsidRPr="0014372B">
              <w:rPr>
                <w:sz w:val="24"/>
                <w:szCs w:val="24"/>
              </w:rPr>
              <w:t xml:space="preserve"> района</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14372B" w:rsidRDefault="0050662F" w:rsidP="0050662F">
            <w:pPr>
              <w:jc w:val="center"/>
              <w:rPr>
                <w:rFonts w:eastAsia="Times New Roman"/>
                <w:bCs/>
                <w:sz w:val="24"/>
                <w:szCs w:val="24"/>
              </w:rPr>
            </w:pPr>
            <w:r>
              <w:rPr>
                <w:rFonts w:eastAsia="Times New Roman"/>
                <w:bCs/>
                <w:sz w:val="24"/>
                <w:szCs w:val="24"/>
              </w:rPr>
              <w:t>2.3.4.</w:t>
            </w:r>
          </w:p>
        </w:tc>
        <w:tc>
          <w:tcPr>
            <w:tcW w:w="4961" w:type="dxa"/>
            <w:tcBorders>
              <w:top w:val="nil"/>
              <w:left w:val="nil"/>
              <w:bottom w:val="single" w:sz="4" w:space="0" w:color="auto"/>
              <w:right w:val="single" w:sz="4" w:space="0" w:color="auto"/>
            </w:tcBorders>
            <w:shd w:val="clear" w:color="auto" w:fill="auto"/>
          </w:tcPr>
          <w:p w:rsidR="0050662F" w:rsidRPr="0014372B" w:rsidRDefault="0050662F" w:rsidP="0050662F">
            <w:pPr>
              <w:pStyle w:val="ConsPlusNormal"/>
              <w:spacing w:line="233" w:lineRule="auto"/>
              <w:ind w:left="-35" w:right="-41"/>
              <w:jc w:val="both"/>
              <w:rPr>
                <w:rFonts w:ascii="Times New Roman" w:hAnsi="Times New Roman" w:cs="Times New Roman"/>
                <w:sz w:val="24"/>
                <w:szCs w:val="24"/>
              </w:rPr>
            </w:pPr>
            <w:r w:rsidRPr="0014372B">
              <w:rPr>
                <w:rFonts w:ascii="Times New Roman" w:hAnsi="Times New Roman" w:cs="Times New Roman"/>
                <w:sz w:val="24"/>
                <w:szCs w:val="24"/>
              </w:rPr>
              <w:t>Организационное, нормативное и правовое сопровождение по вопросам создания организаций частной формы собственности, оказывающих услуги психологического, логопедического и дефектологического сопровождения детей</w:t>
            </w:r>
          </w:p>
        </w:tc>
        <w:tc>
          <w:tcPr>
            <w:tcW w:w="1701" w:type="dxa"/>
            <w:tcBorders>
              <w:top w:val="nil"/>
              <w:left w:val="nil"/>
              <w:bottom w:val="single" w:sz="4" w:space="0" w:color="auto"/>
              <w:right w:val="single" w:sz="4" w:space="0" w:color="auto"/>
            </w:tcBorders>
            <w:shd w:val="clear" w:color="auto" w:fill="auto"/>
          </w:tcPr>
          <w:p w:rsidR="0050662F" w:rsidRPr="0014372B" w:rsidRDefault="0050662F" w:rsidP="0050662F">
            <w:pPr>
              <w:spacing w:line="233" w:lineRule="auto"/>
              <w:ind w:left="-57" w:right="-57"/>
              <w:jc w:val="center"/>
              <w:rPr>
                <w:rFonts w:eastAsia="Times New Roman"/>
                <w:sz w:val="24"/>
                <w:szCs w:val="24"/>
              </w:rPr>
            </w:pPr>
            <w:r w:rsidRPr="0014372B">
              <w:rPr>
                <w:rFonts w:eastAsia="Times New Roman"/>
                <w:sz w:val="24"/>
                <w:szCs w:val="24"/>
              </w:rPr>
              <w:t>2019 – 2021 годы</w:t>
            </w:r>
          </w:p>
        </w:tc>
        <w:tc>
          <w:tcPr>
            <w:tcW w:w="4674" w:type="dxa"/>
            <w:tcBorders>
              <w:top w:val="nil"/>
              <w:left w:val="nil"/>
              <w:bottom w:val="single" w:sz="4" w:space="0" w:color="auto"/>
              <w:right w:val="single" w:sz="4" w:space="0" w:color="auto"/>
            </w:tcBorders>
            <w:shd w:val="clear" w:color="auto" w:fill="auto"/>
          </w:tcPr>
          <w:p w:rsidR="0050662F" w:rsidRPr="0014372B" w:rsidRDefault="0050662F" w:rsidP="0050662F">
            <w:pPr>
              <w:pStyle w:val="ConsPlusNormal"/>
              <w:spacing w:line="233" w:lineRule="auto"/>
              <w:ind w:left="-57" w:right="-57"/>
              <w:jc w:val="both"/>
              <w:rPr>
                <w:rFonts w:ascii="Times New Roman" w:hAnsi="Times New Roman" w:cs="Times New Roman"/>
                <w:sz w:val="24"/>
                <w:szCs w:val="24"/>
              </w:rPr>
            </w:pPr>
            <w:r w:rsidRPr="0014372B">
              <w:rPr>
                <w:rFonts w:ascii="Times New Roman" w:hAnsi="Times New Roman" w:cs="Times New Roman"/>
                <w:sz w:val="24"/>
                <w:szCs w:val="24"/>
              </w:rPr>
              <w:t>Увеличение количества организаций частной формы собственности, оказывающих услуги психологического, логопедического и дефектологического сопровождения детей</w:t>
            </w:r>
          </w:p>
        </w:tc>
        <w:tc>
          <w:tcPr>
            <w:tcW w:w="3121" w:type="dxa"/>
            <w:tcBorders>
              <w:top w:val="nil"/>
              <w:left w:val="nil"/>
              <w:bottom w:val="single" w:sz="4" w:space="0" w:color="auto"/>
              <w:right w:val="single" w:sz="4" w:space="0" w:color="auto"/>
            </w:tcBorders>
            <w:shd w:val="clear" w:color="auto" w:fill="auto"/>
          </w:tcPr>
          <w:p w:rsidR="0050662F" w:rsidRPr="0014372B" w:rsidRDefault="0050662F" w:rsidP="0050662F">
            <w:pPr>
              <w:ind w:left="-108" w:right="-45"/>
              <w:jc w:val="center"/>
              <w:rPr>
                <w:sz w:val="24"/>
                <w:szCs w:val="24"/>
              </w:rPr>
            </w:pPr>
            <w:r w:rsidRPr="0014372B">
              <w:rPr>
                <w:sz w:val="24"/>
                <w:szCs w:val="24"/>
              </w:rPr>
              <w:t xml:space="preserve">Управление </w:t>
            </w:r>
          </w:p>
          <w:p w:rsidR="0050662F" w:rsidRPr="0014372B" w:rsidRDefault="0050662F" w:rsidP="0050662F">
            <w:pPr>
              <w:ind w:left="-108" w:right="-45"/>
              <w:jc w:val="center"/>
              <w:rPr>
                <w:sz w:val="24"/>
                <w:szCs w:val="24"/>
              </w:rPr>
            </w:pPr>
            <w:r w:rsidRPr="0014372B">
              <w:rPr>
                <w:sz w:val="24"/>
                <w:szCs w:val="24"/>
              </w:rPr>
              <w:t xml:space="preserve">образования администрации </w:t>
            </w:r>
            <w:proofErr w:type="spellStart"/>
            <w:r w:rsidRPr="0014372B">
              <w:rPr>
                <w:sz w:val="24"/>
                <w:szCs w:val="24"/>
              </w:rPr>
              <w:t>Вейделевского</w:t>
            </w:r>
            <w:proofErr w:type="spellEnd"/>
            <w:r w:rsidRPr="0014372B">
              <w:rPr>
                <w:sz w:val="24"/>
                <w:szCs w:val="24"/>
              </w:rPr>
              <w:t xml:space="preserve"> района</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14372B" w:rsidRDefault="0050662F" w:rsidP="0050662F">
            <w:pPr>
              <w:jc w:val="center"/>
              <w:rPr>
                <w:rFonts w:eastAsia="Times New Roman"/>
                <w:bCs/>
                <w:sz w:val="24"/>
                <w:szCs w:val="24"/>
              </w:rPr>
            </w:pPr>
            <w:r>
              <w:rPr>
                <w:rFonts w:eastAsia="Times New Roman"/>
                <w:bCs/>
                <w:sz w:val="24"/>
                <w:szCs w:val="24"/>
              </w:rPr>
              <w:t>2.3.5.</w:t>
            </w:r>
          </w:p>
        </w:tc>
        <w:tc>
          <w:tcPr>
            <w:tcW w:w="4961" w:type="dxa"/>
            <w:tcBorders>
              <w:top w:val="nil"/>
              <w:left w:val="nil"/>
              <w:bottom w:val="single" w:sz="4" w:space="0" w:color="auto"/>
              <w:right w:val="single" w:sz="4" w:space="0" w:color="auto"/>
            </w:tcBorders>
            <w:shd w:val="clear" w:color="auto" w:fill="auto"/>
          </w:tcPr>
          <w:p w:rsidR="0050662F" w:rsidRPr="0014372B" w:rsidRDefault="0050662F" w:rsidP="0050662F">
            <w:pPr>
              <w:pStyle w:val="ConsPlusNormal"/>
              <w:spacing w:line="233" w:lineRule="auto"/>
              <w:ind w:left="-35" w:right="-41"/>
              <w:jc w:val="both"/>
              <w:rPr>
                <w:rFonts w:ascii="Times New Roman" w:hAnsi="Times New Roman" w:cs="Times New Roman"/>
                <w:sz w:val="24"/>
                <w:szCs w:val="24"/>
              </w:rPr>
            </w:pPr>
            <w:r w:rsidRPr="0014372B">
              <w:rPr>
                <w:rFonts w:ascii="Times New Roman" w:hAnsi="Times New Roman" w:cs="Times New Roman"/>
                <w:sz w:val="24"/>
                <w:szCs w:val="24"/>
              </w:rPr>
              <w:t xml:space="preserve">Информационная и методическая поддержка специалистов, оказывающих услуги </w:t>
            </w:r>
            <w:r w:rsidRPr="0014372B">
              <w:rPr>
                <w:rFonts w:ascii="Times New Roman" w:hAnsi="Times New Roman" w:cs="Times New Roman"/>
                <w:sz w:val="24"/>
                <w:szCs w:val="24"/>
              </w:rPr>
              <w:lastRenderedPageBreak/>
              <w:t>психологического, логопедического и дефектологического сопровождения детей</w:t>
            </w:r>
          </w:p>
        </w:tc>
        <w:tc>
          <w:tcPr>
            <w:tcW w:w="1701" w:type="dxa"/>
            <w:tcBorders>
              <w:top w:val="nil"/>
              <w:left w:val="nil"/>
              <w:bottom w:val="single" w:sz="4" w:space="0" w:color="auto"/>
              <w:right w:val="single" w:sz="4" w:space="0" w:color="auto"/>
            </w:tcBorders>
            <w:shd w:val="clear" w:color="auto" w:fill="auto"/>
          </w:tcPr>
          <w:p w:rsidR="0050662F" w:rsidRPr="0014372B" w:rsidRDefault="0050662F" w:rsidP="0050662F">
            <w:pPr>
              <w:spacing w:line="233" w:lineRule="auto"/>
              <w:ind w:left="-57" w:right="-57"/>
              <w:jc w:val="center"/>
              <w:rPr>
                <w:rFonts w:eastAsia="Times New Roman"/>
                <w:sz w:val="24"/>
                <w:szCs w:val="24"/>
              </w:rPr>
            </w:pPr>
            <w:r w:rsidRPr="0014372B">
              <w:rPr>
                <w:rFonts w:eastAsia="Times New Roman"/>
                <w:sz w:val="24"/>
                <w:szCs w:val="24"/>
              </w:rPr>
              <w:lastRenderedPageBreak/>
              <w:t>2019 – 2021 годы</w:t>
            </w:r>
          </w:p>
        </w:tc>
        <w:tc>
          <w:tcPr>
            <w:tcW w:w="4674" w:type="dxa"/>
            <w:tcBorders>
              <w:top w:val="nil"/>
              <w:left w:val="nil"/>
              <w:bottom w:val="single" w:sz="4" w:space="0" w:color="auto"/>
              <w:right w:val="single" w:sz="4" w:space="0" w:color="auto"/>
            </w:tcBorders>
            <w:shd w:val="clear" w:color="auto" w:fill="auto"/>
          </w:tcPr>
          <w:p w:rsidR="0050662F" w:rsidRPr="0014372B" w:rsidRDefault="0050662F" w:rsidP="0050662F">
            <w:pPr>
              <w:pStyle w:val="ConsPlusNormal"/>
              <w:spacing w:line="233" w:lineRule="auto"/>
              <w:ind w:left="-57" w:right="-57"/>
              <w:jc w:val="both"/>
              <w:rPr>
                <w:rFonts w:ascii="Times New Roman" w:hAnsi="Times New Roman" w:cs="Times New Roman"/>
                <w:sz w:val="24"/>
                <w:szCs w:val="24"/>
              </w:rPr>
            </w:pPr>
            <w:r w:rsidRPr="0014372B">
              <w:rPr>
                <w:rFonts w:ascii="Times New Roman" w:hAnsi="Times New Roman" w:cs="Times New Roman"/>
                <w:sz w:val="24"/>
                <w:szCs w:val="24"/>
              </w:rPr>
              <w:t xml:space="preserve">Повышение профессиональной компетентности специалистов и качества </w:t>
            </w:r>
            <w:r w:rsidRPr="0014372B">
              <w:rPr>
                <w:rFonts w:ascii="Times New Roman" w:hAnsi="Times New Roman" w:cs="Times New Roman"/>
                <w:sz w:val="24"/>
                <w:szCs w:val="24"/>
              </w:rPr>
              <w:lastRenderedPageBreak/>
              <w:t>услуг психологического, логопедического и дефектологического сопровождения</w:t>
            </w:r>
          </w:p>
        </w:tc>
        <w:tc>
          <w:tcPr>
            <w:tcW w:w="3121" w:type="dxa"/>
            <w:tcBorders>
              <w:top w:val="nil"/>
              <w:left w:val="nil"/>
              <w:bottom w:val="single" w:sz="4" w:space="0" w:color="auto"/>
              <w:right w:val="single" w:sz="4" w:space="0" w:color="auto"/>
            </w:tcBorders>
            <w:shd w:val="clear" w:color="auto" w:fill="auto"/>
          </w:tcPr>
          <w:p w:rsidR="0050662F" w:rsidRPr="0014372B" w:rsidRDefault="0050662F" w:rsidP="0050662F">
            <w:pPr>
              <w:ind w:left="-108" w:right="-45"/>
              <w:jc w:val="center"/>
              <w:rPr>
                <w:sz w:val="24"/>
                <w:szCs w:val="24"/>
              </w:rPr>
            </w:pPr>
            <w:r w:rsidRPr="0014372B">
              <w:rPr>
                <w:sz w:val="24"/>
                <w:szCs w:val="24"/>
              </w:rPr>
              <w:lastRenderedPageBreak/>
              <w:t xml:space="preserve">Управление </w:t>
            </w:r>
          </w:p>
          <w:p w:rsidR="0050662F" w:rsidRPr="0014372B" w:rsidRDefault="0050662F" w:rsidP="0050662F">
            <w:pPr>
              <w:ind w:left="-108" w:right="-45"/>
              <w:jc w:val="center"/>
              <w:rPr>
                <w:sz w:val="24"/>
                <w:szCs w:val="24"/>
              </w:rPr>
            </w:pPr>
            <w:r w:rsidRPr="0014372B">
              <w:rPr>
                <w:sz w:val="24"/>
                <w:szCs w:val="24"/>
              </w:rPr>
              <w:t xml:space="preserve">образования администрации </w:t>
            </w:r>
            <w:proofErr w:type="spellStart"/>
            <w:r w:rsidRPr="0014372B">
              <w:rPr>
                <w:sz w:val="24"/>
                <w:szCs w:val="24"/>
              </w:rPr>
              <w:lastRenderedPageBreak/>
              <w:t>Вейделевского</w:t>
            </w:r>
            <w:proofErr w:type="spellEnd"/>
            <w:r w:rsidRPr="0014372B">
              <w:rPr>
                <w:sz w:val="24"/>
                <w:szCs w:val="24"/>
              </w:rPr>
              <w:t xml:space="preserve"> района</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DC1C5E" w:rsidRDefault="0050662F" w:rsidP="0050662F">
            <w:pPr>
              <w:jc w:val="center"/>
              <w:rPr>
                <w:rFonts w:eastAsia="Times New Roman"/>
                <w:b/>
                <w:bCs/>
                <w:sz w:val="24"/>
                <w:szCs w:val="24"/>
              </w:rPr>
            </w:pPr>
            <w:r w:rsidRPr="00DC1C5E">
              <w:rPr>
                <w:rFonts w:eastAsia="Times New Roman"/>
                <w:b/>
                <w:bCs/>
                <w:sz w:val="24"/>
                <w:szCs w:val="24"/>
              </w:rPr>
              <w:lastRenderedPageBreak/>
              <w:t>2.4.</w:t>
            </w:r>
          </w:p>
        </w:tc>
        <w:tc>
          <w:tcPr>
            <w:tcW w:w="14457" w:type="dxa"/>
            <w:gridSpan w:val="4"/>
            <w:tcBorders>
              <w:top w:val="nil"/>
              <w:left w:val="nil"/>
              <w:bottom w:val="single" w:sz="4" w:space="0" w:color="auto"/>
              <w:right w:val="single" w:sz="4" w:space="0" w:color="auto"/>
            </w:tcBorders>
            <w:shd w:val="clear" w:color="auto" w:fill="auto"/>
          </w:tcPr>
          <w:p w:rsidR="0050662F" w:rsidRPr="0014372B" w:rsidRDefault="0050662F" w:rsidP="0050662F">
            <w:pPr>
              <w:ind w:left="-108" w:right="-45"/>
              <w:jc w:val="center"/>
              <w:rPr>
                <w:sz w:val="24"/>
                <w:szCs w:val="24"/>
              </w:rPr>
            </w:pPr>
            <w:r w:rsidRPr="00AD3D45">
              <w:rPr>
                <w:b/>
                <w:sz w:val="24"/>
                <w:szCs w:val="24"/>
              </w:rPr>
              <w:t>Рынок социальных услуг</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FC2CDE" w:rsidRDefault="0050662F" w:rsidP="0050662F">
            <w:pPr>
              <w:jc w:val="center"/>
              <w:rPr>
                <w:sz w:val="24"/>
                <w:szCs w:val="24"/>
              </w:rPr>
            </w:pPr>
            <w:r>
              <w:rPr>
                <w:sz w:val="24"/>
                <w:szCs w:val="24"/>
              </w:rPr>
              <w:t>2.3</w:t>
            </w:r>
            <w:r w:rsidRPr="00FC2CDE">
              <w:rPr>
                <w:sz w:val="24"/>
                <w:szCs w:val="24"/>
              </w:rPr>
              <w:t>.1</w:t>
            </w:r>
            <w:r>
              <w:rPr>
                <w:sz w:val="24"/>
                <w:szCs w:val="24"/>
              </w:rPr>
              <w:t>.</w:t>
            </w:r>
          </w:p>
        </w:tc>
        <w:tc>
          <w:tcPr>
            <w:tcW w:w="4961" w:type="dxa"/>
            <w:tcBorders>
              <w:top w:val="nil"/>
              <w:left w:val="nil"/>
              <w:bottom w:val="single" w:sz="4" w:space="0" w:color="auto"/>
              <w:right w:val="single" w:sz="4" w:space="0" w:color="auto"/>
            </w:tcBorders>
            <w:shd w:val="clear" w:color="auto" w:fill="auto"/>
          </w:tcPr>
          <w:p w:rsidR="0050662F" w:rsidRPr="00186096" w:rsidRDefault="0050662F" w:rsidP="0050662F">
            <w:pPr>
              <w:jc w:val="both"/>
              <w:rPr>
                <w:sz w:val="24"/>
                <w:szCs w:val="24"/>
              </w:rPr>
            </w:pPr>
            <w:r w:rsidRPr="00186096">
              <w:rPr>
                <w:sz w:val="24"/>
                <w:szCs w:val="24"/>
              </w:rPr>
              <w:t xml:space="preserve">Осуществление муниципального  </w:t>
            </w:r>
            <w:proofErr w:type="gramStart"/>
            <w:r w:rsidRPr="00186096">
              <w:rPr>
                <w:sz w:val="24"/>
                <w:szCs w:val="24"/>
              </w:rPr>
              <w:t>контроля за</w:t>
            </w:r>
            <w:proofErr w:type="gramEnd"/>
            <w:r w:rsidRPr="00186096">
              <w:rPr>
                <w:sz w:val="24"/>
                <w:szCs w:val="24"/>
              </w:rPr>
              <w:t xml:space="preserve"> деятельностью поставщиков социальных услуг</w:t>
            </w:r>
          </w:p>
        </w:tc>
        <w:tc>
          <w:tcPr>
            <w:tcW w:w="1701" w:type="dxa"/>
            <w:tcBorders>
              <w:top w:val="nil"/>
              <w:left w:val="nil"/>
              <w:bottom w:val="single" w:sz="4" w:space="0" w:color="auto"/>
              <w:right w:val="single" w:sz="4" w:space="0" w:color="auto"/>
            </w:tcBorders>
            <w:shd w:val="clear" w:color="auto" w:fill="auto"/>
          </w:tcPr>
          <w:p w:rsidR="0050662F" w:rsidRPr="00186096" w:rsidRDefault="0050662F" w:rsidP="0050662F">
            <w:pPr>
              <w:jc w:val="center"/>
              <w:rPr>
                <w:sz w:val="24"/>
                <w:szCs w:val="24"/>
              </w:rPr>
            </w:pPr>
            <w:r w:rsidRPr="00186096">
              <w:rPr>
                <w:sz w:val="24"/>
                <w:szCs w:val="24"/>
              </w:rPr>
              <w:t>2019 - 2021 годы</w:t>
            </w:r>
          </w:p>
        </w:tc>
        <w:tc>
          <w:tcPr>
            <w:tcW w:w="4674" w:type="dxa"/>
            <w:tcBorders>
              <w:top w:val="nil"/>
              <w:left w:val="nil"/>
              <w:bottom w:val="single" w:sz="4" w:space="0" w:color="auto"/>
              <w:right w:val="single" w:sz="4" w:space="0" w:color="auto"/>
            </w:tcBorders>
            <w:shd w:val="clear" w:color="auto" w:fill="auto"/>
          </w:tcPr>
          <w:p w:rsidR="0050662F" w:rsidRPr="00186096" w:rsidRDefault="0050662F" w:rsidP="0050662F">
            <w:pPr>
              <w:jc w:val="both"/>
              <w:rPr>
                <w:sz w:val="24"/>
                <w:szCs w:val="24"/>
              </w:rPr>
            </w:pPr>
            <w:r w:rsidRPr="00186096">
              <w:rPr>
                <w:sz w:val="24"/>
                <w:szCs w:val="24"/>
              </w:rPr>
              <w:t>Снижение административных барьеров на рынке социальных услуг. Оценка деятельности поставщиков социальных услуг</w:t>
            </w:r>
          </w:p>
        </w:tc>
        <w:tc>
          <w:tcPr>
            <w:tcW w:w="3121" w:type="dxa"/>
            <w:tcBorders>
              <w:top w:val="nil"/>
              <w:left w:val="nil"/>
              <w:bottom w:val="single" w:sz="4" w:space="0" w:color="auto"/>
              <w:right w:val="single" w:sz="4" w:space="0" w:color="auto"/>
            </w:tcBorders>
            <w:shd w:val="clear" w:color="auto" w:fill="auto"/>
          </w:tcPr>
          <w:p w:rsidR="0050662F" w:rsidRPr="00186096" w:rsidRDefault="0050662F" w:rsidP="0050662F">
            <w:pPr>
              <w:jc w:val="center"/>
              <w:rPr>
                <w:sz w:val="24"/>
                <w:szCs w:val="24"/>
              </w:rPr>
            </w:pPr>
            <w:r w:rsidRPr="00186096">
              <w:rPr>
                <w:sz w:val="24"/>
                <w:szCs w:val="24"/>
              </w:rPr>
              <w:t xml:space="preserve">Управление социальной защиты населения администрации </w:t>
            </w:r>
            <w:proofErr w:type="spellStart"/>
            <w:r w:rsidRPr="0014372B">
              <w:rPr>
                <w:sz w:val="24"/>
                <w:szCs w:val="24"/>
              </w:rPr>
              <w:t>Вейделевского</w:t>
            </w:r>
            <w:proofErr w:type="spellEnd"/>
            <w:r w:rsidRPr="00186096">
              <w:rPr>
                <w:sz w:val="24"/>
                <w:szCs w:val="24"/>
              </w:rPr>
              <w:t xml:space="preserve"> района</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FC2CDE" w:rsidRDefault="0050662F" w:rsidP="0050662F">
            <w:pPr>
              <w:jc w:val="center"/>
              <w:rPr>
                <w:sz w:val="24"/>
                <w:szCs w:val="24"/>
              </w:rPr>
            </w:pPr>
            <w:r>
              <w:rPr>
                <w:sz w:val="24"/>
                <w:szCs w:val="24"/>
              </w:rPr>
              <w:t>2.3</w:t>
            </w:r>
            <w:r w:rsidRPr="00FC2CDE">
              <w:rPr>
                <w:sz w:val="24"/>
                <w:szCs w:val="24"/>
              </w:rPr>
              <w:t>.2</w:t>
            </w:r>
            <w:r>
              <w:rPr>
                <w:sz w:val="24"/>
                <w:szCs w:val="24"/>
              </w:rPr>
              <w:t>.</w:t>
            </w:r>
          </w:p>
        </w:tc>
        <w:tc>
          <w:tcPr>
            <w:tcW w:w="4961" w:type="dxa"/>
            <w:tcBorders>
              <w:top w:val="nil"/>
              <w:left w:val="nil"/>
              <w:bottom w:val="single" w:sz="4" w:space="0" w:color="auto"/>
              <w:right w:val="single" w:sz="4" w:space="0" w:color="auto"/>
            </w:tcBorders>
            <w:shd w:val="clear" w:color="auto" w:fill="auto"/>
          </w:tcPr>
          <w:p w:rsidR="0050662F" w:rsidRPr="00186096" w:rsidRDefault="0050662F" w:rsidP="0050662F">
            <w:pPr>
              <w:jc w:val="both"/>
              <w:rPr>
                <w:sz w:val="24"/>
                <w:szCs w:val="24"/>
              </w:rPr>
            </w:pPr>
            <w:r w:rsidRPr="00186096">
              <w:rPr>
                <w:sz w:val="24"/>
                <w:szCs w:val="24"/>
              </w:rPr>
              <w:t>Ведение и поддержание в актуальном состоянии муниципального сегмента реестра поставщиков социальных услуг на официальном сайте управления социальной защиты населения района</w:t>
            </w:r>
          </w:p>
        </w:tc>
        <w:tc>
          <w:tcPr>
            <w:tcW w:w="1701" w:type="dxa"/>
            <w:tcBorders>
              <w:top w:val="nil"/>
              <w:left w:val="nil"/>
              <w:bottom w:val="single" w:sz="4" w:space="0" w:color="auto"/>
              <w:right w:val="single" w:sz="4" w:space="0" w:color="auto"/>
            </w:tcBorders>
            <w:shd w:val="clear" w:color="auto" w:fill="auto"/>
          </w:tcPr>
          <w:p w:rsidR="0050662F" w:rsidRPr="00186096" w:rsidRDefault="0050662F" w:rsidP="0050662F">
            <w:pPr>
              <w:jc w:val="center"/>
              <w:rPr>
                <w:sz w:val="24"/>
                <w:szCs w:val="24"/>
              </w:rPr>
            </w:pPr>
            <w:r w:rsidRPr="00186096">
              <w:rPr>
                <w:sz w:val="24"/>
                <w:szCs w:val="24"/>
              </w:rPr>
              <w:t>2019 - 2021 годы</w:t>
            </w:r>
          </w:p>
        </w:tc>
        <w:tc>
          <w:tcPr>
            <w:tcW w:w="4674" w:type="dxa"/>
            <w:tcBorders>
              <w:top w:val="nil"/>
              <w:left w:val="nil"/>
              <w:bottom w:val="single" w:sz="4" w:space="0" w:color="auto"/>
              <w:right w:val="single" w:sz="4" w:space="0" w:color="auto"/>
            </w:tcBorders>
            <w:shd w:val="clear" w:color="auto" w:fill="auto"/>
          </w:tcPr>
          <w:p w:rsidR="0050662F" w:rsidRPr="00186096" w:rsidRDefault="0050662F" w:rsidP="0050662F">
            <w:pPr>
              <w:jc w:val="both"/>
              <w:rPr>
                <w:sz w:val="24"/>
                <w:szCs w:val="24"/>
              </w:rPr>
            </w:pPr>
            <w:r w:rsidRPr="00186096">
              <w:rPr>
                <w:sz w:val="24"/>
                <w:szCs w:val="24"/>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на рынке социальных услуг. Обеспечение доступности получателей социальных услуг к информации о поставщиках социальных услуг, включенных в реестр</w:t>
            </w:r>
          </w:p>
        </w:tc>
        <w:tc>
          <w:tcPr>
            <w:tcW w:w="3121" w:type="dxa"/>
            <w:tcBorders>
              <w:top w:val="nil"/>
              <w:left w:val="nil"/>
              <w:bottom w:val="single" w:sz="4" w:space="0" w:color="auto"/>
              <w:right w:val="single" w:sz="4" w:space="0" w:color="auto"/>
            </w:tcBorders>
            <w:shd w:val="clear" w:color="auto" w:fill="auto"/>
          </w:tcPr>
          <w:p w:rsidR="0050662F" w:rsidRPr="00186096" w:rsidRDefault="0050662F" w:rsidP="0050662F">
            <w:pPr>
              <w:jc w:val="center"/>
              <w:rPr>
                <w:sz w:val="24"/>
                <w:szCs w:val="24"/>
              </w:rPr>
            </w:pPr>
            <w:r w:rsidRPr="00186096">
              <w:rPr>
                <w:sz w:val="24"/>
                <w:szCs w:val="24"/>
              </w:rPr>
              <w:t xml:space="preserve">Управление социальной защиты населения администрации </w:t>
            </w:r>
            <w:proofErr w:type="spellStart"/>
            <w:r w:rsidRPr="0014372B">
              <w:rPr>
                <w:sz w:val="24"/>
                <w:szCs w:val="24"/>
              </w:rPr>
              <w:t>Вейделевского</w:t>
            </w:r>
            <w:proofErr w:type="spellEnd"/>
            <w:r w:rsidRPr="00186096">
              <w:rPr>
                <w:sz w:val="24"/>
                <w:szCs w:val="24"/>
              </w:rPr>
              <w:t xml:space="preserve"> </w:t>
            </w:r>
            <w:proofErr w:type="gramStart"/>
            <w:r w:rsidRPr="00186096">
              <w:rPr>
                <w:sz w:val="24"/>
                <w:szCs w:val="24"/>
              </w:rPr>
              <w:t>о</w:t>
            </w:r>
            <w:proofErr w:type="gramEnd"/>
            <w:r w:rsidRPr="00186096">
              <w:rPr>
                <w:sz w:val="24"/>
                <w:szCs w:val="24"/>
              </w:rPr>
              <w:t xml:space="preserve"> района</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9E5B6D" w:rsidRDefault="0050662F" w:rsidP="0050662F">
            <w:pPr>
              <w:jc w:val="center"/>
              <w:rPr>
                <w:sz w:val="24"/>
                <w:szCs w:val="24"/>
              </w:rPr>
            </w:pPr>
            <w:r w:rsidRPr="009E5B6D">
              <w:rPr>
                <w:sz w:val="24"/>
                <w:szCs w:val="24"/>
              </w:rPr>
              <w:t>2.3.4</w:t>
            </w:r>
            <w:r>
              <w:rPr>
                <w:sz w:val="24"/>
                <w:szCs w:val="24"/>
              </w:rPr>
              <w:t>.</w:t>
            </w:r>
          </w:p>
        </w:tc>
        <w:tc>
          <w:tcPr>
            <w:tcW w:w="4961" w:type="dxa"/>
            <w:tcBorders>
              <w:top w:val="nil"/>
              <w:left w:val="nil"/>
              <w:bottom w:val="single" w:sz="4" w:space="0" w:color="auto"/>
              <w:right w:val="single" w:sz="4" w:space="0" w:color="auto"/>
            </w:tcBorders>
            <w:shd w:val="clear" w:color="auto" w:fill="auto"/>
          </w:tcPr>
          <w:p w:rsidR="0050662F" w:rsidRPr="009E5B6D" w:rsidRDefault="0050662F" w:rsidP="0050662F">
            <w:pPr>
              <w:jc w:val="both"/>
              <w:rPr>
                <w:sz w:val="24"/>
                <w:szCs w:val="24"/>
              </w:rPr>
            </w:pPr>
            <w:r w:rsidRPr="009E5B6D">
              <w:rPr>
                <w:sz w:val="24"/>
                <w:szCs w:val="24"/>
              </w:rPr>
              <w:t>Выделение бюджетных средств социально ориентированным некоммерческим  организациям в целях оказания социальных услуг гражданам</w:t>
            </w:r>
          </w:p>
        </w:tc>
        <w:tc>
          <w:tcPr>
            <w:tcW w:w="1701" w:type="dxa"/>
            <w:tcBorders>
              <w:top w:val="nil"/>
              <w:left w:val="nil"/>
              <w:bottom w:val="single" w:sz="4" w:space="0" w:color="auto"/>
              <w:right w:val="single" w:sz="4" w:space="0" w:color="auto"/>
            </w:tcBorders>
            <w:shd w:val="clear" w:color="auto" w:fill="auto"/>
          </w:tcPr>
          <w:p w:rsidR="0050662F" w:rsidRPr="009E5B6D" w:rsidRDefault="0050662F" w:rsidP="0050662F">
            <w:pPr>
              <w:jc w:val="center"/>
              <w:rPr>
                <w:sz w:val="24"/>
                <w:szCs w:val="24"/>
              </w:rPr>
            </w:pPr>
            <w:r w:rsidRPr="009E5B6D">
              <w:rPr>
                <w:sz w:val="24"/>
                <w:szCs w:val="24"/>
              </w:rPr>
              <w:t>2019 - 2021 годы</w:t>
            </w:r>
          </w:p>
        </w:tc>
        <w:tc>
          <w:tcPr>
            <w:tcW w:w="4674" w:type="dxa"/>
            <w:tcBorders>
              <w:top w:val="nil"/>
              <w:left w:val="nil"/>
              <w:bottom w:val="single" w:sz="4" w:space="0" w:color="auto"/>
              <w:right w:val="single" w:sz="4" w:space="0" w:color="auto"/>
            </w:tcBorders>
            <w:shd w:val="clear" w:color="auto" w:fill="auto"/>
          </w:tcPr>
          <w:p w:rsidR="0050662F" w:rsidRPr="009E5B6D" w:rsidRDefault="0050662F" w:rsidP="0050662F">
            <w:pPr>
              <w:jc w:val="both"/>
              <w:rPr>
                <w:sz w:val="24"/>
                <w:szCs w:val="24"/>
              </w:rPr>
            </w:pPr>
            <w:r w:rsidRPr="009E5B6D">
              <w:rPr>
                <w:sz w:val="24"/>
                <w:szCs w:val="24"/>
              </w:rPr>
              <w:t>Выплата компенсаций поставщикам социальных услуг, не участвующим                    в выполнении государственного задания (заказа)</w:t>
            </w:r>
          </w:p>
        </w:tc>
        <w:tc>
          <w:tcPr>
            <w:tcW w:w="3121" w:type="dxa"/>
            <w:tcBorders>
              <w:top w:val="nil"/>
              <w:left w:val="nil"/>
              <w:bottom w:val="single" w:sz="4" w:space="0" w:color="auto"/>
              <w:right w:val="single" w:sz="4" w:space="0" w:color="auto"/>
            </w:tcBorders>
            <w:shd w:val="clear" w:color="auto" w:fill="auto"/>
          </w:tcPr>
          <w:p w:rsidR="0050662F" w:rsidRPr="009E5B6D" w:rsidRDefault="0050662F" w:rsidP="0050662F">
            <w:pPr>
              <w:jc w:val="center"/>
              <w:rPr>
                <w:sz w:val="24"/>
                <w:szCs w:val="24"/>
              </w:rPr>
            </w:pPr>
            <w:r w:rsidRPr="009E5B6D">
              <w:rPr>
                <w:sz w:val="24"/>
                <w:szCs w:val="24"/>
              </w:rPr>
              <w:t xml:space="preserve">Управление социальной защиты населения администрации </w:t>
            </w:r>
            <w:proofErr w:type="spellStart"/>
            <w:r w:rsidRPr="0014372B">
              <w:rPr>
                <w:sz w:val="24"/>
                <w:szCs w:val="24"/>
              </w:rPr>
              <w:t>Вейделевского</w:t>
            </w:r>
            <w:proofErr w:type="spellEnd"/>
            <w:r w:rsidRPr="009E5B6D">
              <w:rPr>
                <w:sz w:val="24"/>
                <w:szCs w:val="24"/>
              </w:rPr>
              <w:t xml:space="preserve"> района, управление финансов и налоговой политики администрации </w:t>
            </w:r>
            <w:proofErr w:type="spellStart"/>
            <w:r w:rsidRPr="0014372B">
              <w:rPr>
                <w:sz w:val="24"/>
                <w:szCs w:val="24"/>
              </w:rPr>
              <w:t>Вейделевского</w:t>
            </w:r>
            <w:proofErr w:type="spellEnd"/>
            <w:r w:rsidRPr="009E5B6D">
              <w:rPr>
                <w:sz w:val="24"/>
                <w:szCs w:val="24"/>
              </w:rPr>
              <w:t xml:space="preserve"> района</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FC2CDE" w:rsidRDefault="0050662F" w:rsidP="0050662F">
            <w:pPr>
              <w:jc w:val="center"/>
              <w:rPr>
                <w:sz w:val="24"/>
                <w:szCs w:val="24"/>
              </w:rPr>
            </w:pPr>
            <w:r>
              <w:rPr>
                <w:sz w:val="24"/>
                <w:szCs w:val="24"/>
              </w:rPr>
              <w:t>2.3</w:t>
            </w:r>
            <w:r w:rsidRPr="00FC2CDE">
              <w:rPr>
                <w:sz w:val="24"/>
                <w:szCs w:val="24"/>
              </w:rPr>
              <w:t>.</w:t>
            </w:r>
            <w:r>
              <w:rPr>
                <w:sz w:val="24"/>
                <w:szCs w:val="24"/>
              </w:rPr>
              <w:t>5.</w:t>
            </w:r>
          </w:p>
        </w:tc>
        <w:tc>
          <w:tcPr>
            <w:tcW w:w="4961" w:type="dxa"/>
            <w:tcBorders>
              <w:top w:val="nil"/>
              <w:left w:val="nil"/>
              <w:bottom w:val="single" w:sz="4" w:space="0" w:color="auto"/>
              <w:right w:val="single" w:sz="4" w:space="0" w:color="auto"/>
            </w:tcBorders>
            <w:shd w:val="clear" w:color="auto" w:fill="auto"/>
          </w:tcPr>
          <w:p w:rsidR="0050662F" w:rsidRPr="005C47BC" w:rsidRDefault="0050662F" w:rsidP="0050662F">
            <w:pPr>
              <w:jc w:val="both"/>
              <w:rPr>
                <w:sz w:val="24"/>
                <w:szCs w:val="24"/>
              </w:rPr>
            </w:pPr>
            <w:r w:rsidRPr="005C47BC">
              <w:rPr>
                <w:sz w:val="24"/>
                <w:szCs w:val="24"/>
              </w:rPr>
              <w:t>Обеспечение методического и консультационного сопровождения социально ориентированных некоммерческих организаций, предоставляющих социальные услуги</w:t>
            </w:r>
          </w:p>
        </w:tc>
        <w:tc>
          <w:tcPr>
            <w:tcW w:w="1701" w:type="dxa"/>
            <w:tcBorders>
              <w:top w:val="nil"/>
              <w:left w:val="nil"/>
              <w:bottom w:val="single" w:sz="4" w:space="0" w:color="auto"/>
              <w:right w:val="single" w:sz="4" w:space="0" w:color="auto"/>
            </w:tcBorders>
            <w:shd w:val="clear" w:color="auto" w:fill="auto"/>
          </w:tcPr>
          <w:p w:rsidR="0050662F" w:rsidRPr="005C47BC" w:rsidRDefault="0050662F" w:rsidP="0050662F">
            <w:pPr>
              <w:jc w:val="center"/>
              <w:rPr>
                <w:sz w:val="24"/>
                <w:szCs w:val="24"/>
              </w:rPr>
            </w:pPr>
            <w:r w:rsidRPr="005C47BC">
              <w:rPr>
                <w:sz w:val="24"/>
                <w:szCs w:val="24"/>
              </w:rPr>
              <w:t>2019 - 2021 годы</w:t>
            </w:r>
          </w:p>
        </w:tc>
        <w:tc>
          <w:tcPr>
            <w:tcW w:w="4674" w:type="dxa"/>
            <w:tcBorders>
              <w:top w:val="nil"/>
              <w:left w:val="nil"/>
              <w:bottom w:val="single" w:sz="4" w:space="0" w:color="auto"/>
              <w:right w:val="single" w:sz="4" w:space="0" w:color="auto"/>
            </w:tcBorders>
            <w:shd w:val="clear" w:color="auto" w:fill="auto"/>
          </w:tcPr>
          <w:p w:rsidR="0050662F" w:rsidRPr="005C47BC" w:rsidRDefault="0050662F" w:rsidP="0050662F">
            <w:pPr>
              <w:jc w:val="both"/>
              <w:rPr>
                <w:sz w:val="24"/>
                <w:szCs w:val="24"/>
              </w:rPr>
            </w:pPr>
            <w:r w:rsidRPr="005C47BC">
              <w:rPr>
                <w:sz w:val="24"/>
                <w:szCs w:val="24"/>
              </w:rPr>
              <w:t>Информирование населения, проведение консультаций по вопросам организации социального обслуживания граждан</w:t>
            </w:r>
          </w:p>
        </w:tc>
        <w:tc>
          <w:tcPr>
            <w:tcW w:w="3121" w:type="dxa"/>
            <w:tcBorders>
              <w:top w:val="nil"/>
              <w:left w:val="nil"/>
              <w:bottom w:val="single" w:sz="4" w:space="0" w:color="auto"/>
              <w:right w:val="single" w:sz="4" w:space="0" w:color="auto"/>
            </w:tcBorders>
            <w:shd w:val="clear" w:color="auto" w:fill="auto"/>
          </w:tcPr>
          <w:p w:rsidR="0050662F" w:rsidRPr="005C47BC" w:rsidRDefault="0050662F" w:rsidP="0050662F">
            <w:pPr>
              <w:jc w:val="center"/>
              <w:rPr>
                <w:sz w:val="24"/>
                <w:szCs w:val="24"/>
              </w:rPr>
            </w:pPr>
            <w:r w:rsidRPr="005C47BC">
              <w:rPr>
                <w:sz w:val="24"/>
                <w:szCs w:val="24"/>
              </w:rPr>
              <w:t xml:space="preserve">Управление социальной защиты населения администрации </w:t>
            </w:r>
            <w:proofErr w:type="spellStart"/>
            <w:r w:rsidRPr="0014372B">
              <w:rPr>
                <w:sz w:val="24"/>
                <w:szCs w:val="24"/>
              </w:rPr>
              <w:t>Вейделевского</w:t>
            </w:r>
            <w:proofErr w:type="spellEnd"/>
            <w:r w:rsidRPr="005C47BC">
              <w:rPr>
                <w:sz w:val="24"/>
                <w:szCs w:val="24"/>
              </w:rPr>
              <w:t xml:space="preserve"> района</w:t>
            </w:r>
          </w:p>
        </w:tc>
      </w:tr>
      <w:tr w:rsidR="0050662F" w:rsidRPr="0014372B" w:rsidTr="0050662F">
        <w:trPr>
          <w:trHeight w:val="315"/>
          <w:jc w:val="center"/>
        </w:trPr>
        <w:tc>
          <w:tcPr>
            <w:tcW w:w="15262" w:type="dxa"/>
            <w:gridSpan w:val="5"/>
            <w:tcBorders>
              <w:top w:val="nil"/>
              <w:left w:val="single" w:sz="4" w:space="0" w:color="auto"/>
              <w:bottom w:val="single" w:sz="4" w:space="0" w:color="auto"/>
              <w:right w:val="single" w:sz="4" w:space="0" w:color="auto"/>
            </w:tcBorders>
            <w:shd w:val="clear" w:color="auto" w:fill="auto"/>
          </w:tcPr>
          <w:p w:rsidR="0050662F" w:rsidRPr="0014372B" w:rsidRDefault="0050662F" w:rsidP="0050662F">
            <w:pPr>
              <w:ind w:left="-108" w:right="-45"/>
              <w:jc w:val="center"/>
              <w:rPr>
                <w:sz w:val="24"/>
                <w:szCs w:val="24"/>
              </w:rPr>
            </w:pPr>
            <w:r w:rsidRPr="00AD3D45">
              <w:rPr>
                <w:b/>
                <w:sz w:val="24"/>
                <w:szCs w:val="24"/>
              </w:rPr>
              <w:t>3. Жилищно-коммунальный комплекс</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C9392E" w:rsidRDefault="0050662F" w:rsidP="0050662F">
            <w:pPr>
              <w:ind w:right="-45"/>
              <w:jc w:val="center"/>
              <w:rPr>
                <w:b/>
                <w:sz w:val="24"/>
                <w:szCs w:val="24"/>
              </w:rPr>
            </w:pPr>
            <w:r w:rsidRPr="00C9392E">
              <w:rPr>
                <w:b/>
                <w:sz w:val="24"/>
                <w:szCs w:val="24"/>
              </w:rPr>
              <w:t>3.1.</w:t>
            </w:r>
          </w:p>
        </w:tc>
        <w:tc>
          <w:tcPr>
            <w:tcW w:w="14457" w:type="dxa"/>
            <w:gridSpan w:val="4"/>
            <w:tcBorders>
              <w:top w:val="nil"/>
              <w:left w:val="single" w:sz="4" w:space="0" w:color="auto"/>
              <w:bottom w:val="single" w:sz="4" w:space="0" w:color="auto"/>
              <w:right w:val="single" w:sz="4" w:space="0" w:color="auto"/>
            </w:tcBorders>
            <w:shd w:val="clear" w:color="auto" w:fill="auto"/>
          </w:tcPr>
          <w:p w:rsidR="0050662F" w:rsidRPr="00C9392E" w:rsidRDefault="0050662F" w:rsidP="0050662F">
            <w:pPr>
              <w:ind w:left="360" w:right="-45"/>
              <w:jc w:val="center"/>
              <w:rPr>
                <w:b/>
                <w:sz w:val="24"/>
                <w:szCs w:val="24"/>
              </w:rPr>
            </w:pPr>
            <w:r w:rsidRPr="00C9392E">
              <w:rPr>
                <w:b/>
                <w:sz w:val="24"/>
                <w:szCs w:val="24"/>
              </w:rPr>
              <w:t>Рынок теплоснабжения (производства тепловой энергии)</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Default="0050662F" w:rsidP="0050662F">
            <w:pPr>
              <w:jc w:val="center"/>
              <w:rPr>
                <w:rFonts w:eastAsia="Times New Roman"/>
                <w:bCs/>
                <w:sz w:val="24"/>
                <w:szCs w:val="24"/>
              </w:rPr>
            </w:pPr>
            <w:r>
              <w:rPr>
                <w:rFonts w:eastAsia="Times New Roman"/>
                <w:bCs/>
                <w:sz w:val="24"/>
                <w:szCs w:val="24"/>
              </w:rPr>
              <w:t>3.1.1.</w:t>
            </w:r>
          </w:p>
        </w:tc>
        <w:tc>
          <w:tcPr>
            <w:tcW w:w="4961" w:type="dxa"/>
            <w:tcBorders>
              <w:top w:val="nil"/>
              <w:left w:val="nil"/>
              <w:bottom w:val="single" w:sz="4" w:space="0" w:color="auto"/>
              <w:right w:val="single" w:sz="4" w:space="0" w:color="auto"/>
            </w:tcBorders>
            <w:shd w:val="clear" w:color="auto" w:fill="auto"/>
          </w:tcPr>
          <w:p w:rsidR="0050662F" w:rsidRPr="0014372B" w:rsidRDefault="0050662F" w:rsidP="0050662F">
            <w:pPr>
              <w:jc w:val="both"/>
              <w:rPr>
                <w:bCs/>
                <w:kern w:val="36"/>
                <w:sz w:val="24"/>
                <w:szCs w:val="24"/>
              </w:rPr>
            </w:pPr>
            <w:r w:rsidRPr="0014372B">
              <w:rPr>
                <w:bCs/>
                <w:kern w:val="36"/>
                <w:sz w:val="24"/>
                <w:szCs w:val="24"/>
              </w:rPr>
              <w:t xml:space="preserve">Наличие на сайтах органов местного </w:t>
            </w:r>
            <w:r w:rsidRPr="0014372B">
              <w:rPr>
                <w:bCs/>
                <w:kern w:val="36"/>
                <w:sz w:val="24"/>
                <w:szCs w:val="24"/>
              </w:rPr>
              <w:lastRenderedPageBreak/>
              <w:t xml:space="preserve">самоуправления полного перечня </w:t>
            </w:r>
            <w:proofErr w:type="spellStart"/>
            <w:r w:rsidRPr="0014372B">
              <w:rPr>
                <w:bCs/>
                <w:kern w:val="36"/>
                <w:sz w:val="24"/>
                <w:szCs w:val="24"/>
              </w:rPr>
              <w:t>ресурсоснабжающих</w:t>
            </w:r>
            <w:proofErr w:type="spellEnd"/>
            <w:r w:rsidRPr="0014372B">
              <w:rPr>
                <w:bCs/>
                <w:kern w:val="36"/>
                <w:sz w:val="24"/>
                <w:szCs w:val="24"/>
              </w:rPr>
              <w:t xml:space="preserve"> организаций, осуществляющих на их территории подключение (технологическое присоединение), </w:t>
            </w:r>
            <w:proofErr w:type="gramStart"/>
            <w:r w:rsidRPr="0014372B">
              <w:rPr>
                <w:bCs/>
                <w:kern w:val="36"/>
                <w:sz w:val="24"/>
                <w:szCs w:val="24"/>
              </w:rPr>
              <w:t>с</w:t>
            </w:r>
            <w:proofErr w:type="gramEnd"/>
            <w:r w:rsidRPr="0014372B">
              <w:rPr>
                <w:bCs/>
                <w:kern w:val="36"/>
                <w:sz w:val="24"/>
                <w:szCs w:val="24"/>
              </w:rPr>
              <w:t xml:space="preserve"> ссылками на сайты данных организаций, где размещена информация о доступной мощности на источнике тепло-, водоснабжения</w:t>
            </w:r>
          </w:p>
        </w:tc>
        <w:tc>
          <w:tcPr>
            <w:tcW w:w="1701" w:type="dxa"/>
            <w:tcBorders>
              <w:top w:val="nil"/>
              <w:left w:val="nil"/>
              <w:bottom w:val="single" w:sz="4" w:space="0" w:color="auto"/>
              <w:right w:val="single" w:sz="4" w:space="0" w:color="auto"/>
            </w:tcBorders>
            <w:shd w:val="clear" w:color="auto" w:fill="auto"/>
          </w:tcPr>
          <w:p w:rsidR="0050662F" w:rsidRPr="0014372B" w:rsidRDefault="0050662F" w:rsidP="0050662F">
            <w:pPr>
              <w:jc w:val="center"/>
              <w:rPr>
                <w:rFonts w:eastAsia="Times New Roman"/>
                <w:sz w:val="24"/>
                <w:szCs w:val="24"/>
              </w:rPr>
            </w:pPr>
            <w:r w:rsidRPr="0014372B">
              <w:rPr>
                <w:sz w:val="24"/>
                <w:szCs w:val="24"/>
              </w:rPr>
              <w:lastRenderedPageBreak/>
              <w:t>2019</w:t>
            </w:r>
            <w:r w:rsidRPr="0014372B">
              <w:rPr>
                <w:rFonts w:eastAsia="Times New Roman"/>
                <w:sz w:val="24"/>
                <w:szCs w:val="24"/>
              </w:rPr>
              <w:t xml:space="preserve"> – </w:t>
            </w:r>
            <w:r w:rsidRPr="0014372B">
              <w:rPr>
                <w:sz w:val="24"/>
                <w:szCs w:val="24"/>
              </w:rPr>
              <w:t xml:space="preserve">2021 </w:t>
            </w:r>
            <w:r w:rsidRPr="0014372B">
              <w:rPr>
                <w:sz w:val="24"/>
                <w:szCs w:val="24"/>
              </w:rPr>
              <w:lastRenderedPageBreak/>
              <w:t>годы</w:t>
            </w:r>
          </w:p>
        </w:tc>
        <w:tc>
          <w:tcPr>
            <w:tcW w:w="4674" w:type="dxa"/>
            <w:tcBorders>
              <w:top w:val="nil"/>
              <w:left w:val="nil"/>
              <w:bottom w:val="single" w:sz="4" w:space="0" w:color="auto"/>
              <w:right w:val="single" w:sz="4" w:space="0" w:color="auto"/>
            </w:tcBorders>
            <w:shd w:val="clear" w:color="auto" w:fill="auto"/>
          </w:tcPr>
          <w:p w:rsidR="0050662F" w:rsidRPr="0014372B" w:rsidRDefault="0050662F" w:rsidP="0050662F">
            <w:pPr>
              <w:jc w:val="both"/>
              <w:rPr>
                <w:rFonts w:eastAsia="Times New Roman"/>
                <w:sz w:val="24"/>
                <w:szCs w:val="24"/>
              </w:rPr>
            </w:pPr>
            <w:r w:rsidRPr="0014372B">
              <w:rPr>
                <w:rFonts w:eastAsia="Times New Roman"/>
                <w:sz w:val="24"/>
                <w:szCs w:val="24"/>
              </w:rPr>
              <w:lastRenderedPageBreak/>
              <w:t xml:space="preserve">Сокращение времени заявителей на </w:t>
            </w:r>
            <w:r w:rsidRPr="0014372B">
              <w:rPr>
                <w:rFonts w:eastAsia="Times New Roman"/>
                <w:sz w:val="24"/>
                <w:szCs w:val="24"/>
              </w:rPr>
              <w:lastRenderedPageBreak/>
              <w:t>получение необходимой информации по подключению (технологическому присоединению)</w:t>
            </w:r>
            <w:r w:rsidRPr="0014372B">
              <w:rPr>
                <w:sz w:val="24"/>
                <w:szCs w:val="24"/>
              </w:rPr>
              <w:t xml:space="preserve"> </w:t>
            </w:r>
            <w:r w:rsidRPr="0014372B">
              <w:rPr>
                <w:rFonts w:eastAsia="Times New Roman"/>
                <w:sz w:val="24"/>
                <w:szCs w:val="24"/>
              </w:rPr>
              <w:t xml:space="preserve">к системам теплоснабжения, к централизованной системе холодного водоснабжения и (или) водоотведения, к централизованной системе горячего водоснабжения </w:t>
            </w:r>
          </w:p>
        </w:tc>
        <w:tc>
          <w:tcPr>
            <w:tcW w:w="3121" w:type="dxa"/>
            <w:tcBorders>
              <w:top w:val="nil"/>
              <w:left w:val="nil"/>
              <w:bottom w:val="single" w:sz="4" w:space="0" w:color="auto"/>
              <w:right w:val="single" w:sz="4" w:space="0" w:color="auto"/>
            </w:tcBorders>
            <w:shd w:val="clear" w:color="auto" w:fill="auto"/>
          </w:tcPr>
          <w:p w:rsidR="0050662F" w:rsidRPr="0014372B" w:rsidRDefault="0050662F" w:rsidP="0050662F">
            <w:pPr>
              <w:ind w:left="-108" w:right="-45"/>
              <w:jc w:val="center"/>
              <w:rPr>
                <w:sz w:val="24"/>
                <w:szCs w:val="24"/>
              </w:rPr>
            </w:pPr>
            <w:r w:rsidRPr="0014372B">
              <w:rPr>
                <w:sz w:val="24"/>
                <w:szCs w:val="24"/>
              </w:rPr>
              <w:lastRenderedPageBreak/>
              <w:t>Управление</w:t>
            </w:r>
          </w:p>
          <w:p w:rsidR="0050662F" w:rsidRPr="0014372B" w:rsidRDefault="0050662F" w:rsidP="0050662F">
            <w:pPr>
              <w:ind w:left="-108" w:right="-45"/>
              <w:jc w:val="center"/>
              <w:rPr>
                <w:sz w:val="24"/>
                <w:szCs w:val="24"/>
              </w:rPr>
            </w:pPr>
            <w:r w:rsidRPr="0014372B">
              <w:rPr>
                <w:sz w:val="24"/>
                <w:szCs w:val="24"/>
              </w:rPr>
              <w:lastRenderedPageBreak/>
              <w:t xml:space="preserve"> строительства, ЖКХ администрации </w:t>
            </w:r>
            <w:proofErr w:type="spellStart"/>
            <w:r w:rsidRPr="0014372B">
              <w:rPr>
                <w:sz w:val="24"/>
              </w:rPr>
              <w:t>Вейделевского</w:t>
            </w:r>
            <w:proofErr w:type="spellEnd"/>
            <w:r w:rsidRPr="0014372B">
              <w:rPr>
                <w:sz w:val="24"/>
                <w:szCs w:val="24"/>
              </w:rPr>
              <w:t xml:space="preserve"> района</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C9392E" w:rsidRDefault="0050662F" w:rsidP="0050662F">
            <w:pPr>
              <w:jc w:val="center"/>
              <w:rPr>
                <w:rFonts w:eastAsia="Times New Roman"/>
                <w:b/>
                <w:bCs/>
                <w:sz w:val="24"/>
                <w:szCs w:val="24"/>
              </w:rPr>
            </w:pPr>
            <w:r w:rsidRPr="00C9392E">
              <w:rPr>
                <w:rFonts w:eastAsia="Times New Roman"/>
                <w:b/>
                <w:bCs/>
                <w:sz w:val="24"/>
                <w:szCs w:val="24"/>
              </w:rPr>
              <w:lastRenderedPageBreak/>
              <w:t>3.2.</w:t>
            </w:r>
          </w:p>
        </w:tc>
        <w:tc>
          <w:tcPr>
            <w:tcW w:w="14457" w:type="dxa"/>
            <w:gridSpan w:val="4"/>
            <w:tcBorders>
              <w:top w:val="nil"/>
              <w:left w:val="nil"/>
              <w:bottom w:val="single" w:sz="4" w:space="0" w:color="auto"/>
              <w:right w:val="single" w:sz="4" w:space="0" w:color="auto"/>
            </w:tcBorders>
            <w:shd w:val="clear" w:color="auto" w:fill="auto"/>
          </w:tcPr>
          <w:p w:rsidR="0050662F" w:rsidRPr="0014372B" w:rsidRDefault="0050662F" w:rsidP="0050662F">
            <w:pPr>
              <w:ind w:left="-108" w:right="-45"/>
              <w:jc w:val="center"/>
              <w:rPr>
                <w:sz w:val="24"/>
                <w:szCs w:val="24"/>
              </w:rPr>
            </w:pPr>
            <w:r w:rsidRPr="00AD3D45">
              <w:rPr>
                <w:b/>
                <w:sz w:val="24"/>
                <w:szCs w:val="24"/>
              </w:rPr>
              <w:t>Рынок услуг по сбору и транспортированию твердых коммунальных отходов</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14372B" w:rsidRDefault="0050662F" w:rsidP="0050662F">
            <w:pPr>
              <w:jc w:val="center"/>
              <w:rPr>
                <w:rFonts w:eastAsia="Times New Roman"/>
                <w:bCs/>
                <w:sz w:val="24"/>
                <w:szCs w:val="24"/>
              </w:rPr>
            </w:pPr>
            <w:r>
              <w:rPr>
                <w:rFonts w:eastAsia="Times New Roman"/>
                <w:bCs/>
                <w:sz w:val="24"/>
                <w:szCs w:val="24"/>
              </w:rPr>
              <w:t>3.2.1.</w:t>
            </w:r>
          </w:p>
        </w:tc>
        <w:tc>
          <w:tcPr>
            <w:tcW w:w="4961" w:type="dxa"/>
            <w:tcBorders>
              <w:top w:val="nil"/>
              <w:left w:val="nil"/>
              <w:bottom w:val="single" w:sz="4" w:space="0" w:color="auto"/>
              <w:right w:val="single" w:sz="4" w:space="0" w:color="auto"/>
            </w:tcBorders>
            <w:shd w:val="clear" w:color="auto" w:fill="auto"/>
          </w:tcPr>
          <w:p w:rsidR="0050662F" w:rsidRPr="0047277A" w:rsidRDefault="0050662F" w:rsidP="0050662F">
            <w:pPr>
              <w:autoSpaceDE w:val="0"/>
              <w:autoSpaceDN w:val="0"/>
              <w:adjustRightInd w:val="0"/>
              <w:spacing w:line="230" w:lineRule="auto"/>
              <w:ind w:left="-57" w:right="-57"/>
              <w:jc w:val="both"/>
              <w:rPr>
                <w:sz w:val="24"/>
                <w:szCs w:val="24"/>
              </w:rPr>
            </w:pPr>
            <w:r w:rsidRPr="0047277A">
              <w:rPr>
                <w:sz w:val="24"/>
                <w:szCs w:val="24"/>
              </w:rPr>
              <w:t xml:space="preserve">Информирование жителей </w:t>
            </w:r>
            <w:r>
              <w:rPr>
                <w:sz w:val="24"/>
                <w:szCs w:val="24"/>
              </w:rPr>
              <w:t>района</w:t>
            </w:r>
            <w:r w:rsidRPr="0047277A">
              <w:rPr>
                <w:sz w:val="24"/>
                <w:szCs w:val="24"/>
              </w:rPr>
              <w:t xml:space="preserve"> о преимуществе раздельного сбора мусора и методике </w:t>
            </w:r>
            <w:proofErr w:type="spellStart"/>
            <w:r w:rsidRPr="0047277A">
              <w:rPr>
                <w:sz w:val="24"/>
                <w:szCs w:val="24"/>
              </w:rPr>
              <w:t>тарифообразования</w:t>
            </w:r>
            <w:proofErr w:type="spellEnd"/>
          </w:p>
          <w:p w:rsidR="0050662F" w:rsidRPr="0047277A" w:rsidRDefault="0050662F" w:rsidP="0050662F">
            <w:pPr>
              <w:autoSpaceDE w:val="0"/>
              <w:autoSpaceDN w:val="0"/>
              <w:adjustRightInd w:val="0"/>
              <w:spacing w:line="230" w:lineRule="auto"/>
              <w:ind w:left="-57" w:right="-57"/>
              <w:jc w:val="both"/>
              <w:rPr>
                <w:sz w:val="24"/>
                <w:szCs w:val="24"/>
              </w:rPr>
            </w:pPr>
          </w:p>
          <w:p w:rsidR="0050662F" w:rsidRPr="0047277A" w:rsidRDefault="0050662F" w:rsidP="0050662F">
            <w:pPr>
              <w:autoSpaceDE w:val="0"/>
              <w:autoSpaceDN w:val="0"/>
              <w:adjustRightInd w:val="0"/>
              <w:spacing w:line="230" w:lineRule="auto"/>
              <w:ind w:left="-57" w:right="-57"/>
              <w:jc w:val="both"/>
              <w:rPr>
                <w:sz w:val="24"/>
                <w:szCs w:val="24"/>
              </w:rPr>
            </w:pPr>
          </w:p>
        </w:tc>
        <w:tc>
          <w:tcPr>
            <w:tcW w:w="1701" w:type="dxa"/>
            <w:tcBorders>
              <w:top w:val="nil"/>
              <w:left w:val="nil"/>
              <w:bottom w:val="single" w:sz="4" w:space="0" w:color="auto"/>
              <w:right w:val="single" w:sz="4" w:space="0" w:color="auto"/>
            </w:tcBorders>
            <w:shd w:val="clear" w:color="auto" w:fill="auto"/>
          </w:tcPr>
          <w:p w:rsidR="0050662F" w:rsidRPr="0047277A" w:rsidRDefault="0050662F" w:rsidP="0050662F">
            <w:pPr>
              <w:spacing w:line="230" w:lineRule="auto"/>
              <w:ind w:left="-57" w:right="-57"/>
              <w:jc w:val="center"/>
              <w:rPr>
                <w:sz w:val="24"/>
                <w:szCs w:val="24"/>
              </w:rPr>
            </w:pPr>
            <w:r w:rsidRPr="0047277A">
              <w:rPr>
                <w:sz w:val="24"/>
                <w:szCs w:val="24"/>
              </w:rPr>
              <w:t>2019</w:t>
            </w:r>
            <w:r w:rsidRPr="0047277A">
              <w:rPr>
                <w:rFonts w:eastAsia="Times New Roman"/>
                <w:sz w:val="24"/>
                <w:szCs w:val="24"/>
              </w:rPr>
              <w:t xml:space="preserve"> – </w:t>
            </w:r>
            <w:r w:rsidRPr="0047277A">
              <w:rPr>
                <w:sz w:val="24"/>
                <w:szCs w:val="24"/>
              </w:rPr>
              <w:t>2021 годы</w:t>
            </w:r>
          </w:p>
        </w:tc>
        <w:tc>
          <w:tcPr>
            <w:tcW w:w="4674" w:type="dxa"/>
            <w:tcBorders>
              <w:top w:val="nil"/>
              <w:left w:val="nil"/>
              <w:bottom w:val="single" w:sz="4" w:space="0" w:color="auto"/>
              <w:right w:val="single" w:sz="4" w:space="0" w:color="auto"/>
            </w:tcBorders>
            <w:shd w:val="clear" w:color="auto" w:fill="auto"/>
          </w:tcPr>
          <w:p w:rsidR="0050662F" w:rsidRPr="0047277A" w:rsidRDefault="0050662F" w:rsidP="0050662F">
            <w:pPr>
              <w:autoSpaceDE w:val="0"/>
              <w:autoSpaceDN w:val="0"/>
              <w:adjustRightInd w:val="0"/>
              <w:spacing w:line="230" w:lineRule="auto"/>
              <w:ind w:left="-57" w:right="-57"/>
              <w:jc w:val="both"/>
              <w:rPr>
                <w:sz w:val="24"/>
                <w:szCs w:val="24"/>
              </w:rPr>
            </w:pPr>
            <w:r>
              <w:rPr>
                <w:sz w:val="24"/>
                <w:szCs w:val="24"/>
              </w:rPr>
              <w:t xml:space="preserve">Размещение на официальном  сайте администрации </w:t>
            </w:r>
            <w:proofErr w:type="spellStart"/>
            <w:r>
              <w:rPr>
                <w:sz w:val="24"/>
                <w:szCs w:val="24"/>
              </w:rPr>
              <w:t>Вейделевского</w:t>
            </w:r>
            <w:proofErr w:type="spellEnd"/>
            <w:r>
              <w:rPr>
                <w:sz w:val="24"/>
                <w:szCs w:val="24"/>
              </w:rPr>
              <w:t xml:space="preserve"> района в сети Интернет и районной газете «Пламя» информационных материалов о</w:t>
            </w:r>
            <w:r w:rsidRPr="0047277A">
              <w:rPr>
                <w:sz w:val="24"/>
                <w:szCs w:val="24"/>
              </w:rPr>
              <w:t xml:space="preserve"> преимуществе раздельного сбора мусора и методике </w:t>
            </w:r>
            <w:proofErr w:type="spellStart"/>
            <w:r w:rsidRPr="0047277A">
              <w:rPr>
                <w:sz w:val="24"/>
                <w:szCs w:val="24"/>
              </w:rPr>
              <w:t>тарифообразования</w:t>
            </w:r>
            <w:proofErr w:type="spellEnd"/>
            <w:r>
              <w:rPr>
                <w:sz w:val="24"/>
                <w:szCs w:val="24"/>
              </w:rPr>
              <w:t xml:space="preserve">. </w:t>
            </w:r>
            <w:r w:rsidRPr="0047277A">
              <w:rPr>
                <w:sz w:val="24"/>
                <w:szCs w:val="24"/>
              </w:rPr>
              <w:t xml:space="preserve">Привлечение  субъектов предпринимательства к деятельности по обращению </w:t>
            </w:r>
            <w:proofErr w:type="gramStart"/>
            <w:r w:rsidRPr="0047277A">
              <w:rPr>
                <w:sz w:val="24"/>
                <w:szCs w:val="24"/>
              </w:rPr>
              <w:t>со</w:t>
            </w:r>
            <w:proofErr w:type="gramEnd"/>
            <w:r w:rsidRPr="0047277A">
              <w:rPr>
                <w:sz w:val="24"/>
                <w:szCs w:val="24"/>
              </w:rPr>
              <w:t xml:space="preserve"> вторичными материальными ресурсами, не являющимися твердыми коммунальными отходами</w:t>
            </w:r>
          </w:p>
        </w:tc>
        <w:tc>
          <w:tcPr>
            <w:tcW w:w="3121" w:type="dxa"/>
            <w:tcBorders>
              <w:top w:val="nil"/>
              <w:left w:val="nil"/>
              <w:bottom w:val="single" w:sz="4" w:space="0" w:color="auto"/>
              <w:right w:val="single" w:sz="4" w:space="0" w:color="auto"/>
            </w:tcBorders>
            <w:shd w:val="clear" w:color="auto" w:fill="auto"/>
          </w:tcPr>
          <w:p w:rsidR="0050662F" w:rsidRPr="0014372B" w:rsidRDefault="0050662F" w:rsidP="0050662F">
            <w:pPr>
              <w:ind w:left="-108" w:right="-45"/>
              <w:jc w:val="center"/>
              <w:rPr>
                <w:sz w:val="24"/>
                <w:szCs w:val="24"/>
              </w:rPr>
            </w:pPr>
            <w:r w:rsidRPr="0014372B">
              <w:rPr>
                <w:sz w:val="24"/>
                <w:szCs w:val="24"/>
              </w:rPr>
              <w:t>Управление</w:t>
            </w:r>
          </w:p>
          <w:p w:rsidR="0050662F" w:rsidRPr="0014372B" w:rsidRDefault="0050662F" w:rsidP="0050662F">
            <w:pPr>
              <w:ind w:left="-108" w:right="-45"/>
              <w:jc w:val="center"/>
              <w:rPr>
                <w:sz w:val="24"/>
                <w:szCs w:val="24"/>
              </w:rPr>
            </w:pPr>
            <w:r w:rsidRPr="0014372B">
              <w:rPr>
                <w:sz w:val="24"/>
                <w:szCs w:val="24"/>
              </w:rPr>
              <w:t xml:space="preserve"> строительства, ЖКХ администрации </w:t>
            </w:r>
            <w:proofErr w:type="spellStart"/>
            <w:r w:rsidRPr="0014372B">
              <w:rPr>
                <w:sz w:val="24"/>
              </w:rPr>
              <w:t>Вейделевского</w:t>
            </w:r>
            <w:proofErr w:type="spellEnd"/>
            <w:r w:rsidRPr="0014372B">
              <w:rPr>
                <w:sz w:val="24"/>
                <w:szCs w:val="24"/>
              </w:rPr>
              <w:t xml:space="preserve"> района</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F503BE" w:rsidRDefault="0050662F" w:rsidP="0050662F">
            <w:pPr>
              <w:ind w:right="-45"/>
              <w:jc w:val="center"/>
              <w:rPr>
                <w:b/>
                <w:sz w:val="24"/>
                <w:szCs w:val="24"/>
              </w:rPr>
            </w:pPr>
            <w:r w:rsidRPr="00F503BE">
              <w:rPr>
                <w:b/>
                <w:sz w:val="24"/>
                <w:szCs w:val="24"/>
              </w:rPr>
              <w:t>3.3.</w:t>
            </w:r>
          </w:p>
        </w:tc>
        <w:tc>
          <w:tcPr>
            <w:tcW w:w="14457" w:type="dxa"/>
            <w:gridSpan w:val="4"/>
            <w:tcBorders>
              <w:top w:val="nil"/>
              <w:left w:val="single" w:sz="4" w:space="0" w:color="auto"/>
              <w:bottom w:val="single" w:sz="4" w:space="0" w:color="auto"/>
              <w:right w:val="single" w:sz="4" w:space="0" w:color="auto"/>
            </w:tcBorders>
            <w:shd w:val="clear" w:color="auto" w:fill="auto"/>
          </w:tcPr>
          <w:p w:rsidR="0050662F" w:rsidRPr="00013C6E" w:rsidRDefault="0050662F" w:rsidP="0050662F">
            <w:pPr>
              <w:ind w:right="-45"/>
              <w:jc w:val="center"/>
              <w:rPr>
                <w:sz w:val="24"/>
                <w:szCs w:val="24"/>
              </w:rPr>
            </w:pPr>
            <w:r w:rsidRPr="00013C6E">
              <w:rPr>
                <w:b/>
                <w:sz w:val="24"/>
                <w:szCs w:val="24"/>
              </w:rPr>
              <w:t>Рынок выполнения работ по благоустройству городской среды</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14372B" w:rsidRDefault="0050662F" w:rsidP="0050662F">
            <w:pPr>
              <w:jc w:val="center"/>
              <w:rPr>
                <w:rFonts w:eastAsia="Times New Roman"/>
                <w:bCs/>
                <w:sz w:val="24"/>
                <w:szCs w:val="24"/>
              </w:rPr>
            </w:pPr>
            <w:r>
              <w:rPr>
                <w:sz w:val="24"/>
                <w:szCs w:val="24"/>
              </w:rPr>
              <w:t>3.3.</w:t>
            </w:r>
            <w:r>
              <w:rPr>
                <w:rFonts w:eastAsia="Times New Roman"/>
                <w:bCs/>
                <w:sz w:val="24"/>
                <w:szCs w:val="24"/>
              </w:rPr>
              <w:t>1.</w:t>
            </w:r>
          </w:p>
        </w:tc>
        <w:tc>
          <w:tcPr>
            <w:tcW w:w="4961" w:type="dxa"/>
            <w:tcBorders>
              <w:top w:val="nil"/>
              <w:left w:val="nil"/>
              <w:bottom w:val="single" w:sz="4" w:space="0" w:color="auto"/>
              <w:right w:val="single" w:sz="4" w:space="0" w:color="auto"/>
            </w:tcBorders>
            <w:shd w:val="clear" w:color="auto" w:fill="auto"/>
          </w:tcPr>
          <w:p w:rsidR="0050662F" w:rsidRPr="0014372B" w:rsidRDefault="0050662F" w:rsidP="0050662F">
            <w:pPr>
              <w:spacing w:line="230" w:lineRule="auto"/>
              <w:ind w:left="-57" w:right="-57"/>
              <w:jc w:val="both"/>
              <w:rPr>
                <w:sz w:val="24"/>
                <w:szCs w:val="24"/>
              </w:rPr>
            </w:pPr>
            <w:r w:rsidRPr="0014372B">
              <w:rPr>
                <w:sz w:val="24"/>
                <w:szCs w:val="24"/>
              </w:rPr>
              <w:t xml:space="preserve">Привлечение на конкурсной основе подрядных организаций для проведения работ                                                     по благоустройству дворовых территорий многоквартирных домов и общественных пространств </w:t>
            </w:r>
          </w:p>
        </w:tc>
        <w:tc>
          <w:tcPr>
            <w:tcW w:w="1701" w:type="dxa"/>
            <w:tcBorders>
              <w:top w:val="nil"/>
              <w:left w:val="nil"/>
              <w:bottom w:val="single" w:sz="4" w:space="0" w:color="auto"/>
              <w:right w:val="single" w:sz="4" w:space="0" w:color="auto"/>
            </w:tcBorders>
            <w:shd w:val="clear" w:color="auto" w:fill="auto"/>
          </w:tcPr>
          <w:p w:rsidR="0050662F" w:rsidRPr="0014372B" w:rsidRDefault="0050662F" w:rsidP="0050662F">
            <w:pPr>
              <w:spacing w:line="230" w:lineRule="auto"/>
              <w:ind w:left="-57" w:right="-57"/>
              <w:jc w:val="center"/>
              <w:rPr>
                <w:sz w:val="24"/>
                <w:szCs w:val="24"/>
              </w:rPr>
            </w:pPr>
            <w:r w:rsidRPr="0014372B">
              <w:rPr>
                <w:sz w:val="24"/>
                <w:szCs w:val="24"/>
              </w:rPr>
              <w:t>2019</w:t>
            </w:r>
            <w:r w:rsidRPr="0014372B">
              <w:rPr>
                <w:rFonts w:eastAsia="Times New Roman"/>
                <w:sz w:val="24"/>
                <w:szCs w:val="24"/>
              </w:rPr>
              <w:t xml:space="preserve"> – </w:t>
            </w:r>
            <w:r w:rsidRPr="0014372B">
              <w:rPr>
                <w:sz w:val="24"/>
                <w:szCs w:val="24"/>
              </w:rPr>
              <w:t>2021 годы</w:t>
            </w:r>
          </w:p>
        </w:tc>
        <w:tc>
          <w:tcPr>
            <w:tcW w:w="4674" w:type="dxa"/>
            <w:tcBorders>
              <w:top w:val="nil"/>
              <w:left w:val="nil"/>
              <w:bottom w:val="single" w:sz="4" w:space="0" w:color="auto"/>
              <w:right w:val="single" w:sz="4" w:space="0" w:color="auto"/>
            </w:tcBorders>
            <w:shd w:val="clear" w:color="auto" w:fill="auto"/>
          </w:tcPr>
          <w:p w:rsidR="0050662F" w:rsidRPr="0014372B" w:rsidRDefault="0050662F" w:rsidP="0050662F">
            <w:pPr>
              <w:spacing w:line="230" w:lineRule="auto"/>
              <w:ind w:left="-57" w:right="-57"/>
              <w:jc w:val="both"/>
              <w:rPr>
                <w:sz w:val="24"/>
                <w:szCs w:val="24"/>
              </w:rPr>
            </w:pPr>
            <w:r w:rsidRPr="0014372B">
              <w:rPr>
                <w:sz w:val="24"/>
                <w:szCs w:val="24"/>
              </w:rPr>
              <w:t>Обеспечение равного доступа участия субъектов предпринимательства</w:t>
            </w:r>
          </w:p>
        </w:tc>
        <w:tc>
          <w:tcPr>
            <w:tcW w:w="3121" w:type="dxa"/>
            <w:tcBorders>
              <w:top w:val="nil"/>
              <w:left w:val="nil"/>
              <w:bottom w:val="single" w:sz="4" w:space="0" w:color="auto"/>
              <w:right w:val="single" w:sz="4" w:space="0" w:color="auto"/>
            </w:tcBorders>
            <w:shd w:val="clear" w:color="auto" w:fill="auto"/>
          </w:tcPr>
          <w:p w:rsidR="0050662F" w:rsidRPr="0014372B" w:rsidRDefault="0050662F" w:rsidP="0050662F">
            <w:pPr>
              <w:ind w:left="-108" w:right="-45"/>
              <w:jc w:val="center"/>
              <w:rPr>
                <w:sz w:val="24"/>
                <w:szCs w:val="24"/>
              </w:rPr>
            </w:pPr>
            <w:r w:rsidRPr="0014372B">
              <w:rPr>
                <w:sz w:val="24"/>
                <w:szCs w:val="24"/>
              </w:rPr>
              <w:t>Управление</w:t>
            </w:r>
          </w:p>
          <w:p w:rsidR="0050662F" w:rsidRPr="0014372B" w:rsidRDefault="0050662F" w:rsidP="0050662F">
            <w:pPr>
              <w:ind w:left="-108" w:right="-45"/>
              <w:jc w:val="center"/>
              <w:rPr>
                <w:sz w:val="24"/>
                <w:szCs w:val="24"/>
              </w:rPr>
            </w:pPr>
            <w:r w:rsidRPr="0014372B">
              <w:rPr>
                <w:sz w:val="24"/>
                <w:szCs w:val="24"/>
              </w:rPr>
              <w:t xml:space="preserve"> строительства, ЖКХ администрации </w:t>
            </w:r>
            <w:proofErr w:type="spellStart"/>
            <w:r w:rsidRPr="0014372B">
              <w:rPr>
                <w:sz w:val="24"/>
              </w:rPr>
              <w:t>Вейделевского</w:t>
            </w:r>
            <w:proofErr w:type="spellEnd"/>
            <w:r w:rsidRPr="0014372B">
              <w:rPr>
                <w:sz w:val="24"/>
                <w:szCs w:val="24"/>
              </w:rPr>
              <w:t xml:space="preserve"> района</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14372B" w:rsidRDefault="0050662F" w:rsidP="0050662F">
            <w:pPr>
              <w:jc w:val="center"/>
              <w:rPr>
                <w:rFonts w:eastAsia="Times New Roman"/>
                <w:bCs/>
                <w:sz w:val="24"/>
                <w:szCs w:val="24"/>
              </w:rPr>
            </w:pPr>
            <w:r>
              <w:rPr>
                <w:sz w:val="24"/>
                <w:szCs w:val="24"/>
              </w:rPr>
              <w:t>3.3.</w:t>
            </w:r>
            <w:r>
              <w:rPr>
                <w:rFonts w:eastAsia="Times New Roman"/>
                <w:bCs/>
                <w:sz w:val="24"/>
                <w:szCs w:val="24"/>
              </w:rPr>
              <w:t>2.</w:t>
            </w:r>
          </w:p>
        </w:tc>
        <w:tc>
          <w:tcPr>
            <w:tcW w:w="4961" w:type="dxa"/>
            <w:tcBorders>
              <w:top w:val="nil"/>
              <w:left w:val="nil"/>
              <w:bottom w:val="single" w:sz="4" w:space="0" w:color="auto"/>
              <w:right w:val="single" w:sz="4" w:space="0" w:color="auto"/>
            </w:tcBorders>
            <w:shd w:val="clear" w:color="auto" w:fill="auto"/>
          </w:tcPr>
          <w:p w:rsidR="0050662F" w:rsidRPr="0014372B" w:rsidRDefault="0050662F" w:rsidP="0050662F">
            <w:pPr>
              <w:ind w:left="-57" w:right="-57"/>
              <w:jc w:val="both"/>
              <w:rPr>
                <w:sz w:val="24"/>
                <w:szCs w:val="24"/>
              </w:rPr>
            </w:pPr>
            <w:r w:rsidRPr="0014372B">
              <w:rPr>
                <w:sz w:val="24"/>
                <w:szCs w:val="24"/>
              </w:rPr>
              <w:t>Проведение ежегодного рейтингового голосования по выбору общественных территорий, подлежащих благоустройству в первоочередном порядке на последующие годы</w:t>
            </w:r>
          </w:p>
        </w:tc>
        <w:tc>
          <w:tcPr>
            <w:tcW w:w="1701" w:type="dxa"/>
            <w:tcBorders>
              <w:top w:val="nil"/>
              <w:left w:val="nil"/>
              <w:bottom w:val="single" w:sz="4" w:space="0" w:color="auto"/>
              <w:right w:val="single" w:sz="4" w:space="0" w:color="auto"/>
            </w:tcBorders>
            <w:shd w:val="clear" w:color="auto" w:fill="auto"/>
          </w:tcPr>
          <w:p w:rsidR="0050662F" w:rsidRPr="0014372B" w:rsidRDefault="0050662F" w:rsidP="0050662F">
            <w:pPr>
              <w:ind w:left="-57" w:right="-57"/>
              <w:jc w:val="center"/>
              <w:rPr>
                <w:sz w:val="24"/>
                <w:szCs w:val="24"/>
              </w:rPr>
            </w:pPr>
            <w:r w:rsidRPr="0014372B">
              <w:rPr>
                <w:sz w:val="24"/>
                <w:szCs w:val="24"/>
              </w:rPr>
              <w:t>2019</w:t>
            </w:r>
            <w:r w:rsidRPr="0014372B">
              <w:rPr>
                <w:rFonts w:eastAsia="Times New Roman"/>
                <w:sz w:val="24"/>
                <w:szCs w:val="24"/>
              </w:rPr>
              <w:t xml:space="preserve"> – </w:t>
            </w:r>
            <w:r w:rsidRPr="0014372B">
              <w:rPr>
                <w:sz w:val="24"/>
                <w:szCs w:val="24"/>
              </w:rPr>
              <w:t>2021 годы</w:t>
            </w:r>
          </w:p>
        </w:tc>
        <w:tc>
          <w:tcPr>
            <w:tcW w:w="4674" w:type="dxa"/>
            <w:tcBorders>
              <w:top w:val="nil"/>
              <w:left w:val="nil"/>
              <w:bottom w:val="single" w:sz="4" w:space="0" w:color="auto"/>
              <w:right w:val="single" w:sz="4" w:space="0" w:color="auto"/>
            </w:tcBorders>
            <w:shd w:val="clear" w:color="auto" w:fill="auto"/>
          </w:tcPr>
          <w:p w:rsidR="0050662F" w:rsidRPr="0014372B" w:rsidRDefault="0050662F" w:rsidP="0050662F">
            <w:pPr>
              <w:ind w:left="-57" w:right="-57"/>
              <w:jc w:val="both"/>
              <w:rPr>
                <w:sz w:val="24"/>
                <w:szCs w:val="24"/>
              </w:rPr>
            </w:pPr>
            <w:r w:rsidRPr="0014372B">
              <w:rPr>
                <w:sz w:val="24"/>
                <w:szCs w:val="24"/>
              </w:rPr>
              <w:t>Обеспечение определения общественных территорий, подлежащих включению                                   в первоочередном порядке в муниципальные программы по формированию современной городской среды</w:t>
            </w:r>
          </w:p>
        </w:tc>
        <w:tc>
          <w:tcPr>
            <w:tcW w:w="3121" w:type="dxa"/>
            <w:tcBorders>
              <w:top w:val="nil"/>
              <w:left w:val="nil"/>
              <w:bottom w:val="single" w:sz="4" w:space="0" w:color="auto"/>
              <w:right w:val="single" w:sz="4" w:space="0" w:color="auto"/>
            </w:tcBorders>
            <w:shd w:val="clear" w:color="auto" w:fill="auto"/>
          </w:tcPr>
          <w:p w:rsidR="0050662F" w:rsidRPr="0014372B" w:rsidRDefault="0050662F" w:rsidP="0050662F">
            <w:pPr>
              <w:ind w:left="-108" w:right="-45"/>
              <w:jc w:val="center"/>
              <w:rPr>
                <w:sz w:val="24"/>
                <w:szCs w:val="24"/>
              </w:rPr>
            </w:pPr>
            <w:r w:rsidRPr="0014372B">
              <w:rPr>
                <w:sz w:val="24"/>
                <w:szCs w:val="24"/>
              </w:rPr>
              <w:t>Управление</w:t>
            </w:r>
          </w:p>
          <w:p w:rsidR="0050662F" w:rsidRPr="0014372B" w:rsidRDefault="0050662F" w:rsidP="0050662F">
            <w:pPr>
              <w:ind w:left="-108" w:right="-45"/>
              <w:jc w:val="center"/>
              <w:rPr>
                <w:sz w:val="24"/>
                <w:szCs w:val="24"/>
              </w:rPr>
            </w:pPr>
            <w:r w:rsidRPr="0014372B">
              <w:rPr>
                <w:sz w:val="24"/>
                <w:szCs w:val="24"/>
              </w:rPr>
              <w:t xml:space="preserve"> строительства, ЖКХ администрации </w:t>
            </w:r>
            <w:proofErr w:type="spellStart"/>
            <w:r w:rsidRPr="0014372B">
              <w:rPr>
                <w:sz w:val="24"/>
              </w:rPr>
              <w:t>Вейделевского</w:t>
            </w:r>
            <w:proofErr w:type="spellEnd"/>
            <w:r w:rsidRPr="0014372B">
              <w:rPr>
                <w:sz w:val="24"/>
                <w:szCs w:val="24"/>
              </w:rPr>
              <w:t xml:space="preserve"> района</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14372B" w:rsidRDefault="0050662F" w:rsidP="0050662F">
            <w:pPr>
              <w:jc w:val="center"/>
              <w:rPr>
                <w:rFonts w:eastAsia="Times New Roman"/>
                <w:bCs/>
                <w:sz w:val="24"/>
                <w:szCs w:val="24"/>
              </w:rPr>
            </w:pPr>
            <w:r>
              <w:rPr>
                <w:sz w:val="24"/>
                <w:szCs w:val="24"/>
              </w:rPr>
              <w:lastRenderedPageBreak/>
              <w:t>3.3.</w:t>
            </w:r>
            <w:r>
              <w:rPr>
                <w:rFonts w:eastAsia="Times New Roman"/>
                <w:bCs/>
                <w:sz w:val="24"/>
                <w:szCs w:val="24"/>
              </w:rPr>
              <w:t>3.</w:t>
            </w:r>
          </w:p>
        </w:tc>
        <w:tc>
          <w:tcPr>
            <w:tcW w:w="4961" w:type="dxa"/>
            <w:tcBorders>
              <w:top w:val="nil"/>
              <w:left w:val="nil"/>
              <w:bottom w:val="single" w:sz="4" w:space="0" w:color="auto"/>
              <w:right w:val="single" w:sz="4" w:space="0" w:color="auto"/>
            </w:tcBorders>
            <w:shd w:val="clear" w:color="auto" w:fill="auto"/>
          </w:tcPr>
          <w:p w:rsidR="0050662F" w:rsidRPr="0014372B" w:rsidRDefault="0050662F" w:rsidP="0050662F">
            <w:pPr>
              <w:spacing w:line="233" w:lineRule="auto"/>
              <w:ind w:left="-57" w:right="-57"/>
              <w:jc w:val="both"/>
              <w:rPr>
                <w:sz w:val="24"/>
                <w:szCs w:val="24"/>
              </w:rPr>
            </w:pPr>
            <w:r w:rsidRPr="0014372B">
              <w:rPr>
                <w:sz w:val="24"/>
                <w:szCs w:val="24"/>
              </w:rPr>
              <w:t xml:space="preserve">Обеспечение полноты и своевременности </w:t>
            </w:r>
            <w:proofErr w:type="gramStart"/>
            <w:r w:rsidRPr="0014372B">
              <w:rPr>
                <w:sz w:val="24"/>
                <w:szCs w:val="24"/>
              </w:rPr>
              <w:t>размещения</w:t>
            </w:r>
            <w:proofErr w:type="gramEnd"/>
            <w:r w:rsidRPr="0014372B">
              <w:rPr>
                <w:sz w:val="24"/>
                <w:szCs w:val="24"/>
              </w:rPr>
              <w:t xml:space="preserve"> данных органами местного самоуправления информации в государственной информационной системе жилищно-коммунального хозяйства в соответствии с действующим законодательством в целях реализации программы по формированию современной городской среды</w:t>
            </w:r>
          </w:p>
        </w:tc>
        <w:tc>
          <w:tcPr>
            <w:tcW w:w="1701" w:type="dxa"/>
            <w:tcBorders>
              <w:top w:val="nil"/>
              <w:left w:val="nil"/>
              <w:bottom w:val="single" w:sz="4" w:space="0" w:color="auto"/>
              <w:right w:val="single" w:sz="4" w:space="0" w:color="auto"/>
            </w:tcBorders>
            <w:shd w:val="clear" w:color="auto" w:fill="auto"/>
          </w:tcPr>
          <w:p w:rsidR="0050662F" w:rsidRPr="0014372B" w:rsidRDefault="0050662F" w:rsidP="0050662F">
            <w:pPr>
              <w:spacing w:line="233" w:lineRule="auto"/>
              <w:ind w:left="-57" w:right="-57"/>
              <w:jc w:val="center"/>
              <w:rPr>
                <w:sz w:val="24"/>
                <w:szCs w:val="24"/>
              </w:rPr>
            </w:pPr>
            <w:r w:rsidRPr="0014372B">
              <w:rPr>
                <w:sz w:val="24"/>
                <w:szCs w:val="24"/>
              </w:rPr>
              <w:t>2019</w:t>
            </w:r>
            <w:r w:rsidRPr="0014372B">
              <w:rPr>
                <w:rFonts w:eastAsia="Times New Roman"/>
                <w:sz w:val="24"/>
                <w:szCs w:val="24"/>
              </w:rPr>
              <w:t xml:space="preserve"> – </w:t>
            </w:r>
            <w:r w:rsidRPr="0014372B">
              <w:rPr>
                <w:sz w:val="24"/>
                <w:szCs w:val="24"/>
              </w:rPr>
              <w:t>2021 годы</w:t>
            </w:r>
          </w:p>
        </w:tc>
        <w:tc>
          <w:tcPr>
            <w:tcW w:w="4674" w:type="dxa"/>
            <w:tcBorders>
              <w:top w:val="nil"/>
              <w:left w:val="nil"/>
              <w:bottom w:val="single" w:sz="4" w:space="0" w:color="auto"/>
              <w:right w:val="single" w:sz="4" w:space="0" w:color="auto"/>
            </w:tcBorders>
            <w:shd w:val="clear" w:color="auto" w:fill="auto"/>
          </w:tcPr>
          <w:p w:rsidR="0050662F" w:rsidRPr="0014372B" w:rsidRDefault="0050662F" w:rsidP="0050662F">
            <w:pPr>
              <w:spacing w:line="233" w:lineRule="auto"/>
              <w:ind w:left="-57" w:right="-57"/>
              <w:jc w:val="both"/>
              <w:rPr>
                <w:sz w:val="24"/>
                <w:szCs w:val="24"/>
              </w:rPr>
            </w:pPr>
            <w:r w:rsidRPr="0014372B">
              <w:rPr>
                <w:sz w:val="24"/>
                <w:szCs w:val="24"/>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информационной открытости реализации программы по формированию современной городской среды</w:t>
            </w:r>
          </w:p>
        </w:tc>
        <w:tc>
          <w:tcPr>
            <w:tcW w:w="3121" w:type="dxa"/>
            <w:tcBorders>
              <w:top w:val="nil"/>
              <w:left w:val="nil"/>
              <w:bottom w:val="single" w:sz="4" w:space="0" w:color="auto"/>
              <w:right w:val="single" w:sz="4" w:space="0" w:color="auto"/>
            </w:tcBorders>
            <w:shd w:val="clear" w:color="auto" w:fill="auto"/>
          </w:tcPr>
          <w:p w:rsidR="0050662F" w:rsidRPr="0014372B" w:rsidRDefault="0050662F" w:rsidP="0050662F">
            <w:pPr>
              <w:ind w:left="-108" w:right="-45"/>
              <w:jc w:val="center"/>
              <w:rPr>
                <w:sz w:val="24"/>
                <w:szCs w:val="24"/>
              </w:rPr>
            </w:pPr>
            <w:r w:rsidRPr="0014372B">
              <w:rPr>
                <w:sz w:val="24"/>
                <w:szCs w:val="24"/>
              </w:rPr>
              <w:t>Управление</w:t>
            </w:r>
          </w:p>
          <w:p w:rsidR="0050662F" w:rsidRPr="0014372B" w:rsidRDefault="0050662F" w:rsidP="0050662F">
            <w:pPr>
              <w:ind w:left="-108" w:right="-45"/>
              <w:jc w:val="center"/>
              <w:rPr>
                <w:sz w:val="24"/>
                <w:szCs w:val="24"/>
              </w:rPr>
            </w:pPr>
            <w:r w:rsidRPr="0014372B">
              <w:rPr>
                <w:sz w:val="24"/>
                <w:szCs w:val="24"/>
              </w:rPr>
              <w:t xml:space="preserve"> строительства, ЖКХ администрации </w:t>
            </w:r>
            <w:proofErr w:type="spellStart"/>
            <w:r w:rsidRPr="0014372B">
              <w:rPr>
                <w:sz w:val="24"/>
              </w:rPr>
              <w:t>Вейделевского</w:t>
            </w:r>
            <w:proofErr w:type="spellEnd"/>
            <w:r w:rsidRPr="0014372B">
              <w:rPr>
                <w:sz w:val="24"/>
                <w:szCs w:val="24"/>
              </w:rPr>
              <w:t xml:space="preserve"> района</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E54A78" w:rsidRDefault="0050662F" w:rsidP="0050662F">
            <w:pPr>
              <w:ind w:right="-45"/>
              <w:jc w:val="center"/>
              <w:rPr>
                <w:b/>
                <w:sz w:val="24"/>
                <w:szCs w:val="24"/>
              </w:rPr>
            </w:pPr>
            <w:r w:rsidRPr="00E54A78">
              <w:rPr>
                <w:b/>
                <w:sz w:val="24"/>
                <w:szCs w:val="24"/>
              </w:rPr>
              <w:t>3.4.</w:t>
            </w:r>
          </w:p>
        </w:tc>
        <w:tc>
          <w:tcPr>
            <w:tcW w:w="14457" w:type="dxa"/>
            <w:gridSpan w:val="4"/>
            <w:tcBorders>
              <w:top w:val="nil"/>
              <w:left w:val="single" w:sz="4" w:space="0" w:color="auto"/>
              <w:bottom w:val="single" w:sz="4" w:space="0" w:color="auto"/>
              <w:right w:val="single" w:sz="4" w:space="0" w:color="auto"/>
            </w:tcBorders>
            <w:shd w:val="clear" w:color="auto" w:fill="auto"/>
          </w:tcPr>
          <w:p w:rsidR="0050662F" w:rsidRPr="00E54A78" w:rsidRDefault="0050662F" w:rsidP="0050662F">
            <w:pPr>
              <w:ind w:left="360" w:right="-45"/>
              <w:jc w:val="center"/>
              <w:rPr>
                <w:sz w:val="24"/>
                <w:szCs w:val="24"/>
              </w:rPr>
            </w:pPr>
            <w:r w:rsidRPr="00E54A78">
              <w:rPr>
                <w:b/>
                <w:sz w:val="24"/>
                <w:szCs w:val="24"/>
              </w:rPr>
              <w:t>Рынок ритуальных услуг</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14372B" w:rsidRDefault="0050662F" w:rsidP="0050662F">
            <w:pPr>
              <w:jc w:val="center"/>
              <w:rPr>
                <w:rFonts w:eastAsia="Times New Roman"/>
                <w:bCs/>
                <w:sz w:val="24"/>
                <w:szCs w:val="24"/>
              </w:rPr>
            </w:pPr>
            <w:r>
              <w:rPr>
                <w:sz w:val="24"/>
                <w:szCs w:val="24"/>
              </w:rPr>
              <w:t>3.4.</w:t>
            </w:r>
            <w:r>
              <w:rPr>
                <w:rFonts w:eastAsia="Times New Roman"/>
                <w:bCs/>
                <w:sz w:val="24"/>
                <w:szCs w:val="24"/>
              </w:rPr>
              <w:t>1.</w:t>
            </w:r>
          </w:p>
        </w:tc>
        <w:tc>
          <w:tcPr>
            <w:tcW w:w="4961" w:type="dxa"/>
            <w:tcBorders>
              <w:top w:val="nil"/>
              <w:left w:val="nil"/>
              <w:bottom w:val="single" w:sz="4" w:space="0" w:color="auto"/>
              <w:right w:val="single" w:sz="4" w:space="0" w:color="auto"/>
            </w:tcBorders>
            <w:shd w:val="clear" w:color="auto" w:fill="auto"/>
          </w:tcPr>
          <w:p w:rsidR="0050662F" w:rsidRPr="0014372B" w:rsidRDefault="0050662F" w:rsidP="0050662F">
            <w:pPr>
              <w:ind w:left="-57" w:right="-57"/>
              <w:jc w:val="both"/>
              <w:rPr>
                <w:sz w:val="24"/>
                <w:szCs w:val="24"/>
              </w:rPr>
            </w:pPr>
            <w:r w:rsidRPr="0014372B">
              <w:rPr>
                <w:sz w:val="24"/>
                <w:szCs w:val="24"/>
              </w:rPr>
              <w:t xml:space="preserve">Проведение мероприятий органами местного самоуправления по постановке на кадастровый учет и оформлению свидетельств о государственной регистрации права </w:t>
            </w:r>
            <w:r>
              <w:rPr>
                <w:sz w:val="24"/>
                <w:szCs w:val="24"/>
              </w:rPr>
              <w:t>постоянного бессрочного пользования</w:t>
            </w:r>
            <w:r w:rsidRPr="0014372B">
              <w:rPr>
                <w:sz w:val="24"/>
                <w:szCs w:val="24"/>
              </w:rPr>
              <w:t xml:space="preserve"> земельны</w:t>
            </w:r>
            <w:r>
              <w:rPr>
                <w:sz w:val="24"/>
                <w:szCs w:val="24"/>
              </w:rPr>
              <w:t>ми</w:t>
            </w:r>
            <w:r w:rsidRPr="0014372B">
              <w:rPr>
                <w:sz w:val="24"/>
                <w:szCs w:val="24"/>
              </w:rPr>
              <w:t xml:space="preserve"> участк</w:t>
            </w:r>
            <w:r>
              <w:rPr>
                <w:sz w:val="24"/>
                <w:szCs w:val="24"/>
              </w:rPr>
              <w:t>ам</w:t>
            </w:r>
            <w:r w:rsidRPr="0014372B">
              <w:rPr>
                <w:sz w:val="24"/>
                <w:szCs w:val="24"/>
              </w:rPr>
              <w:t>и кладбищ</w:t>
            </w:r>
          </w:p>
        </w:tc>
        <w:tc>
          <w:tcPr>
            <w:tcW w:w="1701" w:type="dxa"/>
            <w:tcBorders>
              <w:top w:val="nil"/>
              <w:left w:val="nil"/>
              <w:bottom w:val="single" w:sz="4" w:space="0" w:color="auto"/>
              <w:right w:val="single" w:sz="4" w:space="0" w:color="auto"/>
            </w:tcBorders>
            <w:shd w:val="clear" w:color="auto" w:fill="auto"/>
          </w:tcPr>
          <w:p w:rsidR="0050662F" w:rsidRPr="0014372B" w:rsidRDefault="0050662F" w:rsidP="0050662F">
            <w:pPr>
              <w:ind w:left="-57" w:right="-57"/>
              <w:jc w:val="center"/>
              <w:rPr>
                <w:sz w:val="24"/>
                <w:szCs w:val="24"/>
              </w:rPr>
            </w:pPr>
            <w:r w:rsidRPr="0014372B">
              <w:rPr>
                <w:sz w:val="24"/>
                <w:szCs w:val="24"/>
              </w:rPr>
              <w:t>2019</w:t>
            </w:r>
            <w:r w:rsidRPr="0014372B">
              <w:rPr>
                <w:rFonts w:eastAsia="Times New Roman"/>
                <w:sz w:val="24"/>
                <w:szCs w:val="24"/>
              </w:rPr>
              <w:t xml:space="preserve"> – </w:t>
            </w:r>
            <w:r w:rsidRPr="0014372B">
              <w:rPr>
                <w:sz w:val="24"/>
                <w:szCs w:val="24"/>
              </w:rPr>
              <w:t>2021 годы</w:t>
            </w:r>
          </w:p>
        </w:tc>
        <w:tc>
          <w:tcPr>
            <w:tcW w:w="4674" w:type="dxa"/>
            <w:tcBorders>
              <w:top w:val="nil"/>
              <w:left w:val="nil"/>
              <w:bottom w:val="single" w:sz="4" w:space="0" w:color="auto"/>
              <w:right w:val="single" w:sz="4" w:space="0" w:color="auto"/>
            </w:tcBorders>
            <w:shd w:val="clear" w:color="auto" w:fill="auto"/>
          </w:tcPr>
          <w:p w:rsidR="0050662F" w:rsidRPr="0014372B" w:rsidRDefault="0050662F" w:rsidP="0050662F">
            <w:pPr>
              <w:ind w:left="-57" w:right="-57"/>
              <w:jc w:val="both"/>
              <w:rPr>
                <w:sz w:val="24"/>
                <w:szCs w:val="24"/>
              </w:rPr>
            </w:pPr>
            <w:r w:rsidRPr="0014372B">
              <w:rPr>
                <w:sz w:val="24"/>
                <w:szCs w:val="24"/>
              </w:rPr>
              <w:t>Обеспечение исполнения федерального законодательства в сфере государственного кадастрового учета земельных участков</w:t>
            </w:r>
          </w:p>
        </w:tc>
        <w:tc>
          <w:tcPr>
            <w:tcW w:w="3121" w:type="dxa"/>
            <w:tcBorders>
              <w:top w:val="nil"/>
              <w:left w:val="nil"/>
              <w:bottom w:val="single" w:sz="4" w:space="0" w:color="auto"/>
              <w:right w:val="single" w:sz="4" w:space="0" w:color="auto"/>
            </w:tcBorders>
            <w:shd w:val="clear" w:color="auto" w:fill="auto"/>
          </w:tcPr>
          <w:p w:rsidR="0050662F" w:rsidRPr="0014372B" w:rsidRDefault="0050662F" w:rsidP="0050662F">
            <w:pPr>
              <w:ind w:left="-57" w:right="-57"/>
              <w:jc w:val="center"/>
              <w:rPr>
                <w:sz w:val="24"/>
                <w:szCs w:val="24"/>
              </w:rPr>
            </w:pPr>
            <w:r w:rsidRPr="0014372B">
              <w:rPr>
                <w:sz w:val="24"/>
                <w:szCs w:val="24"/>
              </w:rPr>
              <w:t>Управление экономического развития и прогнозирования администрации области</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14372B" w:rsidRDefault="0050662F" w:rsidP="0050662F">
            <w:pPr>
              <w:jc w:val="center"/>
              <w:rPr>
                <w:rFonts w:eastAsia="Times New Roman"/>
                <w:bCs/>
                <w:sz w:val="24"/>
                <w:szCs w:val="24"/>
              </w:rPr>
            </w:pPr>
            <w:r>
              <w:rPr>
                <w:sz w:val="24"/>
                <w:szCs w:val="24"/>
              </w:rPr>
              <w:t>3.4.</w:t>
            </w:r>
            <w:r>
              <w:rPr>
                <w:rFonts w:eastAsia="Times New Roman"/>
                <w:bCs/>
                <w:sz w:val="24"/>
                <w:szCs w:val="24"/>
              </w:rPr>
              <w:t>2.</w:t>
            </w:r>
          </w:p>
        </w:tc>
        <w:tc>
          <w:tcPr>
            <w:tcW w:w="4961" w:type="dxa"/>
            <w:tcBorders>
              <w:top w:val="nil"/>
              <w:left w:val="nil"/>
              <w:bottom w:val="single" w:sz="4" w:space="0" w:color="auto"/>
              <w:right w:val="single" w:sz="4" w:space="0" w:color="auto"/>
            </w:tcBorders>
            <w:shd w:val="clear" w:color="auto" w:fill="auto"/>
          </w:tcPr>
          <w:p w:rsidR="0050662F" w:rsidRPr="0014372B" w:rsidRDefault="0050662F" w:rsidP="0050662F">
            <w:pPr>
              <w:jc w:val="both"/>
              <w:rPr>
                <w:sz w:val="24"/>
                <w:szCs w:val="24"/>
              </w:rPr>
            </w:pPr>
            <w:r w:rsidRPr="0014372B">
              <w:rPr>
                <w:sz w:val="24"/>
                <w:szCs w:val="24"/>
              </w:rPr>
              <w:t>Формирование и ведение реестра организаций, учреждений, субъектов предпринимательской деятельности, осуществляющих деятельность на рынке ритуальных услуг на территории муниципальных образований</w:t>
            </w:r>
          </w:p>
        </w:tc>
        <w:tc>
          <w:tcPr>
            <w:tcW w:w="1701" w:type="dxa"/>
            <w:tcBorders>
              <w:top w:val="nil"/>
              <w:left w:val="nil"/>
              <w:bottom w:val="single" w:sz="4" w:space="0" w:color="auto"/>
              <w:right w:val="single" w:sz="4" w:space="0" w:color="auto"/>
            </w:tcBorders>
            <w:shd w:val="clear" w:color="auto" w:fill="auto"/>
          </w:tcPr>
          <w:p w:rsidR="0050662F" w:rsidRPr="0014372B" w:rsidRDefault="0050662F" w:rsidP="0050662F">
            <w:pPr>
              <w:jc w:val="center"/>
              <w:rPr>
                <w:sz w:val="24"/>
                <w:szCs w:val="24"/>
              </w:rPr>
            </w:pPr>
            <w:r w:rsidRPr="0014372B">
              <w:rPr>
                <w:sz w:val="24"/>
                <w:szCs w:val="24"/>
              </w:rPr>
              <w:t>2019</w:t>
            </w:r>
            <w:r w:rsidRPr="0014372B">
              <w:rPr>
                <w:rFonts w:eastAsia="Times New Roman"/>
                <w:sz w:val="24"/>
                <w:szCs w:val="24"/>
              </w:rPr>
              <w:t xml:space="preserve"> – </w:t>
            </w:r>
            <w:r w:rsidRPr="0014372B">
              <w:rPr>
                <w:sz w:val="24"/>
                <w:szCs w:val="24"/>
              </w:rPr>
              <w:t>2021 годы</w:t>
            </w:r>
          </w:p>
        </w:tc>
        <w:tc>
          <w:tcPr>
            <w:tcW w:w="4674" w:type="dxa"/>
            <w:tcBorders>
              <w:top w:val="nil"/>
              <w:left w:val="nil"/>
              <w:bottom w:val="single" w:sz="4" w:space="0" w:color="auto"/>
              <w:right w:val="single" w:sz="4" w:space="0" w:color="auto"/>
            </w:tcBorders>
            <w:shd w:val="clear" w:color="auto" w:fill="auto"/>
          </w:tcPr>
          <w:p w:rsidR="0050662F" w:rsidRPr="0014372B" w:rsidRDefault="0050662F" w:rsidP="0050662F">
            <w:pPr>
              <w:autoSpaceDE w:val="0"/>
              <w:autoSpaceDN w:val="0"/>
              <w:adjustRightInd w:val="0"/>
              <w:jc w:val="both"/>
              <w:rPr>
                <w:sz w:val="24"/>
                <w:szCs w:val="24"/>
              </w:rPr>
            </w:pPr>
            <w:r w:rsidRPr="0014372B">
              <w:rPr>
                <w:sz w:val="24"/>
                <w:szCs w:val="24"/>
              </w:rPr>
              <w:t xml:space="preserve">Обеспечение информационной открытости и предоставление достоверной информации об участниках рынка для потенциальных потребителей услуг </w:t>
            </w:r>
          </w:p>
        </w:tc>
        <w:tc>
          <w:tcPr>
            <w:tcW w:w="3121" w:type="dxa"/>
            <w:tcBorders>
              <w:top w:val="nil"/>
              <w:left w:val="nil"/>
              <w:bottom w:val="single" w:sz="4" w:space="0" w:color="auto"/>
              <w:right w:val="single" w:sz="4" w:space="0" w:color="auto"/>
            </w:tcBorders>
            <w:shd w:val="clear" w:color="auto" w:fill="auto"/>
          </w:tcPr>
          <w:p w:rsidR="0050662F" w:rsidRPr="0014372B" w:rsidRDefault="0050662F" w:rsidP="0050662F">
            <w:pPr>
              <w:jc w:val="center"/>
              <w:rPr>
                <w:sz w:val="24"/>
                <w:szCs w:val="24"/>
              </w:rPr>
            </w:pPr>
            <w:r w:rsidRPr="0014372B">
              <w:rPr>
                <w:sz w:val="24"/>
                <w:szCs w:val="24"/>
              </w:rPr>
              <w:t>Управление экономического развития и прогнозирования администрации</w:t>
            </w:r>
          </w:p>
        </w:tc>
      </w:tr>
      <w:tr w:rsidR="0050662F" w:rsidRPr="0014372B" w:rsidTr="0050662F">
        <w:trPr>
          <w:trHeight w:val="315"/>
          <w:jc w:val="center"/>
        </w:trPr>
        <w:tc>
          <w:tcPr>
            <w:tcW w:w="15262" w:type="dxa"/>
            <w:gridSpan w:val="5"/>
            <w:tcBorders>
              <w:top w:val="nil"/>
              <w:left w:val="single" w:sz="4" w:space="0" w:color="auto"/>
              <w:bottom w:val="single" w:sz="4" w:space="0" w:color="auto"/>
              <w:right w:val="single" w:sz="4" w:space="0" w:color="auto"/>
            </w:tcBorders>
            <w:shd w:val="clear" w:color="auto" w:fill="auto"/>
          </w:tcPr>
          <w:p w:rsidR="0050662F" w:rsidRPr="0014372B" w:rsidRDefault="0050662F" w:rsidP="0050662F">
            <w:pPr>
              <w:jc w:val="center"/>
              <w:rPr>
                <w:sz w:val="24"/>
                <w:szCs w:val="24"/>
              </w:rPr>
            </w:pPr>
            <w:r w:rsidRPr="00AD3D45">
              <w:rPr>
                <w:b/>
                <w:sz w:val="24"/>
                <w:szCs w:val="24"/>
              </w:rPr>
              <w:t>4. Топливно-энергетический комплекс</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EC16EC" w:rsidRDefault="0050662F" w:rsidP="0050662F">
            <w:pPr>
              <w:jc w:val="center"/>
              <w:rPr>
                <w:b/>
                <w:sz w:val="24"/>
                <w:szCs w:val="24"/>
              </w:rPr>
            </w:pPr>
            <w:r w:rsidRPr="00EC16EC">
              <w:rPr>
                <w:b/>
                <w:sz w:val="24"/>
                <w:szCs w:val="24"/>
              </w:rPr>
              <w:t>4.1.</w:t>
            </w:r>
          </w:p>
        </w:tc>
        <w:tc>
          <w:tcPr>
            <w:tcW w:w="14457" w:type="dxa"/>
            <w:gridSpan w:val="4"/>
            <w:tcBorders>
              <w:top w:val="nil"/>
              <w:left w:val="nil"/>
              <w:bottom w:val="single" w:sz="4" w:space="0" w:color="auto"/>
              <w:right w:val="single" w:sz="4" w:space="0" w:color="auto"/>
            </w:tcBorders>
            <w:shd w:val="clear" w:color="auto" w:fill="auto"/>
          </w:tcPr>
          <w:p w:rsidR="0050662F" w:rsidRPr="0014372B" w:rsidRDefault="0050662F" w:rsidP="0050662F">
            <w:pPr>
              <w:jc w:val="center"/>
              <w:rPr>
                <w:sz w:val="24"/>
                <w:szCs w:val="24"/>
              </w:rPr>
            </w:pPr>
            <w:r w:rsidRPr="00AD3D45">
              <w:rPr>
                <w:b/>
                <w:sz w:val="24"/>
                <w:szCs w:val="24"/>
              </w:rPr>
              <w:t>Рынок нефтепродуктов</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Default="0050662F" w:rsidP="0050662F">
            <w:pPr>
              <w:jc w:val="center"/>
              <w:rPr>
                <w:sz w:val="24"/>
                <w:szCs w:val="24"/>
              </w:rPr>
            </w:pPr>
            <w:r>
              <w:rPr>
                <w:sz w:val="24"/>
                <w:szCs w:val="24"/>
              </w:rPr>
              <w:t>4.1.1.</w:t>
            </w:r>
          </w:p>
        </w:tc>
        <w:tc>
          <w:tcPr>
            <w:tcW w:w="4961" w:type="dxa"/>
            <w:tcBorders>
              <w:top w:val="nil"/>
              <w:left w:val="nil"/>
              <w:bottom w:val="single" w:sz="4" w:space="0" w:color="auto"/>
              <w:right w:val="single" w:sz="4" w:space="0" w:color="auto"/>
            </w:tcBorders>
            <w:shd w:val="clear" w:color="auto" w:fill="auto"/>
          </w:tcPr>
          <w:p w:rsidR="0050662F" w:rsidRPr="00AD3D45" w:rsidRDefault="0050662F" w:rsidP="0050662F">
            <w:pPr>
              <w:pStyle w:val="ConsPlusNormal"/>
              <w:spacing w:line="230" w:lineRule="auto"/>
              <w:ind w:left="-57" w:right="-57"/>
              <w:jc w:val="both"/>
              <w:rPr>
                <w:rFonts w:ascii="Times New Roman" w:hAnsi="Times New Roman" w:cs="Times New Roman"/>
                <w:sz w:val="24"/>
                <w:szCs w:val="24"/>
              </w:rPr>
            </w:pPr>
            <w:r w:rsidRPr="00AD3D45">
              <w:rPr>
                <w:rFonts w:ascii="Times New Roman" w:hAnsi="Times New Roman" w:cs="Times New Roman"/>
                <w:sz w:val="24"/>
                <w:szCs w:val="24"/>
              </w:rPr>
              <w:t>Мониторинг организаций, предоставляющих услуги на рынке нефтепродуктов</w:t>
            </w:r>
          </w:p>
        </w:tc>
        <w:tc>
          <w:tcPr>
            <w:tcW w:w="1701" w:type="dxa"/>
            <w:tcBorders>
              <w:top w:val="nil"/>
              <w:left w:val="nil"/>
              <w:bottom w:val="single" w:sz="4" w:space="0" w:color="auto"/>
              <w:right w:val="single" w:sz="4" w:space="0" w:color="auto"/>
            </w:tcBorders>
            <w:shd w:val="clear" w:color="auto" w:fill="auto"/>
          </w:tcPr>
          <w:p w:rsidR="0050662F" w:rsidRPr="00AD3D45" w:rsidRDefault="0050662F" w:rsidP="0050662F">
            <w:pPr>
              <w:spacing w:line="230" w:lineRule="auto"/>
              <w:ind w:left="-57" w:right="-57"/>
              <w:jc w:val="center"/>
              <w:rPr>
                <w:sz w:val="24"/>
                <w:szCs w:val="24"/>
              </w:rPr>
            </w:pPr>
            <w:r w:rsidRPr="00AD3D45">
              <w:rPr>
                <w:sz w:val="24"/>
                <w:szCs w:val="24"/>
              </w:rPr>
              <w:t>2019</w:t>
            </w:r>
            <w:r w:rsidRPr="00AD3D45">
              <w:rPr>
                <w:rFonts w:eastAsia="Times New Roman"/>
                <w:sz w:val="24"/>
                <w:szCs w:val="24"/>
              </w:rPr>
              <w:t xml:space="preserve"> – </w:t>
            </w:r>
            <w:r w:rsidRPr="00AD3D45">
              <w:rPr>
                <w:sz w:val="24"/>
                <w:szCs w:val="24"/>
              </w:rPr>
              <w:t>2021 годы</w:t>
            </w:r>
          </w:p>
        </w:tc>
        <w:tc>
          <w:tcPr>
            <w:tcW w:w="4674" w:type="dxa"/>
            <w:tcBorders>
              <w:top w:val="nil"/>
              <w:left w:val="nil"/>
              <w:bottom w:val="single" w:sz="4" w:space="0" w:color="auto"/>
              <w:right w:val="single" w:sz="4" w:space="0" w:color="auto"/>
            </w:tcBorders>
            <w:shd w:val="clear" w:color="auto" w:fill="auto"/>
          </w:tcPr>
          <w:p w:rsidR="0050662F" w:rsidRPr="00AD3D45" w:rsidRDefault="0050662F" w:rsidP="0050662F">
            <w:pPr>
              <w:spacing w:line="230" w:lineRule="auto"/>
              <w:ind w:left="-57" w:right="-57"/>
              <w:jc w:val="both"/>
              <w:rPr>
                <w:sz w:val="24"/>
                <w:szCs w:val="24"/>
              </w:rPr>
            </w:pPr>
            <w:r w:rsidRPr="00AD3D45">
              <w:rPr>
                <w:sz w:val="24"/>
                <w:szCs w:val="24"/>
              </w:rPr>
              <w:t>Информирование населения                                        об организациях, предоставляющих услуги на рынке нефтепродуктов</w:t>
            </w:r>
          </w:p>
        </w:tc>
        <w:tc>
          <w:tcPr>
            <w:tcW w:w="3121" w:type="dxa"/>
            <w:tcBorders>
              <w:top w:val="nil"/>
              <w:left w:val="nil"/>
              <w:bottom w:val="single" w:sz="4" w:space="0" w:color="auto"/>
              <w:right w:val="single" w:sz="4" w:space="0" w:color="auto"/>
            </w:tcBorders>
            <w:shd w:val="clear" w:color="auto" w:fill="auto"/>
          </w:tcPr>
          <w:p w:rsidR="0050662F" w:rsidRPr="0014372B" w:rsidRDefault="0050662F" w:rsidP="0050662F">
            <w:pPr>
              <w:jc w:val="center"/>
              <w:rPr>
                <w:sz w:val="24"/>
                <w:szCs w:val="24"/>
              </w:rPr>
            </w:pPr>
            <w:r w:rsidRPr="0014372B">
              <w:rPr>
                <w:sz w:val="24"/>
                <w:szCs w:val="24"/>
              </w:rPr>
              <w:t>Управление экономического развития и прогнозирования администрации</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Default="0050662F" w:rsidP="0050662F">
            <w:pPr>
              <w:jc w:val="center"/>
              <w:rPr>
                <w:sz w:val="24"/>
                <w:szCs w:val="24"/>
              </w:rPr>
            </w:pPr>
            <w:r>
              <w:rPr>
                <w:sz w:val="24"/>
                <w:szCs w:val="24"/>
              </w:rPr>
              <w:t>4.1.2.</w:t>
            </w:r>
          </w:p>
        </w:tc>
        <w:tc>
          <w:tcPr>
            <w:tcW w:w="4961" w:type="dxa"/>
            <w:tcBorders>
              <w:top w:val="nil"/>
              <w:left w:val="nil"/>
              <w:bottom w:val="single" w:sz="4" w:space="0" w:color="auto"/>
              <w:right w:val="single" w:sz="4" w:space="0" w:color="auto"/>
            </w:tcBorders>
            <w:shd w:val="clear" w:color="auto" w:fill="auto"/>
          </w:tcPr>
          <w:p w:rsidR="0050662F" w:rsidRPr="00AD3D45" w:rsidRDefault="0050662F" w:rsidP="0050662F">
            <w:pPr>
              <w:pStyle w:val="ConsPlusNormal"/>
              <w:spacing w:line="230" w:lineRule="auto"/>
              <w:ind w:left="-57" w:right="-57"/>
              <w:jc w:val="both"/>
              <w:rPr>
                <w:rFonts w:ascii="Times New Roman" w:hAnsi="Times New Roman" w:cs="Times New Roman"/>
                <w:sz w:val="24"/>
                <w:szCs w:val="24"/>
              </w:rPr>
            </w:pPr>
            <w:r w:rsidRPr="00AD3D45">
              <w:rPr>
                <w:rFonts w:ascii="Times New Roman" w:hAnsi="Times New Roman" w:cs="Times New Roman"/>
                <w:sz w:val="24"/>
                <w:szCs w:val="24"/>
              </w:rPr>
              <w:t>Содействие устранению административных барьеров, излишних ограничений в развитии конкурентной среды на рынке нефтепродуктов</w:t>
            </w:r>
          </w:p>
        </w:tc>
        <w:tc>
          <w:tcPr>
            <w:tcW w:w="1701" w:type="dxa"/>
            <w:tcBorders>
              <w:top w:val="nil"/>
              <w:left w:val="nil"/>
              <w:bottom w:val="single" w:sz="4" w:space="0" w:color="auto"/>
              <w:right w:val="single" w:sz="4" w:space="0" w:color="auto"/>
            </w:tcBorders>
            <w:shd w:val="clear" w:color="auto" w:fill="auto"/>
          </w:tcPr>
          <w:p w:rsidR="0050662F" w:rsidRPr="00AD3D45" w:rsidRDefault="0050662F" w:rsidP="0050662F">
            <w:pPr>
              <w:spacing w:line="230" w:lineRule="auto"/>
              <w:ind w:left="-57" w:right="-57"/>
              <w:jc w:val="center"/>
              <w:rPr>
                <w:sz w:val="24"/>
                <w:szCs w:val="24"/>
              </w:rPr>
            </w:pPr>
            <w:r w:rsidRPr="00AD3D45">
              <w:rPr>
                <w:sz w:val="24"/>
                <w:szCs w:val="24"/>
              </w:rPr>
              <w:t>2019</w:t>
            </w:r>
            <w:r w:rsidRPr="00AD3D45">
              <w:rPr>
                <w:rFonts w:eastAsia="Times New Roman"/>
                <w:sz w:val="24"/>
                <w:szCs w:val="24"/>
              </w:rPr>
              <w:t xml:space="preserve"> – </w:t>
            </w:r>
            <w:r w:rsidRPr="00AD3D45">
              <w:rPr>
                <w:sz w:val="24"/>
                <w:szCs w:val="24"/>
              </w:rPr>
              <w:t>2021 годы</w:t>
            </w:r>
          </w:p>
        </w:tc>
        <w:tc>
          <w:tcPr>
            <w:tcW w:w="4674" w:type="dxa"/>
            <w:tcBorders>
              <w:top w:val="nil"/>
              <w:left w:val="nil"/>
              <w:bottom w:val="single" w:sz="4" w:space="0" w:color="auto"/>
              <w:right w:val="single" w:sz="4" w:space="0" w:color="auto"/>
            </w:tcBorders>
            <w:shd w:val="clear" w:color="auto" w:fill="auto"/>
          </w:tcPr>
          <w:p w:rsidR="0050662F" w:rsidRPr="00AD3D45" w:rsidRDefault="0050662F" w:rsidP="0050662F">
            <w:pPr>
              <w:spacing w:line="230" w:lineRule="auto"/>
              <w:ind w:left="-57" w:right="-57"/>
              <w:jc w:val="both"/>
              <w:rPr>
                <w:sz w:val="24"/>
                <w:szCs w:val="24"/>
              </w:rPr>
            </w:pPr>
            <w:r w:rsidRPr="00AD3D45">
              <w:rPr>
                <w:sz w:val="24"/>
                <w:szCs w:val="24"/>
              </w:rPr>
              <w:t>Повышение качества услуг, предоставляемых частными организациями на рынке нефтепродуктов</w:t>
            </w:r>
          </w:p>
        </w:tc>
        <w:tc>
          <w:tcPr>
            <w:tcW w:w="3121" w:type="dxa"/>
            <w:tcBorders>
              <w:top w:val="nil"/>
              <w:left w:val="nil"/>
              <w:bottom w:val="single" w:sz="4" w:space="0" w:color="auto"/>
              <w:right w:val="single" w:sz="4" w:space="0" w:color="auto"/>
            </w:tcBorders>
            <w:shd w:val="clear" w:color="auto" w:fill="auto"/>
          </w:tcPr>
          <w:p w:rsidR="0050662F" w:rsidRPr="0014372B" w:rsidRDefault="0050662F" w:rsidP="0050662F">
            <w:pPr>
              <w:jc w:val="center"/>
              <w:rPr>
                <w:sz w:val="24"/>
                <w:szCs w:val="24"/>
              </w:rPr>
            </w:pPr>
            <w:r w:rsidRPr="0014372B">
              <w:rPr>
                <w:sz w:val="24"/>
                <w:szCs w:val="24"/>
              </w:rPr>
              <w:t>Управление экономического развития и прогнозирования администрации</w:t>
            </w:r>
          </w:p>
        </w:tc>
      </w:tr>
      <w:tr w:rsidR="0050662F" w:rsidRPr="0014372B" w:rsidTr="0050662F">
        <w:trPr>
          <w:trHeight w:val="315"/>
          <w:jc w:val="center"/>
        </w:trPr>
        <w:tc>
          <w:tcPr>
            <w:tcW w:w="15262" w:type="dxa"/>
            <w:gridSpan w:val="5"/>
            <w:tcBorders>
              <w:top w:val="nil"/>
              <w:left w:val="single" w:sz="4" w:space="0" w:color="auto"/>
              <w:bottom w:val="single" w:sz="4" w:space="0" w:color="auto"/>
              <w:right w:val="single" w:sz="4" w:space="0" w:color="auto"/>
            </w:tcBorders>
            <w:shd w:val="clear" w:color="auto" w:fill="auto"/>
          </w:tcPr>
          <w:p w:rsidR="0050662F" w:rsidRPr="0014372B" w:rsidRDefault="0050662F" w:rsidP="0050662F">
            <w:pPr>
              <w:jc w:val="center"/>
              <w:rPr>
                <w:sz w:val="24"/>
                <w:szCs w:val="24"/>
              </w:rPr>
            </w:pPr>
            <w:r w:rsidRPr="00AD3D45">
              <w:rPr>
                <w:b/>
                <w:sz w:val="24"/>
                <w:szCs w:val="24"/>
              </w:rPr>
              <w:lastRenderedPageBreak/>
              <w:t>5. Транспортно-логистический комплекс</w:t>
            </w:r>
          </w:p>
        </w:tc>
      </w:tr>
      <w:tr w:rsidR="0050662F" w:rsidRPr="0014372B" w:rsidTr="0050662F">
        <w:trPr>
          <w:trHeight w:val="211"/>
          <w:jc w:val="center"/>
        </w:trPr>
        <w:tc>
          <w:tcPr>
            <w:tcW w:w="805" w:type="dxa"/>
            <w:tcBorders>
              <w:top w:val="nil"/>
              <w:left w:val="single" w:sz="4" w:space="0" w:color="auto"/>
              <w:bottom w:val="single" w:sz="4" w:space="0" w:color="auto"/>
              <w:right w:val="single" w:sz="4" w:space="0" w:color="auto"/>
            </w:tcBorders>
            <w:shd w:val="clear" w:color="auto" w:fill="auto"/>
            <w:vAlign w:val="center"/>
          </w:tcPr>
          <w:p w:rsidR="0050662F" w:rsidRPr="0014372B" w:rsidRDefault="0050662F" w:rsidP="0050662F">
            <w:pPr>
              <w:pStyle w:val="ConsPlusNormal"/>
              <w:spacing w:line="230" w:lineRule="auto"/>
              <w:ind w:left="360" w:right="-106" w:hanging="516"/>
              <w:jc w:val="center"/>
              <w:rPr>
                <w:rFonts w:ascii="Times New Roman" w:eastAsia="Calibri" w:hAnsi="Times New Roman" w:cs="Times New Roman"/>
                <w:sz w:val="24"/>
                <w:szCs w:val="24"/>
              </w:rPr>
            </w:pPr>
            <w:r>
              <w:rPr>
                <w:rFonts w:ascii="Times New Roman" w:hAnsi="Times New Roman" w:cs="Times New Roman"/>
                <w:b/>
                <w:sz w:val="24"/>
                <w:szCs w:val="24"/>
              </w:rPr>
              <w:t>5.1.</w:t>
            </w:r>
          </w:p>
        </w:tc>
        <w:tc>
          <w:tcPr>
            <w:tcW w:w="14457" w:type="dxa"/>
            <w:gridSpan w:val="4"/>
            <w:tcBorders>
              <w:top w:val="nil"/>
              <w:left w:val="single" w:sz="4" w:space="0" w:color="auto"/>
              <w:bottom w:val="single" w:sz="4" w:space="0" w:color="auto"/>
              <w:right w:val="single" w:sz="4" w:space="0" w:color="auto"/>
            </w:tcBorders>
            <w:shd w:val="clear" w:color="auto" w:fill="auto"/>
          </w:tcPr>
          <w:p w:rsidR="0050662F" w:rsidRDefault="0050662F" w:rsidP="0050662F">
            <w:pPr>
              <w:pStyle w:val="ConsPlusNormal"/>
              <w:spacing w:line="230" w:lineRule="auto"/>
              <w:ind w:right="-57"/>
              <w:jc w:val="center"/>
              <w:rPr>
                <w:rFonts w:ascii="Times New Roman" w:hAnsi="Times New Roman" w:cs="Times New Roman"/>
                <w:b/>
                <w:sz w:val="24"/>
                <w:szCs w:val="24"/>
              </w:rPr>
            </w:pPr>
            <w:r w:rsidRPr="0014372B">
              <w:rPr>
                <w:rFonts w:ascii="Times New Roman" w:hAnsi="Times New Roman" w:cs="Times New Roman"/>
                <w:b/>
                <w:sz w:val="24"/>
                <w:szCs w:val="24"/>
              </w:rPr>
              <w:t>Рынок оказания услуг по перевозке пассажиров автомобильным транспортом</w:t>
            </w:r>
          </w:p>
          <w:p w:rsidR="0050662F" w:rsidRPr="0014372B" w:rsidRDefault="0050662F" w:rsidP="0050662F">
            <w:pPr>
              <w:pStyle w:val="ConsPlusNormal"/>
              <w:spacing w:line="230" w:lineRule="auto"/>
              <w:ind w:right="-57"/>
              <w:jc w:val="center"/>
              <w:rPr>
                <w:rFonts w:ascii="Times New Roman" w:eastAsia="Calibri" w:hAnsi="Times New Roman" w:cs="Times New Roman"/>
                <w:sz w:val="24"/>
                <w:szCs w:val="24"/>
              </w:rPr>
            </w:pPr>
            <w:r w:rsidRPr="0014372B">
              <w:rPr>
                <w:rFonts w:ascii="Times New Roman" w:hAnsi="Times New Roman" w:cs="Times New Roman"/>
                <w:b/>
                <w:sz w:val="24"/>
                <w:szCs w:val="24"/>
              </w:rPr>
              <w:t>по муниципальным маршрутам регулярных перевозок</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14372B" w:rsidRDefault="0050662F" w:rsidP="0050662F">
            <w:pPr>
              <w:jc w:val="center"/>
              <w:rPr>
                <w:rFonts w:eastAsia="Times New Roman"/>
                <w:sz w:val="24"/>
                <w:szCs w:val="24"/>
              </w:rPr>
            </w:pPr>
            <w:r>
              <w:rPr>
                <w:rFonts w:eastAsia="Times New Roman"/>
                <w:sz w:val="24"/>
                <w:szCs w:val="24"/>
              </w:rPr>
              <w:t>5.1.1.</w:t>
            </w:r>
          </w:p>
        </w:tc>
        <w:tc>
          <w:tcPr>
            <w:tcW w:w="4961" w:type="dxa"/>
            <w:tcBorders>
              <w:top w:val="nil"/>
              <w:left w:val="nil"/>
              <w:bottom w:val="single" w:sz="4" w:space="0" w:color="auto"/>
              <w:right w:val="single" w:sz="4" w:space="0" w:color="auto"/>
            </w:tcBorders>
            <w:shd w:val="clear" w:color="auto" w:fill="auto"/>
          </w:tcPr>
          <w:p w:rsidR="0050662F" w:rsidRPr="0014372B" w:rsidRDefault="0050662F" w:rsidP="0050662F">
            <w:pPr>
              <w:ind w:left="-57" w:right="-57"/>
              <w:jc w:val="both"/>
              <w:rPr>
                <w:sz w:val="24"/>
                <w:szCs w:val="24"/>
              </w:rPr>
            </w:pPr>
            <w:proofErr w:type="gramStart"/>
            <w:r w:rsidRPr="0014372B">
              <w:rPr>
                <w:sz w:val="24"/>
                <w:szCs w:val="24"/>
              </w:rPr>
              <w:t>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701" w:type="dxa"/>
            <w:tcBorders>
              <w:top w:val="nil"/>
              <w:left w:val="nil"/>
              <w:bottom w:val="single" w:sz="4" w:space="0" w:color="auto"/>
              <w:right w:val="single" w:sz="4" w:space="0" w:color="auto"/>
            </w:tcBorders>
            <w:shd w:val="clear" w:color="auto" w:fill="auto"/>
          </w:tcPr>
          <w:p w:rsidR="0050662F" w:rsidRPr="0014372B" w:rsidRDefault="0050662F" w:rsidP="0050662F">
            <w:pPr>
              <w:ind w:left="-57" w:right="-57"/>
              <w:jc w:val="center"/>
              <w:rPr>
                <w:sz w:val="24"/>
                <w:szCs w:val="24"/>
              </w:rPr>
            </w:pPr>
            <w:r w:rsidRPr="0014372B">
              <w:rPr>
                <w:sz w:val="24"/>
                <w:szCs w:val="24"/>
              </w:rPr>
              <w:t>2019</w:t>
            </w:r>
            <w:r w:rsidRPr="0014372B">
              <w:rPr>
                <w:rFonts w:eastAsia="Times New Roman"/>
                <w:sz w:val="24"/>
                <w:szCs w:val="24"/>
              </w:rPr>
              <w:t xml:space="preserve"> – </w:t>
            </w:r>
            <w:r w:rsidRPr="0014372B">
              <w:rPr>
                <w:sz w:val="24"/>
                <w:szCs w:val="24"/>
              </w:rPr>
              <w:t>2021 годы</w:t>
            </w:r>
          </w:p>
        </w:tc>
        <w:tc>
          <w:tcPr>
            <w:tcW w:w="4674" w:type="dxa"/>
            <w:tcBorders>
              <w:top w:val="nil"/>
              <w:left w:val="nil"/>
              <w:bottom w:val="single" w:sz="4" w:space="0" w:color="auto"/>
              <w:right w:val="single" w:sz="4" w:space="0" w:color="auto"/>
            </w:tcBorders>
            <w:shd w:val="clear" w:color="auto" w:fill="auto"/>
          </w:tcPr>
          <w:p w:rsidR="0050662F" w:rsidRPr="0014372B" w:rsidRDefault="0050662F" w:rsidP="0050662F">
            <w:pPr>
              <w:ind w:left="-57" w:right="-57"/>
              <w:jc w:val="both"/>
              <w:rPr>
                <w:sz w:val="24"/>
                <w:szCs w:val="24"/>
              </w:rPr>
            </w:pPr>
            <w:r w:rsidRPr="0014372B">
              <w:rPr>
                <w:sz w:val="24"/>
                <w:szCs w:val="24"/>
              </w:rPr>
              <w:t xml:space="preserve">Создание условий для развития конкурентной среды на рынке оказания услуг по перевозке пассажиров автомобильным транспортом по муниципальным маршрутам регулярных перевозок </w:t>
            </w:r>
          </w:p>
        </w:tc>
        <w:tc>
          <w:tcPr>
            <w:tcW w:w="3121" w:type="dxa"/>
            <w:tcBorders>
              <w:top w:val="nil"/>
              <w:left w:val="nil"/>
              <w:bottom w:val="single" w:sz="4" w:space="0" w:color="auto"/>
              <w:right w:val="single" w:sz="4" w:space="0" w:color="auto"/>
            </w:tcBorders>
            <w:shd w:val="clear" w:color="auto" w:fill="auto"/>
          </w:tcPr>
          <w:p w:rsidR="0050662F" w:rsidRPr="0014372B" w:rsidRDefault="0050662F" w:rsidP="0050662F">
            <w:pPr>
              <w:jc w:val="center"/>
              <w:rPr>
                <w:sz w:val="24"/>
                <w:szCs w:val="24"/>
              </w:rPr>
            </w:pPr>
            <w:r w:rsidRPr="0014372B">
              <w:rPr>
                <w:sz w:val="24"/>
                <w:szCs w:val="24"/>
              </w:rPr>
              <w:t xml:space="preserve">Управление строительства, ЖКХ администрации </w:t>
            </w:r>
            <w:proofErr w:type="spellStart"/>
            <w:r w:rsidRPr="0014372B">
              <w:rPr>
                <w:sz w:val="24"/>
              </w:rPr>
              <w:t>Вейделевского</w:t>
            </w:r>
            <w:proofErr w:type="spellEnd"/>
            <w:r w:rsidRPr="0014372B">
              <w:rPr>
                <w:sz w:val="24"/>
                <w:szCs w:val="24"/>
              </w:rPr>
              <w:t xml:space="preserve"> района </w:t>
            </w:r>
          </w:p>
          <w:p w:rsidR="0050662F" w:rsidRPr="0014372B" w:rsidRDefault="0050662F" w:rsidP="0050662F">
            <w:pPr>
              <w:jc w:val="center"/>
              <w:rPr>
                <w:rFonts w:eastAsia="Times New Roman"/>
                <w:sz w:val="24"/>
                <w:szCs w:val="24"/>
              </w:rPr>
            </w:pP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14372B" w:rsidRDefault="0050662F" w:rsidP="0050662F">
            <w:pPr>
              <w:jc w:val="center"/>
              <w:rPr>
                <w:rFonts w:eastAsia="Times New Roman"/>
                <w:sz w:val="24"/>
                <w:szCs w:val="24"/>
              </w:rPr>
            </w:pPr>
            <w:r>
              <w:rPr>
                <w:rFonts w:eastAsia="Times New Roman"/>
                <w:sz w:val="24"/>
                <w:szCs w:val="24"/>
              </w:rPr>
              <w:t>5.1.2.</w:t>
            </w:r>
          </w:p>
        </w:tc>
        <w:tc>
          <w:tcPr>
            <w:tcW w:w="4961" w:type="dxa"/>
            <w:tcBorders>
              <w:top w:val="nil"/>
              <w:left w:val="nil"/>
              <w:bottom w:val="single" w:sz="4" w:space="0" w:color="auto"/>
              <w:right w:val="single" w:sz="4" w:space="0" w:color="auto"/>
            </w:tcBorders>
            <w:shd w:val="clear" w:color="auto" w:fill="auto"/>
          </w:tcPr>
          <w:p w:rsidR="0050662F" w:rsidRPr="0014372B" w:rsidRDefault="0050662F" w:rsidP="0050662F">
            <w:pPr>
              <w:ind w:left="-57" w:right="-57"/>
              <w:jc w:val="both"/>
              <w:rPr>
                <w:sz w:val="24"/>
                <w:szCs w:val="24"/>
              </w:rPr>
            </w:pPr>
            <w:r w:rsidRPr="0014372B">
              <w:rPr>
                <w:sz w:val="24"/>
                <w:szCs w:val="24"/>
              </w:rPr>
              <w:t>Организация взаимодействия перевозчиков                              с  администраци</w:t>
            </w:r>
            <w:r>
              <w:rPr>
                <w:sz w:val="24"/>
                <w:szCs w:val="24"/>
              </w:rPr>
              <w:t>ей</w:t>
            </w:r>
            <w:r w:rsidRPr="0014372B">
              <w:rPr>
                <w:sz w:val="24"/>
                <w:szCs w:val="24"/>
              </w:rPr>
              <w:t xml:space="preserve"> </w:t>
            </w:r>
            <w:proofErr w:type="spellStart"/>
            <w:r>
              <w:rPr>
                <w:sz w:val="24"/>
                <w:szCs w:val="24"/>
              </w:rPr>
              <w:t>Вейделевского</w:t>
            </w:r>
            <w:proofErr w:type="spellEnd"/>
            <w:r>
              <w:rPr>
                <w:sz w:val="24"/>
                <w:szCs w:val="24"/>
              </w:rPr>
              <w:t xml:space="preserve"> района</w:t>
            </w:r>
            <w:r w:rsidRPr="0014372B">
              <w:rPr>
                <w:sz w:val="24"/>
                <w:szCs w:val="24"/>
              </w:rPr>
              <w:t xml:space="preserve"> 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установлении и изменении муниципальных маршрутов с учетом интересов потребителей</w:t>
            </w:r>
          </w:p>
        </w:tc>
        <w:tc>
          <w:tcPr>
            <w:tcW w:w="1701" w:type="dxa"/>
            <w:tcBorders>
              <w:top w:val="nil"/>
              <w:left w:val="nil"/>
              <w:bottom w:val="single" w:sz="4" w:space="0" w:color="auto"/>
              <w:right w:val="single" w:sz="4" w:space="0" w:color="auto"/>
            </w:tcBorders>
            <w:shd w:val="clear" w:color="auto" w:fill="auto"/>
          </w:tcPr>
          <w:p w:rsidR="0050662F" w:rsidRPr="0014372B" w:rsidRDefault="0050662F" w:rsidP="0050662F">
            <w:pPr>
              <w:ind w:left="-57" w:right="-57"/>
              <w:jc w:val="center"/>
              <w:rPr>
                <w:sz w:val="24"/>
                <w:szCs w:val="24"/>
              </w:rPr>
            </w:pPr>
            <w:r w:rsidRPr="0014372B">
              <w:rPr>
                <w:sz w:val="24"/>
                <w:szCs w:val="24"/>
              </w:rPr>
              <w:t>2019</w:t>
            </w:r>
            <w:r w:rsidRPr="0014372B">
              <w:rPr>
                <w:rFonts w:eastAsia="Times New Roman"/>
                <w:sz w:val="24"/>
                <w:szCs w:val="24"/>
              </w:rPr>
              <w:t xml:space="preserve"> – </w:t>
            </w:r>
            <w:r w:rsidRPr="0014372B">
              <w:rPr>
                <w:sz w:val="24"/>
                <w:szCs w:val="24"/>
              </w:rPr>
              <w:t>2021 годы</w:t>
            </w:r>
          </w:p>
        </w:tc>
        <w:tc>
          <w:tcPr>
            <w:tcW w:w="4674" w:type="dxa"/>
            <w:tcBorders>
              <w:top w:val="nil"/>
              <w:left w:val="nil"/>
              <w:bottom w:val="single" w:sz="4" w:space="0" w:color="auto"/>
              <w:right w:val="single" w:sz="4" w:space="0" w:color="auto"/>
            </w:tcBorders>
            <w:shd w:val="clear" w:color="auto" w:fill="auto"/>
          </w:tcPr>
          <w:p w:rsidR="0050662F" w:rsidRPr="0014372B" w:rsidRDefault="0050662F" w:rsidP="0050662F">
            <w:pPr>
              <w:ind w:left="-57" w:right="-57"/>
              <w:jc w:val="both"/>
              <w:rPr>
                <w:sz w:val="24"/>
                <w:szCs w:val="24"/>
              </w:rPr>
            </w:pPr>
            <w:r w:rsidRPr="0014372B">
              <w:rPr>
                <w:sz w:val="24"/>
                <w:szCs w:val="24"/>
              </w:rPr>
              <w:t>Снижение административных барьеров. Формирование механизма обсуждения предложени</w:t>
            </w:r>
            <w:r>
              <w:rPr>
                <w:sz w:val="24"/>
                <w:szCs w:val="24"/>
              </w:rPr>
              <w:t>й</w:t>
            </w:r>
            <w:r w:rsidRPr="0014372B">
              <w:rPr>
                <w:sz w:val="24"/>
                <w:szCs w:val="24"/>
              </w:rPr>
              <w:t xml:space="preserve"> об изменении регулируемых тарифов и учета взаимных интересов перевозчиков и администрации муниципального образования  </w:t>
            </w:r>
          </w:p>
        </w:tc>
        <w:tc>
          <w:tcPr>
            <w:tcW w:w="3121" w:type="dxa"/>
            <w:tcBorders>
              <w:top w:val="nil"/>
              <w:left w:val="nil"/>
              <w:bottom w:val="single" w:sz="4" w:space="0" w:color="auto"/>
              <w:right w:val="single" w:sz="4" w:space="0" w:color="auto"/>
            </w:tcBorders>
            <w:shd w:val="clear" w:color="auto" w:fill="auto"/>
          </w:tcPr>
          <w:p w:rsidR="0050662F" w:rsidRPr="0014372B" w:rsidRDefault="0050662F" w:rsidP="0050662F">
            <w:pPr>
              <w:jc w:val="center"/>
              <w:rPr>
                <w:rFonts w:eastAsia="Times New Roman"/>
                <w:sz w:val="24"/>
                <w:szCs w:val="24"/>
              </w:rPr>
            </w:pPr>
            <w:r w:rsidRPr="0014372B">
              <w:rPr>
                <w:sz w:val="24"/>
                <w:szCs w:val="24"/>
              </w:rPr>
              <w:t xml:space="preserve">Управления администрации </w:t>
            </w:r>
            <w:proofErr w:type="spellStart"/>
            <w:r w:rsidRPr="0014372B">
              <w:rPr>
                <w:sz w:val="24"/>
              </w:rPr>
              <w:t>Вейделевского</w:t>
            </w:r>
            <w:proofErr w:type="spellEnd"/>
            <w:r w:rsidRPr="0014372B">
              <w:rPr>
                <w:sz w:val="24"/>
                <w:szCs w:val="24"/>
              </w:rPr>
              <w:t xml:space="preserve"> района: строительства, ЖКХ; экономического развития и прогнозирования </w:t>
            </w: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14372B" w:rsidRDefault="0050662F" w:rsidP="0050662F">
            <w:pPr>
              <w:jc w:val="center"/>
              <w:rPr>
                <w:rFonts w:eastAsia="Times New Roman"/>
                <w:sz w:val="24"/>
                <w:szCs w:val="24"/>
              </w:rPr>
            </w:pPr>
            <w:r>
              <w:rPr>
                <w:rFonts w:eastAsia="Times New Roman"/>
                <w:sz w:val="24"/>
                <w:szCs w:val="24"/>
              </w:rPr>
              <w:t>5.1.3.</w:t>
            </w:r>
          </w:p>
        </w:tc>
        <w:tc>
          <w:tcPr>
            <w:tcW w:w="4961" w:type="dxa"/>
            <w:tcBorders>
              <w:top w:val="nil"/>
              <w:left w:val="nil"/>
              <w:bottom w:val="single" w:sz="4" w:space="0" w:color="auto"/>
              <w:right w:val="single" w:sz="4" w:space="0" w:color="auto"/>
            </w:tcBorders>
            <w:shd w:val="clear" w:color="auto" w:fill="auto"/>
          </w:tcPr>
          <w:p w:rsidR="0050662F" w:rsidRPr="0014372B" w:rsidRDefault="0050662F" w:rsidP="0050662F">
            <w:pPr>
              <w:ind w:left="-57" w:right="-57"/>
              <w:jc w:val="both"/>
              <w:rPr>
                <w:sz w:val="24"/>
                <w:szCs w:val="24"/>
              </w:rPr>
            </w:pPr>
            <w:r w:rsidRPr="0014372B">
              <w:rPr>
                <w:sz w:val="24"/>
                <w:szCs w:val="24"/>
              </w:rPr>
              <w:t>Внесение в документ планирования регулярных перевозок по муниципальным маршрутам информации в порядке, установленном Федеральным законом от 13 июля 2015 года № 220</w:t>
            </w:r>
            <w:r w:rsidRPr="0014372B">
              <w:rPr>
                <w:sz w:val="24"/>
                <w:szCs w:val="24"/>
              </w:rPr>
              <w:noBreakHyphen/>
              <w:t xml:space="preserve">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w:t>
            </w:r>
            <w:r w:rsidRPr="0014372B">
              <w:rPr>
                <w:sz w:val="24"/>
                <w:szCs w:val="24"/>
              </w:rPr>
              <w:lastRenderedPageBreak/>
              <w:t>внесении изменений                       в отдельные законодательные акты Российской Федерации»:</w:t>
            </w:r>
          </w:p>
          <w:p w:rsidR="0050662F" w:rsidRPr="0014372B" w:rsidRDefault="0050662F" w:rsidP="0050662F">
            <w:pPr>
              <w:ind w:left="-57" w:right="-57"/>
              <w:jc w:val="both"/>
              <w:rPr>
                <w:sz w:val="24"/>
                <w:szCs w:val="24"/>
              </w:rPr>
            </w:pPr>
            <w:r w:rsidRPr="0014372B">
              <w:rPr>
                <w:sz w:val="24"/>
                <w:szCs w:val="24"/>
              </w:rPr>
              <w:t>- об изменении вида регулярных перевозок;</w:t>
            </w:r>
          </w:p>
          <w:p w:rsidR="0050662F" w:rsidRPr="0014372B" w:rsidRDefault="0050662F" w:rsidP="0050662F">
            <w:pPr>
              <w:ind w:left="-57" w:right="-57"/>
              <w:jc w:val="both"/>
              <w:rPr>
                <w:sz w:val="24"/>
                <w:szCs w:val="24"/>
              </w:rPr>
            </w:pPr>
            <w:r w:rsidRPr="0014372B">
              <w:rPr>
                <w:sz w:val="24"/>
                <w:szCs w:val="24"/>
              </w:rPr>
              <w:t>- о планируемой отмене муниципального маршрута регулярных перевозок</w:t>
            </w:r>
          </w:p>
        </w:tc>
        <w:tc>
          <w:tcPr>
            <w:tcW w:w="1701" w:type="dxa"/>
            <w:tcBorders>
              <w:top w:val="nil"/>
              <w:left w:val="nil"/>
              <w:bottom w:val="single" w:sz="4" w:space="0" w:color="auto"/>
              <w:right w:val="single" w:sz="4" w:space="0" w:color="auto"/>
            </w:tcBorders>
            <w:shd w:val="clear" w:color="auto" w:fill="auto"/>
          </w:tcPr>
          <w:p w:rsidR="0050662F" w:rsidRPr="0014372B" w:rsidRDefault="0050662F" w:rsidP="0050662F">
            <w:pPr>
              <w:ind w:left="-57" w:right="-57"/>
              <w:jc w:val="center"/>
              <w:rPr>
                <w:sz w:val="24"/>
                <w:szCs w:val="24"/>
              </w:rPr>
            </w:pPr>
            <w:r w:rsidRPr="0014372B">
              <w:rPr>
                <w:sz w:val="24"/>
                <w:szCs w:val="24"/>
              </w:rPr>
              <w:lastRenderedPageBreak/>
              <w:t>2019</w:t>
            </w:r>
            <w:r w:rsidRPr="0014372B">
              <w:rPr>
                <w:rFonts w:eastAsia="Times New Roman"/>
                <w:sz w:val="24"/>
                <w:szCs w:val="24"/>
              </w:rPr>
              <w:t xml:space="preserve"> – </w:t>
            </w:r>
            <w:r w:rsidRPr="0014372B">
              <w:rPr>
                <w:sz w:val="24"/>
                <w:szCs w:val="24"/>
              </w:rPr>
              <w:t>2021 годы</w:t>
            </w:r>
          </w:p>
        </w:tc>
        <w:tc>
          <w:tcPr>
            <w:tcW w:w="4674" w:type="dxa"/>
            <w:tcBorders>
              <w:top w:val="nil"/>
              <w:left w:val="nil"/>
              <w:bottom w:val="single" w:sz="4" w:space="0" w:color="auto"/>
              <w:right w:val="single" w:sz="4" w:space="0" w:color="auto"/>
            </w:tcBorders>
            <w:shd w:val="clear" w:color="auto" w:fill="auto"/>
          </w:tcPr>
          <w:p w:rsidR="0050662F" w:rsidRPr="0014372B" w:rsidRDefault="0050662F" w:rsidP="0050662F">
            <w:pPr>
              <w:ind w:left="-57" w:right="-57"/>
              <w:jc w:val="both"/>
              <w:rPr>
                <w:sz w:val="24"/>
                <w:szCs w:val="24"/>
              </w:rPr>
            </w:pPr>
            <w:r w:rsidRPr="0014372B">
              <w:rPr>
                <w:sz w:val="24"/>
                <w:szCs w:val="24"/>
              </w:rPr>
              <w:t>Развитие муниципальных рынков. Создание условий для развития муниципальных рынков регулярных перевозок по муниципальным маршрутам, заблаговременного планирования развития маршрутной сети</w:t>
            </w:r>
          </w:p>
        </w:tc>
        <w:tc>
          <w:tcPr>
            <w:tcW w:w="3121" w:type="dxa"/>
            <w:tcBorders>
              <w:top w:val="nil"/>
              <w:left w:val="nil"/>
              <w:bottom w:val="single" w:sz="4" w:space="0" w:color="auto"/>
              <w:right w:val="single" w:sz="4" w:space="0" w:color="auto"/>
            </w:tcBorders>
            <w:shd w:val="clear" w:color="auto" w:fill="auto"/>
          </w:tcPr>
          <w:p w:rsidR="0050662F" w:rsidRPr="0014372B" w:rsidRDefault="0050662F" w:rsidP="0050662F">
            <w:pPr>
              <w:jc w:val="center"/>
              <w:rPr>
                <w:sz w:val="24"/>
                <w:szCs w:val="24"/>
              </w:rPr>
            </w:pPr>
            <w:r w:rsidRPr="0014372B">
              <w:rPr>
                <w:sz w:val="24"/>
                <w:szCs w:val="24"/>
              </w:rPr>
              <w:t xml:space="preserve">Управление строительства, ЖКХ администрации </w:t>
            </w:r>
            <w:proofErr w:type="spellStart"/>
            <w:r w:rsidRPr="0014372B">
              <w:rPr>
                <w:sz w:val="24"/>
              </w:rPr>
              <w:t>Вейделевского</w:t>
            </w:r>
            <w:proofErr w:type="spellEnd"/>
            <w:r w:rsidRPr="0014372B">
              <w:rPr>
                <w:sz w:val="24"/>
                <w:szCs w:val="24"/>
              </w:rPr>
              <w:t xml:space="preserve"> района </w:t>
            </w:r>
          </w:p>
          <w:p w:rsidR="0050662F" w:rsidRPr="0014372B" w:rsidRDefault="0050662F" w:rsidP="0050662F">
            <w:pPr>
              <w:jc w:val="center"/>
              <w:rPr>
                <w:rFonts w:eastAsia="Times New Roman"/>
                <w:sz w:val="24"/>
                <w:szCs w:val="24"/>
              </w:rPr>
            </w:pP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14372B" w:rsidRDefault="0050662F" w:rsidP="0050662F">
            <w:pPr>
              <w:jc w:val="center"/>
              <w:rPr>
                <w:rFonts w:eastAsia="Times New Roman"/>
                <w:sz w:val="24"/>
                <w:szCs w:val="24"/>
              </w:rPr>
            </w:pPr>
            <w:r>
              <w:rPr>
                <w:rFonts w:eastAsia="Times New Roman"/>
                <w:sz w:val="24"/>
                <w:szCs w:val="24"/>
              </w:rPr>
              <w:lastRenderedPageBreak/>
              <w:t>5.1.4.</w:t>
            </w:r>
          </w:p>
        </w:tc>
        <w:tc>
          <w:tcPr>
            <w:tcW w:w="4961" w:type="dxa"/>
            <w:tcBorders>
              <w:top w:val="nil"/>
              <w:left w:val="nil"/>
              <w:bottom w:val="single" w:sz="4" w:space="0" w:color="auto"/>
              <w:right w:val="single" w:sz="4" w:space="0" w:color="auto"/>
            </w:tcBorders>
            <w:shd w:val="clear" w:color="auto" w:fill="auto"/>
          </w:tcPr>
          <w:p w:rsidR="0050662F" w:rsidRPr="0014372B" w:rsidRDefault="0050662F" w:rsidP="0050662F">
            <w:pPr>
              <w:ind w:left="-57" w:right="-57"/>
              <w:jc w:val="both"/>
              <w:rPr>
                <w:sz w:val="24"/>
                <w:szCs w:val="24"/>
              </w:rPr>
            </w:pPr>
            <w:r w:rsidRPr="0014372B">
              <w:rPr>
                <w:sz w:val="24"/>
                <w:szCs w:val="24"/>
              </w:rPr>
              <w:t>Разработка, утверждение и размещение                                         на официальн</w:t>
            </w:r>
            <w:r>
              <w:rPr>
                <w:sz w:val="24"/>
                <w:szCs w:val="24"/>
              </w:rPr>
              <w:t>ом сайте</w:t>
            </w:r>
            <w:r w:rsidRPr="0014372B">
              <w:rPr>
                <w:sz w:val="24"/>
                <w:szCs w:val="24"/>
              </w:rPr>
              <w:t xml:space="preserve"> администраци</w:t>
            </w:r>
            <w:r>
              <w:rPr>
                <w:sz w:val="24"/>
                <w:szCs w:val="24"/>
              </w:rPr>
              <w:t xml:space="preserve">и </w:t>
            </w:r>
            <w:proofErr w:type="spellStart"/>
            <w:r>
              <w:rPr>
                <w:sz w:val="24"/>
                <w:szCs w:val="24"/>
              </w:rPr>
              <w:t>Вейделевского</w:t>
            </w:r>
            <w:proofErr w:type="spellEnd"/>
            <w:r>
              <w:rPr>
                <w:sz w:val="24"/>
                <w:szCs w:val="24"/>
              </w:rPr>
              <w:t xml:space="preserve"> района в сети Интернет</w:t>
            </w:r>
            <w:r w:rsidRPr="0014372B">
              <w:rPr>
                <w:sz w:val="24"/>
                <w:szCs w:val="24"/>
              </w:rPr>
              <w:t xml:space="preserve"> нормативных правовых актов, регулирующих сферу организации перевозок по муниципальным маршрутам регулярных перевозок </w:t>
            </w:r>
          </w:p>
        </w:tc>
        <w:tc>
          <w:tcPr>
            <w:tcW w:w="1701" w:type="dxa"/>
            <w:tcBorders>
              <w:top w:val="nil"/>
              <w:left w:val="nil"/>
              <w:bottom w:val="single" w:sz="4" w:space="0" w:color="auto"/>
              <w:right w:val="single" w:sz="4" w:space="0" w:color="auto"/>
            </w:tcBorders>
            <w:shd w:val="clear" w:color="auto" w:fill="auto"/>
          </w:tcPr>
          <w:p w:rsidR="0050662F" w:rsidRPr="0014372B" w:rsidRDefault="0050662F" w:rsidP="0050662F">
            <w:pPr>
              <w:ind w:left="-57" w:right="-57"/>
              <w:jc w:val="center"/>
              <w:rPr>
                <w:sz w:val="24"/>
                <w:szCs w:val="24"/>
              </w:rPr>
            </w:pPr>
            <w:r w:rsidRPr="0014372B">
              <w:rPr>
                <w:sz w:val="24"/>
                <w:szCs w:val="24"/>
              </w:rPr>
              <w:t>2019</w:t>
            </w:r>
            <w:r w:rsidRPr="0014372B">
              <w:rPr>
                <w:rFonts w:eastAsia="Times New Roman"/>
                <w:sz w:val="24"/>
                <w:szCs w:val="24"/>
              </w:rPr>
              <w:t xml:space="preserve"> – </w:t>
            </w:r>
            <w:r w:rsidRPr="0014372B">
              <w:rPr>
                <w:sz w:val="24"/>
                <w:szCs w:val="24"/>
              </w:rPr>
              <w:t>2021 годы</w:t>
            </w:r>
          </w:p>
        </w:tc>
        <w:tc>
          <w:tcPr>
            <w:tcW w:w="4674" w:type="dxa"/>
            <w:tcBorders>
              <w:top w:val="nil"/>
              <w:left w:val="nil"/>
              <w:bottom w:val="single" w:sz="4" w:space="0" w:color="auto"/>
              <w:right w:val="single" w:sz="4" w:space="0" w:color="auto"/>
            </w:tcBorders>
            <w:shd w:val="clear" w:color="auto" w:fill="auto"/>
          </w:tcPr>
          <w:p w:rsidR="0050662F" w:rsidRPr="0014372B" w:rsidRDefault="0050662F" w:rsidP="0050662F">
            <w:pPr>
              <w:ind w:left="-57" w:right="-57"/>
              <w:jc w:val="both"/>
              <w:rPr>
                <w:sz w:val="24"/>
                <w:szCs w:val="24"/>
              </w:rPr>
            </w:pPr>
            <w:r w:rsidRPr="0014372B">
              <w:rPr>
                <w:sz w:val="24"/>
                <w:szCs w:val="24"/>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свободного доступа к информации о нормативных правовых актах, регулирующих сферу организации перевозок по муниципальным маршрутам регулярных перевозок</w:t>
            </w:r>
          </w:p>
        </w:tc>
        <w:tc>
          <w:tcPr>
            <w:tcW w:w="3121" w:type="dxa"/>
            <w:tcBorders>
              <w:top w:val="nil"/>
              <w:left w:val="nil"/>
              <w:bottom w:val="single" w:sz="4" w:space="0" w:color="auto"/>
              <w:right w:val="single" w:sz="4" w:space="0" w:color="auto"/>
            </w:tcBorders>
            <w:shd w:val="clear" w:color="auto" w:fill="auto"/>
          </w:tcPr>
          <w:p w:rsidR="0050662F" w:rsidRPr="0014372B" w:rsidRDefault="0050662F" w:rsidP="0050662F">
            <w:pPr>
              <w:jc w:val="center"/>
              <w:rPr>
                <w:sz w:val="24"/>
                <w:szCs w:val="24"/>
              </w:rPr>
            </w:pPr>
            <w:r w:rsidRPr="0014372B">
              <w:rPr>
                <w:sz w:val="24"/>
                <w:szCs w:val="24"/>
              </w:rPr>
              <w:t xml:space="preserve">Управление строительства, ЖКХ администрации </w:t>
            </w:r>
            <w:proofErr w:type="spellStart"/>
            <w:r w:rsidRPr="0014372B">
              <w:rPr>
                <w:sz w:val="24"/>
              </w:rPr>
              <w:t>Вейделевского</w:t>
            </w:r>
            <w:proofErr w:type="spellEnd"/>
            <w:r w:rsidRPr="0014372B">
              <w:rPr>
                <w:sz w:val="24"/>
                <w:szCs w:val="24"/>
              </w:rPr>
              <w:t xml:space="preserve"> района </w:t>
            </w:r>
          </w:p>
          <w:p w:rsidR="0050662F" w:rsidRPr="0014372B" w:rsidRDefault="0050662F" w:rsidP="0050662F">
            <w:pPr>
              <w:jc w:val="center"/>
              <w:rPr>
                <w:rFonts w:eastAsia="Times New Roman"/>
                <w:sz w:val="24"/>
                <w:szCs w:val="24"/>
              </w:rPr>
            </w:pPr>
          </w:p>
        </w:tc>
      </w:tr>
      <w:tr w:rsidR="0050662F" w:rsidRPr="0014372B" w:rsidTr="0050662F">
        <w:trPr>
          <w:trHeight w:val="315"/>
          <w:jc w:val="center"/>
        </w:trPr>
        <w:tc>
          <w:tcPr>
            <w:tcW w:w="805" w:type="dxa"/>
            <w:tcBorders>
              <w:top w:val="nil"/>
              <w:left w:val="single" w:sz="4" w:space="0" w:color="auto"/>
              <w:bottom w:val="single" w:sz="4" w:space="0" w:color="auto"/>
              <w:right w:val="single" w:sz="4" w:space="0" w:color="auto"/>
            </w:tcBorders>
            <w:shd w:val="clear" w:color="auto" w:fill="auto"/>
          </w:tcPr>
          <w:p w:rsidR="0050662F" w:rsidRPr="0014372B" w:rsidRDefault="0050662F" w:rsidP="0050662F">
            <w:pPr>
              <w:jc w:val="center"/>
              <w:rPr>
                <w:rFonts w:eastAsia="Times New Roman"/>
                <w:sz w:val="24"/>
                <w:szCs w:val="24"/>
              </w:rPr>
            </w:pPr>
            <w:r>
              <w:rPr>
                <w:rFonts w:eastAsia="Times New Roman"/>
                <w:sz w:val="24"/>
                <w:szCs w:val="24"/>
              </w:rPr>
              <w:t>5.1.5.</w:t>
            </w:r>
          </w:p>
        </w:tc>
        <w:tc>
          <w:tcPr>
            <w:tcW w:w="4961" w:type="dxa"/>
            <w:tcBorders>
              <w:top w:val="nil"/>
              <w:left w:val="nil"/>
              <w:bottom w:val="single" w:sz="4" w:space="0" w:color="auto"/>
              <w:right w:val="single" w:sz="4" w:space="0" w:color="auto"/>
            </w:tcBorders>
            <w:shd w:val="clear" w:color="auto" w:fill="auto"/>
          </w:tcPr>
          <w:p w:rsidR="0050662F" w:rsidRPr="0014372B" w:rsidRDefault="0050662F" w:rsidP="0050662F">
            <w:pPr>
              <w:ind w:left="-57" w:right="-57"/>
              <w:jc w:val="both"/>
              <w:rPr>
                <w:sz w:val="24"/>
                <w:szCs w:val="24"/>
              </w:rPr>
            </w:pPr>
            <w:r w:rsidRPr="0014372B">
              <w:rPr>
                <w:sz w:val="24"/>
                <w:szCs w:val="24"/>
              </w:rPr>
              <w:t xml:space="preserve">Проведение совместных мероприятий                                                   с территориальными подразделениями ГИБДД, органами государственного транспортного контроля по выявлению на территории </w:t>
            </w:r>
            <w:proofErr w:type="spellStart"/>
            <w:r>
              <w:rPr>
                <w:sz w:val="24"/>
                <w:szCs w:val="24"/>
              </w:rPr>
              <w:t>Вейделевского</w:t>
            </w:r>
            <w:proofErr w:type="spellEnd"/>
            <w:r>
              <w:rPr>
                <w:sz w:val="24"/>
                <w:szCs w:val="24"/>
              </w:rPr>
              <w:t xml:space="preserve"> района</w:t>
            </w:r>
            <w:r w:rsidRPr="0014372B">
              <w:rPr>
                <w:sz w:val="24"/>
                <w:szCs w:val="24"/>
              </w:rPr>
              <w:t xml:space="preserve"> перевозчиков, нарушающих требования законодательства</w:t>
            </w:r>
          </w:p>
        </w:tc>
        <w:tc>
          <w:tcPr>
            <w:tcW w:w="1701" w:type="dxa"/>
            <w:tcBorders>
              <w:top w:val="nil"/>
              <w:left w:val="nil"/>
              <w:bottom w:val="single" w:sz="4" w:space="0" w:color="auto"/>
              <w:right w:val="single" w:sz="4" w:space="0" w:color="auto"/>
            </w:tcBorders>
            <w:shd w:val="clear" w:color="auto" w:fill="auto"/>
          </w:tcPr>
          <w:p w:rsidR="0050662F" w:rsidRPr="0014372B" w:rsidRDefault="0050662F" w:rsidP="0050662F">
            <w:pPr>
              <w:ind w:left="-57" w:right="-57"/>
              <w:jc w:val="center"/>
              <w:rPr>
                <w:sz w:val="24"/>
                <w:szCs w:val="24"/>
              </w:rPr>
            </w:pPr>
            <w:r w:rsidRPr="0014372B">
              <w:rPr>
                <w:sz w:val="24"/>
                <w:szCs w:val="24"/>
              </w:rPr>
              <w:t>2020</w:t>
            </w:r>
            <w:r w:rsidRPr="0014372B">
              <w:rPr>
                <w:rFonts w:eastAsia="Times New Roman"/>
                <w:sz w:val="24"/>
                <w:szCs w:val="24"/>
              </w:rPr>
              <w:t xml:space="preserve"> – </w:t>
            </w:r>
            <w:r w:rsidRPr="0014372B">
              <w:rPr>
                <w:sz w:val="24"/>
                <w:szCs w:val="24"/>
              </w:rPr>
              <w:t>2021 годы</w:t>
            </w:r>
          </w:p>
        </w:tc>
        <w:tc>
          <w:tcPr>
            <w:tcW w:w="4674" w:type="dxa"/>
            <w:tcBorders>
              <w:top w:val="nil"/>
              <w:left w:val="nil"/>
              <w:bottom w:val="single" w:sz="4" w:space="0" w:color="auto"/>
              <w:right w:val="single" w:sz="4" w:space="0" w:color="auto"/>
            </w:tcBorders>
            <w:shd w:val="clear" w:color="auto" w:fill="auto"/>
          </w:tcPr>
          <w:p w:rsidR="0050662F" w:rsidRPr="0014372B" w:rsidRDefault="0050662F" w:rsidP="0050662F">
            <w:pPr>
              <w:ind w:left="-57" w:right="-57"/>
              <w:jc w:val="both"/>
              <w:rPr>
                <w:sz w:val="24"/>
                <w:szCs w:val="24"/>
              </w:rPr>
            </w:pPr>
            <w:r w:rsidRPr="0014372B">
              <w:rPr>
                <w:sz w:val="24"/>
                <w:szCs w:val="24"/>
              </w:rPr>
              <w:t>Исключение случаев</w:t>
            </w:r>
            <w:r>
              <w:rPr>
                <w:sz w:val="24"/>
                <w:szCs w:val="24"/>
              </w:rPr>
              <w:t xml:space="preserve"> недобросовестной конкуренции </w:t>
            </w:r>
            <w:r w:rsidRPr="0014372B">
              <w:rPr>
                <w:sz w:val="24"/>
                <w:szCs w:val="24"/>
              </w:rPr>
              <w:t>со стороны перевозчиков, стремящихся получить преимущества за счет несоблюдения обязательных требований и условий деятельности</w:t>
            </w:r>
          </w:p>
          <w:p w:rsidR="0050662F" w:rsidRPr="0014372B" w:rsidRDefault="0050662F" w:rsidP="0050662F">
            <w:pPr>
              <w:ind w:left="-57" w:right="-57"/>
              <w:jc w:val="both"/>
              <w:rPr>
                <w:sz w:val="24"/>
                <w:szCs w:val="24"/>
              </w:rPr>
            </w:pPr>
          </w:p>
        </w:tc>
        <w:tc>
          <w:tcPr>
            <w:tcW w:w="3121" w:type="dxa"/>
            <w:tcBorders>
              <w:top w:val="nil"/>
              <w:left w:val="nil"/>
              <w:bottom w:val="single" w:sz="4" w:space="0" w:color="auto"/>
              <w:right w:val="single" w:sz="4" w:space="0" w:color="auto"/>
            </w:tcBorders>
            <w:shd w:val="clear" w:color="auto" w:fill="auto"/>
          </w:tcPr>
          <w:p w:rsidR="0050662F" w:rsidRPr="0014372B" w:rsidRDefault="0050662F" w:rsidP="0050662F">
            <w:pPr>
              <w:jc w:val="center"/>
              <w:rPr>
                <w:sz w:val="24"/>
                <w:szCs w:val="24"/>
              </w:rPr>
            </w:pPr>
            <w:r w:rsidRPr="0014372B">
              <w:rPr>
                <w:sz w:val="24"/>
                <w:szCs w:val="24"/>
              </w:rPr>
              <w:t xml:space="preserve">Управление строительства, ЖКХ администрации </w:t>
            </w:r>
            <w:proofErr w:type="spellStart"/>
            <w:r w:rsidRPr="0014372B">
              <w:rPr>
                <w:sz w:val="24"/>
              </w:rPr>
              <w:t>Вейделевского</w:t>
            </w:r>
            <w:proofErr w:type="spellEnd"/>
            <w:r w:rsidRPr="0014372B">
              <w:rPr>
                <w:sz w:val="24"/>
                <w:szCs w:val="24"/>
              </w:rPr>
              <w:t xml:space="preserve"> района </w:t>
            </w:r>
          </w:p>
          <w:p w:rsidR="0050662F" w:rsidRPr="0014372B" w:rsidRDefault="0050662F" w:rsidP="0050662F">
            <w:pPr>
              <w:jc w:val="center"/>
              <w:rPr>
                <w:sz w:val="24"/>
                <w:szCs w:val="24"/>
              </w:rPr>
            </w:pPr>
          </w:p>
        </w:tc>
      </w:tr>
      <w:tr w:rsidR="0050662F" w:rsidRPr="0014372B" w:rsidTr="0050662F">
        <w:trPr>
          <w:trHeight w:val="363"/>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662F" w:rsidRDefault="0050662F" w:rsidP="0050662F">
            <w:pPr>
              <w:ind w:left="360" w:right="-106" w:hanging="374"/>
              <w:jc w:val="center"/>
              <w:rPr>
                <w:b/>
                <w:sz w:val="24"/>
                <w:szCs w:val="24"/>
              </w:rPr>
            </w:pPr>
            <w:r>
              <w:rPr>
                <w:b/>
                <w:sz w:val="24"/>
                <w:szCs w:val="24"/>
              </w:rPr>
              <w:t>5.2.</w:t>
            </w:r>
          </w:p>
          <w:p w:rsidR="0050662F" w:rsidRPr="0014372B" w:rsidRDefault="0050662F" w:rsidP="0050662F">
            <w:pPr>
              <w:jc w:val="center"/>
              <w:rPr>
                <w:sz w:val="24"/>
                <w:szCs w:val="24"/>
              </w:rPr>
            </w:pPr>
          </w:p>
        </w:tc>
        <w:tc>
          <w:tcPr>
            <w:tcW w:w="144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662F" w:rsidRPr="00B237C7" w:rsidRDefault="0050662F" w:rsidP="0050662F">
            <w:pPr>
              <w:jc w:val="center"/>
              <w:rPr>
                <w:b/>
                <w:sz w:val="24"/>
                <w:szCs w:val="24"/>
              </w:rPr>
            </w:pPr>
            <w:r w:rsidRPr="00B237C7">
              <w:rPr>
                <w:b/>
                <w:sz w:val="24"/>
                <w:szCs w:val="24"/>
              </w:rPr>
              <w:t xml:space="preserve"> Рынок оказания услуг по перевозке пассажиров автомобильным транспортом </w:t>
            </w:r>
          </w:p>
          <w:p w:rsidR="0050662F" w:rsidRPr="0014372B" w:rsidRDefault="0050662F" w:rsidP="0050662F">
            <w:pPr>
              <w:jc w:val="center"/>
              <w:rPr>
                <w:sz w:val="24"/>
                <w:szCs w:val="24"/>
              </w:rPr>
            </w:pPr>
            <w:r w:rsidRPr="0014372B">
              <w:rPr>
                <w:b/>
                <w:sz w:val="24"/>
                <w:szCs w:val="24"/>
              </w:rPr>
              <w:t>по межмуниципальным маршрутам регулярных перевозок</w:t>
            </w:r>
          </w:p>
        </w:tc>
      </w:tr>
      <w:tr w:rsidR="0050662F" w:rsidRPr="0014372B"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Pr="0014372B" w:rsidRDefault="0050662F" w:rsidP="0050662F">
            <w:pPr>
              <w:jc w:val="center"/>
              <w:rPr>
                <w:rFonts w:eastAsia="Times New Roman"/>
                <w:sz w:val="24"/>
                <w:szCs w:val="24"/>
              </w:rPr>
            </w:pPr>
            <w:r>
              <w:rPr>
                <w:rFonts w:eastAsia="Times New Roman"/>
                <w:sz w:val="24"/>
                <w:szCs w:val="24"/>
              </w:rPr>
              <w:t>5.2.1.</w:t>
            </w:r>
          </w:p>
        </w:tc>
        <w:tc>
          <w:tcPr>
            <w:tcW w:w="496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ind w:left="-57" w:right="-57"/>
              <w:jc w:val="both"/>
              <w:rPr>
                <w:sz w:val="24"/>
                <w:szCs w:val="24"/>
              </w:rPr>
            </w:pPr>
            <w:proofErr w:type="gramStart"/>
            <w:r w:rsidRPr="0014372B">
              <w:rPr>
                <w:sz w:val="24"/>
                <w:szCs w:val="24"/>
              </w:rPr>
              <w:t xml:space="preserve">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w:t>
            </w:r>
            <w:r w:rsidRPr="0014372B">
              <w:rPr>
                <w:sz w:val="24"/>
                <w:szCs w:val="24"/>
              </w:rPr>
              <w:lastRenderedPageBreak/>
              <w:t>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70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ind w:left="-57" w:right="-57"/>
              <w:jc w:val="center"/>
              <w:rPr>
                <w:sz w:val="24"/>
                <w:szCs w:val="24"/>
              </w:rPr>
            </w:pPr>
            <w:r w:rsidRPr="0014372B">
              <w:rPr>
                <w:sz w:val="24"/>
                <w:szCs w:val="24"/>
              </w:rPr>
              <w:lastRenderedPageBreak/>
              <w:t>2019</w:t>
            </w:r>
            <w:r w:rsidRPr="0014372B">
              <w:rPr>
                <w:rFonts w:eastAsia="Times New Roman"/>
                <w:sz w:val="24"/>
                <w:szCs w:val="24"/>
              </w:rPr>
              <w:t xml:space="preserve"> – </w:t>
            </w:r>
            <w:r w:rsidRPr="0014372B">
              <w:rPr>
                <w:sz w:val="24"/>
                <w:szCs w:val="24"/>
              </w:rPr>
              <w:t>2021 годы</w:t>
            </w:r>
          </w:p>
        </w:tc>
        <w:tc>
          <w:tcPr>
            <w:tcW w:w="4674"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ind w:left="-57" w:right="-57"/>
              <w:jc w:val="both"/>
              <w:rPr>
                <w:sz w:val="24"/>
                <w:szCs w:val="24"/>
              </w:rPr>
            </w:pPr>
            <w:r w:rsidRPr="0014372B">
              <w:rPr>
                <w:sz w:val="24"/>
                <w:szCs w:val="24"/>
              </w:rPr>
              <w:t xml:space="preserve">Создание условий </w:t>
            </w:r>
            <w:proofErr w:type="gramStart"/>
            <w:r w:rsidRPr="0014372B">
              <w:rPr>
                <w:sz w:val="24"/>
                <w:szCs w:val="24"/>
              </w:rPr>
              <w:t>для развития конкурентной среды на рынке оказания услуг по перевозке пассажиров автомобильным транспортом по межмуниципальным маршрутам регулярных перевозок</w:t>
            </w:r>
            <w:r>
              <w:rPr>
                <w:sz w:val="24"/>
                <w:szCs w:val="24"/>
              </w:rPr>
              <w:t xml:space="preserve"> </w:t>
            </w:r>
            <w:r w:rsidRPr="0014372B">
              <w:rPr>
                <w:sz w:val="24"/>
                <w:szCs w:val="24"/>
              </w:rPr>
              <w:t>в пригородном сообщении</w:t>
            </w:r>
            <w:proofErr w:type="gramEnd"/>
          </w:p>
        </w:tc>
        <w:tc>
          <w:tcPr>
            <w:tcW w:w="312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jc w:val="center"/>
              <w:rPr>
                <w:sz w:val="24"/>
                <w:szCs w:val="24"/>
              </w:rPr>
            </w:pPr>
            <w:r w:rsidRPr="0014372B">
              <w:rPr>
                <w:sz w:val="24"/>
                <w:szCs w:val="24"/>
              </w:rPr>
              <w:t xml:space="preserve">Управления администрации </w:t>
            </w:r>
            <w:proofErr w:type="spellStart"/>
            <w:r w:rsidRPr="0014372B">
              <w:rPr>
                <w:sz w:val="24"/>
              </w:rPr>
              <w:t>Вейделевского</w:t>
            </w:r>
            <w:proofErr w:type="spellEnd"/>
            <w:r w:rsidRPr="0014372B">
              <w:rPr>
                <w:sz w:val="24"/>
                <w:szCs w:val="24"/>
              </w:rPr>
              <w:t xml:space="preserve"> района: строительства, ЖКХ; экономического развития и прогнозирования </w:t>
            </w:r>
          </w:p>
        </w:tc>
      </w:tr>
      <w:tr w:rsidR="0050662F" w:rsidRPr="0014372B"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Pr="0014372B" w:rsidRDefault="0050662F" w:rsidP="0050662F">
            <w:pPr>
              <w:jc w:val="center"/>
              <w:rPr>
                <w:rFonts w:eastAsia="Times New Roman"/>
                <w:sz w:val="24"/>
                <w:szCs w:val="24"/>
              </w:rPr>
            </w:pPr>
            <w:r>
              <w:rPr>
                <w:rFonts w:eastAsia="Times New Roman"/>
                <w:sz w:val="24"/>
                <w:szCs w:val="24"/>
              </w:rPr>
              <w:lastRenderedPageBreak/>
              <w:t>5.2.2.</w:t>
            </w:r>
          </w:p>
        </w:tc>
        <w:tc>
          <w:tcPr>
            <w:tcW w:w="496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ind w:left="-57" w:right="-57"/>
              <w:jc w:val="both"/>
              <w:rPr>
                <w:sz w:val="24"/>
                <w:szCs w:val="24"/>
              </w:rPr>
            </w:pPr>
            <w:r w:rsidRPr="0014372B">
              <w:rPr>
                <w:sz w:val="24"/>
                <w:szCs w:val="24"/>
              </w:rPr>
              <w:t xml:space="preserve">Организация взаимодействия перевозчиков                                              с администрациями муниципальных районов                               и городских округов области </w:t>
            </w:r>
            <w:proofErr w:type="gramStart"/>
            <w:r w:rsidRPr="0014372B">
              <w:rPr>
                <w:sz w:val="24"/>
                <w:szCs w:val="24"/>
              </w:rPr>
              <w:t>при рассмотрении предложений об изменении регулируемых тарифов на перевозку пассажиров автомобильным транспортом по межмуниципальным маршрутам регулярных перевозок в пригородном сообщении</w:t>
            </w:r>
            <w:proofErr w:type="gramEnd"/>
            <w:r w:rsidRPr="0014372B">
              <w:rPr>
                <w:sz w:val="24"/>
                <w:szCs w:val="24"/>
              </w:rPr>
              <w:t>, установлении и изменении муниципальных маршрутов с учетом интересов потребителей</w:t>
            </w:r>
          </w:p>
        </w:tc>
        <w:tc>
          <w:tcPr>
            <w:tcW w:w="170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ind w:left="-57" w:right="-57"/>
              <w:jc w:val="center"/>
              <w:rPr>
                <w:sz w:val="24"/>
                <w:szCs w:val="24"/>
              </w:rPr>
            </w:pPr>
            <w:r w:rsidRPr="0014372B">
              <w:rPr>
                <w:sz w:val="24"/>
                <w:szCs w:val="24"/>
              </w:rPr>
              <w:t>2019</w:t>
            </w:r>
            <w:r w:rsidRPr="0014372B">
              <w:rPr>
                <w:rFonts w:eastAsia="Times New Roman"/>
                <w:sz w:val="24"/>
                <w:szCs w:val="24"/>
              </w:rPr>
              <w:t xml:space="preserve"> – </w:t>
            </w:r>
            <w:r w:rsidRPr="0014372B">
              <w:rPr>
                <w:sz w:val="24"/>
                <w:szCs w:val="24"/>
              </w:rPr>
              <w:t>2021 годы</w:t>
            </w:r>
          </w:p>
        </w:tc>
        <w:tc>
          <w:tcPr>
            <w:tcW w:w="4674"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ind w:left="-57" w:right="-57"/>
              <w:jc w:val="both"/>
              <w:rPr>
                <w:sz w:val="24"/>
                <w:szCs w:val="24"/>
              </w:rPr>
            </w:pPr>
            <w:r w:rsidRPr="0014372B">
              <w:rPr>
                <w:sz w:val="24"/>
                <w:szCs w:val="24"/>
              </w:rPr>
              <w:t xml:space="preserve">Снижение административных барьеров. Формирование механизма обсуждения предложений                                   об изменении регулируемых тарифов и учета взаимных интересов перевозчиков                                    и администрации муниципального образования  </w:t>
            </w:r>
          </w:p>
        </w:tc>
        <w:tc>
          <w:tcPr>
            <w:tcW w:w="312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jc w:val="center"/>
              <w:rPr>
                <w:sz w:val="24"/>
                <w:szCs w:val="24"/>
              </w:rPr>
            </w:pPr>
            <w:r w:rsidRPr="0014372B">
              <w:rPr>
                <w:sz w:val="24"/>
                <w:szCs w:val="24"/>
              </w:rPr>
              <w:t xml:space="preserve">Управление строительства, ЖКХ администрации </w:t>
            </w:r>
            <w:proofErr w:type="spellStart"/>
            <w:r w:rsidRPr="0014372B">
              <w:rPr>
                <w:sz w:val="24"/>
              </w:rPr>
              <w:t>Вейделевского</w:t>
            </w:r>
            <w:proofErr w:type="spellEnd"/>
            <w:r w:rsidRPr="0014372B">
              <w:rPr>
                <w:sz w:val="24"/>
                <w:szCs w:val="24"/>
              </w:rPr>
              <w:t xml:space="preserve"> района </w:t>
            </w:r>
          </w:p>
          <w:p w:rsidR="0050662F" w:rsidRPr="0014372B" w:rsidRDefault="0050662F" w:rsidP="0050662F">
            <w:pPr>
              <w:jc w:val="center"/>
              <w:rPr>
                <w:sz w:val="24"/>
                <w:szCs w:val="24"/>
              </w:rPr>
            </w:pPr>
          </w:p>
        </w:tc>
      </w:tr>
      <w:tr w:rsidR="0050662F" w:rsidRPr="0014372B"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Pr="0014372B" w:rsidRDefault="0050662F" w:rsidP="0050662F">
            <w:pPr>
              <w:jc w:val="center"/>
              <w:rPr>
                <w:rFonts w:eastAsia="Times New Roman"/>
                <w:sz w:val="24"/>
                <w:szCs w:val="24"/>
              </w:rPr>
            </w:pPr>
            <w:r>
              <w:rPr>
                <w:rFonts w:eastAsia="Times New Roman"/>
                <w:sz w:val="24"/>
                <w:szCs w:val="24"/>
              </w:rPr>
              <w:t>5.2.3.</w:t>
            </w:r>
          </w:p>
        </w:tc>
        <w:tc>
          <w:tcPr>
            <w:tcW w:w="496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ind w:left="-57" w:right="-57"/>
              <w:jc w:val="both"/>
              <w:rPr>
                <w:sz w:val="24"/>
                <w:szCs w:val="24"/>
              </w:rPr>
            </w:pPr>
            <w:r w:rsidRPr="0014372B">
              <w:rPr>
                <w:sz w:val="24"/>
                <w:szCs w:val="24"/>
              </w:rPr>
              <w:t>Внесение в документ планирования регулярных перевозок по межмуниципальным маршрутам информации в порядке, установленном Федеральным законом от 13 июля 2015 года № 220</w:t>
            </w:r>
            <w:r w:rsidRPr="0014372B">
              <w:rPr>
                <w:sz w:val="24"/>
                <w:szCs w:val="24"/>
              </w:rPr>
              <w:noBreakHyphen/>
              <w:t>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50662F" w:rsidRPr="0014372B" w:rsidRDefault="0050662F" w:rsidP="0050662F">
            <w:pPr>
              <w:ind w:left="-57" w:right="-57"/>
              <w:jc w:val="both"/>
              <w:rPr>
                <w:sz w:val="24"/>
                <w:szCs w:val="24"/>
              </w:rPr>
            </w:pPr>
            <w:r w:rsidRPr="0014372B">
              <w:rPr>
                <w:sz w:val="24"/>
                <w:szCs w:val="24"/>
              </w:rPr>
              <w:t>- об изменении вида регулярных перевозок;</w:t>
            </w:r>
          </w:p>
          <w:p w:rsidR="0050662F" w:rsidRPr="0014372B" w:rsidRDefault="0050662F" w:rsidP="0050662F">
            <w:pPr>
              <w:ind w:left="-57" w:right="-57"/>
              <w:jc w:val="both"/>
              <w:rPr>
                <w:sz w:val="24"/>
                <w:szCs w:val="24"/>
              </w:rPr>
            </w:pPr>
            <w:r w:rsidRPr="0014372B">
              <w:rPr>
                <w:sz w:val="24"/>
                <w:szCs w:val="24"/>
              </w:rPr>
              <w:t>- о планируемой отмене межмуниципального маршрута регулярных перевозок</w:t>
            </w:r>
          </w:p>
        </w:tc>
        <w:tc>
          <w:tcPr>
            <w:tcW w:w="170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ind w:left="-57" w:right="-57"/>
              <w:jc w:val="center"/>
              <w:rPr>
                <w:sz w:val="24"/>
                <w:szCs w:val="24"/>
              </w:rPr>
            </w:pPr>
            <w:r w:rsidRPr="0014372B">
              <w:rPr>
                <w:sz w:val="24"/>
                <w:szCs w:val="24"/>
              </w:rPr>
              <w:t>2019</w:t>
            </w:r>
            <w:r w:rsidRPr="0014372B">
              <w:rPr>
                <w:rFonts w:eastAsia="Times New Roman"/>
                <w:sz w:val="24"/>
                <w:szCs w:val="24"/>
              </w:rPr>
              <w:t xml:space="preserve"> – </w:t>
            </w:r>
            <w:r w:rsidRPr="0014372B">
              <w:rPr>
                <w:sz w:val="24"/>
                <w:szCs w:val="24"/>
              </w:rPr>
              <w:t>2021 годы</w:t>
            </w:r>
          </w:p>
        </w:tc>
        <w:tc>
          <w:tcPr>
            <w:tcW w:w="4674"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ind w:left="-57" w:right="-57"/>
              <w:jc w:val="both"/>
              <w:rPr>
                <w:sz w:val="24"/>
                <w:szCs w:val="24"/>
              </w:rPr>
            </w:pPr>
            <w:r w:rsidRPr="0014372B">
              <w:rPr>
                <w:sz w:val="24"/>
                <w:szCs w:val="24"/>
              </w:rPr>
              <w:t>Создание условий для развития муниципальных рынков регулярных перевозок по межмуниципальным маршрутам, заблаговременного планирования развития маршрутной сети</w:t>
            </w:r>
          </w:p>
        </w:tc>
        <w:tc>
          <w:tcPr>
            <w:tcW w:w="312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jc w:val="center"/>
              <w:rPr>
                <w:rFonts w:eastAsia="Times New Roman"/>
                <w:sz w:val="24"/>
                <w:szCs w:val="24"/>
              </w:rPr>
            </w:pPr>
            <w:r w:rsidRPr="0014372B">
              <w:rPr>
                <w:sz w:val="24"/>
                <w:szCs w:val="24"/>
              </w:rPr>
              <w:t xml:space="preserve">Управление строительства, ЖКХ администрации </w:t>
            </w:r>
            <w:proofErr w:type="spellStart"/>
            <w:r w:rsidRPr="0014372B">
              <w:rPr>
                <w:sz w:val="24"/>
              </w:rPr>
              <w:t>Вейделевского</w:t>
            </w:r>
            <w:proofErr w:type="spellEnd"/>
            <w:r w:rsidRPr="0014372B">
              <w:rPr>
                <w:sz w:val="24"/>
                <w:szCs w:val="24"/>
              </w:rPr>
              <w:t xml:space="preserve"> района</w:t>
            </w:r>
          </w:p>
        </w:tc>
      </w:tr>
      <w:tr w:rsidR="0050662F" w:rsidRPr="0014372B"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Pr="0014372B" w:rsidRDefault="0050662F" w:rsidP="0050662F">
            <w:pPr>
              <w:jc w:val="center"/>
              <w:rPr>
                <w:rFonts w:eastAsia="Times New Roman"/>
                <w:sz w:val="24"/>
                <w:szCs w:val="24"/>
              </w:rPr>
            </w:pPr>
            <w:r>
              <w:rPr>
                <w:rFonts w:eastAsia="Times New Roman"/>
                <w:sz w:val="24"/>
                <w:szCs w:val="24"/>
              </w:rPr>
              <w:t>5.2.4.</w:t>
            </w:r>
          </w:p>
        </w:tc>
        <w:tc>
          <w:tcPr>
            <w:tcW w:w="496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ind w:left="-57" w:right="-57"/>
              <w:jc w:val="both"/>
              <w:rPr>
                <w:sz w:val="24"/>
                <w:szCs w:val="24"/>
              </w:rPr>
            </w:pPr>
            <w:r w:rsidRPr="0014372B">
              <w:rPr>
                <w:sz w:val="24"/>
                <w:szCs w:val="24"/>
              </w:rPr>
              <w:t xml:space="preserve">Разработка, утверждение и размещение                                             на официальном сайте администрации </w:t>
            </w:r>
            <w:proofErr w:type="spellStart"/>
            <w:r w:rsidRPr="0014372B">
              <w:rPr>
                <w:sz w:val="24"/>
                <w:szCs w:val="24"/>
              </w:rPr>
              <w:t>Вейделевского</w:t>
            </w:r>
            <w:proofErr w:type="spellEnd"/>
            <w:r w:rsidRPr="0014372B">
              <w:rPr>
                <w:sz w:val="24"/>
                <w:szCs w:val="24"/>
              </w:rPr>
              <w:t xml:space="preserve"> района в сети Интернет  нормативных правовых актов, регулирующих </w:t>
            </w:r>
            <w:r w:rsidRPr="0014372B">
              <w:rPr>
                <w:sz w:val="24"/>
                <w:szCs w:val="24"/>
              </w:rPr>
              <w:lastRenderedPageBreak/>
              <w:t xml:space="preserve">сферу организации перевозок по межмуниципальным маршрутам регулярных перевозок </w:t>
            </w:r>
          </w:p>
        </w:tc>
        <w:tc>
          <w:tcPr>
            <w:tcW w:w="170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ind w:left="-57" w:right="-57"/>
              <w:jc w:val="center"/>
              <w:rPr>
                <w:sz w:val="24"/>
                <w:szCs w:val="24"/>
              </w:rPr>
            </w:pPr>
            <w:r w:rsidRPr="0014372B">
              <w:rPr>
                <w:sz w:val="24"/>
                <w:szCs w:val="24"/>
              </w:rPr>
              <w:lastRenderedPageBreak/>
              <w:t>2019</w:t>
            </w:r>
            <w:r w:rsidRPr="0014372B">
              <w:rPr>
                <w:rFonts w:eastAsia="Times New Roman"/>
                <w:sz w:val="24"/>
                <w:szCs w:val="24"/>
              </w:rPr>
              <w:t xml:space="preserve"> – </w:t>
            </w:r>
            <w:r w:rsidRPr="0014372B">
              <w:rPr>
                <w:sz w:val="24"/>
                <w:szCs w:val="24"/>
              </w:rPr>
              <w:t>2021 годы</w:t>
            </w:r>
          </w:p>
        </w:tc>
        <w:tc>
          <w:tcPr>
            <w:tcW w:w="4674"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ind w:left="-57" w:right="-57"/>
              <w:jc w:val="both"/>
              <w:rPr>
                <w:sz w:val="24"/>
                <w:szCs w:val="24"/>
              </w:rPr>
            </w:pPr>
            <w:r w:rsidRPr="0014372B">
              <w:rPr>
                <w:sz w:val="24"/>
                <w:szCs w:val="24"/>
              </w:rPr>
              <w:t xml:space="preserve">Повышение уровня информированности субъектов предпринимательской деятельности и потребителей товаров, работ                               и услуг о состоянии конкурентной среды и </w:t>
            </w:r>
            <w:r w:rsidRPr="0014372B">
              <w:rPr>
                <w:sz w:val="24"/>
                <w:szCs w:val="24"/>
              </w:rPr>
              <w:lastRenderedPageBreak/>
              <w:t>деятельности по содействию развитию конкуренции. Обеспечение свободного доступа к информации о нормативных правовых актах, регулирующих сферу организации перевозок по межмуниципальным маршрутам регулярных перевозок</w:t>
            </w:r>
          </w:p>
        </w:tc>
        <w:tc>
          <w:tcPr>
            <w:tcW w:w="312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jc w:val="center"/>
              <w:rPr>
                <w:rFonts w:eastAsia="Times New Roman"/>
                <w:sz w:val="24"/>
                <w:szCs w:val="24"/>
              </w:rPr>
            </w:pPr>
            <w:r w:rsidRPr="0014372B">
              <w:rPr>
                <w:sz w:val="24"/>
                <w:szCs w:val="24"/>
              </w:rPr>
              <w:lastRenderedPageBreak/>
              <w:t xml:space="preserve">Управление строительства, ЖКХ администрации </w:t>
            </w:r>
            <w:proofErr w:type="spellStart"/>
            <w:r w:rsidRPr="0014372B">
              <w:rPr>
                <w:sz w:val="24"/>
              </w:rPr>
              <w:t>Вейделевского</w:t>
            </w:r>
            <w:proofErr w:type="spellEnd"/>
            <w:r w:rsidRPr="0014372B">
              <w:rPr>
                <w:sz w:val="24"/>
                <w:szCs w:val="24"/>
              </w:rPr>
              <w:t xml:space="preserve"> района</w:t>
            </w:r>
          </w:p>
        </w:tc>
      </w:tr>
      <w:tr w:rsidR="0050662F" w:rsidRPr="0014372B"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Pr="0014372B" w:rsidRDefault="0050662F" w:rsidP="0050662F">
            <w:pPr>
              <w:jc w:val="center"/>
              <w:rPr>
                <w:rFonts w:eastAsia="Times New Roman"/>
                <w:sz w:val="24"/>
                <w:szCs w:val="24"/>
              </w:rPr>
            </w:pPr>
            <w:r>
              <w:rPr>
                <w:rFonts w:eastAsia="Times New Roman"/>
                <w:sz w:val="24"/>
                <w:szCs w:val="24"/>
              </w:rPr>
              <w:lastRenderedPageBreak/>
              <w:t>5.2.5.</w:t>
            </w:r>
          </w:p>
        </w:tc>
        <w:tc>
          <w:tcPr>
            <w:tcW w:w="496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ind w:left="-57" w:right="-57"/>
              <w:jc w:val="both"/>
              <w:rPr>
                <w:sz w:val="24"/>
                <w:szCs w:val="24"/>
              </w:rPr>
            </w:pPr>
            <w:r w:rsidRPr="0014372B">
              <w:rPr>
                <w:sz w:val="24"/>
                <w:szCs w:val="24"/>
              </w:rPr>
              <w:t xml:space="preserve">Ведение на официальном сайте администрации </w:t>
            </w:r>
            <w:proofErr w:type="spellStart"/>
            <w:r w:rsidRPr="0014372B">
              <w:rPr>
                <w:sz w:val="24"/>
                <w:szCs w:val="24"/>
              </w:rPr>
              <w:t>Вейдел</w:t>
            </w:r>
            <w:r>
              <w:rPr>
                <w:sz w:val="24"/>
                <w:szCs w:val="24"/>
              </w:rPr>
              <w:t>евского</w:t>
            </w:r>
            <w:proofErr w:type="spellEnd"/>
            <w:r>
              <w:rPr>
                <w:sz w:val="24"/>
                <w:szCs w:val="24"/>
              </w:rPr>
              <w:t xml:space="preserve"> района в сети Интернет </w:t>
            </w:r>
            <w:r w:rsidRPr="0014372B">
              <w:rPr>
                <w:sz w:val="24"/>
                <w:szCs w:val="24"/>
              </w:rPr>
              <w:t>реестров межмуниципальных маршрутов регулярных перевозок</w:t>
            </w:r>
          </w:p>
        </w:tc>
        <w:tc>
          <w:tcPr>
            <w:tcW w:w="170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ind w:left="-57" w:right="-57"/>
              <w:jc w:val="center"/>
              <w:rPr>
                <w:sz w:val="24"/>
                <w:szCs w:val="24"/>
              </w:rPr>
            </w:pPr>
            <w:r w:rsidRPr="0014372B">
              <w:rPr>
                <w:sz w:val="24"/>
                <w:szCs w:val="24"/>
              </w:rPr>
              <w:t>2019</w:t>
            </w:r>
            <w:r w:rsidRPr="0014372B">
              <w:rPr>
                <w:rFonts w:eastAsia="Times New Roman"/>
                <w:sz w:val="24"/>
                <w:szCs w:val="24"/>
              </w:rPr>
              <w:t xml:space="preserve"> – </w:t>
            </w:r>
            <w:r w:rsidRPr="0014372B">
              <w:rPr>
                <w:sz w:val="24"/>
                <w:szCs w:val="24"/>
              </w:rPr>
              <w:t>2021 годы</w:t>
            </w:r>
          </w:p>
        </w:tc>
        <w:tc>
          <w:tcPr>
            <w:tcW w:w="4674"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ind w:left="-57" w:right="-57"/>
              <w:jc w:val="both"/>
              <w:rPr>
                <w:sz w:val="24"/>
                <w:szCs w:val="24"/>
              </w:rPr>
            </w:pPr>
            <w:r w:rsidRPr="0014372B">
              <w:rPr>
                <w:sz w:val="24"/>
                <w:szCs w:val="24"/>
              </w:rPr>
              <w:t xml:space="preserve">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свободного </w:t>
            </w:r>
            <w:proofErr w:type="gramStart"/>
            <w:r w:rsidRPr="0014372B">
              <w:rPr>
                <w:sz w:val="24"/>
                <w:szCs w:val="24"/>
              </w:rPr>
              <w:t>доступа субъектов рынка оказания услуг</w:t>
            </w:r>
            <w:proofErr w:type="gramEnd"/>
            <w:r w:rsidRPr="0014372B">
              <w:rPr>
                <w:sz w:val="24"/>
                <w:szCs w:val="24"/>
              </w:rPr>
              <w:t xml:space="preserve"> по перевозке пассажиров автомобильным транспортом по межмуниципальным маршрутам регулярных перевозок                                                 к информации о действующих, изменённых или отменённых маршрутах регулярных перевозок</w:t>
            </w:r>
          </w:p>
        </w:tc>
        <w:tc>
          <w:tcPr>
            <w:tcW w:w="312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jc w:val="center"/>
              <w:rPr>
                <w:rFonts w:eastAsia="Times New Roman"/>
                <w:sz w:val="24"/>
                <w:szCs w:val="24"/>
              </w:rPr>
            </w:pPr>
            <w:r w:rsidRPr="0014372B">
              <w:rPr>
                <w:sz w:val="24"/>
                <w:szCs w:val="24"/>
              </w:rPr>
              <w:t xml:space="preserve">Управление строительства, ЖКХ администрации </w:t>
            </w:r>
            <w:proofErr w:type="spellStart"/>
            <w:r w:rsidRPr="0014372B">
              <w:rPr>
                <w:sz w:val="24"/>
              </w:rPr>
              <w:t>Вейделевского</w:t>
            </w:r>
            <w:proofErr w:type="spellEnd"/>
            <w:r w:rsidRPr="0014372B">
              <w:rPr>
                <w:sz w:val="24"/>
                <w:szCs w:val="24"/>
              </w:rPr>
              <w:t xml:space="preserve"> района</w:t>
            </w:r>
          </w:p>
        </w:tc>
      </w:tr>
      <w:tr w:rsidR="0050662F" w:rsidRPr="0014372B"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Pr="0014372B" w:rsidRDefault="0050662F" w:rsidP="0050662F">
            <w:pPr>
              <w:jc w:val="center"/>
              <w:rPr>
                <w:rFonts w:eastAsia="Times New Roman"/>
                <w:sz w:val="24"/>
                <w:szCs w:val="24"/>
              </w:rPr>
            </w:pPr>
            <w:r>
              <w:rPr>
                <w:rFonts w:eastAsia="Times New Roman"/>
                <w:sz w:val="24"/>
                <w:szCs w:val="24"/>
              </w:rPr>
              <w:t>5.2.6.</w:t>
            </w:r>
          </w:p>
        </w:tc>
        <w:tc>
          <w:tcPr>
            <w:tcW w:w="496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ind w:left="-57" w:right="-57"/>
              <w:jc w:val="both"/>
              <w:rPr>
                <w:sz w:val="24"/>
                <w:szCs w:val="24"/>
              </w:rPr>
            </w:pPr>
            <w:r w:rsidRPr="0014372B">
              <w:rPr>
                <w:sz w:val="24"/>
                <w:szCs w:val="24"/>
              </w:rPr>
              <w:t>Мониторинг пассажиропотока на муниципальных маршрутах регулярных перевозок</w:t>
            </w:r>
          </w:p>
        </w:tc>
        <w:tc>
          <w:tcPr>
            <w:tcW w:w="170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ind w:left="-57" w:right="-57"/>
              <w:jc w:val="center"/>
              <w:rPr>
                <w:sz w:val="24"/>
                <w:szCs w:val="24"/>
              </w:rPr>
            </w:pPr>
            <w:r w:rsidRPr="0014372B">
              <w:rPr>
                <w:sz w:val="24"/>
                <w:szCs w:val="24"/>
              </w:rPr>
              <w:t>2019</w:t>
            </w:r>
            <w:r w:rsidRPr="0014372B">
              <w:rPr>
                <w:rFonts w:eastAsia="Times New Roman"/>
                <w:sz w:val="24"/>
                <w:szCs w:val="24"/>
              </w:rPr>
              <w:t xml:space="preserve"> – </w:t>
            </w:r>
            <w:r w:rsidRPr="0014372B">
              <w:rPr>
                <w:sz w:val="24"/>
                <w:szCs w:val="24"/>
              </w:rPr>
              <w:t>2021 годы</w:t>
            </w:r>
          </w:p>
        </w:tc>
        <w:tc>
          <w:tcPr>
            <w:tcW w:w="4674"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ind w:left="-57" w:right="-57"/>
              <w:jc w:val="both"/>
              <w:rPr>
                <w:sz w:val="24"/>
                <w:szCs w:val="24"/>
              </w:rPr>
            </w:pPr>
            <w:r w:rsidRPr="0014372B">
              <w:rPr>
                <w:sz w:val="24"/>
                <w:szCs w:val="24"/>
              </w:rPr>
              <w:t>Определение целесообразности корректировки маршрутной сети</w:t>
            </w:r>
          </w:p>
        </w:tc>
        <w:tc>
          <w:tcPr>
            <w:tcW w:w="312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jc w:val="center"/>
              <w:rPr>
                <w:rFonts w:eastAsia="Times New Roman"/>
                <w:sz w:val="24"/>
                <w:szCs w:val="24"/>
              </w:rPr>
            </w:pPr>
            <w:r w:rsidRPr="0014372B">
              <w:rPr>
                <w:sz w:val="24"/>
                <w:szCs w:val="24"/>
              </w:rPr>
              <w:t xml:space="preserve">Управление строительства, ЖКХ администрации </w:t>
            </w:r>
            <w:proofErr w:type="spellStart"/>
            <w:r w:rsidRPr="0014372B">
              <w:rPr>
                <w:sz w:val="24"/>
              </w:rPr>
              <w:t>Вейделевского</w:t>
            </w:r>
            <w:proofErr w:type="spellEnd"/>
            <w:r w:rsidRPr="0014372B">
              <w:rPr>
                <w:sz w:val="24"/>
                <w:szCs w:val="24"/>
              </w:rPr>
              <w:t xml:space="preserve"> района</w:t>
            </w:r>
          </w:p>
        </w:tc>
      </w:tr>
      <w:tr w:rsidR="0050662F" w:rsidRPr="0014372B"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Pr="00D679BB" w:rsidRDefault="0050662F" w:rsidP="0050662F">
            <w:pPr>
              <w:jc w:val="center"/>
              <w:rPr>
                <w:rFonts w:eastAsia="Times New Roman"/>
                <w:b/>
                <w:sz w:val="24"/>
                <w:szCs w:val="24"/>
              </w:rPr>
            </w:pPr>
            <w:r w:rsidRPr="00D679BB">
              <w:rPr>
                <w:rFonts w:eastAsia="Times New Roman"/>
                <w:b/>
                <w:sz w:val="24"/>
                <w:szCs w:val="24"/>
              </w:rPr>
              <w:t>5.</w:t>
            </w:r>
            <w:r>
              <w:rPr>
                <w:rFonts w:eastAsia="Times New Roman"/>
                <w:b/>
                <w:sz w:val="24"/>
                <w:szCs w:val="24"/>
              </w:rPr>
              <w:t>3</w:t>
            </w:r>
            <w:r w:rsidRPr="00D679BB">
              <w:rPr>
                <w:rFonts w:eastAsia="Times New Roman"/>
                <w:b/>
                <w:sz w:val="24"/>
                <w:szCs w:val="24"/>
              </w:rPr>
              <w:t>.</w:t>
            </w:r>
          </w:p>
        </w:tc>
        <w:tc>
          <w:tcPr>
            <w:tcW w:w="14457" w:type="dxa"/>
            <w:gridSpan w:val="4"/>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jc w:val="center"/>
              <w:rPr>
                <w:sz w:val="24"/>
                <w:szCs w:val="24"/>
              </w:rPr>
            </w:pPr>
            <w:r w:rsidRPr="00AD3D45">
              <w:rPr>
                <w:b/>
                <w:bCs/>
                <w:sz w:val="24"/>
                <w:szCs w:val="24"/>
              </w:rPr>
              <w:t xml:space="preserve">Рынок оказания услуг по перевозке пассажиров и багажа легковым такси на территории </w:t>
            </w:r>
            <w:proofErr w:type="spellStart"/>
            <w:r w:rsidRPr="00FB1D68">
              <w:rPr>
                <w:b/>
                <w:sz w:val="24"/>
                <w:szCs w:val="24"/>
              </w:rPr>
              <w:t>Вейделевского</w:t>
            </w:r>
            <w:proofErr w:type="spellEnd"/>
            <w:r w:rsidRPr="00FB1D68">
              <w:rPr>
                <w:b/>
                <w:sz w:val="24"/>
                <w:szCs w:val="24"/>
              </w:rPr>
              <w:t xml:space="preserve"> района</w:t>
            </w:r>
          </w:p>
        </w:tc>
      </w:tr>
      <w:tr w:rsidR="0050662F" w:rsidRPr="0014372B"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Pr="00AD3D45" w:rsidRDefault="0050662F" w:rsidP="0050662F">
            <w:pPr>
              <w:ind w:left="-57" w:right="-57"/>
              <w:jc w:val="center"/>
              <w:rPr>
                <w:sz w:val="24"/>
                <w:szCs w:val="24"/>
              </w:rPr>
            </w:pPr>
            <w:r>
              <w:rPr>
                <w:sz w:val="24"/>
                <w:szCs w:val="24"/>
              </w:rPr>
              <w:t>5.3.1</w:t>
            </w:r>
          </w:p>
        </w:tc>
        <w:tc>
          <w:tcPr>
            <w:tcW w:w="4961"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ind w:left="-57" w:right="-57"/>
              <w:jc w:val="both"/>
              <w:rPr>
                <w:sz w:val="24"/>
                <w:szCs w:val="24"/>
              </w:rPr>
            </w:pPr>
            <w:r>
              <w:rPr>
                <w:sz w:val="24"/>
                <w:szCs w:val="24"/>
              </w:rPr>
              <w:t xml:space="preserve">Мониторинг деятельности организаций по перевозке пассажиров и багажа легковым такси на территории </w:t>
            </w:r>
            <w:proofErr w:type="spellStart"/>
            <w:r w:rsidRPr="0014372B">
              <w:rPr>
                <w:sz w:val="24"/>
                <w:szCs w:val="24"/>
              </w:rPr>
              <w:t>Вейдел</w:t>
            </w:r>
            <w:r>
              <w:rPr>
                <w:sz w:val="24"/>
                <w:szCs w:val="24"/>
              </w:rPr>
              <w:t>евского</w:t>
            </w:r>
            <w:proofErr w:type="spellEnd"/>
            <w:r>
              <w:rPr>
                <w:sz w:val="24"/>
                <w:szCs w:val="24"/>
              </w:rPr>
              <w:t xml:space="preserve"> района</w:t>
            </w:r>
          </w:p>
        </w:tc>
        <w:tc>
          <w:tcPr>
            <w:tcW w:w="1701"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ind w:left="-57" w:right="-57"/>
              <w:jc w:val="center"/>
              <w:rPr>
                <w:sz w:val="24"/>
                <w:szCs w:val="24"/>
              </w:rPr>
            </w:pPr>
            <w:r w:rsidRPr="00AD3D45">
              <w:rPr>
                <w:sz w:val="24"/>
                <w:szCs w:val="24"/>
              </w:rPr>
              <w:t>2019 год</w:t>
            </w:r>
          </w:p>
        </w:tc>
        <w:tc>
          <w:tcPr>
            <w:tcW w:w="4674"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jc w:val="both"/>
              <w:rPr>
                <w:sz w:val="24"/>
                <w:szCs w:val="24"/>
              </w:rPr>
            </w:pPr>
            <w:r w:rsidRPr="00AD3D45">
              <w:rPr>
                <w:sz w:val="24"/>
                <w:szCs w:val="24"/>
              </w:rPr>
              <w:t xml:space="preserve">Информирование </w:t>
            </w:r>
            <w:r w:rsidRPr="001C736C">
              <w:rPr>
                <w:sz w:val="24"/>
                <w:szCs w:val="24"/>
              </w:rPr>
              <w:t>населения об</w:t>
            </w:r>
            <w:r>
              <w:rPr>
                <w:sz w:val="24"/>
                <w:szCs w:val="24"/>
              </w:rPr>
              <w:t xml:space="preserve"> </w:t>
            </w:r>
            <w:r w:rsidRPr="001C736C">
              <w:rPr>
                <w:sz w:val="24"/>
                <w:szCs w:val="24"/>
              </w:rPr>
              <w:t>организациях, предоставляющих услуги</w:t>
            </w:r>
            <w:r>
              <w:rPr>
                <w:sz w:val="24"/>
                <w:szCs w:val="24"/>
              </w:rPr>
              <w:t xml:space="preserve"> </w:t>
            </w:r>
            <w:r w:rsidRPr="001C736C">
              <w:rPr>
                <w:sz w:val="24"/>
                <w:szCs w:val="24"/>
              </w:rPr>
              <w:t xml:space="preserve">на рынке </w:t>
            </w:r>
            <w:r w:rsidRPr="001C736C">
              <w:rPr>
                <w:bCs/>
                <w:sz w:val="24"/>
                <w:szCs w:val="24"/>
              </w:rPr>
              <w:t>оказания услуг по перевозке пассажиров и багажа легковым такси</w:t>
            </w:r>
          </w:p>
        </w:tc>
        <w:tc>
          <w:tcPr>
            <w:tcW w:w="3121"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ind w:left="-57" w:right="-57"/>
              <w:jc w:val="center"/>
              <w:rPr>
                <w:sz w:val="24"/>
                <w:szCs w:val="24"/>
              </w:rPr>
            </w:pPr>
            <w:r w:rsidRPr="0014372B">
              <w:rPr>
                <w:sz w:val="24"/>
                <w:szCs w:val="24"/>
              </w:rPr>
              <w:t xml:space="preserve">Управление строительства, ЖКХ администрации </w:t>
            </w:r>
            <w:proofErr w:type="spellStart"/>
            <w:r w:rsidRPr="0014372B">
              <w:rPr>
                <w:sz w:val="24"/>
              </w:rPr>
              <w:t>Вейделевского</w:t>
            </w:r>
            <w:proofErr w:type="spellEnd"/>
            <w:r w:rsidRPr="0014372B">
              <w:rPr>
                <w:sz w:val="24"/>
                <w:szCs w:val="24"/>
              </w:rPr>
              <w:t xml:space="preserve"> района</w:t>
            </w:r>
          </w:p>
        </w:tc>
      </w:tr>
      <w:tr w:rsidR="0050662F" w:rsidRPr="0014372B"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Pr="00FB1D68" w:rsidRDefault="0050662F" w:rsidP="0050662F">
            <w:pPr>
              <w:jc w:val="center"/>
              <w:rPr>
                <w:b/>
                <w:sz w:val="24"/>
                <w:szCs w:val="24"/>
              </w:rPr>
            </w:pPr>
            <w:r w:rsidRPr="00FB1D68">
              <w:rPr>
                <w:b/>
                <w:sz w:val="24"/>
                <w:szCs w:val="24"/>
              </w:rPr>
              <w:t>5.4.</w:t>
            </w:r>
          </w:p>
        </w:tc>
        <w:tc>
          <w:tcPr>
            <w:tcW w:w="14457" w:type="dxa"/>
            <w:gridSpan w:val="4"/>
            <w:tcBorders>
              <w:top w:val="single" w:sz="4" w:space="0" w:color="auto"/>
              <w:left w:val="single" w:sz="4" w:space="0" w:color="auto"/>
              <w:bottom w:val="single" w:sz="4" w:space="0" w:color="auto"/>
              <w:right w:val="single" w:sz="4" w:space="0" w:color="auto"/>
            </w:tcBorders>
            <w:shd w:val="clear" w:color="auto" w:fill="auto"/>
          </w:tcPr>
          <w:p w:rsidR="0050662F" w:rsidRPr="00FB1D68" w:rsidRDefault="0050662F" w:rsidP="0050662F">
            <w:pPr>
              <w:jc w:val="center"/>
              <w:rPr>
                <w:sz w:val="24"/>
                <w:szCs w:val="24"/>
              </w:rPr>
            </w:pPr>
            <w:r w:rsidRPr="00FB1D68">
              <w:rPr>
                <w:b/>
                <w:sz w:val="24"/>
                <w:szCs w:val="24"/>
              </w:rPr>
              <w:t>Рынок оказания услуг по ремонту автотранспортных средств</w:t>
            </w:r>
          </w:p>
        </w:tc>
      </w:tr>
      <w:tr w:rsidR="0050662F" w:rsidRPr="0014372B"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Pr="0014372B" w:rsidRDefault="0050662F" w:rsidP="0050662F">
            <w:pPr>
              <w:jc w:val="center"/>
              <w:rPr>
                <w:rFonts w:eastAsia="Times New Roman"/>
                <w:sz w:val="24"/>
                <w:szCs w:val="24"/>
              </w:rPr>
            </w:pPr>
            <w:r>
              <w:rPr>
                <w:sz w:val="24"/>
                <w:szCs w:val="24"/>
              </w:rPr>
              <w:t>5.4.</w:t>
            </w:r>
            <w:r>
              <w:rPr>
                <w:rFonts w:eastAsia="Times New Roman"/>
                <w:sz w:val="24"/>
                <w:szCs w:val="24"/>
              </w:rPr>
              <w:t>1.</w:t>
            </w:r>
          </w:p>
        </w:tc>
        <w:tc>
          <w:tcPr>
            <w:tcW w:w="496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ind w:left="-57" w:right="-57"/>
              <w:jc w:val="both"/>
              <w:rPr>
                <w:sz w:val="24"/>
                <w:szCs w:val="24"/>
              </w:rPr>
            </w:pPr>
            <w:r w:rsidRPr="0014372B">
              <w:rPr>
                <w:sz w:val="24"/>
                <w:szCs w:val="24"/>
              </w:rPr>
              <w:t xml:space="preserve">Формирование реестра предприятий, оказывающих услуги по ремонту автотранспортных средств, и размещение его </w:t>
            </w:r>
            <w:r w:rsidRPr="0014372B">
              <w:rPr>
                <w:sz w:val="24"/>
                <w:szCs w:val="24"/>
              </w:rPr>
              <w:lastRenderedPageBreak/>
              <w:t xml:space="preserve">на официальном сайте администрации </w:t>
            </w:r>
            <w:proofErr w:type="spellStart"/>
            <w:r w:rsidRPr="0014372B">
              <w:rPr>
                <w:sz w:val="24"/>
                <w:szCs w:val="24"/>
              </w:rPr>
              <w:t>Вейделевского</w:t>
            </w:r>
            <w:proofErr w:type="spellEnd"/>
            <w:r w:rsidRPr="0014372B">
              <w:rPr>
                <w:sz w:val="24"/>
                <w:szCs w:val="24"/>
              </w:rPr>
              <w:t xml:space="preserve"> района в сети Интернет  </w:t>
            </w:r>
          </w:p>
        </w:tc>
        <w:tc>
          <w:tcPr>
            <w:tcW w:w="170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ind w:left="-57" w:right="-57"/>
              <w:jc w:val="center"/>
              <w:rPr>
                <w:sz w:val="24"/>
                <w:szCs w:val="24"/>
              </w:rPr>
            </w:pPr>
            <w:r w:rsidRPr="0014372B">
              <w:rPr>
                <w:sz w:val="24"/>
                <w:szCs w:val="24"/>
              </w:rPr>
              <w:lastRenderedPageBreak/>
              <w:t>2019</w:t>
            </w:r>
            <w:r w:rsidRPr="0014372B">
              <w:rPr>
                <w:rFonts w:eastAsia="Times New Roman"/>
                <w:sz w:val="24"/>
                <w:szCs w:val="24"/>
              </w:rPr>
              <w:t xml:space="preserve"> – </w:t>
            </w:r>
            <w:r w:rsidRPr="0014372B">
              <w:rPr>
                <w:sz w:val="24"/>
                <w:szCs w:val="24"/>
              </w:rPr>
              <w:t>2021 годы</w:t>
            </w:r>
          </w:p>
        </w:tc>
        <w:tc>
          <w:tcPr>
            <w:tcW w:w="4674"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ind w:left="-57" w:right="-57"/>
              <w:jc w:val="both"/>
              <w:rPr>
                <w:sz w:val="24"/>
                <w:szCs w:val="24"/>
              </w:rPr>
            </w:pPr>
            <w:r w:rsidRPr="0014372B">
              <w:rPr>
                <w:sz w:val="24"/>
                <w:szCs w:val="24"/>
              </w:rPr>
              <w:t xml:space="preserve">Анализ рынка услуг по ремонту автотранспортных средств. Повышение уровня информированности субъектов </w:t>
            </w:r>
            <w:r w:rsidRPr="0014372B">
              <w:rPr>
                <w:sz w:val="24"/>
                <w:szCs w:val="24"/>
              </w:rPr>
              <w:lastRenderedPageBreak/>
              <w:t>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312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jc w:val="center"/>
              <w:rPr>
                <w:sz w:val="24"/>
                <w:szCs w:val="24"/>
              </w:rPr>
            </w:pPr>
            <w:r w:rsidRPr="0014372B">
              <w:rPr>
                <w:sz w:val="24"/>
                <w:szCs w:val="24"/>
              </w:rPr>
              <w:lastRenderedPageBreak/>
              <w:t xml:space="preserve">Управление экономического развития и прогнозирования </w:t>
            </w:r>
            <w:r w:rsidRPr="0014372B">
              <w:rPr>
                <w:sz w:val="24"/>
                <w:szCs w:val="24"/>
              </w:rPr>
              <w:lastRenderedPageBreak/>
              <w:t>администрации</w:t>
            </w:r>
          </w:p>
          <w:p w:rsidR="0050662F" w:rsidRPr="0014372B" w:rsidRDefault="0050662F" w:rsidP="0050662F">
            <w:pPr>
              <w:jc w:val="center"/>
              <w:rPr>
                <w:sz w:val="24"/>
                <w:szCs w:val="24"/>
              </w:rPr>
            </w:pPr>
            <w:proofErr w:type="spellStart"/>
            <w:r w:rsidRPr="0014372B">
              <w:rPr>
                <w:sz w:val="24"/>
              </w:rPr>
              <w:t>Вейделевского</w:t>
            </w:r>
            <w:proofErr w:type="spellEnd"/>
            <w:r w:rsidRPr="0014372B">
              <w:rPr>
                <w:sz w:val="24"/>
                <w:szCs w:val="24"/>
              </w:rPr>
              <w:t xml:space="preserve"> района</w:t>
            </w:r>
          </w:p>
        </w:tc>
      </w:tr>
      <w:tr w:rsidR="0050662F" w:rsidRPr="0014372B"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Pr="0014372B" w:rsidRDefault="0050662F" w:rsidP="0050662F">
            <w:pPr>
              <w:jc w:val="center"/>
              <w:rPr>
                <w:rFonts w:eastAsia="Times New Roman"/>
                <w:sz w:val="24"/>
                <w:szCs w:val="24"/>
              </w:rPr>
            </w:pPr>
            <w:r>
              <w:rPr>
                <w:sz w:val="24"/>
                <w:szCs w:val="24"/>
              </w:rPr>
              <w:lastRenderedPageBreak/>
              <w:t>5.4.</w:t>
            </w:r>
            <w:r>
              <w:rPr>
                <w:rFonts w:eastAsia="Times New Roman"/>
                <w:sz w:val="24"/>
                <w:szCs w:val="24"/>
              </w:rPr>
              <w:t>2.</w:t>
            </w:r>
          </w:p>
        </w:tc>
        <w:tc>
          <w:tcPr>
            <w:tcW w:w="496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ind w:left="-57" w:right="-57"/>
              <w:jc w:val="both"/>
              <w:rPr>
                <w:sz w:val="24"/>
                <w:szCs w:val="24"/>
              </w:rPr>
            </w:pPr>
            <w:r w:rsidRPr="0014372B">
              <w:rPr>
                <w:sz w:val="24"/>
                <w:szCs w:val="24"/>
              </w:rPr>
              <w:t>Оказание информационно-консультационной помощи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tc>
        <w:tc>
          <w:tcPr>
            <w:tcW w:w="170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ind w:left="-57" w:right="-57"/>
              <w:jc w:val="center"/>
              <w:rPr>
                <w:sz w:val="24"/>
                <w:szCs w:val="24"/>
              </w:rPr>
            </w:pPr>
            <w:r w:rsidRPr="0014372B">
              <w:rPr>
                <w:sz w:val="24"/>
                <w:szCs w:val="24"/>
              </w:rPr>
              <w:t>2019</w:t>
            </w:r>
            <w:r w:rsidRPr="0014372B">
              <w:rPr>
                <w:rFonts w:eastAsia="Times New Roman"/>
                <w:sz w:val="24"/>
                <w:szCs w:val="24"/>
              </w:rPr>
              <w:t xml:space="preserve"> – </w:t>
            </w:r>
            <w:r w:rsidRPr="0014372B">
              <w:rPr>
                <w:sz w:val="24"/>
                <w:szCs w:val="24"/>
              </w:rPr>
              <w:t>2021 годы</w:t>
            </w:r>
          </w:p>
        </w:tc>
        <w:tc>
          <w:tcPr>
            <w:tcW w:w="4674"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ind w:left="-57" w:right="-57"/>
              <w:jc w:val="both"/>
              <w:rPr>
                <w:sz w:val="24"/>
                <w:szCs w:val="24"/>
              </w:rPr>
            </w:pPr>
            <w:r w:rsidRPr="0014372B">
              <w:rPr>
                <w:sz w:val="24"/>
                <w:szCs w:val="24"/>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312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jc w:val="center"/>
              <w:rPr>
                <w:sz w:val="24"/>
                <w:szCs w:val="24"/>
              </w:rPr>
            </w:pPr>
            <w:r w:rsidRPr="0014372B">
              <w:rPr>
                <w:sz w:val="24"/>
                <w:szCs w:val="24"/>
              </w:rPr>
              <w:t>Управление экономического развития и прогнозирования администрации</w:t>
            </w:r>
          </w:p>
          <w:p w:rsidR="0050662F" w:rsidRPr="0014372B" w:rsidRDefault="0050662F" w:rsidP="0050662F">
            <w:pPr>
              <w:jc w:val="center"/>
              <w:rPr>
                <w:sz w:val="24"/>
                <w:szCs w:val="24"/>
              </w:rPr>
            </w:pPr>
            <w:proofErr w:type="spellStart"/>
            <w:r w:rsidRPr="0014372B">
              <w:rPr>
                <w:sz w:val="24"/>
              </w:rPr>
              <w:t>Вейделевского</w:t>
            </w:r>
            <w:proofErr w:type="spellEnd"/>
            <w:r w:rsidRPr="0014372B">
              <w:rPr>
                <w:sz w:val="24"/>
                <w:szCs w:val="24"/>
              </w:rPr>
              <w:t xml:space="preserve"> района</w:t>
            </w:r>
          </w:p>
        </w:tc>
      </w:tr>
      <w:tr w:rsidR="0050662F" w:rsidRPr="0014372B" w:rsidTr="0050662F">
        <w:trPr>
          <w:trHeight w:val="315"/>
          <w:jc w:val="center"/>
        </w:trPr>
        <w:tc>
          <w:tcPr>
            <w:tcW w:w="15262" w:type="dxa"/>
            <w:gridSpan w:val="5"/>
            <w:tcBorders>
              <w:top w:val="single" w:sz="4" w:space="0" w:color="auto"/>
              <w:left w:val="single" w:sz="4" w:space="0" w:color="auto"/>
              <w:bottom w:val="single" w:sz="4" w:space="0" w:color="auto"/>
              <w:right w:val="single" w:sz="4" w:space="0" w:color="auto"/>
            </w:tcBorders>
            <w:shd w:val="clear" w:color="auto" w:fill="auto"/>
            <w:noWrap/>
          </w:tcPr>
          <w:p w:rsidR="0050662F" w:rsidRPr="0014372B" w:rsidRDefault="0050662F" w:rsidP="0050662F">
            <w:pPr>
              <w:jc w:val="center"/>
              <w:rPr>
                <w:sz w:val="24"/>
                <w:szCs w:val="24"/>
              </w:rPr>
            </w:pPr>
            <w:r w:rsidRPr="00AD3D45">
              <w:rPr>
                <w:b/>
                <w:sz w:val="24"/>
                <w:szCs w:val="24"/>
              </w:rPr>
              <w:t xml:space="preserve">6. </w:t>
            </w:r>
            <w:r w:rsidRPr="00AD3D45">
              <w:rPr>
                <w:b/>
                <w:sz w:val="24"/>
                <w:szCs w:val="24"/>
                <w:lang w:val="en-US"/>
              </w:rPr>
              <w:t>IT-</w:t>
            </w:r>
            <w:r w:rsidRPr="00AD3D45">
              <w:rPr>
                <w:b/>
                <w:sz w:val="24"/>
                <w:szCs w:val="24"/>
              </w:rPr>
              <w:t>комплекс</w:t>
            </w:r>
          </w:p>
        </w:tc>
      </w:tr>
      <w:tr w:rsidR="0050662F" w:rsidRPr="0014372B"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Pr="00AD3D45" w:rsidRDefault="0050662F" w:rsidP="0050662F">
            <w:pPr>
              <w:ind w:left="-57" w:right="-57"/>
              <w:jc w:val="center"/>
              <w:rPr>
                <w:b/>
                <w:sz w:val="24"/>
                <w:szCs w:val="24"/>
              </w:rPr>
            </w:pPr>
            <w:r w:rsidRPr="00AD3D45">
              <w:rPr>
                <w:b/>
                <w:sz w:val="24"/>
                <w:szCs w:val="24"/>
              </w:rPr>
              <w:t>6.1</w:t>
            </w:r>
            <w:r>
              <w:rPr>
                <w:b/>
                <w:sz w:val="24"/>
                <w:szCs w:val="24"/>
              </w:rPr>
              <w:t>.</w:t>
            </w:r>
          </w:p>
        </w:tc>
        <w:tc>
          <w:tcPr>
            <w:tcW w:w="14457" w:type="dxa"/>
            <w:gridSpan w:val="4"/>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jc w:val="center"/>
              <w:rPr>
                <w:sz w:val="24"/>
                <w:szCs w:val="24"/>
              </w:rPr>
            </w:pPr>
            <w:r w:rsidRPr="00AD3D45">
              <w:rPr>
                <w:b/>
                <w:sz w:val="24"/>
                <w:szCs w:val="24"/>
              </w:rPr>
              <w:t>Рынок услуг связи, в том числе услуг по предоставлению широкополосного доступа к сети Интернет</w:t>
            </w:r>
          </w:p>
        </w:tc>
      </w:tr>
      <w:tr w:rsidR="0050662F" w:rsidRPr="0014372B"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Default="0050662F" w:rsidP="0050662F">
            <w:pPr>
              <w:jc w:val="center"/>
              <w:rPr>
                <w:sz w:val="24"/>
                <w:szCs w:val="24"/>
              </w:rPr>
            </w:pPr>
            <w:r>
              <w:rPr>
                <w:sz w:val="24"/>
                <w:szCs w:val="24"/>
              </w:rPr>
              <w:t>6.1.1.</w:t>
            </w:r>
          </w:p>
        </w:tc>
        <w:tc>
          <w:tcPr>
            <w:tcW w:w="4961" w:type="dxa"/>
            <w:tcBorders>
              <w:top w:val="single" w:sz="4" w:space="0" w:color="auto"/>
              <w:left w:val="nil"/>
              <w:bottom w:val="single" w:sz="4" w:space="0" w:color="auto"/>
              <w:right w:val="single" w:sz="4" w:space="0" w:color="auto"/>
            </w:tcBorders>
            <w:shd w:val="clear" w:color="auto" w:fill="auto"/>
            <w:noWrap/>
          </w:tcPr>
          <w:p w:rsidR="0050662F" w:rsidRPr="0050662F" w:rsidRDefault="0050662F" w:rsidP="0050662F">
            <w:pPr>
              <w:pStyle w:val="21"/>
              <w:shd w:val="clear" w:color="auto" w:fill="auto"/>
              <w:spacing w:before="0" w:line="240" w:lineRule="auto"/>
              <w:ind w:left="-57" w:right="-57"/>
              <w:rPr>
                <w:rStyle w:val="105pt"/>
                <w:b w:val="0"/>
                <w:sz w:val="24"/>
                <w:szCs w:val="24"/>
              </w:rPr>
            </w:pPr>
            <w:r w:rsidRPr="0050662F">
              <w:rPr>
                <w:rStyle w:val="105pt"/>
                <w:b w:val="0"/>
                <w:sz w:val="24"/>
                <w:szCs w:val="24"/>
              </w:rPr>
              <w:t>Оказание содействия операторам связи                                                 в предоставлении возможности размещения оборудования связи для предоставления услуг населению в помещениях муниципальных учреждений</w:t>
            </w:r>
          </w:p>
        </w:tc>
        <w:tc>
          <w:tcPr>
            <w:tcW w:w="1701" w:type="dxa"/>
            <w:tcBorders>
              <w:top w:val="single" w:sz="4" w:space="0" w:color="auto"/>
              <w:left w:val="nil"/>
              <w:bottom w:val="single" w:sz="4" w:space="0" w:color="auto"/>
              <w:right w:val="single" w:sz="4" w:space="0" w:color="auto"/>
            </w:tcBorders>
            <w:shd w:val="clear" w:color="auto" w:fill="auto"/>
            <w:noWrap/>
          </w:tcPr>
          <w:p w:rsidR="0050662F" w:rsidRPr="0050662F" w:rsidRDefault="0050662F" w:rsidP="0050662F">
            <w:pPr>
              <w:pStyle w:val="21"/>
              <w:shd w:val="clear" w:color="auto" w:fill="auto"/>
              <w:spacing w:before="0" w:line="240" w:lineRule="auto"/>
              <w:ind w:left="-57" w:right="-57"/>
              <w:jc w:val="center"/>
              <w:rPr>
                <w:rStyle w:val="105pt"/>
                <w:b w:val="0"/>
                <w:sz w:val="24"/>
                <w:szCs w:val="24"/>
              </w:rPr>
            </w:pPr>
            <w:r w:rsidRPr="0050662F">
              <w:rPr>
                <w:rStyle w:val="105pt"/>
                <w:b w:val="0"/>
                <w:sz w:val="24"/>
                <w:szCs w:val="24"/>
              </w:rPr>
              <w:t>2019</w:t>
            </w:r>
            <w:r w:rsidRPr="0050662F">
              <w:rPr>
                <w:b/>
                <w:sz w:val="24"/>
                <w:szCs w:val="24"/>
              </w:rPr>
              <w:t xml:space="preserve"> – </w:t>
            </w:r>
            <w:r w:rsidRPr="0050662F">
              <w:rPr>
                <w:rStyle w:val="105pt"/>
                <w:b w:val="0"/>
                <w:sz w:val="24"/>
                <w:szCs w:val="24"/>
              </w:rPr>
              <w:t>2021 годы</w:t>
            </w:r>
          </w:p>
        </w:tc>
        <w:tc>
          <w:tcPr>
            <w:tcW w:w="4674" w:type="dxa"/>
            <w:tcBorders>
              <w:top w:val="single" w:sz="4" w:space="0" w:color="auto"/>
              <w:left w:val="nil"/>
              <w:bottom w:val="single" w:sz="4" w:space="0" w:color="auto"/>
              <w:right w:val="single" w:sz="4" w:space="0" w:color="auto"/>
            </w:tcBorders>
            <w:shd w:val="clear" w:color="auto" w:fill="auto"/>
            <w:noWrap/>
          </w:tcPr>
          <w:p w:rsidR="0050662F" w:rsidRPr="0050662F" w:rsidRDefault="0050662F" w:rsidP="0050662F">
            <w:pPr>
              <w:pStyle w:val="21"/>
              <w:shd w:val="clear" w:color="auto" w:fill="auto"/>
              <w:spacing w:before="0" w:line="240" w:lineRule="auto"/>
              <w:ind w:left="-57" w:right="-57"/>
              <w:rPr>
                <w:rStyle w:val="105pt"/>
                <w:b w:val="0"/>
                <w:sz w:val="24"/>
                <w:szCs w:val="24"/>
              </w:rPr>
            </w:pPr>
            <w:r w:rsidRPr="0050662F">
              <w:rPr>
                <w:rStyle w:val="105pt"/>
                <w:b w:val="0"/>
                <w:sz w:val="24"/>
                <w:szCs w:val="24"/>
              </w:rPr>
              <w:t xml:space="preserve">Развитие </w:t>
            </w:r>
            <w:proofErr w:type="spellStart"/>
            <w:r w:rsidRPr="0050662F">
              <w:rPr>
                <w:rStyle w:val="105pt"/>
                <w:b w:val="0"/>
                <w:sz w:val="24"/>
                <w:szCs w:val="24"/>
              </w:rPr>
              <w:t>информационно</w:t>
            </w:r>
            <w:r w:rsidRPr="0050662F">
              <w:rPr>
                <w:rStyle w:val="105pt"/>
                <w:b w:val="0"/>
                <w:sz w:val="24"/>
                <w:szCs w:val="24"/>
              </w:rPr>
              <w:softHyphen/>
              <w:t>телекоммуникационной</w:t>
            </w:r>
            <w:proofErr w:type="spellEnd"/>
            <w:r w:rsidRPr="0050662F">
              <w:rPr>
                <w:rStyle w:val="105pt"/>
                <w:b w:val="0"/>
                <w:sz w:val="24"/>
                <w:szCs w:val="24"/>
              </w:rPr>
              <w:t xml:space="preserve"> инфраструктуры на территории </w:t>
            </w:r>
            <w:proofErr w:type="spellStart"/>
            <w:r w:rsidRPr="0050662F">
              <w:rPr>
                <w:rStyle w:val="105pt"/>
                <w:b w:val="0"/>
                <w:sz w:val="24"/>
                <w:szCs w:val="24"/>
              </w:rPr>
              <w:t>Вейделевского</w:t>
            </w:r>
            <w:proofErr w:type="spellEnd"/>
            <w:r w:rsidRPr="0050662F">
              <w:rPr>
                <w:rStyle w:val="105pt"/>
                <w:b w:val="0"/>
                <w:sz w:val="24"/>
                <w:szCs w:val="24"/>
              </w:rPr>
              <w:t xml:space="preserve"> района</w:t>
            </w:r>
          </w:p>
        </w:tc>
        <w:tc>
          <w:tcPr>
            <w:tcW w:w="312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jc w:val="center"/>
              <w:rPr>
                <w:sz w:val="24"/>
                <w:szCs w:val="24"/>
              </w:rPr>
            </w:pPr>
            <w:r w:rsidRPr="0014372B">
              <w:rPr>
                <w:sz w:val="24"/>
                <w:szCs w:val="24"/>
              </w:rPr>
              <w:t>Управление экономического развития и прогнозирования администрации</w:t>
            </w:r>
          </w:p>
          <w:p w:rsidR="0050662F" w:rsidRPr="00AD3D45" w:rsidRDefault="0050662F" w:rsidP="0050662F">
            <w:pPr>
              <w:pStyle w:val="21"/>
              <w:shd w:val="clear" w:color="auto" w:fill="auto"/>
              <w:spacing w:before="0" w:line="240" w:lineRule="auto"/>
              <w:ind w:left="-57" w:right="-57"/>
              <w:jc w:val="center"/>
              <w:rPr>
                <w:rStyle w:val="105pt"/>
                <w:sz w:val="24"/>
                <w:szCs w:val="24"/>
              </w:rPr>
            </w:pPr>
            <w:proofErr w:type="spellStart"/>
            <w:r w:rsidRPr="0014372B">
              <w:rPr>
                <w:sz w:val="24"/>
              </w:rPr>
              <w:t>Вейделевского</w:t>
            </w:r>
            <w:proofErr w:type="spellEnd"/>
            <w:r w:rsidRPr="0014372B">
              <w:rPr>
                <w:sz w:val="24"/>
                <w:szCs w:val="24"/>
              </w:rPr>
              <w:t xml:space="preserve"> района</w:t>
            </w:r>
          </w:p>
        </w:tc>
      </w:tr>
      <w:tr w:rsidR="0050662F" w:rsidRPr="0014372B"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Default="0050662F" w:rsidP="0050662F">
            <w:pPr>
              <w:jc w:val="center"/>
              <w:rPr>
                <w:sz w:val="24"/>
                <w:szCs w:val="24"/>
              </w:rPr>
            </w:pPr>
            <w:r>
              <w:rPr>
                <w:sz w:val="24"/>
                <w:szCs w:val="24"/>
              </w:rPr>
              <w:t>6.1.2.</w:t>
            </w:r>
          </w:p>
        </w:tc>
        <w:tc>
          <w:tcPr>
            <w:tcW w:w="4961" w:type="dxa"/>
            <w:tcBorders>
              <w:top w:val="single" w:sz="4" w:space="0" w:color="auto"/>
              <w:left w:val="nil"/>
              <w:bottom w:val="single" w:sz="4" w:space="0" w:color="auto"/>
              <w:right w:val="single" w:sz="4" w:space="0" w:color="auto"/>
            </w:tcBorders>
            <w:shd w:val="clear" w:color="auto" w:fill="auto"/>
            <w:noWrap/>
          </w:tcPr>
          <w:p w:rsidR="0050662F" w:rsidRPr="0050662F" w:rsidRDefault="0050662F" w:rsidP="0050662F">
            <w:pPr>
              <w:pStyle w:val="21"/>
              <w:shd w:val="clear" w:color="auto" w:fill="auto"/>
              <w:spacing w:before="0" w:line="240" w:lineRule="auto"/>
              <w:ind w:left="-57" w:right="-57"/>
              <w:rPr>
                <w:rStyle w:val="105pt"/>
                <w:b w:val="0"/>
                <w:sz w:val="24"/>
                <w:szCs w:val="24"/>
              </w:rPr>
            </w:pPr>
            <w:r w:rsidRPr="0050662F">
              <w:rPr>
                <w:rStyle w:val="105pt"/>
                <w:b w:val="0"/>
                <w:sz w:val="24"/>
                <w:szCs w:val="24"/>
              </w:rPr>
              <w:t>Рассмотрение обращений граждан по вопросам отсутствия связи</w:t>
            </w:r>
          </w:p>
        </w:tc>
        <w:tc>
          <w:tcPr>
            <w:tcW w:w="1701" w:type="dxa"/>
            <w:tcBorders>
              <w:top w:val="single" w:sz="4" w:space="0" w:color="auto"/>
              <w:left w:val="nil"/>
              <w:bottom w:val="single" w:sz="4" w:space="0" w:color="auto"/>
              <w:right w:val="single" w:sz="4" w:space="0" w:color="auto"/>
            </w:tcBorders>
            <w:shd w:val="clear" w:color="auto" w:fill="auto"/>
            <w:noWrap/>
          </w:tcPr>
          <w:p w:rsidR="0050662F" w:rsidRPr="0050662F" w:rsidRDefault="0050662F" w:rsidP="0050662F">
            <w:pPr>
              <w:pStyle w:val="21"/>
              <w:shd w:val="clear" w:color="auto" w:fill="auto"/>
              <w:spacing w:before="0" w:line="240" w:lineRule="auto"/>
              <w:ind w:left="-57" w:right="-57"/>
              <w:jc w:val="center"/>
              <w:rPr>
                <w:rStyle w:val="105pt"/>
                <w:b w:val="0"/>
                <w:sz w:val="24"/>
                <w:szCs w:val="24"/>
              </w:rPr>
            </w:pPr>
            <w:r w:rsidRPr="0050662F">
              <w:rPr>
                <w:rStyle w:val="105pt"/>
                <w:b w:val="0"/>
                <w:sz w:val="24"/>
                <w:szCs w:val="24"/>
              </w:rPr>
              <w:t>2019</w:t>
            </w:r>
            <w:r w:rsidRPr="0050662F">
              <w:rPr>
                <w:b/>
                <w:sz w:val="24"/>
                <w:szCs w:val="24"/>
              </w:rPr>
              <w:t xml:space="preserve"> – </w:t>
            </w:r>
            <w:r w:rsidRPr="0050662F">
              <w:rPr>
                <w:rStyle w:val="105pt"/>
                <w:b w:val="0"/>
                <w:sz w:val="24"/>
                <w:szCs w:val="24"/>
              </w:rPr>
              <w:t>2021 годы</w:t>
            </w:r>
          </w:p>
        </w:tc>
        <w:tc>
          <w:tcPr>
            <w:tcW w:w="4674" w:type="dxa"/>
            <w:tcBorders>
              <w:top w:val="single" w:sz="4" w:space="0" w:color="auto"/>
              <w:left w:val="nil"/>
              <w:bottom w:val="single" w:sz="4" w:space="0" w:color="auto"/>
              <w:right w:val="single" w:sz="4" w:space="0" w:color="auto"/>
            </w:tcBorders>
            <w:shd w:val="clear" w:color="auto" w:fill="auto"/>
            <w:noWrap/>
          </w:tcPr>
          <w:p w:rsidR="0050662F" w:rsidRPr="0050662F" w:rsidRDefault="0050662F" w:rsidP="0050662F">
            <w:pPr>
              <w:pStyle w:val="21"/>
              <w:shd w:val="clear" w:color="auto" w:fill="auto"/>
              <w:spacing w:before="0" w:line="240" w:lineRule="auto"/>
              <w:ind w:left="-57" w:right="-57"/>
              <w:rPr>
                <w:rStyle w:val="105pt"/>
                <w:b w:val="0"/>
                <w:sz w:val="24"/>
                <w:szCs w:val="24"/>
              </w:rPr>
            </w:pPr>
            <w:r w:rsidRPr="0050662F">
              <w:rPr>
                <w:rStyle w:val="105pt"/>
                <w:b w:val="0"/>
                <w:sz w:val="24"/>
                <w:szCs w:val="24"/>
              </w:rPr>
              <w:t xml:space="preserve">Расширение зон покрытия операторов мобильной связи, расширение охвата населения </w:t>
            </w:r>
            <w:proofErr w:type="spellStart"/>
            <w:r w:rsidRPr="0050662F">
              <w:rPr>
                <w:rStyle w:val="105pt"/>
                <w:b w:val="0"/>
                <w:sz w:val="24"/>
                <w:szCs w:val="24"/>
              </w:rPr>
              <w:t>Вейделевского</w:t>
            </w:r>
            <w:proofErr w:type="spellEnd"/>
            <w:r w:rsidRPr="0050662F">
              <w:rPr>
                <w:rStyle w:val="105pt"/>
                <w:b w:val="0"/>
                <w:sz w:val="24"/>
                <w:szCs w:val="24"/>
              </w:rPr>
              <w:t xml:space="preserve"> района услугами проводного доступа к сети Интернет</w:t>
            </w:r>
          </w:p>
        </w:tc>
        <w:tc>
          <w:tcPr>
            <w:tcW w:w="3121" w:type="dxa"/>
            <w:tcBorders>
              <w:top w:val="single" w:sz="4" w:space="0" w:color="auto"/>
              <w:left w:val="nil"/>
              <w:bottom w:val="single" w:sz="4" w:space="0" w:color="auto"/>
              <w:right w:val="single" w:sz="4" w:space="0" w:color="auto"/>
            </w:tcBorders>
            <w:shd w:val="clear" w:color="auto" w:fill="auto"/>
            <w:noWrap/>
          </w:tcPr>
          <w:p w:rsidR="0050662F" w:rsidRPr="00C2598B" w:rsidRDefault="0050662F" w:rsidP="0050662F">
            <w:pPr>
              <w:pStyle w:val="21"/>
              <w:shd w:val="clear" w:color="auto" w:fill="auto"/>
              <w:spacing w:before="0" w:line="240" w:lineRule="auto"/>
              <w:ind w:left="-57" w:right="-57"/>
              <w:jc w:val="center"/>
              <w:rPr>
                <w:rStyle w:val="105pt"/>
                <w:sz w:val="24"/>
                <w:szCs w:val="24"/>
              </w:rPr>
            </w:pPr>
            <w:r w:rsidRPr="00C2598B">
              <w:rPr>
                <w:sz w:val="24"/>
                <w:szCs w:val="24"/>
              </w:rPr>
              <w:t xml:space="preserve">Управление строительства, ЖКХ администрации </w:t>
            </w:r>
            <w:proofErr w:type="spellStart"/>
            <w:r w:rsidRPr="00C2598B">
              <w:rPr>
                <w:sz w:val="24"/>
              </w:rPr>
              <w:t>Вейделевского</w:t>
            </w:r>
            <w:proofErr w:type="spellEnd"/>
            <w:r w:rsidRPr="00C2598B">
              <w:rPr>
                <w:sz w:val="24"/>
                <w:szCs w:val="24"/>
              </w:rPr>
              <w:t xml:space="preserve"> района</w:t>
            </w:r>
          </w:p>
        </w:tc>
      </w:tr>
      <w:tr w:rsidR="0050662F" w:rsidRPr="0014372B"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Default="0050662F" w:rsidP="0050662F">
            <w:pPr>
              <w:jc w:val="center"/>
              <w:rPr>
                <w:sz w:val="24"/>
                <w:szCs w:val="24"/>
              </w:rPr>
            </w:pPr>
            <w:r>
              <w:rPr>
                <w:sz w:val="24"/>
                <w:szCs w:val="24"/>
              </w:rPr>
              <w:t>6.1.3.</w:t>
            </w:r>
          </w:p>
        </w:tc>
        <w:tc>
          <w:tcPr>
            <w:tcW w:w="4961" w:type="dxa"/>
            <w:tcBorders>
              <w:top w:val="single" w:sz="4" w:space="0" w:color="auto"/>
              <w:left w:val="nil"/>
              <w:bottom w:val="single" w:sz="4" w:space="0" w:color="auto"/>
              <w:right w:val="single" w:sz="4" w:space="0" w:color="auto"/>
            </w:tcBorders>
            <w:shd w:val="clear" w:color="auto" w:fill="auto"/>
            <w:noWrap/>
          </w:tcPr>
          <w:p w:rsidR="0050662F" w:rsidRPr="00C2598B" w:rsidRDefault="0050662F" w:rsidP="0050662F">
            <w:pPr>
              <w:pStyle w:val="15"/>
              <w:shd w:val="clear" w:color="auto" w:fill="auto"/>
              <w:spacing w:after="0" w:line="240" w:lineRule="auto"/>
              <w:ind w:left="-57" w:right="-57"/>
              <w:jc w:val="both"/>
              <w:rPr>
                <w:color w:val="auto"/>
                <w:sz w:val="24"/>
                <w:szCs w:val="24"/>
              </w:rPr>
            </w:pPr>
            <w:r w:rsidRPr="00C2598B">
              <w:rPr>
                <w:rStyle w:val="105pt"/>
                <w:color w:val="auto"/>
                <w:sz w:val="24"/>
                <w:szCs w:val="24"/>
              </w:rPr>
              <w:t xml:space="preserve">Проведение мониторинга подключения к сети Интернет населенных пунктов </w:t>
            </w:r>
            <w:proofErr w:type="spellStart"/>
            <w:r w:rsidRPr="00C2598B">
              <w:rPr>
                <w:rStyle w:val="105pt"/>
                <w:color w:val="auto"/>
                <w:sz w:val="24"/>
                <w:szCs w:val="24"/>
              </w:rPr>
              <w:t>Вейделевского</w:t>
            </w:r>
            <w:proofErr w:type="spellEnd"/>
            <w:r w:rsidRPr="00C2598B">
              <w:rPr>
                <w:rStyle w:val="105pt"/>
                <w:color w:val="auto"/>
                <w:sz w:val="24"/>
                <w:szCs w:val="24"/>
              </w:rPr>
              <w:t xml:space="preserve"> района</w:t>
            </w:r>
          </w:p>
        </w:tc>
        <w:tc>
          <w:tcPr>
            <w:tcW w:w="1701" w:type="dxa"/>
            <w:tcBorders>
              <w:top w:val="single" w:sz="4" w:space="0" w:color="auto"/>
              <w:left w:val="nil"/>
              <w:bottom w:val="single" w:sz="4" w:space="0" w:color="auto"/>
              <w:right w:val="single" w:sz="4" w:space="0" w:color="auto"/>
            </w:tcBorders>
            <w:shd w:val="clear" w:color="auto" w:fill="auto"/>
            <w:noWrap/>
          </w:tcPr>
          <w:p w:rsidR="0050662F" w:rsidRPr="00C2598B" w:rsidRDefault="0050662F" w:rsidP="0050662F">
            <w:pPr>
              <w:pStyle w:val="15"/>
              <w:shd w:val="clear" w:color="auto" w:fill="auto"/>
              <w:spacing w:after="0" w:line="240" w:lineRule="auto"/>
              <w:ind w:left="-57" w:right="-57"/>
              <w:jc w:val="center"/>
              <w:rPr>
                <w:color w:val="auto"/>
                <w:sz w:val="24"/>
                <w:szCs w:val="24"/>
              </w:rPr>
            </w:pPr>
            <w:r w:rsidRPr="00C2598B">
              <w:rPr>
                <w:rStyle w:val="105pt"/>
                <w:color w:val="auto"/>
                <w:sz w:val="24"/>
                <w:szCs w:val="24"/>
              </w:rPr>
              <w:t>2019</w:t>
            </w:r>
            <w:r w:rsidRPr="00C2598B">
              <w:rPr>
                <w:color w:val="auto"/>
                <w:sz w:val="24"/>
                <w:szCs w:val="24"/>
              </w:rPr>
              <w:t xml:space="preserve"> – </w:t>
            </w:r>
            <w:r w:rsidRPr="00C2598B">
              <w:rPr>
                <w:rStyle w:val="105pt"/>
                <w:color w:val="auto"/>
                <w:sz w:val="24"/>
                <w:szCs w:val="24"/>
              </w:rPr>
              <w:t>2021 годы</w:t>
            </w:r>
          </w:p>
        </w:tc>
        <w:tc>
          <w:tcPr>
            <w:tcW w:w="4674" w:type="dxa"/>
            <w:tcBorders>
              <w:top w:val="single" w:sz="4" w:space="0" w:color="auto"/>
              <w:left w:val="nil"/>
              <w:bottom w:val="single" w:sz="4" w:space="0" w:color="auto"/>
              <w:right w:val="single" w:sz="4" w:space="0" w:color="auto"/>
            </w:tcBorders>
            <w:shd w:val="clear" w:color="auto" w:fill="auto"/>
            <w:noWrap/>
          </w:tcPr>
          <w:p w:rsidR="0050662F" w:rsidRPr="00C2598B" w:rsidRDefault="0050662F" w:rsidP="0050662F">
            <w:pPr>
              <w:pStyle w:val="15"/>
              <w:shd w:val="clear" w:color="auto" w:fill="auto"/>
              <w:spacing w:after="0" w:line="240" w:lineRule="auto"/>
              <w:ind w:left="-57" w:right="-57"/>
              <w:jc w:val="both"/>
              <w:rPr>
                <w:color w:val="auto"/>
                <w:sz w:val="24"/>
                <w:szCs w:val="24"/>
              </w:rPr>
            </w:pPr>
            <w:r w:rsidRPr="00C2598B">
              <w:rPr>
                <w:rStyle w:val="105pt"/>
                <w:color w:val="auto"/>
                <w:sz w:val="24"/>
                <w:szCs w:val="24"/>
              </w:rPr>
              <w:t>Реестр населенных пунктов,                                                     к которым проложены волоконн</w:t>
            </w:r>
            <w:proofErr w:type="gramStart"/>
            <w:r w:rsidRPr="00C2598B">
              <w:rPr>
                <w:rStyle w:val="105pt"/>
                <w:color w:val="auto"/>
                <w:sz w:val="24"/>
                <w:szCs w:val="24"/>
              </w:rPr>
              <w:t>о-</w:t>
            </w:r>
            <w:proofErr w:type="gramEnd"/>
            <w:r w:rsidRPr="00C2598B">
              <w:rPr>
                <w:rStyle w:val="105pt"/>
                <w:color w:val="auto"/>
                <w:sz w:val="24"/>
                <w:szCs w:val="24"/>
              </w:rPr>
              <w:t xml:space="preserve"> оптические линии связи</w:t>
            </w:r>
          </w:p>
        </w:tc>
        <w:tc>
          <w:tcPr>
            <w:tcW w:w="3121" w:type="dxa"/>
            <w:tcBorders>
              <w:top w:val="single" w:sz="4" w:space="0" w:color="auto"/>
              <w:left w:val="nil"/>
              <w:bottom w:val="single" w:sz="4" w:space="0" w:color="auto"/>
              <w:right w:val="single" w:sz="4" w:space="0" w:color="auto"/>
            </w:tcBorders>
            <w:shd w:val="clear" w:color="auto" w:fill="auto"/>
            <w:noWrap/>
          </w:tcPr>
          <w:p w:rsidR="0050662F" w:rsidRPr="00C2598B" w:rsidRDefault="0050662F" w:rsidP="0050662F">
            <w:pPr>
              <w:jc w:val="center"/>
            </w:pPr>
            <w:r w:rsidRPr="00C2598B">
              <w:rPr>
                <w:sz w:val="24"/>
                <w:szCs w:val="24"/>
              </w:rPr>
              <w:t xml:space="preserve">Управление строительства, ЖКХ администрации </w:t>
            </w:r>
            <w:proofErr w:type="spellStart"/>
            <w:r w:rsidRPr="00C2598B">
              <w:rPr>
                <w:sz w:val="24"/>
              </w:rPr>
              <w:t>Вейделевского</w:t>
            </w:r>
            <w:proofErr w:type="spellEnd"/>
            <w:r w:rsidRPr="00C2598B">
              <w:rPr>
                <w:sz w:val="24"/>
                <w:szCs w:val="24"/>
              </w:rPr>
              <w:t xml:space="preserve"> района</w:t>
            </w:r>
          </w:p>
        </w:tc>
      </w:tr>
      <w:tr w:rsidR="0050662F" w:rsidRPr="0014372B"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Default="0050662F" w:rsidP="0050662F">
            <w:pPr>
              <w:jc w:val="center"/>
              <w:rPr>
                <w:sz w:val="24"/>
                <w:szCs w:val="24"/>
              </w:rPr>
            </w:pPr>
            <w:r>
              <w:rPr>
                <w:sz w:val="24"/>
                <w:szCs w:val="24"/>
              </w:rPr>
              <w:t>6.1.4.</w:t>
            </w:r>
          </w:p>
        </w:tc>
        <w:tc>
          <w:tcPr>
            <w:tcW w:w="4961" w:type="dxa"/>
            <w:tcBorders>
              <w:top w:val="single" w:sz="4" w:space="0" w:color="auto"/>
              <w:left w:val="nil"/>
              <w:bottom w:val="single" w:sz="4" w:space="0" w:color="auto"/>
              <w:right w:val="single" w:sz="4" w:space="0" w:color="auto"/>
            </w:tcBorders>
            <w:shd w:val="clear" w:color="auto" w:fill="auto"/>
            <w:noWrap/>
          </w:tcPr>
          <w:p w:rsidR="0050662F" w:rsidRPr="00C2598B" w:rsidRDefault="0050662F" w:rsidP="0050662F">
            <w:pPr>
              <w:pStyle w:val="15"/>
              <w:shd w:val="clear" w:color="auto" w:fill="auto"/>
              <w:spacing w:after="0" w:line="240" w:lineRule="auto"/>
              <w:ind w:left="-57" w:right="-57"/>
              <w:jc w:val="both"/>
              <w:rPr>
                <w:color w:val="auto"/>
                <w:sz w:val="24"/>
                <w:szCs w:val="24"/>
              </w:rPr>
            </w:pPr>
            <w:r w:rsidRPr="00C2598B">
              <w:rPr>
                <w:rStyle w:val="105pt"/>
                <w:color w:val="auto"/>
                <w:sz w:val="24"/>
                <w:szCs w:val="24"/>
              </w:rPr>
              <w:t>Оказание содействия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tc>
        <w:tc>
          <w:tcPr>
            <w:tcW w:w="1701" w:type="dxa"/>
            <w:tcBorders>
              <w:top w:val="single" w:sz="4" w:space="0" w:color="auto"/>
              <w:left w:val="nil"/>
              <w:bottom w:val="single" w:sz="4" w:space="0" w:color="auto"/>
              <w:right w:val="single" w:sz="4" w:space="0" w:color="auto"/>
            </w:tcBorders>
            <w:shd w:val="clear" w:color="auto" w:fill="auto"/>
            <w:noWrap/>
          </w:tcPr>
          <w:p w:rsidR="0050662F" w:rsidRPr="00C2598B" w:rsidRDefault="0050662F" w:rsidP="0050662F">
            <w:pPr>
              <w:pStyle w:val="15"/>
              <w:shd w:val="clear" w:color="auto" w:fill="auto"/>
              <w:spacing w:after="0" w:line="240" w:lineRule="auto"/>
              <w:ind w:left="-57" w:right="-57"/>
              <w:jc w:val="center"/>
              <w:rPr>
                <w:color w:val="auto"/>
                <w:sz w:val="24"/>
                <w:szCs w:val="24"/>
              </w:rPr>
            </w:pPr>
            <w:r w:rsidRPr="00C2598B">
              <w:rPr>
                <w:rStyle w:val="105pt"/>
                <w:color w:val="auto"/>
                <w:sz w:val="24"/>
                <w:szCs w:val="24"/>
              </w:rPr>
              <w:t>2019</w:t>
            </w:r>
            <w:r w:rsidRPr="00C2598B">
              <w:rPr>
                <w:color w:val="auto"/>
                <w:sz w:val="24"/>
                <w:szCs w:val="24"/>
              </w:rPr>
              <w:t xml:space="preserve"> – </w:t>
            </w:r>
            <w:r w:rsidRPr="00C2598B">
              <w:rPr>
                <w:rStyle w:val="105pt"/>
                <w:color w:val="auto"/>
                <w:sz w:val="24"/>
                <w:szCs w:val="24"/>
              </w:rPr>
              <w:t>2021 годы</w:t>
            </w:r>
          </w:p>
        </w:tc>
        <w:tc>
          <w:tcPr>
            <w:tcW w:w="4674" w:type="dxa"/>
            <w:tcBorders>
              <w:top w:val="single" w:sz="4" w:space="0" w:color="auto"/>
              <w:left w:val="nil"/>
              <w:bottom w:val="single" w:sz="4" w:space="0" w:color="auto"/>
              <w:right w:val="single" w:sz="4" w:space="0" w:color="auto"/>
            </w:tcBorders>
            <w:shd w:val="clear" w:color="auto" w:fill="auto"/>
            <w:noWrap/>
          </w:tcPr>
          <w:p w:rsidR="0050662F" w:rsidRPr="00C2598B" w:rsidRDefault="0050662F" w:rsidP="0050662F">
            <w:pPr>
              <w:pStyle w:val="15"/>
              <w:shd w:val="clear" w:color="auto" w:fill="auto"/>
              <w:spacing w:after="0" w:line="240" w:lineRule="auto"/>
              <w:ind w:left="-57" w:right="-57"/>
              <w:jc w:val="both"/>
              <w:rPr>
                <w:color w:val="auto"/>
                <w:sz w:val="24"/>
                <w:szCs w:val="24"/>
              </w:rPr>
            </w:pPr>
            <w:r w:rsidRPr="00C2598B">
              <w:rPr>
                <w:rStyle w:val="105pt"/>
                <w:color w:val="auto"/>
                <w:sz w:val="24"/>
                <w:szCs w:val="24"/>
              </w:rPr>
              <w:t xml:space="preserve">Обеспечение возможности предоставления универсальных услуг связи на территории </w:t>
            </w:r>
            <w:proofErr w:type="spellStart"/>
            <w:r w:rsidRPr="00C2598B">
              <w:rPr>
                <w:rStyle w:val="105pt"/>
                <w:color w:val="auto"/>
                <w:sz w:val="24"/>
                <w:szCs w:val="24"/>
              </w:rPr>
              <w:t>Вейделевского</w:t>
            </w:r>
            <w:proofErr w:type="spellEnd"/>
            <w:r w:rsidRPr="00C2598B">
              <w:rPr>
                <w:rStyle w:val="105pt"/>
                <w:color w:val="auto"/>
                <w:sz w:val="24"/>
                <w:szCs w:val="24"/>
              </w:rPr>
              <w:t xml:space="preserve"> района</w:t>
            </w:r>
          </w:p>
        </w:tc>
        <w:tc>
          <w:tcPr>
            <w:tcW w:w="3121" w:type="dxa"/>
            <w:tcBorders>
              <w:top w:val="single" w:sz="4" w:space="0" w:color="auto"/>
              <w:left w:val="nil"/>
              <w:bottom w:val="single" w:sz="4" w:space="0" w:color="auto"/>
              <w:right w:val="single" w:sz="4" w:space="0" w:color="auto"/>
            </w:tcBorders>
            <w:shd w:val="clear" w:color="auto" w:fill="auto"/>
            <w:noWrap/>
          </w:tcPr>
          <w:p w:rsidR="0050662F" w:rsidRPr="00C2598B" w:rsidRDefault="0050662F" w:rsidP="0050662F">
            <w:pPr>
              <w:jc w:val="center"/>
            </w:pPr>
            <w:r w:rsidRPr="00C2598B">
              <w:rPr>
                <w:sz w:val="24"/>
                <w:szCs w:val="24"/>
              </w:rPr>
              <w:t xml:space="preserve">Управления администрации </w:t>
            </w:r>
            <w:proofErr w:type="spellStart"/>
            <w:r w:rsidRPr="00C2598B">
              <w:rPr>
                <w:sz w:val="24"/>
              </w:rPr>
              <w:t>Вейделевского</w:t>
            </w:r>
            <w:proofErr w:type="spellEnd"/>
            <w:r w:rsidRPr="00C2598B">
              <w:rPr>
                <w:sz w:val="24"/>
                <w:szCs w:val="24"/>
              </w:rPr>
              <w:t xml:space="preserve"> района: строительства, ЖКХ; экономического развития и прогнозирования</w:t>
            </w:r>
          </w:p>
        </w:tc>
      </w:tr>
      <w:tr w:rsidR="0050662F" w:rsidRPr="0014372B"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Default="0050662F" w:rsidP="0050662F">
            <w:pPr>
              <w:jc w:val="center"/>
              <w:rPr>
                <w:sz w:val="24"/>
                <w:szCs w:val="24"/>
              </w:rPr>
            </w:pPr>
            <w:r>
              <w:rPr>
                <w:sz w:val="24"/>
                <w:szCs w:val="24"/>
              </w:rPr>
              <w:t>6.1.5.</w:t>
            </w:r>
          </w:p>
        </w:tc>
        <w:tc>
          <w:tcPr>
            <w:tcW w:w="4961" w:type="dxa"/>
            <w:tcBorders>
              <w:top w:val="single" w:sz="4" w:space="0" w:color="auto"/>
              <w:left w:val="nil"/>
              <w:bottom w:val="single" w:sz="4" w:space="0" w:color="auto"/>
              <w:right w:val="single" w:sz="4" w:space="0" w:color="auto"/>
            </w:tcBorders>
            <w:shd w:val="clear" w:color="auto" w:fill="auto"/>
            <w:noWrap/>
          </w:tcPr>
          <w:p w:rsidR="0050662F" w:rsidRPr="00C2598B" w:rsidRDefault="0050662F" w:rsidP="0050662F">
            <w:pPr>
              <w:pStyle w:val="15"/>
              <w:shd w:val="clear" w:color="auto" w:fill="auto"/>
              <w:spacing w:after="0" w:line="240" w:lineRule="auto"/>
              <w:ind w:left="-57" w:right="-57"/>
              <w:jc w:val="both"/>
              <w:rPr>
                <w:color w:val="auto"/>
                <w:sz w:val="24"/>
                <w:szCs w:val="24"/>
              </w:rPr>
            </w:pPr>
            <w:r w:rsidRPr="00C2598B">
              <w:rPr>
                <w:rStyle w:val="105pt"/>
                <w:color w:val="auto"/>
                <w:sz w:val="24"/>
                <w:szCs w:val="24"/>
              </w:rPr>
              <w:t xml:space="preserve">Ведение реестра населенных пунктов, </w:t>
            </w:r>
            <w:r w:rsidRPr="00C2598B">
              <w:rPr>
                <w:rStyle w:val="105pt"/>
                <w:color w:val="auto"/>
                <w:sz w:val="24"/>
                <w:szCs w:val="24"/>
              </w:rPr>
              <w:lastRenderedPageBreak/>
              <w:t>обеспеченных магистральными каналами связи на основе волоконно-оптических линий связи</w:t>
            </w:r>
          </w:p>
        </w:tc>
        <w:tc>
          <w:tcPr>
            <w:tcW w:w="1701" w:type="dxa"/>
            <w:tcBorders>
              <w:top w:val="single" w:sz="4" w:space="0" w:color="auto"/>
              <w:left w:val="nil"/>
              <w:bottom w:val="single" w:sz="4" w:space="0" w:color="auto"/>
              <w:right w:val="single" w:sz="4" w:space="0" w:color="auto"/>
            </w:tcBorders>
            <w:shd w:val="clear" w:color="auto" w:fill="auto"/>
            <w:noWrap/>
          </w:tcPr>
          <w:p w:rsidR="0050662F" w:rsidRPr="00C2598B" w:rsidRDefault="0050662F" w:rsidP="0050662F">
            <w:pPr>
              <w:pStyle w:val="15"/>
              <w:shd w:val="clear" w:color="auto" w:fill="auto"/>
              <w:spacing w:after="0" w:line="240" w:lineRule="auto"/>
              <w:ind w:left="-57" w:right="-57"/>
              <w:jc w:val="center"/>
              <w:rPr>
                <w:color w:val="auto"/>
                <w:sz w:val="24"/>
                <w:szCs w:val="24"/>
              </w:rPr>
            </w:pPr>
            <w:r w:rsidRPr="00C2598B">
              <w:rPr>
                <w:rStyle w:val="105pt"/>
                <w:color w:val="auto"/>
                <w:sz w:val="24"/>
                <w:szCs w:val="24"/>
              </w:rPr>
              <w:lastRenderedPageBreak/>
              <w:t>2019</w:t>
            </w:r>
            <w:r w:rsidRPr="00C2598B">
              <w:rPr>
                <w:color w:val="auto"/>
                <w:sz w:val="24"/>
                <w:szCs w:val="24"/>
              </w:rPr>
              <w:t xml:space="preserve"> – </w:t>
            </w:r>
            <w:r w:rsidRPr="00C2598B">
              <w:rPr>
                <w:rStyle w:val="105pt"/>
                <w:color w:val="auto"/>
                <w:sz w:val="24"/>
                <w:szCs w:val="24"/>
              </w:rPr>
              <w:t xml:space="preserve">2021 </w:t>
            </w:r>
            <w:r w:rsidRPr="00C2598B">
              <w:rPr>
                <w:rStyle w:val="105pt"/>
                <w:color w:val="auto"/>
                <w:sz w:val="24"/>
                <w:szCs w:val="24"/>
              </w:rPr>
              <w:lastRenderedPageBreak/>
              <w:t>годы</w:t>
            </w:r>
          </w:p>
        </w:tc>
        <w:tc>
          <w:tcPr>
            <w:tcW w:w="4674" w:type="dxa"/>
            <w:tcBorders>
              <w:top w:val="single" w:sz="4" w:space="0" w:color="auto"/>
              <w:left w:val="nil"/>
              <w:bottom w:val="single" w:sz="4" w:space="0" w:color="auto"/>
              <w:right w:val="single" w:sz="4" w:space="0" w:color="auto"/>
            </w:tcBorders>
            <w:shd w:val="clear" w:color="auto" w:fill="auto"/>
            <w:noWrap/>
          </w:tcPr>
          <w:p w:rsidR="0050662F" w:rsidRPr="00C2598B" w:rsidRDefault="0050662F" w:rsidP="0050662F">
            <w:pPr>
              <w:pStyle w:val="15"/>
              <w:shd w:val="clear" w:color="auto" w:fill="auto"/>
              <w:spacing w:after="0" w:line="240" w:lineRule="auto"/>
              <w:ind w:left="-57" w:right="-57"/>
              <w:jc w:val="both"/>
              <w:rPr>
                <w:bCs w:val="0"/>
                <w:color w:val="auto"/>
                <w:sz w:val="24"/>
                <w:szCs w:val="24"/>
                <w:shd w:val="clear" w:color="auto" w:fill="FFFFFF"/>
              </w:rPr>
            </w:pPr>
            <w:r w:rsidRPr="00C2598B">
              <w:rPr>
                <w:rStyle w:val="105pt"/>
                <w:color w:val="auto"/>
                <w:sz w:val="24"/>
                <w:szCs w:val="24"/>
              </w:rPr>
              <w:lastRenderedPageBreak/>
              <w:t xml:space="preserve">Ведение реестра населенных пунктов, </w:t>
            </w:r>
            <w:r w:rsidRPr="00C2598B">
              <w:rPr>
                <w:rStyle w:val="105pt"/>
                <w:color w:val="auto"/>
                <w:sz w:val="24"/>
                <w:szCs w:val="24"/>
              </w:rPr>
              <w:lastRenderedPageBreak/>
              <w:t>обеспеченных магистральными каналами связи на основе волоконно-оптических линий связи</w:t>
            </w:r>
          </w:p>
        </w:tc>
        <w:tc>
          <w:tcPr>
            <w:tcW w:w="3121" w:type="dxa"/>
            <w:tcBorders>
              <w:top w:val="single" w:sz="4" w:space="0" w:color="auto"/>
              <w:left w:val="nil"/>
              <w:bottom w:val="single" w:sz="4" w:space="0" w:color="auto"/>
              <w:right w:val="single" w:sz="4" w:space="0" w:color="auto"/>
            </w:tcBorders>
            <w:shd w:val="clear" w:color="auto" w:fill="auto"/>
            <w:noWrap/>
          </w:tcPr>
          <w:p w:rsidR="0050662F" w:rsidRPr="00C2598B" w:rsidRDefault="0050662F" w:rsidP="0050662F">
            <w:pPr>
              <w:pStyle w:val="15"/>
              <w:shd w:val="clear" w:color="auto" w:fill="auto"/>
              <w:spacing w:after="0" w:line="240" w:lineRule="auto"/>
              <w:ind w:left="-57" w:right="-57"/>
              <w:jc w:val="center"/>
              <w:rPr>
                <w:b w:val="0"/>
                <w:i/>
                <w:color w:val="auto"/>
                <w:sz w:val="24"/>
                <w:szCs w:val="24"/>
              </w:rPr>
            </w:pPr>
            <w:r w:rsidRPr="00C2598B">
              <w:rPr>
                <w:b w:val="0"/>
                <w:color w:val="auto"/>
                <w:sz w:val="24"/>
                <w:szCs w:val="24"/>
              </w:rPr>
              <w:lastRenderedPageBreak/>
              <w:t xml:space="preserve">Управление строительства, </w:t>
            </w:r>
            <w:r w:rsidRPr="00C2598B">
              <w:rPr>
                <w:b w:val="0"/>
                <w:color w:val="auto"/>
                <w:sz w:val="24"/>
                <w:szCs w:val="24"/>
              </w:rPr>
              <w:lastRenderedPageBreak/>
              <w:t xml:space="preserve">ЖКХ администрации </w:t>
            </w:r>
            <w:proofErr w:type="spellStart"/>
            <w:r w:rsidRPr="00C2598B">
              <w:rPr>
                <w:b w:val="0"/>
                <w:color w:val="auto"/>
                <w:sz w:val="24"/>
              </w:rPr>
              <w:t>Вейделевского</w:t>
            </w:r>
            <w:proofErr w:type="spellEnd"/>
            <w:r w:rsidRPr="00C2598B">
              <w:rPr>
                <w:b w:val="0"/>
                <w:color w:val="auto"/>
                <w:sz w:val="24"/>
                <w:szCs w:val="24"/>
              </w:rPr>
              <w:t xml:space="preserve"> района</w:t>
            </w:r>
          </w:p>
        </w:tc>
      </w:tr>
      <w:tr w:rsidR="0050662F" w:rsidRPr="0014372B"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Pr="007E4E5D" w:rsidRDefault="0050662F" w:rsidP="0050662F">
            <w:pPr>
              <w:pStyle w:val="ConsPlusNormal"/>
              <w:outlineLvl w:val="3"/>
              <w:rPr>
                <w:rFonts w:ascii="Times New Roman" w:hAnsi="Times New Roman" w:cs="Times New Roman"/>
                <w:b/>
                <w:sz w:val="24"/>
                <w:szCs w:val="24"/>
              </w:rPr>
            </w:pPr>
            <w:r w:rsidRPr="007E4E5D">
              <w:rPr>
                <w:rFonts w:ascii="Times New Roman" w:hAnsi="Times New Roman" w:cs="Times New Roman"/>
                <w:b/>
                <w:sz w:val="24"/>
                <w:szCs w:val="24"/>
              </w:rPr>
              <w:lastRenderedPageBreak/>
              <w:t>6.2.</w:t>
            </w:r>
          </w:p>
        </w:tc>
        <w:tc>
          <w:tcPr>
            <w:tcW w:w="14457" w:type="dxa"/>
            <w:gridSpan w:val="4"/>
            <w:tcBorders>
              <w:top w:val="single" w:sz="4" w:space="0" w:color="auto"/>
              <w:left w:val="nil"/>
              <w:bottom w:val="single" w:sz="4" w:space="0" w:color="auto"/>
              <w:right w:val="single" w:sz="4" w:space="0" w:color="auto"/>
            </w:tcBorders>
            <w:shd w:val="clear" w:color="auto" w:fill="auto"/>
            <w:noWrap/>
          </w:tcPr>
          <w:p w:rsidR="0050662F" w:rsidRPr="007E4E5D" w:rsidRDefault="0050662F" w:rsidP="0050662F">
            <w:pPr>
              <w:pStyle w:val="ConsPlusNormal"/>
              <w:jc w:val="center"/>
              <w:rPr>
                <w:rFonts w:ascii="Times New Roman" w:hAnsi="Times New Roman" w:cs="Times New Roman"/>
                <w:b/>
                <w:sz w:val="24"/>
                <w:szCs w:val="24"/>
              </w:rPr>
            </w:pPr>
            <w:r w:rsidRPr="007E4E5D">
              <w:rPr>
                <w:rFonts w:ascii="Times New Roman" w:hAnsi="Times New Roman" w:cs="Times New Roman"/>
                <w:b/>
                <w:sz w:val="24"/>
                <w:szCs w:val="24"/>
              </w:rPr>
              <w:t>Рынок IT-услуг</w:t>
            </w:r>
          </w:p>
        </w:tc>
      </w:tr>
      <w:tr w:rsidR="0050662F" w:rsidRPr="0014372B"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Pr="00BA763F" w:rsidRDefault="0050662F" w:rsidP="0050662F">
            <w:pPr>
              <w:pStyle w:val="ConsPlusNormal"/>
              <w:rPr>
                <w:rFonts w:ascii="Times New Roman" w:hAnsi="Times New Roman" w:cs="Times New Roman"/>
                <w:sz w:val="24"/>
                <w:szCs w:val="24"/>
              </w:rPr>
            </w:pPr>
            <w:r w:rsidRPr="00BA763F">
              <w:rPr>
                <w:rFonts w:ascii="Times New Roman" w:hAnsi="Times New Roman" w:cs="Times New Roman"/>
                <w:sz w:val="24"/>
                <w:szCs w:val="24"/>
              </w:rPr>
              <w:t>6.2.1</w:t>
            </w:r>
            <w:r>
              <w:rPr>
                <w:rFonts w:ascii="Times New Roman" w:hAnsi="Times New Roman" w:cs="Times New Roman"/>
                <w:sz w:val="24"/>
                <w:szCs w:val="24"/>
              </w:rPr>
              <w:t>.</w:t>
            </w:r>
          </w:p>
        </w:tc>
        <w:tc>
          <w:tcPr>
            <w:tcW w:w="4961" w:type="dxa"/>
            <w:tcBorders>
              <w:top w:val="single" w:sz="4" w:space="0" w:color="auto"/>
              <w:left w:val="nil"/>
              <w:bottom w:val="single" w:sz="4" w:space="0" w:color="auto"/>
              <w:right w:val="single" w:sz="4" w:space="0" w:color="auto"/>
            </w:tcBorders>
            <w:shd w:val="clear" w:color="auto" w:fill="auto"/>
            <w:noWrap/>
          </w:tcPr>
          <w:p w:rsidR="0050662F" w:rsidRPr="00BA763F" w:rsidRDefault="0050662F" w:rsidP="0050662F">
            <w:pPr>
              <w:pStyle w:val="ConsPlusNormal"/>
              <w:jc w:val="both"/>
              <w:rPr>
                <w:b/>
                <w:bCs/>
                <w:sz w:val="24"/>
                <w:szCs w:val="24"/>
              </w:rPr>
            </w:pPr>
            <w:r w:rsidRPr="00BA763F">
              <w:rPr>
                <w:rFonts w:ascii="Times New Roman" w:hAnsi="Times New Roman" w:cs="Times New Roman"/>
                <w:sz w:val="24"/>
                <w:szCs w:val="24"/>
              </w:rPr>
              <w:t xml:space="preserve">Реализация мероприятий проектов по направлениям, предусмотренным Программой «Цифровая экономика Российской Федерации» на территории  </w:t>
            </w:r>
            <w:proofErr w:type="spellStart"/>
            <w:r w:rsidRPr="00BA763F">
              <w:rPr>
                <w:rFonts w:ascii="Times New Roman" w:hAnsi="Times New Roman" w:cs="Times New Roman"/>
                <w:sz w:val="24"/>
                <w:szCs w:val="24"/>
              </w:rPr>
              <w:t>В</w:t>
            </w:r>
            <w:r>
              <w:rPr>
                <w:rFonts w:ascii="Times New Roman" w:hAnsi="Times New Roman" w:cs="Times New Roman"/>
                <w:sz w:val="24"/>
                <w:szCs w:val="24"/>
              </w:rPr>
              <w:t>ейделе</w:t>
            </w:r>
            <w:r w:rsidRPr="00BA763F">
              <w:rPr>
                <w:rFonts w:ascii="Times New Roman" w:hAnsi="Times New Roman" w:cs="Times New Roman"/>
                <w:sz w:val="24"/>
                <w:szCs w:val="24"/>
              </w:rPr>
              <w:t>вского</w:t>
            </w:r>
            <w:proofErr w:type="spellEnd"/>
            <w:r w:rsidRPr="00BA763F">
              <w:rPr>
                <w:rFonts w:ascii="Times New Roman" w:hAnsi="Times New Roman" w:cs="Times New Roman"/>
                <w:sz w:val="24"/>
                <w:szCs w:val="24"/>
              </w:rPr>
              <w:t xml:space="preserve"> района</w:t>
            </w:r>
          </w:p>
        </w:tc>
        <w:tc>
          <w:tcPr>
            <w:tcW w:w="1701" w:type="dxa"/>
            <w:tcBorders>
              <w:top w:val="single" w:sz="4" w:space="0" w:color="auto"/>
              <w:left w:val="nil"/>
              <w:bottom w:val="single" w:sz="4" w:space="0" w:color="auto"/>
              <w:right w:val="single" w:sz="4" w:space="0" w:color="auto"/>
            </w:tcBorders>
            <w:shd w:val="clear" w:color="auto" w:fill="auto"/>
            <w:noWrap/>
          </w:tcPr>
          <w:p w:rsidR="0050662F" w:rsidRPr="00BA763F" w:rsidRDefault="0050662F" w:rsidP="0050662F">
            <w:pPr>
              <w:pStyle w:val="ConsPlusNormal"/>
              <w:jc w:val="center"/>
              <w:rPr>
                <w:rFonts w:ascii="Times New Roman" w:hAnsi="Times New Roman" w:cs="Times New Roman"/>
                <w:sz w:val="24"/>
                <w:szCs w:val="24"/>
              </w:rPr>
            </w:pPr>
            <w:r w:rsidRPr="00BA763F">
              <w:rPr>
                <w:rFonts w:ascii="Times New Roman" w:hAnsi="Times New Roman" w:cs="Times New Roman"/>
                <w:sz w:val="24"/>
                <w:szCs w:val="24"/>
              </w:rPr>
              <w:t>2019 - 2021 годы</w:t>
            </w:r>
          </w:p>
        </w:tc>
        <w:tc>
          <w:tcPr>
            <w:tcW w:w="4674" w:type="dxa"/>
            <w:tcBorders>
              <w:top w:val="single" w:sz="4" w:space="0" w:color="auto"/>
              <w:left w:val="nil"/>
              <w:bottom w:val="single" w:sz="4" w:space="0" w:color="auto"/>
              <w:right w:val="single" w:sz="4" w:space="0" w:color="auto"/>
            </w:tcBorders>
            <w:shd w:val="clear" w:color="auto" w:fill="auto"/>
            <w:noWrap/>
          </w:tcPr>
          <w:p w:rsidR="0050662F" w:rsidRPr="00BA763F" w:rsidRDefault="0050662F" w:rsidP="0050662F">
            <w:pPr>
              <w:pStyle w:val="ConsPlusNormal"/>
              <w:jc w:val="both"/>
              <w:rPr>
                <w:rFonts w:ascii="Times New Roman" w:hAnsi="Times New Roman" w:cs="Times New Roman"/>
                <w:sz w:val="24"/>
                <w:szCs w:val="24"/>
              </w:rPr>
            </w:pPr>
            <w:r w:rsidRPr="00BA763F">
              <w:rPr>
                <w:rFonts w:ascii="Times New Roman" w:hAnsi="Times New Roman" w:cs="Times New Roman"/>
                <w:sz w:val="24"/>
                <w:szCs w:val="24"/>
              </w:rPr>
              <w:t>Повышение доступности и качества товаров и услуг с использованием современных цифровых технологий, степени информированности и цифровой грамотности населения, улучшение доступности и качества государственных услуг для граждан</w:t>
            </w:r>
          </w:p>
        </w:tc>
        <w:tc>
          <w:tcPr>
            <w:tcW w:w="3121" w:type="dxa"/>
            <w:tcBorders>
              <w:top w:val="single" w:sz="4" w:space="0" w:color="auto"/>
              <w:left w:val="nil"/>
              <w:bottom w:val="single" w:sz="4" w:space="0" w:color="auto"/>
              <w:right w:val="single" w:sz="4" w:space="0" w:color="auto"/>
            </w:tcBorders>
            <w:shd w:val="clear" w:color="auto" w:fill="auto"/>
            <w:noWrap/>
          </w:tcPr>
          <w:p w:rsidR="0050662F" w:rsidRPr="00BA763F" w:rsidRDefault="0050662F" w:rsidP="0050662F">
            <w:pPr>
              <w:pStyle w:val="15"/>
              <w:shd w:val="clear" w:color="auto" w:fill="auto"/>
              <w:spacing w:after="0" w:line="240" w:lineRule="auto"/>
              <w:ind w:left="-57" w:right="-57"/>
              <w:jc w:val="center"/>
              <w:rPr>
                <w:b w:val="0"/>
                <w:color w:val="auto"/>
                <w:sz w:val="24"/>
                <w:szCs w:val="24"/>
              </w:rPr>
            </w:pPr>
            <w:r w:rsidRPr="00BA763F">
              <w:rPr>
                <w:b w:val="0"/>
                <w:bCs w:val="0"/>
                <w:sz w:val="24"/>
                <w:szCs w:val="24"/>
              </w:rPr>
              <w:t>Отдел информационных технологий и связи</w:t>
            </w:r>
            <w:r w:rsidRPr="00C2598B">
              <w:rPr>
                <w:b w:val="0"/>
                <w:color w:val="auto"/>
                <w:sz w:val="24"/>
                <w:szCs w:val="24"/>
              </w:rPr>
              <w:t xml:space="preserve"> администрации </w:t>
            </w:r>
            <w:proofErr w:type="spellStart"/>
            <w:r w:rsidRPr="00C2598B">
              <w:rPr>
                <w:b w:val="0"/>
                <w:color w:val="auto"/>
                <w:sz w:val="24"/>
              </w:rPr>
              <w:t>Вейделевского</w:t>
            </w:r>
            <w:proofErr w:type="spellEnd"/>
            <w:r w:rsidRPr="00C2598B">
              <w:rPr>
                <w:b w:val="0"/>
                <w:color w:val="auto"/>
                <w:sz w:val="24"/>
                <w:szCs w:val="24"/>
              </w:rPr>
              <w:t xml:space="preserve"> района</w:t>
            </w:r>
          </w:p>
        </w:tc>
      </w:tr>
      <w:tr w:rsidR="0050662F" w:rsidRPr="0014372B"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Pr="00BA763F" w:rsidRDefault="0050662F" w:rsidP="0050662F">
            <w:pPr>
              <w:pStyle w:val="ConsPlusNormal"/>
              <w:jc w:val="both"/>
              <w:rPr>
                <w:rFonts w:ascii="Times New Roman" w:hAnsi="Times New Roman" w:cs="Times New Roman"/>
                <w:sz w:val="24"/>
                <w:szCs w:val="24"/>
              </w:rPr>
            </w:pPr>
            <w:r w:rsidRPr="00BA763F">
              <w:rPr>
                <w:rFonts w:ascii="Times New Roman" w:hAnsi="Times New Roman" w:cs="Times New Roman"/>
                <w:sz w:val="24"/>
                <w:szCs w:val="24"/>
              </w:rPr>
              <w:t>6.2.3</w:t>
            </w:r>
            <w:r>
              <w:rPr>
                <w:rFonts w:ascii="Times New Roman" w:hAnsi="Times New Roman" w:cs="Times New Roman"/>
                <w:sz w:val="24"/>
                <w:szCs w:val="24"/>
              </w:rPr>
              <w:t>.</w:t>
            </w:r>
          </w:p>
        </w:tc>
        <w:tc>
          <w:tcPr>
            <w:tcW w:w="4961" w:type="dxa"/>
            <w:tcBorders>
              <w:top w:val="single" w:sz="4" w:space="0" w:color="auto"/>
              <w:left w:val="nil"/>
              <w:bottom w:val="single" w:sz="4" w:space="0" w:color="auto"/>
              <w:right w:val="single" w:sz="4" w:space="0" w:color="auto"/>
            </w:tcBorders>
            <w:shd w:val="clear" w:color="auto" w:fill="auto"/>
            <w:noWrap/>
          </w:tcPr>
          <w:p w:rsidR="0050662F" w:rsidRPr="00BA763F" w:rsidRDefault="0050662F" w:rsidP="0050662F">
            <w:pPr>
              <w:pStyle w:val="ConsPlusNormal"/>
              <w:jc w:val="both"/>
              <w:rPr>
                <w:rFonts w:ascii="Times New Roman" w:hAnsi="Times New Roman" w:cs="Times New Roman"/>
                <w:sz w:val="24"/>
                <w:szCs w:val="24"/>
              </w:rPr>
            </w:pPr>
            <w:r w:rsidRPr="00BA763F">
              <w:rPr>
                <w:rFonts w:ascii="Times New Roman" w:hAnsi="Times New Roman" w:cs="Times New Roman"/>
                <w:sz w:val="24"/>
                <w:szCs w:val="24"/>
              </w:rPr>
              <w:t xml:space="preserve">Внедрение современных информационных коммуникационных технологий, направленных на оптимизацию деятельности администрации </w:t>
            </w:r>
            <w:proofErr w:type="spellStart"/>
            <w:r w:rsidRPr="00BA763F">
              <w:rPr>
                <w:rFonts w:ascii="Times New Roman" w:hAnsi="Times New Roman" w:cs="Times New Roman"/>
                <w:sz w:val="24"/>
                <w:szCs w:val="24"/>
              </w:rPr>
              <w:t>В</w:t>
            </w:r>
            <w:r>
              <w:rPr>
                <w:rFonts w:ascii="Times New Roman" w:hAnsi="Times New Roman" w:cs="Times New Roman"/>
                <w:sz w:val="24"/>
                <w:szCs w:val="24"/>
              </w:rPr>
              <w:t>ейделе</w:t>
            </w:r>
            <w:r w:rsidRPr="00BA763F">
              <w:rPr>
                <w:rFonts w:ascii="Times New Roman" w:hAnsi="Times New Roman" w:cs="Times New Roman"/>
                <w:sz w:val="24"/>
                <w:szCs w:val="24"/>
              </w:rPr>
              <w:t>вского</w:t>
            </w:r>
            <w:proofErr w:type="spellEnd"/>
            <w:r w:rsidRPr="00BA763F">
              <w:rPr>
                <w:rFonts w:ascii="Times New Roman" w:hAnsi="Times New Roman" w:cs="Times New Roman"/>
                <w:sz w:val="24"/>
                <w:szCs w:val="24"/>
              </w:rPr>
              <w:t xml:space="preserve"> района</w:t>
            </w:r>
          </w:p>
        </w:tc>
        <w:tc>
          <w:tcPr>
            <w:tcW w:w="1701" w:type="dxa"/>
            <w:tcBorders>
              <w:top w:val="single" w:sz="4" w:space="0" w:color="auto"/>
              <w:left w:val="nil"/>
              <w:bottom w:val="single" w:sz="4" w:space="0" w:color="auto"/>
              <w:right w:val="single" w:sz="4" w:space="0" w:color="auto"/>
            </w:tcBorders>
            <w:shd w:val="clear" w:color="auto" w:fill="auto"/>
            <w:noWrap/>
          </w:tcPr>
          <w:p w:rsidR="0050662F" w:rsidRPr="00BA763F" w:rsidRDefault="0050662F" w:rsidP="0050662F">
            <w:pPr>
              <w:pStyle w:val="ConsPlusNormal"/>
              <w:jc w:val="both"/>
              <w:rPr>
                <w:rFonts w:ascii="Times New Roman" w:hAnsi="Times New Roman" w:cs="Times New Roman"/>
                <w:sz w:val="24"/>
                <w:szCs w:val="24"/>
              </w:rPr>
            </w:pPr>
            <w:r w:rsidRPr="00BA763F">
              <w:rPr>
                <w:rFonts w:ascii="Times New Roman" w:hAnsi="Times New Roman" w:cs="Times New Roman"/>
                <w:sz w:val="24"/>
                <w:szCs w:val="24"/>
              </w:rPr>
              <w:t>2019 - 2021 годы</w:t>
            </w:r>
          </w:p>
        </w:tc>
        <w:tc>
          <w:tcPr>
            <w:tcW w:w="4674" w:type="dxa"/>
            <w:tcBorders>
              <w:top w:val="single" w:sz="4" w:space="0" w:color="auto"/>
              <w:left w:val="nil"/>
              <w:bottom w:val="single" w:sz="4" w:space="0" w:color="auto"/>
              <w:right w:val="single" w:sz="4" w:space="0" w:color="auto"/>
            </w:tcBorders>
            <w:shd w:val="clear" w:color="auto" w:fill="auto"/>
            <w:noWrap/>
          </w:tcPr>
          <w:p w:rsidR="0050662F" w:rsidRPr="00BA763F" w:rsidRDefault="0050662F" w:rsidP="0050662F">
            <w:pPr>
              <w:pStyle w:val="ConsPlusNormal"/>
              <w:jc w:val="both"/>
              <w:rPr>
                <w:rFonts w:ascii="Times New Roman" w:hAnsi="Times New Roman" w:cs="Times New Roman"/>
                <w:sz w:val="24"/>
                <w:szCs w:val="24"/>
              </w:rPr>
            </w:pPr>
            <w:r w:rsidRPr="00BA763F">
              <w:rPr>
                <w:rFonts w:ascii="Times New Roman" w:hAnsi="Times New Roman" w:cs="Times New Roman"/>
                <w:sz w:val="24"/>
                <w:szCs w:val="24"/>
              </w:rPr>
              <w:t>Повышение эффективности использования информационно-коммуникационных технологий в области предоставления муниципальных услуг, формирование единой инфраструктуры, позволяющей обеспечить взаимодействие всех информационных систем, используемых при предоставлении муниципальных услуг, на основании применения единых подходов и принципов такого взаимодействия (далее - инфраструктура электронного правительства)</w:t>
            </w:r>
          </w:p>
        </w:tc>
        <w:tc>
          <w:tcPr>
            <w:tcW w:w="3121" w:type="dxa"/>
            <w:tcBorders>
              <w:top w:val="single" w:sz="4" w:space="0" w:color="auto"/>
              <w:left w:val="nil"/>
              <w:bottom w:val="single" w:sz="4" w:space="0" w:color="auto"/>
              <w:right w:val="single" w:sz="4" w:space="0" w:color="auto"/>
            </w:tcBorders>
            <w:shd w:val="clear" w:color="auto" w:fill="auto"/>
            <w:noWrap/>
          </w:tcPr>
          <w:p w:rsidR="0050662F" w:rsidRPr="00594686" w:rsidRDefault="0050662F" w:rsidP="0050662F">
            <w:pPr>
              <w:pStyle w:val="ConsPlusNormal"/>
              <w:jc w:val="center"/>
              <w:rPr>
                <w:rFonts w:ascii="Times New Roman" w:hAnsi="Times New Roman" w:cs="Times New Roman"/>
                <w:sz w:val="24"/>
                <w:szCs w:val="24"/>
              </w:rPr>
            </w:pPr>
            <w:r w:rsidRPr="00594686">
              <w:rPr>
                <w:rFonts w:ascii="Times New Roman" w:hAnsi="Times New Roman" w:cs="Times New Roman"/>
                <w:bCs/>
                <w:sz w:val="24"/>
                <w:szCs w:val="24"/>
              </w:rPr>
              <w:t>Отдел информационных технологий и связи</w:t>
            </w:r>
            <w:r w:rsidRPr="00594686">
              <w:rPr>
                <w:rFonts w:ascii="Times New Roman" w:hAnsi="Times New Roman" w:cs="Times New Roman"/>
                <w:sz w:val="24"/>
                <w:szCs w:val="24"/>
              </w:rPr>
              <w:t xml:space="preserve"> администрации </w:t>
            </w:r>
            <w:proofErr w:type="spellStart"/>
            <w:r w:rsidRPr="00594686">
              <w:rPr>
                <w:rFonts w:ascii="Times New Roman" w:hAnsi="Times New Roman" w:cs="Times New Roman"/>
                <w:sz w:val="24"/>
              </w:rPr>
              <w:t>Вейделевского</w:t>
            </w:r>
            <w:proofErr w:type="spellEnd"/>
            <w:r w:rsidRPr="00594686">
              <w:rPr>
                <w:rFonts w:ascii="Times New Roman" w:hAnsi="Times New Roman" w:cs="Times New Roman"/>
                <w:sz w:val="24"/>
                <w:szCs w:val="24"/>
              </w:rPr>
              <w:t xml:space="preserve"> района</w:t>
            </w:r>
          </w:p>
        </w:tc>
      </w:tr>
      <w:tr w:rsidR="0050662F" w:rsidRPr="0014372B" w:rsidTr="0050662F">
        <w:trPr>
          <w:trHeight w:val="315"/>
          <w:jc w:val="center"/>
        </w:trPr>
        <w:tc>
          <w:tcPr>
            <w:tcW w:w="15262" w:type="dxa"/>
            <w:gridSpan w:val="5"/>
            <w:tcBorders>
              <w:top w:val="single" w:sz="4" w:space="0" w:color="auto"/>
              <w:left w:val="single" w:sz="4" w:space="0" w:color="auto"/>
              <w:bottom w:val="single" w:sz="4" w:space="0" w:color="auto"/>
              <w:right w:val="single" w:sz="4" w:space="0" w:color="auto"/>
            </w:tcBorders>
            <w:shd w:val="clear" w:color="auto" w:fill="auto"/>
            <w:noWrap/>
          </w:tcPr>
          <w:p w:rsidR="0050662F" w:rsidRPr="0014372B" w:rsidRDefault="0050662F" w:rsidP="0050662F">
            <w:pPr>
              <w:jc w:val="center"/>
              <w:rPr>
                <w:sz w:val="24"/>
                <w:szCs w:val="24"/>
              </w:rPr>
            </w:pPr>
            <w:r w:rsidRPr="00AD3D45">
              <w:rPr>
                <w:b/>
                <w:sz w:val="24"/>
                <w:szCs w:val="24"/>
              </w:rPr>
              <w:t>7. Строительный комплекс</w:t>
            </w:r>
          </w:p>
        </w:tc>
      </w:tr>
      <w:tr w:rsidR="0050662F" w:rsidRPr="0014372B"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662F" w:rsidRPr="0014372B" w:rsidRDefault="0050662F" w:rsidP="0050662F">
            <w:pPr>
              <w:pStyle w:val="ConsPlusNormal"/>
              <w:ind w:left="360" w:right="-108" w:hanging="516"/>
              <w:jc w:val="center"/>
              <w:rPr>
                <w:rFonts w:ascii="Times New Roman" w:hAnsi="Times New Roman" w:cs="Times New Roman"/>
                <w:sz w:val="24"/>
                <w:szCs w:val="24"/>
              </w:rPr>
            </w:pPr>
            <w:r w:rsidRPr="00F344DA">
              <w:rPr>
                <w:rFonts w:ascii="Times New Roman" w:hAnsi="Times New Roman" w:cs="Times New Roman"/>
                <w:b/>
                <w:sz w:val="24"/>
                <w:szCs w:val="24"/>
              </w:rPr>
              <w:t>7.1.</w:t>
            </w:r>
          </w:p>
        </w:tc>
        <w:tc>
          <w:tcPr>
            <w:tcW w:w="14457" w:type="dxa"/>
            <w:gridSpan w:val="4"/>
            <w:tcBorders>
              <w:top w:val="single" w:sz="4" w:space="0" w:color="auto"/>
              <w:left w:val="single" w:sz="4" w:space="0" w:color="auto"/>
              <w:bottom w:val="single" w:sz="4" w:space="0" w:color="auto"/>
              <w:right w:val="single" w:sz="4" w:space="0" w:color="auto"/>
            </w:tcBorders>
            <w:shd w:val="clear" w:color="auto" w:fill="auto"/>
          </w:tcPr>
          <w:p w:rsidR="0050662F" w:rsidRDefault="0050662F" w:rsidP="0050662F">
            <w:pPr>
              <w:pStyle w:val="ConsPlusNormal"/>
              <w:ind w:right="-57"/>
              <w:jc w:val="center"/>
              <w:rPr>
                <w:rFonts w:ascii="Times New Roman" w:hAnsi="Times New Roman" w:cs="Times New Roman"/>
                <w:b/>
                <w:sz w:val="24"/>
                <w:szCs w:val="24"/>
              </w:rPr>
            </w:pPr>
            <w:r w:rsidRPr="0014372B">
              <w:rPr>
                <w:rFonts w:ascii="Times New Roman" w:hAnsi="Times New Roman" w:cs="Times New Roman"/>
                <w:b/>
                <w:sz w:val="24"/>
                <w:szCs w:val="24"/>
              </w:rPr>
              <w:t xml:space="preserve">Рынок жилищного строительства </w:t>
            </w:r>
          </w:p>
          <w:p w:rsidR="0050662F" w:rsidRPr="0014372B" w:rsidRDefault="0050662F" w:rsidP="0050662F">
            <w:pPr>
              <w:pStyle w:val="ConsPlusNormal"/>
              <w:ind w:right="-57"/>
              <w:jc w:val="center"/>
              <w:rPr>
                <w:rFonts w:ascii="Times New Roman" w:hAnsi="Times New Roman" w:cs="Times New Roman"/>
                <w:sz w:val="24"/>
                <w:szCs w:val="24"/>
              </w:rPr>
            </w:pPr>
            <w:r w:rsidRPr="0014372B">
              <w:rPr>
                <w:rFonts w:ascii="Times New Roman" w:hAnsi="Times New Roman" w:cs="Times New Roman"/>
                <w:b/>
                <w:sz w:val="24"/>
                <w:szCs w:val="24"/>
              </w:rPr>
              <w:t>(за исключением Московского фонда реновации жилой застройки и индивидуального жилищного строительства)</w:t>
            </w:r>
          </w:p>
        </w:tc>
      </w:tr>
      <w:tr w:rsidR="0050662F" w:rsidRPr="0014372B"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Pr="0014372B" w:rsidRDefault="0050662F" w:rsidP="0050662F">
            <w:pPr>
              <w:jc w:val="center"/>
              <w:rPr>
                <w:rFonts w:eastAsia="Times New Roman"/>
                <w:sz w:val="24"/>
                <w:szCs w:val="24"/>
              </w:rPr>
            </w:pPr>
            <w:r>
              <w:rPr>
                <w:rFonts w:eastAsia="Times New Roman"/>
                <w:sz w:val="24"/>
                <w:szCs w:val="24"/>
              </w:rPr>
              <w:t>7.1.1.</w:t>
            </w:r>
          </w:p>
        </w:tc>
        <w:tc>
          <w:tcPr>
            <w:tcW w:w="496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ind w:left="-57" w:right="-57"/>
              <w:jc w:val="both"/>
              <w:rPr>
                <w:sz w:val="24"/>
                <w:szCs w:val="24"/>
              </w:rPr>
            </w:pPr>
            <w:proofErr w:type="gramStart"/>
            <w:r>
              <w:rPr>
                <w:sz w:val="24"/>
                <w:szCs w:val="24"/>
              </w:rPr>
              <w:t>Участие в р</w:t>
            </w:r>
            <w:r w:rsidRPr="0014372B">
              <w:rPr>
                <w:sz w:val="24"/>
                <w:szCs w:val="24"/>
              </w:rPr>
              <w:t xml:space="preserve">еализация </w:t>
            </w:r>
            <w:r>
              <w:rPr>
                <w:sz w:val="24"/>
                <w:szCs w:val="24"/>
              </w:rPr>
              <w:t xml:space="preserve">областного </w:t>
            </w:r>
            <w:r w:rsidRPr="0014372B">
              <w:rPr>
                <w:sz w:val="24"/>
                <w:szCs w:val="24"/>
              </w:rPr>
              <w:t>проекта по предоставлению муниципальных услуг в градостроительной сфере в электронном виде</w:t>
            </w:r>
            <w:proofErr w:type="gramEnd"/>
          </w:p>
        </w:tc>
        <w:tc>
          <w:tcPr>
            <w:tcW w:w="170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ind w:left="-57" w:right="-57"/>
              <w:jc w:val="center"/>
              <w:rPr>
                <w:sz w:val="24"/>
                <w:szCs w:val="24"/>
              </w:rPr>
            </w:pPr>
            <w:r w:rsidRPr="0014372B">
              <w:rPr>
                <w:sz w:val="24"/>
                <w:szCs w:val="24"/>
              </w:rPr>
              <w:t>2019</w:t>
            </w:r>
            <w:r w:rsidRPr="0014372B">
              <w:rPr>
                <w:rFonts w:eastAsia="Times New Roman"/>
                <w:sz w:val="24"/>
                <w:szCs w:val="24"/>
              </w:rPr>
              <w:t xml:space="preserve"> – </w:t>
            </w:r>
            <w:r w:rsidRPr="0014372B">
              <w:rPr>
                <w:sz w:val="24"/>
                <w:szCs w:val="24"/>
              </w:rPr>
              <w:t>2021 годы</w:t>
            </w:r>
          </w:p>
        </w:tc>
        <w:tc>
          <w:tcPr>
            <w:tcW w:w="4674"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ind w:left="-57" w:right="-57"/>
              <w:jc w:val="both"/>
              <w:rPr>
                <w:sz w:val="24"/>
                <w:szCs w:val="24"/>
              </w:rPr>
            </w:pPr>
            <w:r w:rsidRPr="0014372B">
              <w:rPr>
                <w:sz w:val="24"/>
                <w:szCs w:val="24"/>
              </w:rPr>
              <w:t>Расширение рынка предоставления администрациями муниципальных образований области услуг в градостроительной сфере в электронном виде</w:t>
            </w:r>
          </w:p>
        </w:tc>
        <w:tc>
          <w:tcPr>
            <w:tcW w:w="312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jc w:val="center"/>
              <w:rPr>
                <w:sz w:val="24"/>
                <w:szCs w:val="24"/>
              </w:rPr>
            </w:pPr>
            <w:r w:rsidRPr="0014372B">
              <w:rPr>
                <w:sz w:val="24"/>
                <w:szCs w:val="24"/>
              </w:rPr>
              <w:t xml:space="preserve">Управление строительства, ЖКХ администрации </w:t>
            </w:r>
            <w:proofErr w:type="spellStart"/>
            <w:r w:rsidRPr="0014372B">
              <w:rPr>
                <w:sz w:val="24"/>
              </w:rPr>
              <w:t>Вейделевского</w:t>
            </w:r>
            <w:proofErr w:type="spellEnd"/>
            <w:r w:rsidRPr="0014372B">
              <w:rPr>
                <w:sz w:val="24"/>
                <w:szCs w:val="24"/>
              </w:rPr>
              <w:t xml:space="preserve"> района</w:t>
            </w:r>
          </w:p>
        </w:tc>
      </w:tr>
      <w:tr w:rsidR="0050662F" w:rsidRPr="0014372B"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Pr="0014372B" w:rsidRDefault="0050662F" w:rsidP="0050662F">
            <w:pPr>
              <w:jc w:val="center"/>
              <w:rPr>
                <w:rFonts w:eastAsia="Times New Roman"/>
                <w:sz w:val="24"/>
                <w:szCs w:val="24"/>
              </w:rPr>
            </w:pPr>
            <w:r>
              <w:rPr>
                <w:rFonts w:eastAsia="Times New Roman"/>
                <w:sz w:val="24"/>
                <w:szCs w:val="24"/>
              </w:rPr>
              <w:t>7.1.2.</w:t>
            </w:r>
          </w:p>
        </w:tc>
        <w:tc>
          <w:tcPr>
            <w:tcW w:w="496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ind w:left="-57" w:right="-57"/>
              <w:jc w:val="both"/>
              <w:rPr>
                <w:sz w:val="24"/>
                <w:szCs w:val="24"/>
              </w:rPr>
            </w:pPr>
            <w:r w:rsidRPr="0014372B">
              <w:rPr>
                <w:sz w:val="24"/>
                <w:szCs w:val="24"/>
              </w:rPr>
              <w:t>Участие в реализаци</w:t>
            </w:r>
            <w:r>
              <w:rPr>
                <w:sz w:val="24"/>
                <w:szCs w:val="24"/>
              </w:rPr>
              <w:t>и</w:t>
            </w:r>
            <w:r w:rsidRPr="0014372B">
              <w:rPr>
                <w:sz w:val="24"/>
                <w:szCs w:val="24"/>
              </w:rPr>
              <w:t xml:space="preserve"> </w:t>
            </w:r>
            <w:r>
              <w:rPr>
                <w:sz w:val="24"/>
                <w:szCs w:val="24"/>
              </w:rPr>
              <w:t>областного</w:t>
            </w:r>
            <w:r w:rsidRPr="0014372B">
              <w:rPr>
                <w:sz w:val="24"/>
                <w:szCs w:val="24"/>
              </w:rPr>
              <w:t xml:space="preserve"> проекта по </w:t>
            </w:r>
            <w:r w:rsidRPr="0014372B">
              <w:rPr>
                <w:sz w:val="24"/>
                <w:szCs w:val="24"/>
              </w:rPr>
              <w:lastRenderedPageBreak/>
              <w:t>внедрению Стандарта качества жилья на территории Белгородской области</w:t>
            </w:r>
          </w:p>
        </w:tc>
        <w:tc>
          <w:tcPr>
            <w:tcW w:w="170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ind w:left="-57" w:right="-57"/>
              <w:jc w:val="center"/>
              <w:rPr>
                <w:sz w:val="24"/>
                <w:szCs w:val="24"/>
              </w:rPr>
            </w:pPr>
            <w:r w:rsidRPr="0014372B">
              <w:rPr>
                <w:sz w:val="24"/>
                <w:szCs w:val="24"/>
              </w:rPr>
              <w:lastRenderedPageBreak/>
              <w:t>2019</w:t>
            </w:r>
            <w:r w:rsidRPr="0014372B">
              <w:rPr>
                <w:rFonts w:eastAsia="Times New Roman"/>
                <w:sz w:val="24"/>
                <w:szCs w:val="24"/>
              </w:rPr>
              <w:t xml:space="preserve"> – </w:t>
            </w:r>
            <w:r w:rsidRPr="0014372B">
              <w:rPr>
                <w:sz w:val="24"/>
                <w:szCs w:val="24"/>
              </w:rPr>
              <w:t xml:space="preserve">2021 </w:t>
            </w:r>
            <w:r w:rsidRPr="0014372B">
              <w:rPr>
                <w:sz w:val="24"/>
                <w:szCs w:val="24"/>
              </w:rPr>
              <w:lastRenderedPageBreak/>
              <w:t>годы</w:t>
            </w:r>
          </w:p>
        </w:tc>
        <w:tc>
          <w:tcPr>
            <w:tcW w:w="4674"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ind w:left="-57" w:right="-57"/>
              <w:jc w:val="both"/>
              <w:rPr>
                <w:sz w:val="24"/>
                <w:szCs w:val="24"/>
              </w:rPr>
            </w:pPr>
            <w:r w:rsidRPr="0014372B">
              <w:rPr>
                <w:sz w:val="24"/>
                <w:szCs w:val="24"/>
              </w:rPr>
              <w:lastRenderedPageBreak/>
              <w:t xml:space="preserve">Создание и стимулирование внедрения </w:t>
            </w:r>
            <w:r w:rsidRPr="0014372B">
              <w:rPr>
                <w:sz w:val="24"/>
                <w:szCs w:val="24"/>
              </w:rPr>
              <w:lastRenderedPageBreak/>
              <w:t>новых подходов к формированию внешнего облика и архитектуры жилых зданий, отвечающего потребностям, ценностям и интересам жителей</w:t>
            </w:r>
          </w:p>
        </w:tc>
        <w:tc>
          <w:tcPr>
            <w:tcW w:w="312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jc w:val="center"/>
              <w:rPr>
                <w:sz w:val="24"/>
                <w:szCs w:val="24"/>
              </w:rPr>
            </w:pPr>
            <w:r w:rsidRPr="0014372B">
              <w:rPr>
                <w:sz w:val="24"/>
                <w:szCs w:val="24"/>
              </w:rPr>
              <w:lastRenderedPageBreak/>
              <w:t xml:space="preserve">Управление строительства, </w:t>
            </w:r>
            <w:r w:rsidRPr="0014372B">
              <w:rPr>
                <w:sz w:val="24"/>
                <w:szCs w:val="24"/>
              </w:rPr>
              <w:lastRenderedPageBreak/>
              <w:t xml:space="preserve">ЖКХ администрации </w:t>
            </w:r>
            <w:proofErr w:type="spellStart"/>
            <w:r w:rsidRPr="0014372B">
              <w:rPr>
                <w:sz w:val="24"/>
              </w:rPr>
              <w:t>Вейделевского</w:t>
            </w:r>
            <w:proofErr w:type="spellEnd"/>
            <w:r w:rsidRPr="0014372B">
              <w:rPr>
                <w:sz w:val="24"/>
                <w:szCs w:val="24"/>
              </w:rPr>
              <w:t xml:space="preserve"> района</w:t>
            </w:r>
          </w:p>
        </w:tc>
      </w:tr>
      <w:tr w:rsidR="0050662F" w:rsidRPr="0014372B"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Pr="00AD3D45" w:rsidRDefault="0050662F" w:rsidP="0050662F">
            <w:pPr>
              <w:ind w:left="-57" w:right="-57"/>
              <w:jc w:val="center"/>
              <w:rPr>
                <w:b/>
                <w:sz w:val="24"/>
                <w:szCs w:val="24"/>
              </w:rPr>
            </w:pPr>
            <w:r w:rsidRPr="00AD3D45">
              <w:rPr>
                <w:b/>
                <w:sz w:val="24"/>
                <w:szCs w:val="24"/>
              </w:rPr>
              <w:lastRenderedPageBreak/>
              <w:t>7.2</w:t>
            </w:r>
            <w:r>
              <w:rPr>
                <w:b/>
                <w:sz w:val="24"/>
                <w:szCs w:val="24"/>
              </w:rPr>
              <w:t>.</w:t>
            </w:r>
          </w:p>
        </w:tc>
        <w:tc>
          <w:tcPr>
            <w:tcW w:w="14457" w:type="dxa"/>
            <w:gridSpan w:val="4"/>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pStyle w:val="ConsPlusNormal"/>
              <w:ind w:left="-57" w:right="-57"/>
              <w:jc w:val="center"/>
              <w:rPr>
                <w:rFonts w:ascii="Times New Roman" w:hAnsi="Times New Roman" w:cs="Times New Roman"/>
                <w:b/>
                <w:sz w:val="24"/>
                <w:szCs w:val="24"/>
              </w:rPr>
            </w:pPr>
            <w:r w:rsidRPr="00AD3D45">
              <w:rPr>
                <w:rFonts w:ascii="Times New Roman" w:hAnsi="Times New Roman" w:cs="Times New Roman"/>
                <w:b/>
                <w:sz w:val="24"/>
                <w:szCs w:val="24"/>
              </w:rPr>
              <w:t>Рынок строительства объектов капитального строительства, за исключением жилищного и дорожного строительства</w:t>
            </w:r>
          </w:p>
        </w:tc>
      </w:tr>
      <w:tr w:rsidR="0050662F" w:rsidRPr="0014372B"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Default="0050662F" w:rsidP="0050662F">
            <w:pPr>
              <w:jc w:val="center"/>
              <w:rPr>
                <w:rFonts w:eastAsia="Times New Roman"/>
                <w:sz w:val="24"/>
                <w:szCs w:val="24"/>
              </w:rPr>
            </w:pPr>
            <w:r>
              <w:rPr>
                <w:rFonts w:eastAsia="Times New Roman"/>
                <w:sz w:val="24"/>
                <w:szCs w:val="24"/>
              </w:rPr>
              <w:t>7.2.1.</w:t>
            </w:r>
          </w:p>
        </w:tc>
        <w:tc>
          <w:tcPr>
            <w:tcW w:w="4961" w:type="dxa"/>
            <w:tcBorders>
              <w:top w:val="single" w:sz="4" w:space="0" w:color="auto"/>
              <w:left w:val="nil"/>
              <w:bottom w:val="single" w:sz="4" w:space="0" w:color="auto"/>
              <w:right w:val="single" w:sz="4" w:space="0" w:color="auto"/>
            </w:tcBorders>
            <w:shd w:val="clear" w:color="auto" w:fill="auto"/>
            <w:noWrap/>
          </w:tcPr>
          <w:p w:rsidR="0050662F" w:rsidRPr="00482EF2" w:rsidRDefault="0050662F" w:rsidP="0050662F">
            <w:pPr>
              <w:ind w:left="-57" w:right="-57"/>
              <w:jc w:val="both"/>
              <w:rPr>
                <w:sz w:val="24"/>
                <w:szCs w:val="24"/>
              </w:rPr>
            </w:pPr>
            <w:r w:rsidRPr="00482EF2">
              <w:rPr>
                <w:sz w:val="24"/>
                <w:szCs w:val="24"/>
              </w:rPr>
              <w:t xml:space="preserve">Мониторинг ситуации на рынке строительства </w:t>
            </w:r>
            <w:proofErr w:type="spellStart"/>
            <w:r w:rsidRPr="00F5743A">
              <w:rPr>
                <w:sz w:val="24"/>
              </w:rPr>
              <w:t>Вейделевского</w:t>
            </w:r>
            <w:proofErr w:type="spellEnd"/>
            <w:r w:rsidRPr="00F5743A">
              <w:rPr>
                <w:sz w:val="24"/>
                <w:szCs w:val="24"/>
              </w:rPr>
              <w:t xml:space="preserve"> </w:t>
            </w:r>
            <w:r w:rsidRPr="00482EF2">
              <w:rPr>
                <w:sz w:val="24"/>
                <w:szCs w:val="24"/>
              </w:rPr>
              <w:t>района</w:t>
            </w:r>
          </w:p>
        </w:tc>
        <w:tc>
          <w:tcPr>
            <w:tcW w:w="1701" w:type="dxa"/>
            <w:tcBorders>
              <w:top w:val="single" w:sz="4" w:space="0" w:color="auto"/>
              <w:left w:val="nil"/>
              <w:bottom w:val="single" w:sz="4" w:space="0" w:color="auto"/>
              <w:right w:val="single" w:sz="4" w:space="0" w:color="auto"/>
            </w:tcBorders>
            <w:shd w:val="clear" w:color="auto" w:fill="auto"/>
            <w:noWrap/>
          </w:tcPr>
          <w:p w:rsidR="0050662F" w:rsidRPr="00482EF2" w:rsidRDefault="0050662F" w:rsidP="0050662F">
            <w:pPr>
              <w:ind w:left="-57" w:right="-57"/>
              <w:jc w:val="center"/>
              <w:rPr>
                <w:sz w:val="24"/>
                <w:szCs w:val="24"/>
              </w:rPr>
            </w:pPr>
            <w:r w:rsidRPr="00482EF2">
              <w:rPr>
                <w:sz w:val="24"/>
                <w:szCs w:val="24"/>
              </w:rPr>
              <w:t>2019- 2021 годы</w:t>
            </w:r>
          </w:p>
        </w:tc>
        <w:tc>
          <w:tcPr>
            <w:tcW w:w="4674" w:type="dxa"/>
            <w:tcBorders>
              <w:top w:val="single" w:sz="4" w:space="0" w:color="auto"/>
              <w:left w:val="nil"/>
              <w:bottom w:val="single" w:sz="4" w:space="0" w:color="auto"/>
              <w:right w:val="single" w:sz="4" w:space="0" w:color="auto"/>
            </w:tcBorders>
            <w:shd w:val="clear" w:color="auto" w:fill="auto"/>
            <w:noWrap/>
          </w:tcPr>
          <w:p w:rsidR="0050662F" w:rsidRPr="00482EF2" w:rsidRDefault="0050662F" w:rsidP="0050662F">
            <w:pPr>
              <w:ind w:left="-57" w:right="-57"/>
              <w:jc w:val="center"/>
              <w:rPr>
                <w:sz w:val="24"/>
                <w:szCs w:val="24"/>
              </w:rPr>
            </w:pPr>
            <w:r w:rsidRPr="00482EF2">
              <w:rPr>
                <w:sz w:val="24"/>
                <w:szCs w:val="24"/>
              </w:rPr>
              <w:t>Создание условий для развития строительства на территории района</w:t>
            </w:r>
          </w:p>
        </w:tc>
        <w:tc>
          <w:tcPr>
            <w:tcW w:w="312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jc w:val="center"/>
              <w:rPr>
                <w:sz w:val="24"/>
                <w:szCs w:val="24"/>
              </w:rPr>
            </w:pPr>
            <w:r w:rsidRPr="0014372B">
              <w:rPr>
                <w:sz w:val="24"/>
                <w:szCs w:val="24"/>
              </w:rPr>
              <w:t xml:space="preserve">Управление строительства, ЖКХ администрации </w:t>
            </w:r>
            <w:proofErr w:type="spellStart"/>
            <w:r w:rsidRPr="0014372B">
              <w:rPr>
                <w:sz w:val="24"/>
              </w:rPr>
              <w:t>Вейделевского</w:t>
            </w:r>
            <w:proofErr w:type="spellEnd"/>
            <w:r w:rsidRPr="0014372B">
              <w:rPr>
                <w:sz w:val="24"/>
                <w:szCs w:val="24"/>
              </w:rPr>
              <w:t xml:space="preserve"> района</w:t>
            </w:r>
          </w:p>
        </w:tc>
      </w:tr>
      <w:tr w:rsidR="0050662F" w:rsidRPr="0014372B"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Default="0050662F" w:rsidP="0050662F">
            <w:pPr>
              <w:jc w:val="center"/>
              <w:rPr>
                <w:rFonts w:eastAsia="Times New Roman"/>
                <w:sz w:val="24"/>
                <w:szCs w:val="24"/>
              </w:rPr>
            </w:pPr>
            <w:r>
              <w:rPr>
                <w:rFonts w:eastAsia="Times New Roman"/>
                <w:sz w:val="24"/>
                <w:szCs w:val="24"/>
              </w:rPr>
              <w:t>7.2.2.</w:t>
            </w:r>
          </w:p>
        </w:tc>
        <w:tc>
          <w:tcPr>
            <w:tcW w:w="4961" w:type="dxa"/>
            <w:tcBorders>
              <w:top w:val="single" w:sz="4" w:space="0" w:color="auto"/>
              <w:left w:val="nil"/>
              <w:bottom w:val="single" w:sz="4" w:space="0" w:color="auto"/>
              <w:right w:val="single" w:sz="4" w:space="0" w:color="auto"/>
            </w:tcBorders>
            <w:shd w:val="clear" w:color="auto" w:fill="auto"/>
            <w:noWrap/>
          </w:tcPr>
          <w:p w:rsidR="0050662F" w:rsidRPr="00482EF2" w:rsidRDefault="0050662F" w:rsidP="0050662F">
            <w:pPr>
              <w:ind w:left="-57" w:right="-57"/>
              <w:jc w:val="both"/>
              <w:rPr>
                <w:sz w:val="24"/>
                <w:szCs w:val="24"/>
              </w:rPr>
            </w:pPr>
            <w:r w:rsidRPr="00482EF2">
              <w:rPr>
                <w:sz w:val="24"/>
                <w:szCs w:val="24"/>
              </w:rPr>
              <w:t xml:space="preserve">Развитие </w:t>
            </w:r>
            <w:proofErr w:type="spellStart"/>
            <w:r>
              <w:rPr>
                <w:sz w:val="24"/>
                <w:szCs w:val="24"/>
              </w:rPr>
              <w:t>муниципально</w:t>
            </w:r>
            <w:proofErr w:type="spellEnd"/>
            <w:r w:rsidRPr="00482EF2">
              <w:rPr>
                <w:sz w:val="24"/>
                <w:szCs w:val="24"/>
              </w:rPr>
              <w:t>-частного партнерства в строительстве, включая различные системы концессионных отношений при строительстве и эксплуатации инфраструктурных объектов</w:t>
            </w:r>
          </w:p>
        </w:tc>
        <w:tc>
          <w:tcPr>
            <w:tcW w:w="1701" w:type="dxa"/>
            <w:tcBorders>
              <w:top w:val="single" w:sz="4" w:space="0" w:color="auto"/>
              <w:left w:val="nil"/>
              <w:bottom w:val="single" w:sz="4" w:space="0" w:color="auto"/>
              <w:right w:val="single" w:sz="4" w:space="0" w:color="auto"/>
            </w:tcBorders>
            <w:shd w:val="clear" w:color="auto" w:fill="auto"/>
            <w:noWrap/>
          </w:tcPr>
          <w:p w:rsidR="0050662F" w:rsidRPr="00482EF2" w:rsidRDefault="0050662F" w:rsidP="0050662F">
            <w:pPr>
              <w:ind w:left="-57" w:right="-57"/>
              <w:jc w:val="center"/>
              <w:rPr>
                <w:sz w:val="24"/>
                <w:szCs w:val="24"/>
              </w:rPr>
            </w:pPr>
            <w:r w:rsidRPr="00482EF2">
              <w:rPr>
                <w:sz w:val="24"/>
                <w:szCs w:val="24"/>
              </w:rPr>
              <w:t>2019- 2021 годы</w:t>
            </w:r>
          </w:p>
        </w:tc>
        <w:tc>
          <w:tcPr>
            <w:tcW w:w="4674" w:type="dxa"/>
            <w:tcBorders>
              <w:top w:val="single" w:sz="4" w:space="0" w:color="auto"/>
              <w:left w:val="nil"/>
              <w:bottom w:val="single" w:sz="4" w:space="0" w:color="auto"/>
              <w:right w:val="single" w:sz="4" w:space="0" w:color="auto"/>
            </w:tcBorders>
            <w:shd w:val="clear" w:color="auto" w:fill="auto"/>
            <w:noWrap/>
          </w:tcPr>
          <w:p w:rsidR="0050662F" w:rsidRPr="00482EF2" w:rsidRDefault="0050662F" w:rsidP="0050662F">
            <w:pPr>
              <w:ind w:left="-57" w:right="-57"/>
              <w:jc w:val="center"/>
              <w:rPr>
                <w:sz w:val="24"/>
                <w:szCs w:val="24"/>
              </w:rPr>
            </w:pPr>
            <w:r w:rsidRPr="00482EF2">
              <w:rPr>
                <w:sz w:val="24"/>
                <w:szCs w:val="24"/>
              </w:rPr>
              <w:t>Повышение эффективности взаимодействия с предпринимательским сообществом</w:t>
            </w:r>
          </w:p>
        </w:tc>
        <w:tc>
          <w:tcPr>
            <w:tcW w:w="312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jc w:val="center"/>
              <w:rPr>
                <w:sz w:val="24"/>
                <w:szCs w:val="24"/>
              </w:rPr>
            </w:pPr>
            <w:r w:rsidRPr="0014372B">
              <w:rPr>
                <w:sz w:val="24"/>
                <w:szCs w:val="24"/>
              </w:rPr>
              <w:t xml:space="preserve">Управление строительства, ЖКХ администрации </w:t>
            </w:r>
            <w:proofErr w:type="spellStart"/>
            <w:r w:rsidRPr="0014372B">
              <w:rPr>
                <w:sz w:val="24"/>
              </w:rPr>
              <w:t>Вейделевского</w:t>
            </w:r>
            <w:proofErr w:type="spellEnd"/>
            <w:r w:rsidRPr="0014372B">
              <w:rPr>
                <w:sz w:val="24"/>
                <w:szCs w:val="24"/>
              </w:rPr>
              <w:t xml:space="preserve"> района</w:t>
            </w:r>
          </w:p>
        </w:tc>
      </w:tr>
      <w:tr w:rsidR="0050662F" w:rsidRPr="0014372B"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Default="0050662F" w:rsidP="0050662F">
            <w:pPr>
              <w:jc w:val="center"/>
              <w:rPr>
                <w:rFonts w:eastAsia="Times New Roman"/>
                <w:sz w:val="24"/>
                <w:szCs w:val="24"/>
              </w:rPr>
            </w:pPr>
            <w:r>
              <w:rPr>
                <w:rFonts w:eastAsia="Times New Roman"/>
                <w:sz w:val="24"/>
                <w:szCs w:val="24"/>
              </w:rPr>
              <w:t>7.2.3.</w:t>
            </w:r>
          </w:p>
        </w:tc>
        <w:tc>
          <w:tcPr>
            <w:tcW w:w="4961" w:type="dxa"/>
            <w:tcBorders>
              <w:top w:val="single" w:sz="4" w:space="0" w:color="auto"/>
              <w:left w:val="nil"/>
              <w:bottom w:val="single" w:sz="4" w:space="0" w:color="auto"/>
              <w:right w:val="single" w:sz="4" w:space="0" w:color="auto"/>
            </w:tcBorders>
            <w:shd w:val="clear" w:color="auto" w:fill="auto"/>
            <w:noWrap/>
          </w:tcPr>
          <w:p w:rsidR="0050662F" w:rsidRPr="00482EF2" w:rsidRDefault="0050662F" w:rsidP="0050662F">
            <w:pPr>
              <w:ind w:left="-57" w:right="-57"/>
              <w:jc w:val="both"/>
              <w:rPr>
                <w:sz w:val="24"/>
                <w:szCs w:val="24"/>
              </w:rPr>
            </w:pPr>
            <w:r w:rsidRPr="00482EF2">
              <w:rPr>
                <w:sz w:val="24"/>
                <w:szCs w:val="24"/>
              </w:rPr>
              <w:t xml:space="preserve">Популяризация в </w:t>
            </w:r>
            <w:r>
              <w:rPr>
                <w:sz w:val="24"/>
                <w:szCs w:val="24"/>
              </w:rPr>
              <w:t>ОГАУ «</w:t>
            </w:r>
            <w:r w:rsidRPr="00482EF2">
              <w:rPr>
                <w:sz w:val="24"/>
                <w:szCs w:val="24"/>
              </w:rPr>
              <w:t>МФЦ</w:t>
            </w:r>
            <w:r>
              <w:rPr>
                <w:sz w:val="24"/>
                <w:szCs w:val="24"/>
              </w:rPr>
              <w:t xml:space="preserve"> в муниципальном районе «</w:t>
            </w:r>
            <w:proofErr w:type="spellStart"/>
            <w:r w:rsidRPr="00F5743A">
              <w:rPr>
                <w:sz w:val="24"/>
              </w:rPr>
              <w:t>Вейделев</w:t>
            </w:r>
            <w:r>
              <w:rPr>
                <w:sz w:val="24"/>
                <w:szCs w:val="24"/>
              </w:rPr>
              <w:t>ский</w:t>
            </w:r>
            <w:proofErr w:type="spellEnd"/>
            <w:r>
              <w:rPr>
                <w:sz w:val="24"/>
                <w:szCs w:val="24"/>
              </w:rPr>
              <w:t xml:space="preserve">  район»</w:t>
            </w:r>
            <w:r w:rsidRPr="00482EF2">
              <w:rPr>
                <w:sz w:val="24"/>
                <w:szCs w:val="24"/>
              </w:rPr>
              <w:t xml:space="preserve"> предоставления услуг в сфере строительства в электронном виде</w:t>
            </w:r>
          </w:p>
        </w:tc>
        <w:tc>
          <w:tcPr>
            <w:tcW w:w="1701" w:type="dxa"/>
            <w:tcBorders>
              <w:top w:val="single" w:sz="4" w:space="0" w:color="auto"/>
              <w:left w:val="nil"/>
              <w:bottom w:val="single" w:sz="4" w:space="0" w:color="auto"/>
              <w:right w:val="single" w:sz="4" w:space="0" w:color="auto"/>
            </w:tcBorders>
            <w:shd w:val="clear" w:color="auto" w:fill="auto"/>
            <w:noWrap/>
          </w:tcPr>
          <w:p w:rsidR="0050662F" w:rsidRPr="00482EF2" w:rsidRDefault="0050662F" w:rsidP="0050662F">
            <w:pPr>
              <w:ind w:left="-57" w:right="-57"/>
              <w:jc w:val="center"/>
              <w:rPr>
                <w:sz w:val="24"/>
                <w:szCs w:val="24"/>
              </w:rPr>
            </w:pPr>
            <w:r w:rsidRPr="00482EF2">
              <w:rPr>
                <w:sz w:val="24"/>
                <w:szCs w:val="24"/>
              </w:rPr>
              <w:t>2019- 2021 годы</w:t>
            </w:r>
          </w:p>
        </w:tc>
        <w:tc>
          <w:tcPr>
            <w:tcW w:w="4674" w:type="dxa"/>
            <w:tcBorders>
              <w:top w:val="single" w:sz="4" w:space="0" w:color="auto"/>
              <w:left w:val="nil"/>
              <w:bottom w:val="single" w:sz="4" w:space="0" w:color="auto"/>
              <w:right w:val="single" w:sz="4" w:space="0" w:color="auto"/>
            </w:tcBorders>
            <w:shd w:val="clear" w:color="auto" w:fill="auto"/>
            <w:noWrap/>
          </w:tcPr>
          <w:p w:rsidR="0050662F" w:rsidRPr="00482EF2" w:rsidRDefault="0050662F" w:rsidP="0050662F">
            <w:pPr>
              <w:ind w:left="-57" w:right="-57"/>
              <w:jc w:val="center"/>
              <w:rPr>
                <w:sz w:val="24"/>
                <w:szCs w:val="24"/>
              </w:rPr>
            </w:pPr>
            <w:r w:rsidRPr="00482EF2">
              <w:rPr>
                <w:sz w:val="24"/>
                <w:szCs w:val="24"/>
              </w:rPr>
              <w:t>Повышение информационной грамотности населения за счет размещения в муниципальных МФЦ буклетов и других материалов о предоставлении услуг в сфере строительства в электронном виде</w:t>
            </w:r>
          </w:p>
        </w:tc>
        <w:tc>
          <w:tcPr>
            <w:tcW w:w="312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jc w:val="center"/>
              <w:rPr>
                <w:sz w:val="24"/>
                <w:szCs w:val="24"/>
              </w:rPr>
            </w:pPr>
            <w:r w:rsidRPr="0014372B">
              <w:rPr>
                <w:sz w:val="24"/>
                <w:szCs w:val="24"/>
              </w:rPr>
              <w:t xml:space="preserve">Управление строительства, ЖКХ администрации </w:t>
            </w:r>
            <w:proofErr w:type="spellStart"/>
            <w:r w:rsidRPr="0014372B">
              <w:rPr>
                <w:sz w:val="24"/>
              </w:rPr>
              <w:t>Вейделевского</w:t>
            </w:r>
            <w:proofErr w:type="spellEnd"/>
            <w:r w:rsidRPr="0014372B">
              <w:rPr>
                <w:sz w:val="24"/>
                <w:szCs w:val="24"/>
              </w:rPr>
              <w:t xml:space="preserve"> района</w:t>
            </w:r>
          </w:p>
        </w:tc>
      </w:tr>
      <w:tr w:rsidR="0050662F" w:rsidRPr="0014372B"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Pr="007F6448" w:rsidRDefault="0050662F" w:rsidP="0050662F">
            <w:pPr>
              <w:jc w:val="center"/>
              <w:rPr>
                <w:b/>
                <w:sz w:val="24"/>
                <w:szCs w:val="24"/>
              </w:rPr>
            </w:pPr>
            <w:r>
              <w:rPr>
                <w:b/>
                <w:sz w:val="24"/>
                <w:szCs w:val="24"/>
              </w:rPr>
              <w:t>7.3.</w:t>
            </w:r>
          </w:p>
        </w:tc>
        <w:tc>
          <w:tcPr>
            <w:tcW w:w="14457" w:type="dxa"/>
            <w:gridSpan w:val="4"/>
            <w:tcBorders>
              <w:top w:val="single" w:sz="4" w:space="0" w:color="auto"/>
              <w:left w:val="single" w:sz="4" w:space="0" w:color="auto"/>
              <w:bottom w:val="single" w:sz="4" w:space="0" w:color="auto"/>
              <w:right w:val="single" w:sz="4" w:space="0" w:color="auto"/>
            </w:tcBorders>
            <w:shd w:val="clear" w:color="auto" w:fill="auto"/>
          </w:tcPr>
          <w:p w:rsidR="0050662F" w:rsidRPr="007F6448" w:rsidRDefault="0050662F" w:rsidP="0050662F">
            <w:pPr>
              <w:jc w:val="center"/>
              <w:rPr>
                <w:sz w:val="24"/>
                <w:szCs w:val="24"/>
              </w:rPr>
            </w:pPr>
            <w:r w:rsidRPr="007F6448">
              <w:rPr>
                <w:b/>
                <w:sz w:val="24"/>
                <w:szCs w:val="24"/>
              </w:rPr>
              <w:t>Рынок дорожной деятельности (за исключением проектирования)</w:t>
            </w:r>
          </w:p>
        </w:tc>
      </w:tr>
      <w:tr w:rsidR="0050662F" w:rsidRPr="0014372B" w:rsidTr="0050662F">
        <w:trPr>
          <w:trHeight w:val="201"/>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Pr="0014372B" w:rsidRDefault="0050662F" w:rsidP="0050662F">
            <w:pPr>
              <w:jc w:val="center"/>
              <w:rPr>
                <w:rFonts w:eastAsia="Times New Roman"/>
                <w:sz w:val="24"/>
                <w:szCs w:val="24"/>
              </w:rPr>
            </w:pPr>
            <w:r>
              <w:rPr>
                <w:rFonts w:eastAsia="Times New Roman"/>
                <w:sz w:val="24"/>
                <w:szCs w:val="24"/>
              </w:rPr>
              <w:t>7.3.1.</w:t>
            </w:r>
          </w:p>
        </w:tc>
        <w:tc>
          <w:tcPr>
            <w:tcW w:w="4961" w:type="dxa"/>
            <w:tcBorders>
              <w:top w:val="single" w:sz="4" w:space="0" w:color="auto"/>
              <w:left w:val="nil"/>
              <w:bottom w:val="single" w:sz="4" w:space="0" w:color="auto"/>
              <w:right w:val="single" w:sz="4" w:space="0" w:color="auto"/>
            </w:tcBorders>
            <w:shd w:val="clear" w:color="auto" w:fill="auto"/>
            <w:noWrap/>
          </w:tcPr>
          <w:p w:rsidR="0050662F" w:rsidRPr="00DF7786" w:rsidRDefault="0050662F" w:rsidP="0050662F">
            <w:pPr>
              <w:jc w:val="both"/>
              <w:rPr>
                <w:sz w:val="24"/>
                <w:szCs w:val="24"/>
              </w:rPr>
            </w:pPr>
            <w:r w:rsidRPr="00DF7786">
              <w:rPr>
                <w:sz w:val="24"/>
                <w:szCs w:val="24"/>
              </w:rPr>
              <w:t>Проведение мероприятий по сокращению сроков приемки выполненных работ по результатам исполнения заключенных муниципальных контрактов, обеспечению своевременной и стопроцентной оплаты выполненных и принятых заказчиком работ</w:t>
            </w:r>
          </w:p>
        </w:tc>
        <w:tc>
          <w:tcPr>
            <w:tcW w:w="1701" w:type="dxa"/>
            <w:tcBorders>
              <w:top w:val="single" w:sz="4" w:space="0" w:color="auto"/>
              <w:left w:val="nil"/>
              <w:bottom w:val="single" w:sz="4" w:space="0" w:color="auto"/>
              <w:right w:val="single" w:sz="4" w:space="0" w:color="auto"/>
            </w:tcBorders>
            <w:shd w:val="clear" w:color="auto" w:fill="auto"/>
            <w:noWrap/>
          </w:tcPr>
          <w:p w:rsidR="0050662F" w:rsidRPr="00DF7786" w:rsidRDefault="0050662F" w:rsidP="0050662F">
            <w:pPr>
              <w:jc w:val="center"/>
              <w:rPr>
                <w:sz w:val="24"/>
                <w:szCs w:val="24"/>
              </w:rPr>
            </w:pPr>
            <w:r w:rsidRPr="00DF7786">
              <w:rPr>
                <w:sz w:val="24"/>
                <w:szCs w:val="24"/>
              </w:rPr>
              <w:t>2019</w:t>
            </w:r>
            <w:r w:rsidRPr="00DF7786">
              <w:rPr>
                <w:rFonts w:eastAsia="Times New Roman"/>
                <w:sz w:val="24"/>
                <w:szCs w:val="24"/>
              </w:rPr>
              <w:t xml:space="preserve"> – </w:t>
            </w:r>
            <w:r w:rsidRPr="00DF7786">
              <w:rPr>
                <w:sz w:val="24"/>
                <w:szCs w:val="24"/>
              </w:rPr>
              <w:t>2021 годы</w:t>
            </w:r>
          </w:p>
        </w:tc>
        <w:tc>
          <w:tcPr>
            <w:tcW w:w="4674" w:type="dxa"/>
            <w:tcBorders>
              <w:top w:val="single" w:sz="4" w:space="0" w:color="auto"/>
              <w:left w:val="nil"/>
              <w:bottom w:val="single" w:sz="4" w:space="0" w:color="auto"/>
              <w:right w:val="single" w:sz="4" w:space="0" w:color="auto"/>
            </w:tcBorders>
            <w:shd w:val="clear" w:color="auto" w:fill="auto"/>
            <w:noWrap/>
          </w:tcPr>
          <w:p w:rsidR="0050662F" w:rsidRPr="00DF7786" w:rsidRDefault="0050662F" w:rsidP="0050662F">
            <w:pPr>
              <w:jc w:val="both"/>
              <w:rPr>
                <w:sz w:val="24"/>
                <w:szCs w:val="24"/>
              </w:rPr>
            </w:pPr>
            <w:r w:rsidRPr="00DF7786">
              <w:rPr>
                <w:sz w:val="24"/>
                <w:szCs w:val="24"/>
              </w:rPr>
              <w:t xml:space="preserve">Снижение административных барьеров, срок приемки выполненных работ составит не более 10 дней. Сроки оплаты составят не более </w:t>
            </w:r>
            <w:r>
              <w:rPr>
                <w:sz w:val="24"/>
                <w:szCs w:val="24"/>
              </w:rPr>
              <w:t>30</w:t>
            </w:r>
            <w:r w:rsidRPr="00DF7786">
              <w:rPr>
                <w:sz w:val="24"/>
                <w:szCs w:val="24"/>
              </w:rPr>
              <w:t xml:space="preserve"> дней с даты подписания заказчиком документа о приемке, а в </w:t>
            </w:r>
            <w:proofErr w:type="gramStart"/>
            <w:r w:rsidRPr="00DF7786">
              <w:rPr>
                <w:sz w:val="24"/>
                <w:szCs w:val="24"/>
              </w:rPr>
              <w:t>случаях</w:t>
            </w:r>
            <w:proofErr w:type="gramEnd"/>
            <w:r w:rsidRPr="00DF7786">
              <w:rPr>
                <w:sz w:val="24"/>
                <w:szCs w:val="24"/>
              </w:rPr>
              <w:t xml:space="preserve"> когда в извещениях                                        об осуществлении закупок устанавливается ограничение</w:t>
            </w:r>
            <w:r>
              <w:rPr>
                <w:sz w:val="24"/>
                <w:szCs w:val="24"/>
              </w:rPr>
              <w:t xml:space="preserve"> </w:t>
            </w:r>
            <w:r w:rsidRPr="00DF7786">
              <w:rPr>
                <w:sz w:val="24"/>
                <w:szCs w:val="24"/>
              </w:rPr>
              <w:t xml:space="preserve">в отношении участников закупок, которыми могут быть только субъекты малого предпринимательства, социально ориентированные некоммерческие организации – не более чем                          в течение </w:t>
            </w:r>
            <w:r>
              <w:rPr>
                <w:sz w:val="24"/>
                <w:szCs w:val="24"/>
              </w:rPr>
              <w:t>15</w:t>
            </w:r>
            <w:r w:rsidRPr="00DF7786">
              <w:rPr>
                <w:sz w:val="24"/>
                <w:szCs w:val="24"/>
              </w:rPr>
              <w:t xml:space="preserve"> рабочих дней с даты </w:t>
            </w:r>
            <w:r w:rsidRPr="00DF7786">
              <w:rPr>
                <w:sz w:val="24"/>
                <w:szCs w:val="24"/>
              </w:rPr>
              <w:lastRenderedPageBreak/>
              <w:t>подписания заказчиком документа о приемке</w:t>
            </w:r>
          </w:p>
        </w:tc>
        <w:tc>
          <w:tcPr>
            <w:tcW w:w="312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jc w:val="center"/>
              <w:rPr>
                <w:sz w:val="24"/>
                <w:szCs w:val="24"/>
              </w:rPr>
            </w:pPr>
            <w:r w:rsidRPr="0014372B">
              <w:rPr>
                <w:sz w:val="24"/>
                <w:szCs w:val="24"/>
              </w:rPr>
              <w:lastRenderedPageBreak/>
              <w:t xml:space="preserve">Управление строительства, ЖКХ администрации </w:t>
            </w:r>
            <w:proofErr w:type="spellStart"/>
            <w:r w:rsidRPr="0014372B">
              <w:rPr>
                <w:sz w:val="24"/>
              </w:rPr>
              <w:t>Вейделевского</w:t>
            </w:r>
            <w:proofErr w:type="spellEnd"/>
            <w:r w:rsidRPr="0014372B">
              <w:rPr>
                <w:sz w:val="24"/>
                <w:szCs w:val="24"/>
              </w:rPr>
              <w:t xml:space="preserve"> района</w:t>
            </w:r>
          </w:p>
        </w:tc>
      </w:tr>
      <w:tr w:rsidR="0050662F" w:rsidRPr="0014372B" w:rsidTr="0050662F">
        <w:trPr>
          <w:trHeight w:val="201"/>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Default="0050662F" w:rsidP="0050662F">
            <w:pPr>
              <w:jc w:val="center"/>
              <w:rPr>
                <w:rFonts w:eastAsia="Times New Roman"/>
                <w:sz w:val="24"/>
                <w:szCs w:val="24"/>
              </w:rPr>
            </w:pPr>
            <w:r>
              <w:rPr>
                <w:rFonts w:eastAsia="Times New Roman"/>
                <w:sz w:val="24"/>
                <w:szCs w:val="24"/>
              </w:rPr>
              <w:lastRenderedPageBreak/>
              <w:t>7.3.2.</w:t>
            </w:r>
          </w:p>
        </w:tc>
        <w:tc>
          <w:tcPr>
            <w:tcW w:w="4961" w:type="dxa"/>
            <w:tcBorders>
              <w:top w:val="single" w:sz="4" w:space="0" w:color="auto"/>
              <w:left w:val="nil"/>
              <w:bottom w:val="single" w:sz="4" w:space="0" w:color="auto"/>
              <w:right w:val="single" w:sz="4" w:space="0" w:color="auto"/>
            </w:tcBorders>
            <w:shd w:val="clear" w:color="auto" w:fill="auto"/>
            <w:noWrap/>
          </w:tcPr>
          <w:p w:rsidR="0050662F" w:rsidRPr="00482EF2" w:rsidRDefault="0050662F" w:rsidP="0050662F">
            <w:pPr>
              <w:ind w:left="-57" w:right="-57"/>
              <w:jc w:val="both"/>
              <w:rPr>
                <w:sz w:val="24"/>
                <w:szCs w:val="24"/>
              </w:rPr>
            </w:pPr>
            <w:r>
              <w:rPr>
                <w:sz w:val="24"/>
                <w:szCs w:val="24"/>
              </w:rPr>
              <w:t xml:space="preserve">Участие </w:t>
            </w:r>
            <w:proofErr w:type="gramStart"/>
            <w:r>
              <w:rPr>
                <w:sz w:val="24"/>
                <w:szCs w:val="24"/>
              </w:rPr>
              <w:t>в обучающих семинарах-совещаниях</w:t>
            </w:r>
            <w:r w:rsidRPr="00482EF2">
              <w:rPr>
                <w:sz w:val="24"/>
                <w:szCs w:val="24"/>
              </w:rPr>
              <w:t xml:space="preserve"> </w:t>
            </w:r>
            <w:r>
              <w:rPr>
                <w:sz w:val="24"/>
                <w:szCs w:val="24"/>
              </w:rPr>
              <w:t xml:space="preserve">                      с участием застройщиков </w:t>
            </w:r>
            <w:r w:rsidRPr="00482EF2">
              <w:rPr>
                <w:sz w:val="24"/>
                <w:szCs w:val="24"/>
              </w:rPr>
              <w:t>по вопросам прохождения процедур для получения разрешения на строительство</w:t>
            </w:r>
            <w:proofErr w:type="gramEnd"/>
          </w:p>
        </w:tc>
        <w:tc>
          <w:tcPr>
            <w:tcW w:w="1701" w:type="dxa"/>
            <w:tcBorders>
              <w:top w:val="single" w:sz="4" w:space="0" w:color="auto"/>
              <w:left w:val="nil"/>
              <w:bottom w:val="single" w:sz="4" w:space="0" w:color="auto"/>
              <w:right w:val="single" w:sz="4" w:space="0" w:color="auto"/>
            </w:tcBorders>
            <w:shd w:val="clear" w:color="auto" w:fill="auto"/>
            <w:noWrap/>
          </w:tcPr>
          <w:p w:rsidR="0050662F" w:rsidRPr="00482EF2" w:rsidRDefault="0050662F" w:rsidP="0050662F">
            <w:pPr>
              <w:ind w:left="-57" w:right="-57"/>
              <w:jc w:val="center"/>
              <w:rPr>
                <w:sz w:val="24"/>
                <w:szCs w:val="24"/>
              </w:rPr>
            </w:pPr>
            <w:r w:rsidRPr="00482EF2">
              <w:rPr>
                <w:sz w:val="24"/>
                <w:szCs w:val="24"/>
              </w:rPr>
              <w:t>2019- 2021 годы</w:t>
            </w:r>
          </w:p>
        </w:tc>
        <w:tc>
          <w:tcPr>
            <w:tcW w:w="4674" w:type="dxa"/>
            <w:tcBorders>
              <w:top w:val="single" w:sz="4" w:space="0" w:color="auto"/>
              <w:left w:val="nil"/>
              <w:bottom w:val="single" w:sz="4" w:space="0" w:color="auto"/>
              <w:right w:val="single" w:sz="4" w:space="0" w:color="auto"/>
            </w:tcBorders>
            <w:shd w:val="clear" w:color="auto" w:fill="auto"/>
            <w:noWrap/>
          </w:tcPr>
          <w:p w:rsidR="0050662F" w:rsidRPr="00482EF2" w:rsidRDefault="0050662F" w:rsidP="0050662F">
            <w:pPr>
              <w:jc w:val="both"/>
              <w:rPr>
                <w:sz w:val="24"/>
                <w:szCs w:val="24"/>
              </w:rPr>
            </w:pPr>
            <w:r w:rsidRPr="00482EF2">
              <w:rPr>
                <w:sz w:val="24"/>
                <w:szCs w:val="24"/>
              </w:rPr>
              <w:t xml:space="preserve">Разъяснение представителям предпринимательского сообщества порядка действий по прохождению процедур для получения разрешения </w:t>
            </w:r>
            <w:r>
              <w:rPr>
                <w:sz w:val="24"/>
                <w:szCs w:val="24"/>
              </w:rPr>
              <w:t xml:space="preserve">             </w:t>
            </w:r>
            <w:r w:rsidRPr="00482EF2">
              <w:rPr>
                <w:sz w:val="24"/>
                <w:szCs w:val="24"/>
              </w:rPr>
              <w:t>на строительство</w:t>
            </w:r>
          </w:p>
        </w:tc>
        <w:tc>
          <w:tcPr>
            <w:tcW w:w="312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jc w:val="center"/>
              <w:rPr>
                <w:sz w:val="24"/>
                <w:szCs w:val="24"/>
              </w:rPr>
            </w:pPr>
            <w:r w:rsidRPr="0014372B">
              <w:rPr>
                <w:sz w:val="24"/>
                <w:szCs w:val="24"/>
              </w:rPr>
              <w:t xml:space="preserve">Управление строительства, ЖКХ администрации </w:t>
            </w:r>
            <w:proofErr w:type="spellStart"/>
            <w:r w:rsidRPr="0014372B">
              <w:rPr>
                <w:sz w:val="24"/>
              </w:rPr>
              <w:t>Вейделевского</w:t>
            </w:r>
            <w:proofErr w:type="spellEnd"/>
            <w:r w:rsidRPr="0014372B">
              <w:rPr>
                <w:sz w:val="24"/>
                <w:szCs w:val="24"/>
              </w:rPr>
              <w:t xml:space="preserve"> района</w:t>
            </w:r>
          </w:p>
        </w:tc>
      </w:tr>
      <w:tr w:rsidR="0050662F" w:rsidRPr="0050110A"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Pr="007F6448" w:rsidRDefault="0050662F" w:rsidP="0050662F">
            <w:pPr>
              <w:jc w:val="center"/>
              <w:rPr>
                <w:b/>
                <w:sz w:val="24"/>
                <w:szCs w:val="24"/>
              </w:rPr>
            </w:pPr>
            <w:r>
              <w:rPr>
                <w:b/>
                <w:sz w:val="24"/>
                <w:szCs w:val="24"/>
              </w:rPr>
              <w:t>7.4</w:t>
            </w:r>
            <w:r w:rsidRPr="007F6448">
              <w:rPr>
                <w:b/>
                <w:sz w:val="24"/>
                <w:szCs w:val="24"/>
              </w:rPr>
              <w:t>.</w:t>
            </w:r>
          </w:p>
        </w:tc>
        <w:tc>
          <w:tcPr>
            <w:tcW w:w="14457" w:type="dxa"/>
            <w:gridSpan w:val="4"/>
            <w:tcBorders>
              <w:top w:val="single" w:sz="4" w:space="0" w:color="auto"/>
              <w:left w:val="single" w:sz="4" w:space="0" w:color="auto"/>
              <w:bottom w:val="single" w:sz="4" w:space="0" w:color="auto"/>
              <w:right w:val="single" w:sz="4" w:space="0" w:color="auto"/>
            </w:tcBorders>
            <w:shd w:val="clear" w:color="auto" w:fill="auto"/>
          </w:tcPr>
          <w:p w:rsidR="0050662F" w:rsidRPr="007F6448" w:rsidRDefault="0050662F" w:rsidP="0050662F">
            <w:pPr>
              <w:jc w:val="center"/>
              <w:rPr>
                <w:sz w:val="24"/>
                <w:szCs w:val="24"/>
              </w:rPr>
            </w:pPr>
            <w:r w:rsidRPr="007F6448">
              <w:rPr>
                <w:b/>
                <w:sz w:val="24"/>
                <w:szCs w:val="24"/>
              </w:rPr>
              <w:t>Рынок кадастровых и землеустроительных работ</w:t>
            </w:r>
          </w:p>
        </w:tc>
      </w:tr>
      <w:tr w:rsidR="0050662F" w:rsidRPr="0050110A"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Pr="0050110A" w:rsidRDefault="0050662F" w:rsidP="0050662F">
            <w:pPr>
              <w:jc w:val="center"/>
              <w:rPr>
                <w:rFonts w:eastAsia="Times New Roman"/>
                <w:sz w:val="24"/>
                <w:szCs w:val="24"/>
              </w:rPr>
            </w:pPr>
            <w:r>
              <w:rPr>
                <w:rFonts w:eastAsia="Times New Roman"/>
                <w:sz w:val="24"/>
                <w:szCs w:val="24"/>
              </w:rPr>
              <w:t>7.4.1.</w:t>
            </w:r>
          </w:p>
        </w:tc>
        <w:tc>
          <w:tcPr>
            <w:tcW w:w="4961"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autoSpaceDE w:val="0"/>
              <w:autoSpaceDN w:val="0"/>
              <w:adjustRightInd w:val="0"/>
              <w:ind w:left="-57" w:right="-57"/>
              <w:jc w:val="both"/>
              <w:rPr>
                <w:sz w:val="24"/>
                <w:szCs w:val="24"/>
              </w:rPr>
            </w:pPr>
            <w:r w:rsidRPr="00AD3D45">
              <w:rPr>
                <w:sz w:val="24"/>
                <w:szCs w:val="24"/>
              </w:rPr>
              <w:t>Осуществление муниципальных закупок на выполнение кадастровых и землеустроительных работ с соблюдением равных условий для обеспечения конкуренции между участниками закупок</w:t>
            </w:r>
          </w:p>
        </w:tc>
        <w:tc>
          <w:tcPr>
            <w:tcW w:w="1701"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ind w:left="-57" w:right="-57"/>
              <w:jc w:val="center"/>
              <w:rPr>
                <w:sz w:val="24"/>
                <w:szCs w:val="24"/>
              </w:rPr>
            </w:pPr>
            <w:r w:rsidRPr="00AD3D45">
              <w:rPr>
                <w:sz w:val="24"/>
                <w:szCs w:val="24"/>
              </w:rPr>
              <w:t>2019</w:t>
            </w:r>
            <w:r w:rsidRPr="00AD3D45">
              <w:rPr>
                <w:rFonts w:eastAsia="Times New Roman"/>
                <w:sz w:val="24"/>
                <w:szCs w:val="24"/>
              </w:rPr>
              <w:t xml:space="preserve"> – </w:t>
            </w:r>
            <w:r w:rsidRPr="00AD3D45">
              <w:rPr>
                <w:sz w:val="24"/>
                <w:szCs w:val="24"/>
              </w:rPr>
              <w:t>2021 годы</w:t>
            </w:r>
          </w:p>
        </w:tc>
        <w:tc>
          <w:tcPr>
            <w:tcW w:w="4674"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autoSpaceDE w:val="0"/>
              <w:autoSpaceDN w:val="0"/>
              <w:adjustRightInd w:val="0"/>
              <w:ind w:left="-57" w:right="-57"/>
              <w:jc w:val="both"/>
              <w:rPr>
                <w:sz w:val="24"/>
                <w:szCs w:val="24"/>
              </w:rPr>
            </w:pPr>
            <w:r w:rsidRPr="00AD3D45">
              <w:rPr>
                <w:bCs/>
                <w:sz w:val="24"/>
                <w:szCs w:val="24"/>
              </w:rPr>
              <w:t>Заключение муниципальных контрактов                        по результатам электронной процедуры в соответствии с Федеральным законом от 5 апреля 2013 года № 44-ФЗ</w:t>
            </w:r>
          </w:p>
        </w:tc>
        <w:tc>
          <w:tcPr>
            <w:tcW w:w="312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jc w:val="center"/>
              <w:rPr>
                <w:sz w:val="24"/>
                <w:szCs w:val="24"/>
              </w:rPr>
            </w:pPr>
            <w:r w:rsidRPr="0014372B">
              <w:rPr>
                <w:sz w:val="24"/>
                <w:szCs w:val="24"/>
              </w:rPr>
              <w:t>Управление экономического развития и прогнозирования администрации</w:t>
            </w:r>
          </w:p>
          <w:p w:rsidR="0050662F" w:rsidRPr="0014372B" w:rsidRDefault="0050662F" w:rsidP="0050662F">
            <w:pPr>
              <w:jc w:val="center"/>
              <w:rPr>
                <w:sz w:val="24"/>
                <w:szCs w:val="24"/>
              </w:rPr>
            </w:pPr>
            <w:proofErr w:type="spellStart"/>
            <w:r w:rsidRPr="0014372B">
              <w:rPr>
                <w:sz w:val="24"/>
              </w:rPr>
              <w:t>Вейделевского</w:t>
            </w:r>
            <w:proofErr w:type="spellEnd"/>
            <w:r w:rsidRPr="0014372B">
              <w:rPr>
                <w:sz w:val="24"/>
                <w:szCs w:val="24"/>
              </w:rPr>
              <w:t xml:space="preserve"> района</w:t>
            </w:r>
          </w:p>
        </w:tc>
      </w:tr>
      <w:tr w:rsidR="0050662F" w:rsidRPr="0050110A"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Pr="0050110A" w:rsidRDefault="0050662F" w:rsidP="0050662F">
            <w:pPr>
              <w:jc w:val="center"/>
              <w:rPr>
                <w:rFonts w:eastAsia="Times New Roman"/>
                <w:sz w:val="24"/>
                <w:szCs w:val="24"/>
              </w:rPr>
            </w:pPr>
            <w:r>
              <w:rPr>
                <w:rFonts w:eastAsia="Times New Roman"/>
                <w:sz w:val="24"/>
                <w:szCs w:val="24"/>
              </w:rPr>
              <w:t>7.4.2.</w:t>
            </w:r>
          </w:p>
        </w:tc>
        <w:tc>
          <w:tcPr>
            <w:tcW w:w="4961"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ind w:left="-57" w:right="-57"/>
              <w:jc w:val="both"/>
              <w:rPr>
                <w:sz w:val="24"/>
                <w:szCs w:val="24"/>
              </w:rPr>
            </w:pPr>
            <w:r w:rsidRPr="00AD3D45">
              <w:rPr>
                <w:sz w:val="24"/>
                <w:szCs w:val="24"/>
              </w:rPr>
              <w:t xml:space="preserve">Организация </w:t>
            </w:r>
            <w:r>
              <w:rPr>
                <w:sz w:val="24"/>
                <w:szCs w:val="24"/>
              </w:rPr>
              <w:t xml:space="preserve">работы по проведению </w:t>
            </w:r>
            <w:r w:rsidRPr="00AD3D45">
              <w:rPr>
                <w:sz w:val="24"/>
                <w:szCs w:val="24"/>
              </w:rPr>
              <w:t xml:space="preserve">на территории </w:t>
            </w:r>
            <w:r>
              <w:rPr>
                <w:sz w:val="24"/>
                <w:szCs w:val="24"/>
              </w:rPr>
              <w:t>района</w:t>
            </w:r>
            <w:r w:rsidRPr="00AD3D45">
              <w:rPr>
                <w:sz w:val="24"/>
                <w:szCs w:val="24"/>
              </w:rPr>
              <w:t xml:space="preserve"> комплексных кадастровых работ</w:t>
            </w:r>
          </w:p>
        </w:tc>
        <w:tc>
          <w:tcPr>
            <w:tcW w:w="1701"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ind w:left="-57" w:right="-57"/>
              <w:jc w:val="center"/>
              <w:rPr>
                <w:sz w:val="24"/>
                <w:szCs w:val="24"/>
              </w:rPr>
            </w:pPr>
            <w:r w:rsidRPr="00AD3D45">
              <w:rPr>
                <w:sz w:val="24"/>
                <w:szCs w:val="24"/>
              </w:rPr>
              <w:t>2019</w:t>
            </w:r>
            <w:r w:rsidRPr="00AD3D45">
              <w:rPr>
                <w:rFonts w:eastAsia="Times New Roman"/>
                <w:sz w:val="24"/>
                <w:szCs w:val="24"/>
              </w:rPr>
              <w:t xml:space="preserve"> – </w:t>
            </w:r>
            <w:r w:rsidRPr="00AD3D45">
              <w:rPr>
                <w:sz w:val="24"/>
                <w:szCs w:val="24"/>
              </w:rPr>
              <w:t>2021 годы</w:t>
            </w:r>
          </w:p>
        </w:tc>
        <w:tc>
          <w:tcPr>
            <w:tcW w:w="4674"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ind w:left="-57" w:right="-57"/>
              <w:jc w:val="both"/>
              <w:rPr>
                <w:sz w:val="24"/>
                <w:szCs w:val="24"/>
              </w:rPr>
            </w:pPr>
            <w:r w:rsidRPr="00AD3D45">
              <w:rPr>
                <w:sz w:val="24"/>
                <w:szCs w:val="24"/>
              </w:rPr>
              <w:t>Увеличение количества земельных участков в ЕГРН с границами, установленными в соответствии с требованиями законодательства Российской Федерации, в общем количестве земельных участков, учтенных в ЕГРН</w:t>
            </w:r>
          </w:p>
        </w:tc>
        <w:tc>
          <w:tcPr>
            <w:tcW w:w="312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jc w:val="center"/>
              <w:rPr>
                <w:sz w:val="24"/>
                <w:szCs w:val="24"/>
              </w:rPr>
            </w:pPr>
            <w:r w:rsidRPr="0014372B">
              <w:rPr>
                <w:sz w:val="24"/>
                <w:szCs w:val="24"/>
              </w:rPr>
              <w:t>Управление экономического развития и прогнозирования администрации</w:t>
            </w:r>
          </w:p>
          <w:p w:rsidR="0050662F" w:rsidRPr="0014372B" w:rsidRDefault="0050662F" w:rsidP="0050662F">
            <w:pPr>
              <w:jc w:val="center"/>
              <w:rPr>
                <w:sz w:val="24"/>
                <w:szCs w:val="24"/>
              </w:rPr>
            </w:pPr>
            <w:proofErr w:type="spellStart"/>
            <w:r w:rsidRPr="0014372B">
              <w:rPr>
                <w:sz w:val="24"/>
              </w:rPr>
              <w:t>Вейделевского</w:t>
            </w:r>
            <w:proofErr w:type="spellEnd"/>
            <w:r w:rsidRPr="0014372B">
              <w:rPr>
                <w:sz w:val="24"/>
                <w:szCs w:val="24"/>
              </w:rPr>
              <w:t xml:space="preserve"> района</w:t>
            </w:r>
          </w:p>
        </w:tc>
      </w:tr>
      <w:tr w:rsidR="0050662F" w:rsidRPr="0050110A"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Pr="0050110A" w:rsidRDefault="0050662F" w:rsidP="0050662F">
            <w:pPr>
              <w:jc w:val="center"/>
              <w:rPr>
                <w:rFonts w:eastAsia="Times New Roman"/>
                <w:sz w:val="24"/>
                <w:szCs w:val="24"/>
              </w:rPr>
            </w:pPr>
            <w:r>
              <w:rPr>
                <w:rFonts w:eastAsia="Times New Roman"/>
                <w:sz w:val="24"/>
                <w:szCs w:val="24"/>
              </w:rPr>
              <w:t>7.4.3.</w:t>
            </w:r>
          </w:p>
        </w:tc>
        <w:tc>
          <w:tcPr>
            <w:tcW w:w="4961"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ind w:left="-57" w:right="-57"/>
              <w:jc w:val="both"/>
              <w:rPr>
                <w:sz w:val="24"/>
                <w:szCs w:val="24"/>
              </w:rPr>
            </w:pPr>
            <w:r w:rsidRPr="00AD3D45">
              <w:rPr>
                <w:sz w:val="24"/>
                <w:szCs w:val="24"/>
              </w:rPr>
              <w:t>Организа</w:t>
            </w:r>
            <w:r>
              <w:rPr>
                <w:sz w:val="24"/>
                <w:szCs w:val="24"/>
              </w:rPr>
              <w:t xml:space="preserve">ция и выполнение на территории </w:t>
            </w:r>
            <w:proofErr w:type="spellStart"/>
            <w:r>
              <w:rPr>
                <w:sz w:val="24"/>
                <w:szCs w:val="24"/>
              </w:rPr>
              <w:t>Вейделевского</w:t>
            </w:r>
            <w:proofErr w:type="spellEnd"/>
            <w:r>
              <w:rPr>
                <w:sz w:val="24"/>
                <w:szCs w:val="24"/>
              </w:rPr>
              <w:t xml:space="preserve"> района</w:t>
            </w:r>
            <w:r w:rsidRPr="00AD3D45">
              <w:rPr>
                <w:sz w:val="24"/>
                <w:szCs w:val="24"/>
              </w:rPr>
              <w:t xml:space="preserve"> комплексных кадастровых работ</w:t>
            </w:r>
          </w:p>
        </w:tc>
        <w:tc>
          <w:tcPr>
            <w:tcW w:w="1701"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ind w:left="-57" w:right="-57"/>
              <w:jc w:val="center"/>
              <w:rPr>
                <w:sz w:val="24"/>
                <w:szCs w:val="24"/>
              </w:rPr>
            </w:pPr>
            <w:r w:rsidRPr="00AD3D45">
              <w:rPr>
                <w:sz w:val="24"/>
                <w:szCs w:val="24"/>
              </w:rPr>
              <w:t>2019</w:t>
            </w:r>
            <w:r w:rsidRPr="00AD3D45">
              <w:rPr>
                <w:rFonts w:eastAsia="Times New Roman"/>
                <w:sz w:val="24"/>
                <w:szCs w:val="24"/>
              </w:rPr>
              <w:t xml:space="preserve"> – </w:t>
            </w:r>
            <w:r w:rsidRPr="00AD3D45">
              <w:rPr>
                <w:sz w:val="24"/>
                <w:szCs w:val="24"/>
              </w:rPr>
              <w:t>2021 годы</w:t>
            </w:r>
          </w:p>
        </w:tc>
        <w:tc>
          <w:tcPr>
            <w:tcW w:w="4674"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ind w:left="-57" w:right="-57"/>
              <w:jc w:val="both"/>
              <w:rPr>
                <w:sz w:val="24"/>
                <w:szCs w:val="24"/>
              </w:rPr>
            </w:pPr>
            <w:r w:rsidRPr="00AD3D45">
              <w:rPr>
                <w:sz w:val="24"/>
                <w:szCs w:val="24"/>
              </w:rPr>
              <w:t>Увеличение количества земельных участков в ЕГРН с границами, установленными в соответствии с</w:t>
            </w:r>
            <w:r>
              <w:rPr>
                <w:sz w:val="24"/>
                <w:szCs w:val="24"/>
              </w:rPr>
              <w:t xml:space="preserve"> </w:t>
            </w:r>
            <w:r w:rsidRPr="00AD3D45">
              <w:rPr>
                <w:sz w:val="24"/>
                <w:szCs w:val="24"/>
              </w:rPr>
              <w:t>требованиями законодательства Российской Федерации, в общем количестве земельных участков, учтенных в ЕГРН</w:t>
            </w:r>
          </w:p>
        </w:tc>
        <w:tc>
          <w:tcPr>
            <w:tcW w:w="312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jc w:val="center"/>
              <w:rPr>
                <w:sz w:val="24"/>
                <w:szCs w:val="24"/>
              </w:rPr>
            </w:pPr>
            <w:r w:rsidRPr="0014372B">
              <w:rPr>
                <w:sz w:val="24"/>
                <w:szCs w:val="24"/>
              </w:rPr>
              <w:t>Управление экономического развития и прогнозирования администрации</w:t>
            </w:r>
          </w:p>
          <w:p w:rsidR="0050662F" w:rsidRPr="0014372B" w:rsidRDefault="0050662F" w:rsidP="0050662F">
            <w:pPr>
              <w:jc w:val="center"/>
              <w:rPr>
                <w:sz w:val="24"/>
                <w:szCs w:val="24"/>
              </w:rPr>
            </w:pPr>
            <w:proofErr w:type="spellStart"/>
            <w:r w:rsidRPr="0014372B">
              <w:rPr>
                <w:sz w:val="24"/>
              </w:rPr>
              <w:t>Вейделевского</w:t>
            </w:r>
            <w:proofErr w:type="spellEnd"/>
            <w:r w:rsidRPr="0014372B">
              <w:rPr>
                <w:sz w:val="24"/>
                <w:szCs w:val="24"/>
              </w:rPr>
              <w:t xml:space="preserve"> района</w:t>
            </w:r>
          </w:p>
        </w:tc>
      </w:tr>
      <w:tr w:rsidR="0050662F" w:rsidRPr="0050110A"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Pr="0050110A" w:rsidRDefault="0050662F" w:rsidP="0050662F">
            <w:pPr>
              <w:jc w:val="center"/>
              <w:rPr>
                <w:rFonts w:eastAsia="Times New Roman"/>
                <w:sz w:val="24"/>
                <w:szCs w:val="24"/>
              </w:rPr>
            </w:pPr>
            <w:r>
              <w:rPr>
                <w:rFonts w:eastAsia="Times New Roman"/>
                <w:sz w:val="24"/>
                <w:szCs w:val="24"/>
              </w:rPr>
              <w:t>7.4.4.</w:t>
            </w:r>
          </w:p>
        </w:tc>
        <w:tc>
          <w:tcPr>
            <w:tcW w:w="4961"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ind w:left="-57" w:right="-57"/>
              <w:jc w:val="both"/>
              <w:rPr>
                <w:sz w:val="24"/>
                <w:szCs w:val="24"/>
              </w:rPr>
            </w:pPr>
            <w:r w:rsidRPr="00AD3D45">
              <w:rPr>
                <w:sz w:val="24"/>
                <w:szCs w:val="24"/>
              </w:rPr>
              <w:t>Реализация мероприятий, мотивирующих правообладателей земельных участков                                на выполнение кадастровых работ</w:t>
            </w:r>
          </w:p>
        </w:tc>
        <w:tc>
          <w:tcPr>
            <w:tcW w:w="1701"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ind w:left="-57" w:right="-57"/>
              <w:jc w:val="center"/>
              <w:rPr>
                <w:sz w:val="24"/>
                <w:szCs w:val="24"/>
              </w:rPr>
            </w:pPr>
            <w:r w:rsidRPr="00AD3D45">
              <w:rPr>
                <w:sz w:val="24"/>
                <w:szCs w:val="24"/>
              </w:rPr>
              <w:t>2019</w:t>
            </w:r>
            <w:r w:rsidRPr="00AD3D45">
              <w:rPr>
                <w:rFonts w:eastAsia="Times New Roman"/>
                <w:sz w:val="24"/>
                <w:szCs w:val="24"/>
              </w:rPr>
              <w:t xml:space="preserve"> – </w:t>
            </w:r>
            <w:r w:rsidRPr="00AD3D45">
              <w:rPr>
                <w:sz w:val="24"/>
                <w:szCs w:val="24"/>
              </w:rPr>
              <w:t>2021 годы</w:t>
            </w:r>
          </w:p>
        </w:tc>
        <w:tc>
          <w:tcPr>
            <w:tcW w:w="4674"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ind w:left="-57" w:right="-57"/>
              <w:jc w:val="both"/>
              <w:rPr>
                <w:sz w:val="24"/>
                <w:szCs w:val="24"/>
              </w:rPr>
            </w:pPr>
            <w:r w:rsidRPr="00AD3D45">
              <w:rPr>
                <w:sz w:val="24"/>
                <w:szCs w:val="24"/>
              </w:rPr>
              <w:t>Увеличение количества земельных участков в ЕГРН с границами, установленными в соответствии с требованиями законодательства Российской Федерации, в общем количестве земельных участков, учтенных в ЕГРН</w:t>
            </w:r>
          </w:p>
        </w:tc>
        <w:tc>
          <w:tcPr>
            <w:tcW w:w="312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jc w:val="center"/>
              <w:rPr>
                <w:sz w:val="24"/>
                <w:szCs w:val="24"/>
              </w:rPr>
            </w:pPr>
            <w:r w:rsidRPr="0014372B">
              <w:rPr>
                <w:sz w:val="24"/>
                <w:szCs w:val="24"/>
              </w:rPr>
              <w:t>Управление экономического развития и прогнозирования администрации</w:t>
            </w:r>
          </w:p>
          <w:p w:rsidR="0050662F" w:rsidRPr="0014372B" w:rsidRDefault="0050662F" w:rsidP="0050662F">
            <w:pPr>
              <w:jc w:val="center"/>
              <w:rPr>
                <w:sz w:val="24"/>
                <w:szCs w:val="24"/>
              </w:rPr>
            </w:pPr>
            <w:proofErr w:type="spellStart"/>
            <w:r w:rsidRPr="0014372B">
              <w:rPr>
                <w:sz w:val="24"/>
              </w:rPr>
              <w:t>Вейделевского</w:t>
            </w:r>
            <w:proofErr w:type="spellEnd"/>
            <w:r w:rsidRPr="0014372B">
              <w:rPr>
                <w:sz w:val="24"/>
                <w:szCs w:val="24"/>
              </w:rPr>
              <w:t xml:space="preserve"> района</w:t>
            </w:r>
          </w:p>
        </w:tc>
      </w:tr>
      <w:tr w:rsidR="0050662F" w:rsidRPr="0050110A"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Pr="0050110A" w:rsidRDefault="0050662F" w:rsidP="0050662F">
            <w:pPr>
              <w:jc w:val="center"/>
              <w:rPr>
                <w:rFonts w:eastAsia="Times New Roman"/>
                <w:sz w:val="24"/>
                <w:szCs w:val="24"/>
              </w:rPr>
            </w:pPr>
            <w:r>
              <w:rPr>
                <w:rFonts w:eastAsia="Times New Roman"/>
                <w:sz w:val="24"/>
                <w:szCs w:val="24"/>
              </w:rPr>
              <w:t>7.4.5.</w:t>
            </w:r>
          </w:p>
        </w:tc>
        <w:tc>
          <w:tcPr>
            <w:tcW w:w="4961"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ind w:left="-57" w:right="-57"/>
              <w:jc w:val="both"/>
              <w:rPr>
                <w:sz w:val="24"/>
                <w:szCs w:val="24"/>
              </w:rPr>
            </w:pPr>
            <w:r w:rsidRPr="00AD3D45">
              <w:rPr>
                <w:sz w:val="24"/>
                <w:szCs w:val="24"/>
              </w:rPr>
              <w:t xml:space="preserve">Размещение в средствах массовой информации </w:t>
            </w:r>
            <w:r w:rsidRPr="00AD3D45">
              <w:rPr>
                <w:sz w:val="24"/>
                <w:szCs w:val="24"/>
              </w:rPr>
              <w:lastRenderedPageBreak/>
              <w:t xml:space="preserve">публикаций по вопросам кадастровой деятельности, осуществляемой на территории </w:t>
            </w:r>
            <w:proofErr w:type="spellStart"/>
            <w:r>
              <w:rPr>
                <w:sz w:val="24"/>
                <w:szCs w:val="24"/>
              </w:rPr>
              <w:t>Вейделевского</w:t>
            </w:r>
            <w:proofErr w:type="spellEnd"/>
            <w:r>
              <w:rPr>
                <w:sz w:val="24"/>
                <w:szCs w:val="24"/>
              </w:rPr>
              <w:t xml:space="preserve"> района</w:t>
            </w:r>
          </w:p>
        </w:tc>
        <w:tc>
          <w:tcPr>
            <w:tcW w:w="1701"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ind w:left="-57" w:right="-57"/>
              <w:jc w:val="center"/>
              <w:rPr>
                <w:sz w:val="24"/>
                <w:szCs w:val="24"/>
              </w:rPr>
            </w:pPr>
            <w:r w:rsidRPr="00AD3D45">
              <w:rPr>
                <w:sz w:val="24"/>
                <w:szCs w:val="24"/>
              </w:rPr>
              <w:lastRenderedPageBreak/>
              <w:t>2019</w:t>
            </w:r>
            <w:r w:rsidRPr="00AD3D45">
              <w:rPr>
                <w:rFonts w:eastAsia="Times New Roman"/>
                <w:sz w:val="24"/>
                <w:szCs w:val="24"/>
              </w:rPr>
              <w:t xml:space="preserve"> – </w:t>
            </w:r>
            <w:r w:rsidRPr="00AD3D45">
              <w:rPr>
                <w:sz w:val="24"/>
                <w:szCs w:val="24"/>
              </w:rPr>
              <w:t xml:space="preserve">2021 </w:t>
            </w:r>
            <w:r w:rsidRPr="00AD3D45">
              <w:rPr>
                <w:sz w:val="24"/>
                <w:szCs w:val="24"/>
              </w:rPr>
              <w:lastRenderedPageBreak/>
              <w:t>годы</w:t>
            </w:r>
          </w:p>
        </w:tc>
        <w:tc>
          <w:tcPr>
            <w:tcW w:w="4674"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ind w:left="-57" w:right="-57"/>
              <w:jc w:val="both"/>
              <w:rPr>
                <w:sz w:val="24"/>
                <w:szCs w:val="24"/>
              </w:rPr>
            </w:pPr>
            <w:r w:rsidRPr="00AD3D45">
              <w:rPr>
                <w:sz w:val="24"/>
                <w:szCs w:val="24"/>
              </w:rPr>
              <w:lastRenderedPageBreak/>
              <w:t xml:space="preserve">Повышение уровня открытости                     </w:t>
            </w:r>
            <w:r w:rsidRPr="00AD3D45">
              <w:rPr>
                <w:sz w:val="24"/>
                <w:szCs w:val="24"/>
              </w:rPr>
              <w:lastRenderedPageBreak/>
              <w:t xml:space="preserve">и прозрачности информации о деятельности </w:t>
            </w:r>
            <w:r>
              <w:rPr>
                <w:sz w:val="24"/>
                <w:szCs w:val="24"/>
              </w:rPr>
              <w:t xml:space="preserve">администрации </w:t>
            </w:r>
            <w:proofErr w:type="spellStart"/>
            <w:r>
              <w:rPr>
                <w:sz w:val="24"/>
                <w:szCs w:val="24"/>
              </w:rPr>
              <w:t>Вейделевского</w:t>
            </w:r>
            <w:proofErr w:type="spellEnd"/>
            <w:r>
              <w:rPr>
                <w:sz w:val="24"/>
                <w:szCs w:val="24"/>
              </w:rPr>
              <w:t xml:space="preserve"> района</w:t>
            </w:r>
            <w:r w:rsidRPr="00AD3D45">
              <w:rPr>
                <w:sz w:val="24"/>
                <w:szCs w:val="24"/>
              </w:rPr>
              <w:t xml:space="preserve"> в сфере кадастровых и землеустроительных работ</w:t>
            </w:r>
          </w:p>
        </w:tc>
        <w:tc>
          <w:tcPr>
            <w:tcW w:w="312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jc w:val="center"/>
              <w:rPr>
                <w:sz w:val="24"/>
                <w:szCs w:val="24"/>
              </w:rPr>
            </w:pPr>
            <w:r w:rsidRPr="0014372B">
              <w:rPr>
                <w:sz w:val="24"/>
                <w:szCs w:val="24"/>
              </w:rPr>
              <w:lastRenderedPageBreak/>
              <w:t xml:space="preserve">Управление </w:t>
            </w:r>
            <w:r w:rsidRPr="0014372B">
              <w:rPr>
                <w:sz w:val="24"/>
                <w:szCs w:val="24"/>
              </w:rPr>
              <w:lastRenderedPageBreak/>
              <w:t>экономического развития и прогнозирования администрации</w:t>
            </w:r>
          </w:p>
          <w:p w:rsidR="0050662F" w:rsidRPr="0014372B" w:rsidRDefault="0050662F" w:rsidP="0050662F">
            <w:pPr>
              <w:jc w:val="center"/>
              <w:rPr>
                <w:sz w:val="24"/>
                <w:szCs w:val="24"/>
              </w:rPr>
            </w:pPr>
            <w:proofErr w:type="spellStart"/>
            <w:r w:rsidRPr="0014372B">
              <w:rPr>
                <w:sz w:val="24"/>
              </w:rPr>
              <w:t>Вейделевского</w:t>
            </w:r>
            <w:proofErr w:type="spellEnd"/>
            <w:r w:rsidRPr="0014372B">
              <w:rPr>
                <w:sz w:val="24"/>
                <w:szCs w:val="24"/>
              </w:rPr>
              <w:t xml:space="preserve"> района</w:t>
            </w:r>
          </w:p>
        </w:tc>
      </w:tr>
      <w:tr w:rsidR="0050662F" w:rsidRPr="0050110A"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Pr="0050110A" w:rsidRDefault="0050662F" w:rsidP="0050662F">
            <w:pPr>
              <w:jc w:val="center"/>
              <w:rPr>
                <w:rFonts w:eastAsia="Times New Roman"/>
                <w:sz w:val="24"/>
                <w:szCs w:val="24"/>
              </w:rPr>
            </w:pPr>
            <w:r>
              <w:rPr>
                <w:rFonts w:eastAsia="Times New Roman"/>
                <w:sz w:val="24"/>
                <w:szCs w:val="24"/>
              </w:rPr>
              <w:lastRenderedPageBreak/>
              <w:t>7.4.6.</w:t>
            </w:r>
          </w:p>
        </w:tc>
        <w:tc>
          <w:tcPr>
            <w:tcW w:w="4961"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tabs>
                <w:tab w:val="left" w:pos="426"/>
              </w:tabs>
              <w:ind w:left="-34"/>
              <w:jc w:val="both"/>
              <w:rPr>
                <w:bCs/>
                <w:sz w:val="24"/>
                <w:szCs w:val="24"/>
              </w:rPr>
            </w:pPr>
            <w:r>
              <w:rPr>
                <w:bCs/>
                <w:sz w:val="24"/>
                <w:szCs w:val="24"/>
              </w:rPr>
              <w:t>Участие в реализации областного</w:t>
            </w:r>
            <w:r w:rsidRPr="00AD3D45">
              <w:rPr>
                <w:bCs/>
                <w:sz w:val="24"/>
                <w:szCs w:val="24"/>
              </w:rPr>
              <w:t xml:space="preserve"> проекта «Повышение уровня постановки на кадастровый учет в координатах земельных участков и расположенных на них объектов капитального строительства»</w:t>
            </w:r>
          </w:p>
        </w:tc>
        <w:tc>
          <w:tcPr>
            <w:tcW w:w="1701"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jc w:val="center"/>
              <w:rPr>
                <w:bCs/>
                <w:sz w:val="24"/>
                <w:szCs w:val="24"/>
              </w:rPr>
            </w:pPr>
            <w:r w:rsidRPr="00AD3D45">
              <w:rPr>
                <w:bCs/>
                <w:sz w:val="24"/>
                <w:szCs w:val="24"/>
              </w:rPr>
              <w:t>2019</w:t>
            </w:r>
            <w:r w:rsidRPr="00AD3D45">
              <w:rPr>
                <w:rFonts w:eastAsia="Times New Roman"/>
                <w:sz w:val="24"/>
                <w:szCs w:val="24"/>
              </w:rPr>
              <w:t xml:space="preserve"> – </w:t>
            </w:r>
            <w:r w:rsidRPr="00AD3D45">
              <w:rPr>
                <w:bCs/>
                <w:sz w:val="24"/>
                <w:szCs w:val="24"/>
              </w:rPr>
              <w:t>2021 годы</w:t>
            </w:r>
          </w:p>
        </w:tc>
        <w:tc>
          <w:tcPr>
            <w:tcW w:w="4674"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jc w:val="both"/>
              <w:rPr>
                <w:bCs/>
                <w:sz w:val="24"/>
                <w:szCs w:val="24"/>
              </w:rPr>
            </w:pPr>
            <w:r w:rsidRPr="00AD3D45">
              <w:rPr>
                <w:bCs/>
                <w:sz w:val="24"/>
                <w:szCs w:val="24"/>
              </w:rPr>
              <w:t xml:space="preserve">Увеличение доли земельных участков, учтенных в ЕГРН с границами, установленными в соответствии с требованиями законодательства Российской Федерации </w:t>
            </w:r>
          </w:p>
        </w:tc>
        <w:tc>
          <w:tcPr>
            <w:tcW w:w="312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jc w:val="center"/>
              <w:rPr>
                <w:sz w:val="24"/>
                <w:szCs w:val="24"/>
              </w:rPr>
            </w:pPr>
            <w:r w:rsidRPr="0014372B">
              <w:rPr>
                <w:sz w:val="24"/>
                <w:szCs w:val="24"/>
              </w:rPr>
              <w:t>Управление экономического развития и прогнозирования администрации</w:t>
            </w:r>
          </w:p>
          <w:p w:rsidR="0050662F" w:rsidRPr="0014372B" w:rsidRDefault="0050662F" w:rsidP="0050662F">
            <w:pPr>
              <w:jc w:val="center"/>
              <w:rPr>
                <w:sz w:val="24"/>
                <w:szCs w:val="24"/>
              </w:rPr>
            </w:pPr>
            <w:proofErr w:type="spellStart"/>
            <w:r w:rsidRPr="0014372B">
              <w:rPr>
                <w:sz w:val="24"/>
              </w:rPr>
              <w:t>Вейделевского</w:t>
            </w:r>
            <w:proofErr w:type="spellEnd"/>
            <w:r w:rsidRPr="0014372B">
              <w:rPr>
                <w:sz w:val="24"/>
                <w:szCs w:val="24"/>
              </w:rPr>
              <w:t xml:space="preserve"> района</w:t>
            </w:r>
          </w:p>
        </w:tc>
      </w:tr>
      <w:tr w:rsidR="0050662F" w:rsidRPr="0050110A" w:rsidTr="0050662F">
        <w:trPr>
          <w:trHeight w:val="315"/>
          <w:jc w:val="center"/>
        </w:trPr>
        <w:tc>
          <w:tcPr>
            <w:tcW w:w="15262" w:type="dxa"/>
            <w:gridSpan w:val="5"/>
            <w:tcBorders>
              <w:top w:val="single" w:sz="4" w:space="0" w:color="auto"/>
              <w:left w:val="single" w:sz="4" w:space="0" w:color="auto"/>
              <w:bottom w:val="single" w:sz="4" w:space="0" w:color="auto"/>
              <w:right w:val="single" w:sz="4" w:space="0" w:color="auto"/>
            </w:tcBorders>
            <w:shd w:val="clear" w:color="auto" w:fill="auto"/>
            <w:noWrap/>
          </w:tcPr>
          <w:p w:rsidR="0050662F" w:rsidRPr="0014372B" w:rsidRDefault="0050662F" w:rsidP="0050662F">
            <w:pPr>
              <w:jc w:val="center"/>
              <w:rPr>
                <w:sz w:val="24"/>
                <w:szCs w:val="24"/>
              </w:rPr>
            </w:pPr>
            <w:r w:rsidRPr="00AD3D45">
              <w:rPr>
                <w:b/>
                <w:sz w:val="24"/>
                <w:szCs w:val="24"/>
              </w:rPr>
              <w:t>8. Агропромышленный комплекс</w:t>
            </w:r>
          </w:p>
        </w:tc>
      </w:tr>
      <w:tr w:rsidR="0050662F" w:rsidRPr="0050110A"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Pr="00567BB3" w:rsidRDefault="0050662F" w:rsidP="0050662F">
            <w:pPr>
              <w:jc w:val="center"/>
              <w:rPr>
                <w:sz w:val="24"/>
                <w:szCs w:val="24"/>
              </w:rPr>
            </w:pPr>
            <w:r w:rsidRPr="00567BB3">
              <w:rPr>
                <w:b/>
                <w:sz w:val="24"/>
                <w:szCs w:val="24"/>
              </w:rPr>
              <w:t>8.1.</w:t>
            </w:r>
          </w:p>
        </w:tc>
        <w:tc>
          <w:tcPr>
            <w:tcW w:w="14457" w:type="dxa"/>
            <w:gridSpan w:val="4"/>
            <w:tcBorders>
              <w:top w:val="single" w:sz="4" w:space="0" w:color="auto"/>
              <w:left w:val="single" w:sz="4" w:space="0" w:color="auto"/>
              <w:bottom w:val="single" w:sz="4" w:space="0" w:color="auto"/>
              <w:right w:val="single" w:sz="4" w:space="0" w:color="auto"/>
            </w:tcBorders>
            <w:shd w:val="clear" w:color="auto" w:fill="auto"/>
          </w:tcPr>
          <w:p w:rsidR="0050662F" w:rsidRPr="00567BB3" w:rsidRDefault="0050662F" w:rsidP="0050662F">
            <w:pPr>
              <w:jc w:val="center"/>
              <w:rPr>
                <w:sz w:val="24"/>
                <w:szCs w:val="24"/>
              </w:rPr>
            </w:pPr>
            <w:r w:rsidRPr="00567BB3">
              <w:rPr>
                <w:b/>
                <w:sz w:val="24"/>
                <w:szCs w:val="24"/>
              </w:rPr>
              <w:t>Рынок реализации сельскохозяйственной продукции</w:t>
            </w:r>
          </w:p>
        </w:tc>
      </w:tr>
      <w:tr w:rsidR="0050662F" w:rsidRPr="0050110A"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Pr="0050110A" w:rsidRDefault="0050662F" w:rsidP="0050662F">
            <w:pPr>
              <w:jc w:val="center"/>
              <w:rPr>
                <w:rFonts w:eastAsia="Times New Roman"/>
                <w:sz w:val="24"/>
                <w:szCs w:val="24"/>
              </w:rPr>
            </w:pPr>
            <w:r>
              <w:rPr>
                <w:sz w:val="24"/>
                <w:szCs w:val="24"/>
              </w:rPr>
              <w:t>8.1.</w:t>
            </w:r>
            <w:r>
              <w:rPr>
                <w:rFonts w:eastAsia="Times New Roman"/>
                <w:sz w:val="24"/>
                <w:szCs w:val="24"/>
              </w:rPr>
              <w:t>1.</w:t>
            </w:r>
          </w:p>
        </w:tc>
        <w:tc>
          <w:tcPr>
            <w:tcW w:w="4961"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ind w:left="-57" w:right="-57"/>
              <w:jc w:val="both"/>
              <w:rPr>
                <w:sz w:val="24"/>
                <w:szCs w:val="24"/>
              </w:rPr>
            </w:pPr>
            <w:r w:rsidRPr="00AD3D45">
              <w:rPr>
                <w:sz w:val="24"/>
                <w:szCs w:val="24"/>
              </w:rPr>
              <w:t>Привлечение малых форм хозяйствования                                         и сельскохозяйственных потребительских кооперативов к участию в обеспечении муниципальн</w:t>
            </w:r>
            <w:r>
              <w:rPr>
                <w:sz w:val="24"/>
                <w:szCs w:val="24"/>
              </w:rPr>
              <w:t>ого</w:t>
            </w:r>
            <w:r w:rsidRPr="00AD3D45">
              <w:rPr>
                <w:sz w:val="24"/>
                <w:szCs w:val="24"/>
              </w:rPr>
              <w:t xml:space="preserve"> заказ</w:t>
            </w:r>
            <w:r>
              <w:rPr>
                <w:sz w:val="24"/>
                <w:szCs w:val="24"/>
              </w:rPr>
              <w:t xml:space="preserve">а </w:t>
            </w:r>
            <w:r w:rsidRPr="00AD3D45">
              <w:rPr>
                <w:sz w:val="24"/>
                <w:szCs w:val="24"/>
              </w:rPr>
              <w:t xml:space="preserve">на поставку продовольствия для нужд образовательных, социальных и закрытых учреждений </w:t>
            </w:r>
            <w:proofErr w:type="spellStart"/>
            <w:r>
              <w:rPr>
                <w:sz w:val="24"/>
                <w:szCs w:val="24"/>
              </w:rPr>
              <w:t>Вейделевского</w:t>
            </w:r>
            <w:proofErr w:type="spellEnd"/>
            <w:r>
              <w:rPr>
                <w:sz w:val="24"/>
                <w:szCs w:val="24"/>
              </w:rPr>
              <w:t xml:space="preserve"> района</w:t>
            </w:r>
          </w:p>
        </w:tc>
        <w:tc>
          <w:tcPr>
            <w:tcW w:w="1701"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ind w:left="-57" w:right="-57"/>
              <w:jc w:val="center"/>
              <w:rPr>
                <w:sz w:val="24"/>
                <w:szCs w:val="24"/>
              </w:rPr>
            </w:pPr>
            <w:r w:rsidRPr="00AD3D45">
              <w:rPr>
                <w:sz w:val="24"/>
                <w:szCs w:val="24"/>
              </w:rPr>
              <w:t>2019</w:t>
            </w:r>
            <w:r w:rsidRPr="00AD3D45">
              <w:rPr>
                <w:rFonts w:eastAsia="Times New Roman"/>
                <w:sz w:val="24"/>
                <w:szCs w:val="24"/>
              </w:rPr>
              <w:t xml:space="preserve"> – </w:t>
            </w:r>
            <w:r w:rsidRPr="00AD3D45">
              <w:rPr>
                <w:sz w:val="24"/>
                <w:szCs w:val="24"/>
              </w:rPr>
              <w:t>2021 годы</w:t>
            </w:r>
          </w:p>
        </w:tc>
        <w:tc>
          <w:tcPr>
            <w:tcW w:w="4674"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ind w:left="-57" w:right="-57"/>
              <w:jc w:val="both"/>
              <w:rPr>
                <w:sz w:val="24"/>
                <w:szCs w:val="24"/>
              </w:rPr>
            </w:pPr>
            <w:r w:rsidRPr="00AD3D45">
              <w:rPr>
                <w:sz w:val="24"/>
                <w:szCs w:val="24"/>
              </w:rPr>
              <w:t xml:space="preserve">Развитие конкуренции в сфере закупок плодоовощной продукции для нужд социальных и закрытых учреждений </w:t>
            </w:r>
            <w:proofErr w:type="spellStart"/>
            <w:r>
              <w:rPr>
                <w:sz w:val="24"/>
                <w:szCs w:val="24"/>
              </w:rPr>
              <w:t>Вейделевского</w:t>
            </w:r>
            <w:proofErr w:type="spellEnd"/>
            <w:r>
              <w:rPr>
                <w:sz w:val="24"/>
                <w:szCs w:val="24"/>
              </w:rPr>
              <w:t xml:space="preserve"> района</w:t>
            </w:r>
            <w:r w:rsidRPr="00AD3D45">
              <w:rPr>
                <w:sz w:val="24"/>
                <w:szCs w:val="24"/>
              </w:rPr>
              <w:t>. Обеспечение потребителей качественной продукцией. Развитие стабильного канала сбыта плодоовощной продукции</w:t>
            </w:r>
          </w:p>
        </w:tc>
        <w:tc>
          <w:tcPr>
            <w:tcW w:w="312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jc w:val="center"/>
              <w:rPr>
                <w:sz w:val="24"/>
                <w:szCs w:val="24"/>
              </w:rPr>
            </w:pPr>
            <w:r w:rsidRPr="0014372B">
              <w:rPr>
                <w:sz w:val="24"/>
                <w:szCs w:val="24"/>
              </w:rPr>
              <w:t>Управление АПК, природопользования и развития сельских территорий администрации</w:t>
            </w:r>
          </w:p>
          <w:p w:rsidR="0050662F" w:rsidRPr="0014372B" w:rsidRDefault="0050662F" w:rsidP="0050662F">
            <w:pPr>
              <w:jc w:val="center"/>
              <w:rPr>
                <w:sz w:val="24"/>
                <w:szCs w:val="24"/>
              </w:rPr>
            </w:pPr>
            <w:proofErr w:type="spellStart"/>
            <w:r w:rsidRPr="0014372B">
              <w:rPr>
                <w:sz w:val="24"/>
              </w:rPr>
              <w:t>Вейделевского</w:t>
            </w:r>
            <w:proofErr w:type="spellEnd"/>
            <w:r w:rsidRPr="0014372B">
              <w:rPr>
                <w:sz w:val="24"/>
                <w:szCs w:val="24"/>
              </w:rPr>
              <w:t xml:space="preserve"> района</w:t>
            </w:r>
          </w:p>
        </w:tc>
      </w:tr>
      <w:tr w:rsidR="0050662F" w:rsidRPr="0050110A"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Pr="0050110A" w:rsidRDefault="0050662F" w:rsidP="0050662F">
            <w:pPr>
              <w:jc w:val="center"/>
              <w:rPr>
                <w:rFonts w:eastAsia="Times New Roman"/>
                <w:sz w:val="24"/>
                <w:szCs w:val="24"/>
              </w:rPr>
            </w:pPr>
            <w:r>
              <w:rPr>
                <w:sz w:val="24"/>
                <w:szCs w:val="24"/>
              </w:rPr>
              <w:t>8.1.</w:t>
            </w:r>
            <w:r>
              <w:rPr>
                <w:rFonts w:eastAsia="Times New Roman"/>
                <w:sz w:val="24"/>
                <w:szCs w:val="24"/>
              </w:rPr>
              <w:t>2.</w:t>
            </w:r>
          </w:p>
        </w:tc>
        <w:tc>
          <w:tcPr>
            <w:tcW w:w="4961"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ind w:left="-57" w:right="-57"/>
              <w:jc w:val="both"/>
              <w:rPr>
                <w:sz w:val="24"/>
                <w:szCs w:val="24"/>
              </w:rPr>
            </w:pPr>
            <w:r w:rsidRPr="00AD3D45">
              <w:rPr>
                <w:sz w:val="24"/>
                <w:szCs w:val="24"/>
              </w:rPr>
              <w:t xml:space="preserve">Реализация </w:t>
            </w:r>
            <w:r>
              <w:rPr>
                <w:sz w:val="24"/>
                <w:szCs w:val="24"/>
              </w:rPr>
              <w:t xml:space="preserve">муниципального </w:t>
            </w:r>
            <w:r w:rsidRPr="00AD3D45">
              <w:rPr>
                <w:sz w:val="24"/>
                <w:szCs w:val="24"/>
              </w:rPr>
              <w:t>проект</w:t>
            </w:r>
            <w:r>
              <w:rPr>
                <w:sz w:val="24"/>
                <w:szCs w:val="24"/>
              </w:rPr>
              <w:t>а</w:t>
            </w:r>
            <w:r w:rsidRPr="00AD3D45">
              <w:rPr>
                <w:sz w:val="24"/>
                <w:szCs w:val="24"/>
              </w:rPr>
              <w:t xml:space="preserve"> по развитию системы сельскохозяйственной потребительской кооперации на территории </w:t>
            </w:r>
            <w:proofErr w:type="spellStart"/>
            <w:r>
              <w:rPr>
                <w:sz w:val="24"/>
                <w:szCs w:val="24"/>
              </w:rPr>
              <w:t>Вейделевского</w:t>
            </w:r>
            <w:proofErr w:type="spellEnd"/>
            <w:r>
              <w:rPr>
                <w:sz w:val="24"/>
                <w:szCs w:val="24"/>
              </w:rPr>
              <w:t xml:space="preserve"> района</w:t>
            </w:r>
            <w:r w:rsidRPr="00AD3D45">
              <w:rPr>
                <w:sz w:val="24"/>
                <w:szCs w:val="24"/>
              </w:rPr>
              <w:t xml:space="preserve"> </w:t>
            </w:r>
          </w:p>
        </w:tc>
        <w:tc>
          <w:tcPr>
            <w:tcW w:w="1701"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ind w:left="-57" w:right="-57"/>
              <w:jc w:val="center"/>
              <w:rPr>
                <w:sz w:val="24"/>
                <w:szCs w:val="24"/>
              </w:rPr>
            </w:pPr>
            <w:r w:rsidRPr="00AD3D45">
              <w:rPr>
                <w:sz w:val="24"/>
                <w:szCs w:val="24"/>
              </w:rPr>
              <w:t>2019</w:t>
            </w:r>
            <w:r w:rsidRPr="00AD3D45">
              <w:rPr>
                <w:rFonts w:eastAsia="Times New Roman"/>
                <w:sz w:val="24"/>
                <w:szCs w:val="24"/>
              </w:rPr>
              <w:t xml:space="preserve"> – </w:t>
            </w:r>
            <w:r w:rsidRPr="00AD3D45">
              <w:rPr>
                <w:sz w:val="24"/>
                <w:szCs w:val="24"/>
              </w:rPr>
              <w:t>2021 годы</w:t>
            </w:r>
          </w:p>
        </w:tc>
        <w:tc>
          <w:tcPr>
            <w:tcW w:w="4674"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ind w:left="-57" w:right="-57"/>
              <w:jc w:val="both"/>
              <w:rPr>
                <w:sz w:val="24"/>
                <w:szCs w:val="24"/>
              </w:rPr>
            </w:pPr>
            <w:r w:rsidRPr="00AD3D45">
              <w:rPr>
                <w:sz w:val="24"/>
                <w:szCs w:val="24"/>
              </w:rPr>
              <w:t xml:space="preserve">Формирование институтов развития и механизмов поддержки сельскохозяйственной потребительской кооперации посредством реализации </w:t>
            </w:r>
            <w:r>
              <w:rPr>
                <w:sz w:val="24"/>
                <w:szCs w:val="24"/>
              </w:rPr>
              <w:t>проекта</w:t>
            </w:r>
            <w:r w:rsidRPr="00AD3D45">
              <w:rPr>
                <w:sz w:val="24"/>
                <w:szCs w:val="24"/>
              </w:rPr>
              <w:t>, позволяющ</w:t>
            </w:r>
            <w:r>
              <w:rPr>
                <w:sz w:val="24"/>
                <w:szCs w:val="24"/>
              </w:rPr>
              <w:t>его</w:t>
            </w:r>
            <w:r w:rsidRPr="00AD3D45">
              <w:rPr>
                <w:sz w:val="24"/>
                <w:szCs w:val="24"/>
              </w:rPr>
              <w:t xml:space="preserve"> увеличить охват населения услугами кооперативов, увеличить объем и повысить качество продукции кооперативного производства</w:t>
            </w:r>
          </w:p>
        </w:tc>
        <w:tc>
          <w:tcPr>
            <w:tcW w:w="312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jc w:val="center"/>
              <w:rPr>
                <w:sz w:val="24"/>
                <w:szCs w:val="24"/>
              </w:rPr>
            </w:pPr>
            <w:r w:rsidRPr="0014372B">
              <w:rPr>
                <w:sz w:val="24"/>
                <w:szCs w:val="24"/>
              </w:rPr>
              <w:t>Управление АПК, природопользования и развития сельских территорий администрации</w:t>
            </w:r>
          </w:p>
          <w:p w:rsidR="0050662F" w:rsidRPr="0014372B" w:rsidRDefault="0050662F" w:rsidP="0050662F">
            <w:pPr>
              <w:jc w:val="center"/>
              <w:rPr>
                <w:sz w:val="24"/>
                <w:szCs w:val="24"/>
              </w:rPr>
            </w:pPr>
            <w:proofErr w:type="spellStart"/>
            <w:r w:rsidRPr="0014372B">
              <w:rPr>
                <w:sz w:val="24"/>
              </w:rPr>
              <w:t>Вейделевского</w:t>
            </w:r>
            <w:proofErr w:type="spellEnd"/>
            <w:r w:rsidRPr="0014372B">
              <w:rPr>
                <w:sz w:val="24"/>
                <w:szCs w:val="24"/>
              </w:rPr>
              <w:t xml:space="preserve"> района</w:t>
            </w:r>
          </w:p>
        </w:tc>
      </w:tr>
      <w:tr w:rsidR="0050662F" w:rsidRPr="0050110A"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Pr="0050110A" w:rsidRDefault="0050662F" w:rsidP="0050662F">
            <w:pPr>
              <w:jc w:val="center"/>
              <w:rPr>
                <w:rFonts w:eastAsia="Times New Roman"/>
                <w:sz w:val="24"/>
                <w:szCs w:val="24"/>
              </w:rPr>
            </w:pPr>
            <w:r>
              <w:rPr>
                <w:sz w:val="24"/>
                <w:szCs w:val="24"/>
              </w:rPr>
              <w:t>8.1.</w:t>
            </w:r>
            <w:r>
              <w:rPr>
                <w:rFonts w:eastAsia="Times New Roman"/>
                <w:sz w:val="24"/>
                <w:szCs w:val="24"/>
              </w:rPr>
              <w:t>3.</w:t>
            </w:r>
          </w:p>
        </w:tc>
        <w:tc>
          <w:tcPr>
            <w:tcW w:w="4961"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jc w:val="both"/>
              <w:rPr>
                <w:sz w:val="24"/>
                <w:szCs w:val="24"/>
              </w:rPr>
            </w:pPr>
            <w:r w:rsidRPr="00AD3D45">
              <w:rPr>
                <w:sz w:val="24"/>
                <w:szCs w:val="24"/>
              </w:rPr>
              <w:t>Оказание информационной и методологической поддержки малым формам хозяйствования и сельскохозяйственным потребительским кооперативам</w:t>
            </w:r>
          </w:p>
        </w:tc>
        <w:tc>
          <w:tcPr>
            <w:tcW w:w="1701"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jc w:val="center"/>
              <w:rPr>
                <w:sz w:val="24"/>
                <w:szCs w:val="24"/>
              </w:rPr>
            </w:pPr>
            <w:r w:rsidRPr="00AD3D45">
              <w:rPr>
                <w:sz w:val="24"/>
                <w:szCs w:val="24"/>
              </w:rPr>
              <w:t>2019</w:t>
            </w:r>
            <w:r w:rsidRPr="00AD3D45">
              <w:rPr>
                <w:rFonts w:eastAsia="Times New Roman"/>
                <w:sz w:val="24"/>
                <w:szCs w:val="24"/>
              </w:rPr>
              <w:t xml:space="preserve"> – </w:t>
            </w:r>
            <w:r w:rsidRPr="00AD3D45">
              <w:rPr>
                <w:sz w:val="24"/>
                <w:szCs w:val="24"/>
              </w:rPr>
              <w:t>2021 годы</w:t>
            </w:r>
          </w:p>
        </w:tc>
        <w:tc>
          <w:tcPr>
            <w:tcW w:w="4674"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jc w:val="both"/>
              <w:rPr>
                <w:sz w:val="24"/>
                <w:szCs w:val="24"/>
              </w:rPr>
            </w:pPr>
            <w:r w:rsidRPr="00AD3D45">
              <w:rPr>
                <w:sz w:val="24"/>
                <w:szCs w:val="24"/>
              </w:rPr>
              <w:t>Повышение профессионального уровня и информационной грамотности представителей малых форм хозяйствования и сельскохозяйственных потребительских кооперативов</w:t>
            </w:r>
            <w:r>
              <w:rPr>
                <w:sz w:val="24"/>
                <w:szCs w:val="24"/>
              </w:rPr>
              <w:t xml:space="preserve"> </w:t>
            </w:r>
            <w:r w:rsidRPr="00AD3D45">
              <w:rPr>
                <w:sz w:val="24"/>
                <w:szCs w:val="24"/>
              </w:rPr>
              <w:t xml:space="preserve">по вопросам создания и ведения </w:t>
            </w:r>
            <w:r w:rsidRPr="00AD3D45">
              <w:rPr>
                <w:sz w:val="24"/>
                <w:szCs w:val="24"/>
              </w:rPr>
              <w:lastRenderedPageBreak/>
              <w:t>сельскохозяйственного бизнеса</w:t>
            </w:r>
          </w:p>
        </w:tc>
        <w:tc>
          <w:tcPr>
            <w:tcW w:w="312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jc w:val="center"/>
              <w:rPr>
                <w:sz w:val="24"/>
                <w:szCs w:val="24"/>
              </w:rPr>
            </w:pPr>
            <w:r w:rsidRPr="0014372B">
              <w:rPr>
                <w:sz w:val="24"/>
                <w:szCs w:val="24"/>
              </w:rPr>
              <w:lastRenderedPageBreak/>
              <w:t>Управление АПК, природопользования и развития сельских территорий администрации</w:t>
            </w:r>
          </w:p>
          <w:p w:rsidR="0050662F" w:rsidRPr="0014372B" w:rsidRDefault="0050662F" w:rsidP="0050662F">
            <w:pPr>
              <w:jc w:val="center"/>
              <w:rPr>
                <w:sz w:val="24"/>
                <w:szCs w:val="24"/>
              </w:rPr>
            </w:pPr>
            <w:proofErr w:type="spellStart"/>
            <w:r w:rsidRPr="0014372B">
              <w:rPr>
                <w:sz w:val="24"/>
              </w:rPr>
              <w:t>Вейделевского</w:t>
            </w:r>
            <w:proofErr w:type="spellEnd"/>
            <w:r w:rsidRPr="0014372B">
              <w:rPr>
                <w:sz w:val="24"/>
                <w:szCs w:val="24"/>
              </w:rPr>
              <w:t xml:space="preserve"> района</w:t>
            </w:r>
          </w:p>
        </w:tc>
      </w:tr>
      <w:tr w:rsidR="0050662F" w:rsidRPr="0050110A"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Pr="00AD3D45" w:rsidRDefault="0050662F" w:rsidP="0050662F">
            <w:pPr>
              <w:ind w:left="-57" w:right="-57"/>
              <w:jc w:val="center"/>
              <w:rPr>
                <w:b/>
                <w:sz w:val="24"/>
                <w:szCs w:val="24"/>
              </w:rPr>
            </w:pPr>
            <w:r w:rsidRPr="00AD3D45">
              <w:rPr>
                <w:b/>
                <w:sz w:val="24"/>
                <w:szCs w:val="24"/>
              </w:rPr>
              <w:lastRenderedPageBreak/>
              <w:t xml:space="preserve">8.2 </w:t>
            </w:r>
          </w:p>
        </w:tc>
        <w:tc>
          <w:tcPr>
            <w:tcW w:w="14457" w:type="dxa"/>
            <w:gridSpan w:val="4"/>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pStyle w:val="ConsPlusNormal"/>
              <w:ind w:left="-57" w:right="-57"/>
              <w:jc w:val="center"/>
              <w:rPr>
                <w:rFonts w:ascii="Times New Roman" w:hAnsi="Times New Roman" w:cs="Times New Roman"/>
                <w:sz w:val="24"/>
                <w:szCs w:val="24"/>
              </w:rPr>
            </w:pPr>
            <w:r w:rsidRPr="00AD3D45">
              <w:rPr>
                <w:rFonts w:ascii="Times New Roman" w:hAnsi="Times New Roman" w:cs="Times New Roman"/>
                <w:b/>
                <w:sz w:val="24"/>
                <w:szCs w:val="24"/>
              </w:rPr>
              <w:t>Рынок лабораторных исследований для выдачи ветеринарных сопроводительных документов</w:t>
            </w:r>
          </w:p>
        </w:tc>
      </w:tr>
      <w:tr w:rsidR="0050662F" w:rsidRPr="0050110A"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Default="0050662F" w:rsidP="0050662F">
            <w:pPr>
              <w:jc w:val="center"/>
              <w:rPr>
                <w:sz w:val="24"/>
                <w:szCs w:val="24"/>
              </w:rPr>
            </w:pPr>
            <w:r>
              <w:rPr>
                <w:sz w:val="24"/>
                <w:szCs w:val="24"/>
              </w:rPr>
              <w:t>8.2.1.</w:t>
            </w:r>
          </w:p>
        </w:tc>
        <w:tc>
          <w:tcPr>
            <w:tcW w:w="4961" w:type="dxa"/>
            <w:tcBorders>
              <w:top w:val="single" w:sz="4" w:space="0" w:color="auto"/>
              <w:left w:val="nil"/>
              <w:bottom w:val="single" w:sz="4" w:space="0" w:color="auto"/>
              <w:right w:val="single" w:sz="4" w:space="0" w:color="auto"/>
            </w:tcBorders>
            <w:shd w:val="clear" w:color="auto" w:fill="auto"/>
            <w:noWrap/>
          </w:tcPr>
          <w:p w:rsidR="0050662F" w:rsidRPr="00560B85" w:rsidRDefault="0050662F" w:rsidP="0050662F">
            <w:pPr>
              <w:ind w:left="-57" w:right="-57"/>
              <w:jc w:val="both"/>
              <w:rPr>
                <w:sz w:val="24"/>
                <w:szCs w:val="24"/>
              </w:rPr>
            </w:pPr>
            <w:r w:rsidRPr="00560B85">
              <w:rPr>
                <w:sz w:val="24"/>
                <w:szCs w:val="24"/>
              </w:rPr>
              <w:t xml:space="preserve">Организация и проведение мероприятий                                                            по противодействию незаконному обороту промышленной пищевой продукции в </w:t>
            </w:r>
            <w:proofErr w:type="spellStart"/>
            <w:r w:rsidRPr="0014372B">
              <w:rPr>
                <w:sz w:val="24"/>
              </w:rPr>
              <w:t>Вейделев</w:t>
            </w:r>
            <w:r>
              <w:rPr>
                <w:sz w:val="24"/>
                <w:szCs w:val="24"/>
              </w:rPr>
              <w:t>ском</w:t>
            </w:r>
            <w:proofErr w:type="spellEnd"/>
            <w:r>
              <w:rPr>
                <w:sz w:val="24"/>
                <w:szCs w:val="24"/>
              </w:rPr>
              <w:t xml:space="preserve"> районе</w:t>
            </w:r>
          </w:p>
        </w:tc>
        <w:tc>
          <w:tcPr>
            <w:tcW w:w="1701" w:type="dxa"/>
            <w:tcBorders>
              <w:top w:val="single" w:sz="4" w:space="0" w:color="auto"/>
              <w:left w:val="nil"/>
              <w:bottom w:val="single" w:sz="4" w:space="0" w:color="auto"/>
              <w:right w:val="single" w:sz="4" w:space="0" w:color="auto"/>
            </w:tcBorders>
            <w:shd w:val="clear" w:color="auto" w:fill="auto"/>
            <w:noWrap/>
          </w:tcPr>
          <w:p w:rsidR="0050662F" w:rsidRPr="00560B85" w:rsidRDefault="0050662F" w:rsidP="0050662F">
            <w:pPr>
              <w:ind w:left="-57" w:right="-57"/>
              <w:jc w:val="center"/>
              <w:rPr>
                <w:sz w:val="24"/>
                <w:szCs w:val="24"/>
              </w:rPr>
            </w:pPr>
            <w:r w:rsidRPr="00560B85">
              <w:rPr>
                <w:sz w:val="24"/>
                <w:szCs w:val="24"/>
              </w:rPr>
              <w:t>2019</w:t>
            </w:r>
            <w:r w:rsidRPr="00560B85">
              <w:rPr>
                <w:rFonts w:eastAsia="Times New Roman"/>
                <w:sz w:val="24"/>
                <w:szCs w:val="24"/>
              </w:rPr>
              <w:t xml:space="preserve"> – </w:t>
            </w:r>
            <w:r w:rsidRPr="00560B85">
              <w:rPr>
                <w:sz w:val="24"/>
                <w:szCs w:val="24"/>
              </w:rPr>
              <w:t>2021 годы</w:t>
            </w:r>
          </w:p>
        </w:tc>
        <w:tc>
          <w:tcPr>
            <w:tcW w:w="4674" w:type="dxa"/>
            <w:tcBorders>
              <w:top w:val="single" w:sz="4" w:space="0" w:color="auto"/>
              <w:left w:val="nil"/>
              <w:bottom w:val="single" w:sz="4" w:space="0" w:color="auto"/>
              <w:right w:val="single" w:sz="4" w:space="0" w:color="auto"/>
            </w:tcBorders>
            <w:shd w:val="clear" w:color="auto" w:fill="auto"/>
            <w:noWrap/>
          </w:tcPr>
          <w:p w:rsidR="0050662F" w:rsidRPr="00560B85" w:rsidRDefault="0050662F" w:rsidP="0050662F">
            <w:pPr>
              <w:ind w:left="-57" w:right="-57"/>
              <w:jc w:val="both"/>
              <w:rPr>
                <w:sz w:val="24"/>
                <w:szCs w:val="24"/>
              </w:rPr>
            </w:pPr>
            <w:r w:rsidRPr="00560B85">
              <w:rPr>
                <w:sz w:val="24"/>
                <w:szCs w:val="24"/>
              </w:rPr>
              <w:t>Защита рынка от недоброкачественной продукции</w:t>
            </w:r>
          </w:p>
        </w:tc>
        <w:tc>
          <w:tcPr>
            <w:tcW w:w="312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jc w:val="center"/>
              <w:rPr>
                <w:sz w:val="24"/>
                <w:szCs w:val="24"/>
              </w:rPr>
            </w:pPr>
            <w:r w:rsidRPr="0014372B">
              <w:rPr>
                <w:sz w:val="24"/>
                <w:szCs w:val="24"/>
              </w:rPr>
              <w:t>Управление экономического развития и прогнозирования администрации</w:t>
            </w:r>
          </w:p>
          <w:p w:rsidR="0050662F" w:rsidRDefault="0050662F" w:rsidP="0050662F">
            <w:pPr>
              <w:ind w:left="-57" w:right="-57"/>
              <w:jc w:val="center"/>
              <w:rPr>
                <w:sz w:val="24"/>
                <w:szCs w:val="24"/>
              </w:rPr>
            </w:pPr>
            <w:proofErr w:type="spellStart"/>
            <w:r w:rsidRPr="0014372B">
              <w:rPr>
                <w:sz w:val="24"/>
              </w:rPr>
              <w:t>Вейделевского</w:t>
            </w:r>
            <w:proofErr w:type="spellEnd"/>
            <w:r w:rsidRPr="0014372B">
              <w:rPr>
                <w:sz w:val="24"/>
                <w:szCs w:val="24"/>
              </w:rPr>
              <w:t xml:space="preserve"> района</w:t>
            </w:r>
            <w:r>
              <w:rPr>
                <w:sz w:val="24"/>
                <w:szCs w:val="24"/>
              </w:rPr>
              <w:t xml:space="preserve">; ОМВД России по </w:t>
            </w:r>
            <w:proofErr w:type="spellStart"/>
            <w:r>
              <w:rPr>
                <w:sz w:val="24"/>
                <w:szCs w:val="24"/>
              </w:rPr>
              <w:t>Вейделевскому</w:t>
            </w:r>
            <w:proofErr w:type="spellEnd"/>
            <w:r>
              <w:rPr>
                <w:sz w:val="24"/>
                <w:szCs w:val="24"/>
              </w:rPr>
              <w:t xml:space="preserve"> району </w:t>
            </w:r>
          </w:p>
          <w:p w:rsidR="0050662F" w:rsidRDefault="0050662F" w:rsidP="0050662F">
            <w:pPr>
              <w:ind w:left="-57" w:right="-57"/>
              <w:jc w:val="center"/>
              <w:rPr>
                <w:sz w:val="24"/>
                <w:szCs w:val="24"/>
              </w:rPr>
            </w:pPr>
            <w:r>
              <w:rPr>
                <w:sz w:val="24"/>
                <w:szCs w:val="24"/>
              </w:rPr>
              <w:t>(по согласованию);</w:t>
            </w:r>
          </w:p>
          <w:p w:rsidR="0050662F" w:rsidRDefault="0050662F" w:rsidP="0050662F">
            <w:pPr>
              <w:ind w:left="-57" w:right="-57"/>
              <w:jc w:val="center"/>
              <w:rPr>
                <w:sz w:val="24"/>
                <w:szCs w:val="24"/>
              </w:rPr>
            </w:pPr>
            <w:r>
              <w:rPr>
                <w:sz w:val="24"/>
                <w:szCs w:val="24"/>
              </w:rPr>
              <w:t xml:space="preserve">администрации городского и сельских поселений </w:t>
            </w:r>
            <w:proofErr w:type="spellStart"/>
            <w:r>
              <w:rPr>
                <w:sz w:val="24"/>
                <w:szCs w:val="24"/>
              </w:rPr>
              <w:t>Вейделевского</w:t>
            </w:r>
            <w:proofErr w:type="spellEnd"/>
            <w:r>
              <w:rPr>
                <w:sz w:val="24"/>
                <w:szCs w:val="24"/>
              </w:rPr>
              <w:t xml:space="preserve"> района</w:t>
            </w:r>
          </w:p>
          <w:p w:rsidR="0050662F" w:rsidRPr="00560B85" w:rsidRDefault="0050662F" w:rsidP="0050662F">
            <w:pPr>
              <w:ind w:left="-57" w:right="-57"/>
              <w:jc w:val="center"/>
              <w:rPr>
                <w:sz w:val="24"/>
                <w:szCs w:val="24"/>
              </w:rPr>
            </w:pPr>
            <w:r>
              <w:rPr>
                <w:sz w:val="24"/>
                <w:szCs w:val="24"/>
              </w:rPr>
              <w:t>(по согласованию)</w:t>
            </w:r>
          </w:p>
        </w:tc>
      </w:tr>
      <w:tr w:rsidR="0050662F" w:rsidRPr="0050110A"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Default="0050662F" w:rsidP="0050662F">
            <w:pPr>
              <w:jc w:val="center"/>
              <w:rPr>
                <w:sz w:val="24"/>
                <w:szCs w:val="24"/>
              </w:rPr>
            </w:pPr>
            <w:r>
              <w:rPr>
                <w:sz w:val="24"/>
                <w:szCs w:val="24"/>
              </w:rPr>
              <w:t>8.2.2.</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rsidR="0050662F" w:rsidRPr="00996CFE" w:rsidRDefault="0050662F" w:rsidP="0050662F">
            <w:pPr>
              <w:pStyle w:val="ConsPlusNormal"/>
              <w:jc w:val="both"/>
              <w:rPr>
                <w:rFonts w:ascii="Times New Roman" w:hAnsi="Times New Roman" w:cs="Times New Roman"/>
                <w:sz w:val="24"/>
                <w:szCs w:val="24"/>
              </w:rPr>
            </w:pPr>
            <w:r w:rsidRPr="00996CFE">
              <w:rPr>
                <w:rFonts w:ascii="Times New Roman" w:hAnsi="Times New Roman" w:cs="Times New Roman"/>
                <w:sz w:val="24"/>
                <w:szCs w:val="24"/>
              </w:rPr>
              <w:t>Предоставление консультационной помощи потребителям о проведении лабораторных исследований в лабораториях для выдачи ветеринарных сопроводительных документов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50662F" w:rsidRPr="00996CFE" w:rsidRDefault="0050662F" w:rsidP="0050662F">
            <w:pPr>
              <w:pStyle w:val="ConsPlusNormal"/>
              <w:jc w:val="center"/>
              <w:rPr>
                <w:rFonts w:ascii="Times New Roman" w:hAnsi="Times New Roman" w:cs="Times New Roman"/>
                <w:sz w:val="24"/>
                <w:szCs w:val="24"/>
              </w:rPr>
            </w:pPr>
            <w:r w:rsidRPr="00996CFE">
              <w:rPr>
                <w:rFonts w:ascii="Times New Roman" w:hAnsi="Times New Roman" w:cs="Times New Roman"/>
                <w:sz w:val="24"/>
                <w:szCs w:val="24"/>
              </w:rPr>
              <w:t>2019</w:t>
            </w:r>
            <w:r w:rsidRPr="00996CFE">
              <w:rPr>
                <w:rFonts w:ascii="Times New Roman" w:hAnsi="Times New Roman"/>
                <w:sz w:val="24"/>
                <w:szCs w:val="24"/>
              </w:rPr>
              <w:t xml:space="preserve"> – </w:t>
            </w:r>
            <w:r w:rsidRPr="00996CFE">
              <w:rPr>
                <w:rFonts w:ascii="Times New Roman" w:hAnsi="Times New Roman" w:cs="Times New Roman"/>
                <w:sz w:val="24"/>
                <w:szCs w:val="24"/>
              </w:rPr>
              <w:t>2021 годы</w:t>
            </w:r>
          </w:p>
        </w:tc>
        <w:tc>
          <w:tcPr>
            <w:tcW w:w="4674" w:type="dxa"/>
            <w:tcBorders>
              <w:top w:val="single" w:sz="4" w:space="0" w:color="auto"/>
              <w:left w:val="single" w:sz="4" w:space="0" w:color="auto"/>
              <w:bottom w:val="single" w:sz="4" w:space="0" w:color="auto"/>
              <w:right w:val="single" w:sz="4" w:space="0" w:color="auto"/>
            </w:tcBorders>
            <w:shd w:val="clear" w:color="auto" w:fill="auto"/>
            <w:noWrap/>
          </w:tcPr>
          <w:p w:rsidR="0050662F" w:rsidRPr="00996CFE" w:rsidRDefault="0050662F" w:rsidP="0050662F">
            <w:pPr>
              <w:jc w:val="both"/>
              <w:rPr>
                <w:sz w:val="24"/>
                <w:szCs w:val="24"/>
              </w:rPr>
            </w:pPr>
            <w:r w:rsidRPr="00996CFE">
              <w:rPr>
                <w:sz w:val="24"/>
                <w:szCs w:val="24"/>
              </w:rPr>
              <w:t>Повышение уровня информированности предпринимателей, осуществляющих хозяйственную деятельность на рынке</w:t>
            </w:r>
          </w:p>
        </w:tc>
        <w:tc>
          <w:tcPr>
            <w:tcW w:w="3121" w:type="dxa"/>
            <w:tcBorders>
              <w:top w:val="single" w:sz="4" w:space="0" w:color="auto"/>
              <w:left w:val="single" w:sz="4" w:space="0" w:color="auto"/>
              <w:bottom w:val="single" w:sz="4" w:space="0" w:color="auto"/>
              <w:right w:val="single" w:sz="4" w:space="0" w:color="auto"/>
            </w:tcBorders>
            <w:shd w:val="clear" w:color="auto" w:fill="auto"/>
            <w:noWrap/>
          </w:tcPr>
          <w:p w:rsidR="0050662F" w:rsidRPr="0014372B" w:rsidRDefault="0050662F" w:rsidP="0050662F">
            <w:pPr>
              <w:jc w:val="center"/>
              <w:rPr>
                <w:sz w:val="24"/>
                <w:szCs w:val="24"/>
              </w:rPr>
            </w:pPr>
            <w:r w:rsidRPr="0014372B">
              <w:rPr>
                <w:sz w:val="24"/>
                <w:szCs w:val="24"/>
              </w:rPr>
              <w:t>Управление АПК, природопользования и развития сельских территорий администрации</w:t>
            </w:r>
          </w:p>
          <w:p w:rsidR="0050662F" w:rsidRPr="00996CFE" w:rsidRDefault="0050662F" w:rsidP="0050662F">
            <w:pPr>
              <w:jc w:val="center"/>
              <w:rPr>
                <w:sz w:val="24"/>
                <w:szCs w:val="24"/>
              </w:rPr>
            </w:pPr>
            <w:proofErr w:type="spellStart"/>
            <w:r w:rsidRPr="0014372B">
              <w:rPr>
                <w:sz w:val="24"/>
              </w:rPr>
              <w:t>Вейделевского</w:t>
            </w:r>
            <w:proofErr w:type="spellEnd"/>
            <w:r w:rsidRPr="0014372B">
              <w:rPr>
                <w:sz w:val="24"/>
                <w:szCs w:val="24"/>
              </w:rPr>
              <w:t xml:space="preserve"> района</w:t>
            </w:r>
          </w:p>
        </w:tc>
      </w:tr>
      <w:tr w:rsidR="0050662F" w:rsidRPr="0050110A"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Pr="00AD3D45" w:rsidRDefault="0050662F" w:rsidP="0050662F">
            <w:pPr>
              <w:ind w:left="-57" w:right="-57"/>
              <w:jc w:val="center"/>
              <w:rPr>
                <w:b/>
                <w:sz w:val="24"/>
                <w:szCs w:val="24"/>
              </w:rPr>
            </w:pPr>
            <w:r w:rsidRPr="00AD3D45">
              <w:rPr>
                <w:b/>
                <w:sz w:val="24"/>
                <w:szCs w:val="24"/>
              </w:rPr>
              <w:t>8.3</w:t>
            </w:r>
            <w:r>
              <w:rPr>
                <w:b/>
                <w:sz w:val="24"/>
                <w:szCs w:val="24"/>
              </w:rPr>
              <w:t>.</w:t>
            </w:r>
          </w:p>
        </w:tc>
        <w:tc>
          <w:tcPr>
            <w:tcW w:w="14457" w:type="dxa"/>
            <w:gridSpan w:val="4"/>
            <w:tcBorders>
              <w:top w:val="single" w:sz="4" w:space="0" w:color="auto"/>
              <w:left w:val="single" w:sz="4" w:space="0" w:color="auto"/>
              <w:bottom w:val="single" w:sz="4" w:space="0" w:color="auto"/>
              <w:right w:val="single" w:sz="4" w:space="0" w:color="auto"/>
            </w:tcBorders>
            <w:shd w:val="clear" w:color="auto" w:fill="auto"/>
            <w:noWrap/>
          </w:tcPr>
          <w:p w:rsidR="0050662F" w:rsidRPr="00AD3D45" w:rsidRDefault="0050662F" w:rsidP="0050662F">
            <w:pPr>
              <w:pStyle w:val="ConsPlusNormal"/>
              <w:ind w:left="-57" w:right="-57"/>
              <w:jc w:val="center"/>
              <w:rPr>
                <w:rFonts w:ascii="Times New Roman" w:hAnsi="Times New Roman" w:cs="Times New Roman"/>
                <w:b/>
                <w:sz w:val="24"/>
                <w:szCs w:val="24"/>
              </w:rPr>
            </w:pPr>
            <w:r w:rsidRPr="00AD3D45">
              <w:rPr>
                <w:rFonts w:ascii="Times New Roman" w:hAnsi="Times New Roman" w:cs="Times New Roman"/>
                <w:b/>
                <w:sz w:val="24"/>
                <w:szCs w:val="24"/>
              </w:rPr>
              <w:t>Рынок племенного животноводства</w:t>
            </w:r>
          </w:p>
        </w:tc>
      </w:tr>
      <w:tr w:rsidR="0050662F" w:rsidRPr="0050110A"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Default="0050662F" w:rsidP="0050662F">
            <w:pPr>
              <w:jc w:val="center"/>
              <w:rPr>
                <w:sz w:val="24"/>
                <w:szCs w:val="24"/>
              </w:rPr>
            </w:pPr>
            <w:r>
              <w:rPr>
                <w:sz w:val="24"/>
                <w:szCs w:val="24"/>
              </w:rPr>
              <w:t>8.3.1.</w:t>
            </w:r>
          </w:p>
        </w:tc>
        <w:tc>
          <w:tcPr>
            <w:tcW w:w="4961"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ind w:left="-57" w:right="-57"/>
              <w:jc w:val="both"/>
              <w:rPr>
                <w:sz w:val="24"/>
                <w:szCs w:val="24"/>
              </w:rPr>
            </w:pPr>
            <w:r w:rsidRPr="00AD3D45">
              <w:rPr>
                <w:sz w:val="24"/>
                <w:szCs w:val="24"/>
              </w:rPr>
              <w:t xml:space="preserve">Осуществление мониторинга деятельности племенных предприятий </w:t>
            </w:r>
            <w:proofErr w:type="spellStart"/>
            <w:r w:rsidRPr="0014372B">
              <w:rPr>
                <w:sz w:val="24"/>
              </w:rPr>
              <w:t>Вейделевского</w:t>
            </w:r>
            <w:proofErr w:type="spellEnd"/>
            <w:r w:rsidRPr="0014372B">
              <w:rPr>
                <w:sz w:val="24"/>
                <w:szCs w:val="24"/>
              </w:rPr>
              <w:t xml:space="preserve"> района</w:t>
            </w:r>
          </w:p>
        </w:tc>
        <w:tc>
          <w:tcPr>
            <w:tcW w:w="1701"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ind w:left="-57" w:right="-57"/>
              <w:jc w:val="center"/>
              <w:rPr>
                <w:sz w:val="24"/>
                <w:szCs w:val="24"/>
              </w:rPr>
            </w:pPr>
            <w:r w:rsidRPr="00AD3D45">
              <w:rPr>
                <w:sz w:val="24"/>
                <w:szCs w:val="24"/>
              </w:rPr>
              <w:t>2019</w:t>
            </w:r>
            <w:r w:rsidRPr="00AD3D45">
              <w:rPr>
                <w:rFonts w:eastAsia="Times New Roman"/>
                <w:sz w:val="24"/>
                <w:szCs w:val="24"/>
              </w:rPr>
              <w:t xml:space="preserve"> – </w:t>
            </w:r>
            <w:r w:rsidRPr="00AD3D45">
              <w:rPr>
                <w:sz w:val="24"/>
                <w:szCs w:val="24"/>
              </w:rPr>
              <w:t>2021 годы</w:t>
            </w:r>
          </w:p>
        </w:tc>
        <w:tc>
          <w:tcPr>
            <w:tcW w:w="4674"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ind w:left="-57" w:right="-57"/>
              <w:jc w:val="both"/>
              <w:rPr>
                <w:sz w:val="24"/>
                <w:szCs w:val="24"/>
              </w:rPr>
            </w:pPr>
            <w:r w:rsidRPr="00AD3D45">
              <w:rPr>
                <w:sz w:val="24"/>
                <w:szCs w:val="24"/>
              </w:rPr>
              <w:t xml:space="preserve">Ежеквартальный мониторинг производственных показателей деятельности племенных предприятий </w:t>
            </w:r>
            <w:proofErr w:type="spellStart"/>
            <w:r w:rsidRPr="0014372B">
              <w:rPr>
                <w:sz w:val="24"/>
              </w:rPr>
              <w:t>Вейделевского</w:t>
            </w:r>
            <w:proofErr w:type="spellEnd"/>
            <w:r w:rsidRPr="0014372B">
              <w:rPr>
                <w:sz w:val="24"/>
                <w:szCs w:val="24"/>
              </w:rPr>
              <w:t xml:space="preserve"> района</w:t>
            </w:r>
          </w:p>
        </w:tc>
        <w:tc>
          <w:tcPr>
            <w:tcW w:w="312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jc w:val="center"/>
              <w:rPr>
                <w:sz w:val="24"/>
                <w:szCs w:val="24"/>
              </w:rPr>
            </w:pPr>
            <w:r w:rsidRPr="0014372B">
              <w:rPr>
                <w:sz w:val="24"/>
                <w:szCs w:val="24"/>
              </w:rPr>
              <w:t>Управление АПК, природопользования и развития сельских территорий администрации</w:t>
            </w:r>
          </w:p>
          <w:p w:rsidR="0050662F" w:rsidRPr="0014372B" w:rsidRDefault="0050662F" w:rsidP="0050662F">
            <w:pPr>
              <w:jc w:val="center"/>
              <w:rPr>
                <w:sz w:val="24"/>
                <w:szCs w:val="24"/>
              </w:rPr>
            </w:pPr>
            <w:proofErr w:type="spellStart"/>
            <w:r w:rsidRPr="0014372B">
              <w:rPr>
                <w:sz w:val="24"/>
              </w:rPr>
              <w:t>Вейделевского</w:t>
            </w:r>
            <w:proofErr w:type="spellEnd"/>
            <w:r w:rsidRPr="0014372B">
              <w:rPr>
                <w:sz w:val="24"/>
                <w:szCs w:val="24"/>
              </w:rPr>
              <w:t xml:space="preserve"> района</w:t>
            </w:r>
          </w:p>
        </w:tc>
      </w:tr>
      <w:tr w:rsidR="0050662F" w:rsidRPr="0050110A"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Default="0050662F" w:rsidP="0050662F">
            <w:pPr>
              <w:jc w:val="center"/>
              <w:rPr>
                <w:sz w:val="24"/>
                <w:szCs w:val="24"/>
              </w:rPr>
            </w:pPr>
            <w:r>
              <w:rPr>
                <w:sz w:val="24"/>
                <w:szCs w:val="24"/>
              </w:rPr>
              <w:t>8.3.2.</w:t>
            </w:r>
          </w:p>
        </w:tc>
        <w:tc>
          <w:tcPr>
            <w:tcW w:w="4961"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ind w:left="-57" w:right="-57"/>
              <w:jc w:val="both"/>
              <w:rPr>
                <w:sz w:val="24"/>
                <w:szCs w:val="24"/>
              </w:rPr>
            </w:pPr>
            <w:r w:rsidRPr="00AD3D45">
              <w:rPr>
                <w:sz w:val="24"/>
                <w:szCs w:val="24"/>
              </w:rPr>
              <w:t xml:space="preserve">Оказание содействия </w:t>
            </w:r>
            <w:proofErr w:type="spellStart"/>
            <w:r w:rsidRPr="00AD3D45">
              <w:rPr>
                <w:sz w:val="24"/>
                <w:szCs w:val="24"/>
              </w:rPr>
              <w:t>сельхозтоваропроизводителям</w:t>
            </w:r>
            <w:proofErr w:type="spellEnd"/>
            <w:r w:rsidRPr="00AD3D45">
              <w:rPr>
                <w:sz w:val="24"/>
                <w:szCs w:val="24"/>
              </w:rPr>
              <w:t xml:space="preserve"> </w:t>
            </w:r>
            <w:proofErr w:type="spellStart"/>
            <w:r w:rsidRPr="0014372B">
              <w:rPr>
                <w:sz w:val="24"/>
              </w:rPr>
              <w:t>Вейделевского</w:t>
            </w:r>
            <w:proofErr w:type="spellEnd"/>
            <w:r w:rsidRPr="0014372B">
              <w:rPr>
                <w:sz w:val="24"/>
                <w:szCs w:val="24"/>
              </w:rPr>
              <w:t xml:space="preserve"> района</w:t>
            </w:r>
            <w:r w:rsidRPr="00AD3D45">
              <w:rPr>
                <w:sz w:val="24"/>
                <w:szCs w:val="24"/>
              </w:rPr>
              <w:t xml:space="preserve"> в получении или продлении статуса племенной организации </w:t>
            </w:r>
          </w:p>
        </w:tc>
        <w:tc>
          <w:tcPr>
            <w:tcW w:w="1701"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ind w:left="-57" w:right="-57"/>
              <w:jc w:val="center"/>
              <w:rPr>
                <w:sz w:val="24"/>
                <w:szCs w:val="24"/>
              </w:rPr>
            </w:pPr>
            <w:r w:rsidRPr="00AD3D45">
              <w:rPr>
                <w:sz w:val="24"/>
                <w:szCs w:val="24"/>
              </w:rPr>
              <w:t>2017</w:t>
            </w:r>
            <w:r w:rsidRPr="00AD3D45">
              <w:rPr>
                <w:rFonts w:eastAsia="Times New Roman"/>
                <w:sz w:val="24"/>
                <w:szCs w:val="24"/>
              </w:rPr>
              <w:t xml:space="preserve"> – </w:t>
            </w:r>
            <w:r w:rsidRPr="00AD3D45">
              <w:rPr>
                <w:sz w:val="24"/>
                <w:szCs w:val="24"/>
              </w:rPr>
              <w:t>2021 годы</w:t>
            </w:r>
          </w:p>
        </w:tc>
        <w:tc>
          <w:tcPr>
            <w:tcW w:w="4674"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ind w:left="-57" w:right="-57"/>
              <w:jc w:val="both"/>
              <w:rPr>
                <w:sz w:val="24"/>
                <w:szCs w:val="24"/>
              </w:rPr>
            </w:pPr>
            <w:r w:rsidRPr="00AD3D45">
              <w:rPr>
                <w:sz w:val="24"/>
                <w:szCs w:val="24"/>
              </w:rPr>
              <w:t xml:space="preserve">Снижение административных барьеров. Обеспечение рассмотрения заявлений </w:t>
            </w:r>
            <w:proofErr w:type="spellStart"/>
            <w:r w:rsidRPr="00AD3D45">
              <w:rPr>
                <w:sz w:val="24"/>
                <w:szCs w:val="24"/>
              </w:rPr>
              <w:t>сельхозтоваропроизводителей</w:t>
            </w:r>
            <w:proofErr w:type="spellEnd"/>
            <w:r w:rsidRPr="00AD3D45">
              <w:rPr>
                <w:sz w:val="24"/>
                <w:szCs w:val="24"/>
              </w:rPr>
              <w:t xml:space="preserve"> </w:t>
            </w:r>
            <w:r>
              <w:rPr>
                <w:sz w:val="24"/>
                <w:szCs w:val="24"/>
              </w:rPr>
              <w:t>района</w:t>
            </w:r>
            <w:r w:rsidRPr="00AD3D45">
              <w:rPr>
                <w:sz w:val="24"/>
                <w:szCs w:val="24"/>
              </w:rPr>
              <w:t xml:space="preserve"> на получение статуса племенной организации                                  на территории Белгородской области в соответствии с приказом Минсельхоза России от 17 ноября 2011 года № 431 «Об </w:t>
            </w:r>
            <w:r w:rsidRPr="00AD3D45">
              <w:rPr>
                <w:sz w:val="24"/>
                <w:szCs w:val="24"/>
              </w:rPr>
              <w:lastRenderedPageBreak/>
              <w:t xml:space="preserve">утверждении правил в области племенного животноводства «Виды организаций, осуществляющих деятельность в области племенного животноводства», и о признании </w:t>
            </w:r>
            <w:proofErr w:type="gramStart"/>
            <w:r w:rsidRPr="00AD3D45">
              <w:rPr>
                <w:sz w:val="24"/>
                <w:szCs w:val="24"/>
              </w:rPr>
              <w:t>утратившими</w:t>
            </w:r>
            <w:proofErr w:type="gramEnd"/>
            <w:r w:rsidRPr="00AD3D45">
              <w:rPr>
                <w:sz w:val="24"/>
                <w:szCs w:val="24"/>
              </w:rPr>
              <w:t xml:space="preserve"> силу приказов Минсельхоза России»</w:t>
            </w:r>
          </w:p>
        </w:tc>
        <w:tc>
          <w:tcPr>
            <w:tcW w:w="312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jc w:val="center"/>
              <w:rPr>
                <w:sz w:val="24"/>
                <w:szCs w:val="24"/>
              </w:rPr>
            </w:pPr>
            <w:r w:rsidRPr="0014372B">
              <w:rPr>
                <w:sz w:val="24"/>
                <w:szCs w:val="24"/>
              </w:rPr>
              <w:lastRenderedPageBreak/>
              <w:t>Управление АПК, природопользования и развития сельских территорий администрации</w:t>
            </w:r>
          </w:p>
          <w:p w:rsidR="0050662F" w:rsidRPr="0014372B" w:rsidRDefault="0050662F" w:rsidP="0050662F">
            <w:pPr>
              <w:jc w:val="center"/>
              <w:rPr>
                <w:sz w:val="24"/>
                <w:szCs w:val="24"/>
              </w:rPr>
            </w:pPr>
            <w:proofErr w:type="spellStart"/>
            <w:r w:rsidRPr="0014372B">
              <w:rPr>
                <w:sz w:val="24"/>
              </w:rPr>
              <w:t>Вейделевского</w:t>
            </w:r>
            <w:proofErr w:type="spellEnd"/>
            <w:r w:rsidRPr="0014372B">
              <w:rPr>
                <w:sz w:val="24"/>
                <w:szCs w:val="24"/>
              </w:rPr>
              <w:t xml:space="preserve"> района</w:t>
            </w:r>
          </w:p>
        </w:tc>
      </w:tr>
      <w:tr w:rsidR="0050662F" w:rsidRPr="0050110A"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Pr="00D71715" w:rsidRDefault="0050662F" w:rsidP="0050662F">
            <w:pPr>
              <w:jc w:val="center"/>
              <w:rPr>
                <w:b/>
                <w:sz w:val="24"/>
                <w:szCs w:val="24"/>
              </w:rPr>
            </w:pPr>
            <w:r w:rsidRPr="00D71715">
              <w:rPr>
                <w:b/>
                <w:sz w:val="24"/>
                <w:szCs w:val="24"/>
              </w:rPr>
              <w:lastRenderedPageBreak/>
              <w:t>8.4.</w:t>
            </w:r>
          </w:p>
        </w:tc>
        <w:tc>
          <w:tcPr>
            <w:tcW w:w="14457" w:type="dxa"/>
            <w:gridSpan w:val="4"/>
            <w:tcBorders>
              <w:top w:val="single" w:sz="4" w:space="0" w:color="auto"/>
              <w:left w:val="single" w:sz="4" w:space="0" w:color="auto"/>
              <w:bottom w:val="single" w:sz="4" w:space="0" w:color="auto"/>
              <w:right w:val="single" w:sz="4" w:space="0" w:color="auto"/>
            </w:tcBorders>
            <w:shd w:val="clear" w:color="auto" w:fill="auto"/>
          </w:tcPr>
          <w:p w:rsidR="0050662F" w:rsidRPr="00567BB3" w:rsidRDefault="0050662F" w:rsidP="0050662F">
            <w:pPr>
              <w:jc w:val="center"/>
              <w:rPr>
                <w:sz w:val="24"/>
                <w:szCs w:val="24"/>
              </w:rPr>
            </w:pPr>
            <w:r w:rsidRPr="00567BB3">
              <w:rPr>
                <w:b/>
                <w:sz w:val="24"/>
                <w:szCs w:val="24"/>
              </w:rPr>
              <w:t>Рынок семеноводства</w:t>
            </w:r>
          </w:p>
        </w:tc>
      </w:tr>
      <w:tr w:rsidR="0050662F" w:rsidRPr="0050110A"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Pr="0050110A" w:rsidRDefault="0050662F" w:rsidP="0050662F">
            <w:pPr>
              <w:jc w:val="center"/>
              <w:rPr>
                <w:rFonts w:eastAsia="Times New Roman"/>
                <w:sz w:val="24"/>
                <w:szCs w:val="24"/>
              </w:rPr>
            </w:pPr>
            <w:r>
              <w:rPr>
                <w:rFonts w:eastAsia="Times New Roman"/>
                <w:sz w:val="24"/>
                <w:szCs w:val="24"/>
              </w:rPr>
              <w:t>8.4.1.</w:t>
            </w:r>
          </w:p>
        </w:tc>
        <w:tc>
          <w:tcPr>
            <w:tcW w:w="4961" w:type="dxa"/>
            <w:tcBorders>
              <w:top w:val="single" w:sz="4" w:space="0" w:color="auto"/>
              <w:left w:val="nil"/>
              <w:bottom w:val="single" w:sz="4" w:space="0" w:color="auto"/>
              <w:right w:val="single" w:sz="4" w:space="0" w:color="auto"/>
            </w:tcBorders>
            <w:shd w:val="clear" w:color="auto" w:fill="auto"/>
            <w:noWrap/>
          </w:tcPr>
          <w:p w:rsidR="0050662F" w:rsidRPr="00891792" w:rsidRDefault="0050662F" w:rsidP="0050662F">
            <w:pPr>
              <w:pStyle w:val="ConsPlusNormal"/>
              <w:jc w:val="both"/>
              <w:rPr>
                <w:rFonts w:ascii="Times New Roman" w:hAnsi="Times New Roman" w:cs="Times New Roman"/>
                <w:sz w:val="24"/>
                <w:szCs w:val="24"/>
              </w:rPr>
            </w:pPr>
            <w:r w:rsidRPr="00891792">
              <w:rPr>
                <w:rFonts w:ascii="Times New Roman" w:hAnsi="Times New Roman" w:cs="Times New Roman"/>
                <w:sz w:val="24"/>
                <w:szCs w:val="24"/>
              </w:rPr>
              <w:t xml:space="preserve">Размещение на официальном сайте администрации </w:t>
            </w:r>
            <w:proofErr w:type="spellStart"/>
            <w:r w:rsidRPr="00891792">
              <w:rPr>
                <w:rFonts w:ascii="Times New Roman" w:hAnsi="Times New Roman" w:cs="Times New Roman"/>
                <w:sz w:val="24"/>
                <w:szCs w:val="24"/>
              </w:rPr>
              <w:t>В</w:t>
            </w:r>
            <w:r>
              <w:rPr>
                <w:rFonts w:ascii="Times New Roman" w:hAnsi="Times New Roman" w:cs="Times New Roman"/>
                <w:sz w:val="24"/>
                <w:szCs w:val="24"/>
              </w:rPr>
              <w:t>ейделе</w:t>
            </w:r>
            <w:r w:rsidRPr="00891792">
              <w:rPr>
                <w:rFonts w:ascii="Times New Roman" w:hAnsi="Times New Roman" w:cs="Times New Roman"/>
                <w:sz w:val="24"/>
                <w:szCs w:val="24"/>
              </w:rPr>
              <w:t>вского</w:t>
            </w:r>
            <w:proofErr w:type="spellEnd"/>
            <w:r w:rsidRPr="00891792">
              <w:rPr>
                <w:rFonts w:ascii="Times New Roman" w:hAnsi="Times New Roman" w:cs="Times New Roman"/>
                <w:sz w:val="24"/>
                <w:szCs w:val="24"/>
              </w:rPr>
              <w:t xml:space="preserve"> района в сети Интернет актуальной информации о доступных мерах поддержки предприятий агропромышленного комплекса и порядке ее получения, потребности сторонних организаций в семенном материале, успешных практиках развития сельскохозяйственного производства</w:t>
            </w:r>
          </w:p>
        </w:tc>
        <w:tc>
          <w:tcPr>
            <w:tcW w:w="1701" w:type="dxa"/>
            <w:tcBorders>
              <w:top w:val="single" w:sz="4" w:space="0" w:color="auto"/>
              <w:left w:val="nil"/>
              <w:bottom w:val="single" w:sz="4" w:space="0" w:color="auto"/>
              <w:right w:val="single" w:sz="4" w:space="0" w:color="auto"/>
            </w:tcBorders>
            <w:shd w:val="clear" w:color="auto" w:fill="auto"/>
            <w:noWrap/>
          </w:tcPr>
          <w:p w:rsidR="0050662F" w:rsidRPr="00891792" w:rsidRDefault="0050662F" w:rsidP="0050662F">
            <w:pPr>
              <w:pStyle w:val="ConsPlusNormal"/>
              <w:jc w:val="both"/>
              <w:rPr>
                <w:rFonts w:ascii="Times New Roman" w:hAnsi="Times New Roman" w:cs="Times New Roman"/>
                <w:sz w:val="24"/>
                <w:szCs w:val="24"/>
              </w:rPr>
            </w:pPr>
            <w:r w:rsidRPr="00891792">
              <w:rPr>
                <w:rFonts w:ascii="Times New Roman" w:hAnsi="Times New Roman" w:cs="Times New Roman"/>
                <w:sz w:val="24"/>
                <w:szCs w:val="24"/>
              </w:rPr>
              <w:t>2019 - 2021 годы</w:t>
            </w:r>
          </w:p>
        </w:tc>
        <w:tc>
          <w:tcPr>
            <w:tcW w:w="4674" w:type="dxa"/>
            <w:tcBorders>
              <w:top w:val="single" w:sz="4" w:space="0" w:color="auto"/>
              <w:left w:val="nil"/>
              <w:bottom w:val="single" w:sz="4" w:space="0" w:color="auto"/>
              <w:right w:val="single" w:sz="4" w:space="0" w:color="auto"/>
            </w:tcBorders>
            <w:shd w:val="clear" w:color="auto" w:fill="auto"/>
            <w:noWrap/>
          </w:tcPr>
          <w:p w:rsidR="0050662F" w:rsidRPr="00891792" w:rsidRDefault="0050662F" w:rsidP="0050662F">
            <w:pPr>
              <w:pStyle w:val="ConsPlusNormal"/>
              <w:jc w:val="both"/>
              <w:rPr>
                <w:rFonts w:ascii="Times New Roman" w:hAnsi="Times New Roman" w:cs="Times New Roman"/>
                <w:sz w:val="24"/>
                <w:szCs w:val="24"/>
              </w:rPr>
            </w:pPr>
            <w:r w:rsidRPr="00891792">
              <w:rPr>
                <w:rFonts w:ascii="Times New Roman" w:hAnsi="Times New Roman" w:cs="Times New Roman"/>
                <w:sz w:val="24"/>
                <w:szCs w:val="24"/>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равного доступа к информации о доступных мерах поддержки предприятий агропромышленного комплекса, порядке ее получения и потребности сторонних организаций в семенном материале</w:t>
            </w:r>
          </w:p>
        </w:tc>
        <w:tc>
          <w:tcPr>
            <w:tcW w:w="312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jc w:val="center"/>
              <w:rPr>
                <w:sz w:val="24"/>
                <w:szCs w:val="24"/>
              </w:rPr>
            </w:pPr>
            <w:r w:rsidRPr="0014372B">
              <w:rPr>
                <w:sz w:val="24"/>
                <w:szCs w:val="24"/>
              </w:rPr>
              <w:t>Управление АПК, природопользования и развития сельских территорий администрации</w:t>
            </w:r>
          </w:p>
          <w:p w:rsidR="0050662F" w:rsidRPr="00891792" w:rsidRDefault="0050662F" w:rsidP="0050662F">
            <w:pPr>
              <w:jc w:val="center"/>
              <w:rPr>
                <w:sz w:val="24"/>
                <w:szCs w:val="24"/>
              </w:rPr>
            </w:pPr>
            <w:proofErr w:type="spellStart"/>
            <w:r w:rsidRPr="0014372B">
              <w:rPr>
                <w:sz w:val="24"/>
              </w:rPr>
              <w:t>Вейделевского</w:t>
            </w:r>
            <w:proofErr w:type="spellEnd"/>
            <w:r w:rsidRPr="0014372B">
              <w:rPr>
                <w:sz w:val="24"/>
                <w:szCs w:val="24"/>
              </w:rPr>
              <w:t xml:space="preserve"> района</w:t>
            </w:r>
          </w:p>
        </w:tc>
      </w:tr>
      <w:tr w:rsidR="0050662F" w:rsidRPr="0050110A"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Pr="0050110A" w:rsidRDefault="0050662F" w:rsidP="0050662F">
            <w:pPr>
              <w:jc w:val="center"/>
              <w:rPr>
                <w:rFonts w:eastAsia="Times New Roman"/>
                <w:sz w:val="24"/>
                <w:szCs w:val="24"/>
              </w:rPr>
            </w:pPr>
            <w:r>
              <w:rPr>
                <w:rFonts w:eastAsia="Times New Roman"/>
                <w:sz w:val="24"/>
                <w:szCs w:val="24"/>
              </w:rPr>
              <w:t>8.4.2.</w:t>
            </w:r>
          </w:p>
        </w:tc>
        <w:tc>
          <w:tcPr>
            <w:tcW w:w="4961"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ind w:left="-57" w:right="-57"/>
              <w:jc w:val="both"/>
              <w:rPr>
                <w:sz w:val="24"/>
                <w:szCs w:val="24"/>
              </w:rPr>
            </w:pPr>
            <w:r>
              <w:rPr>
                <w:sz w:val="24"/>
                <w:szCs w:val="24"/>
              </w:rPr>
              <w:t>Участие в</w:t>
            </w:r>
            <w:r w:rsidRPr="00AD3D45">
              <w:rPr>
                <w:sz w:val="24"/>
                <w:szCs w:val="24"/>
              </w:rPr>
              <w:t xml:space="preserve"> научно-практических конференци</w:t>
            </w:r>
            <w:r>
              <w:rPr>
                <w:sz w:val="24"/>
                <w:szCs w:val="24"/>
              </w:rPr>
              <w:t>ях</w:t>
            </w:r>
            <w:r w:rsidRPr="00AD3D45">
              <w:rPr>
                <w:sz w:val="24"/>
                <w:szCs w:val="24"/>
              </w:rPr>
              <w:t xml:space="preserve"> по внедрению современных технологий производства, подработки и использования семенного материала</w:t>
            </w:r>
          </w:p>
        </w:tc>
        <w:tc>
          <w:tcPr>
            <w:tcW w:w="1701"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ind w:left="-57" w:right="-57"/>
              <w:jc w:val="center"/>
              <w:rPr>
                <w:sz w:val="24"/>
                <w:szCs w:val="24"/>
              </w:rPr>
            </w:pPr>
            <w:r w:rsidRPr="00AD3D45">
              <w:rPr>
                <w:sz w:val="24"/>
                <w:szCs w:val="24"/>
              </w:rPr>
              <w:t>2019</w:t>
            </w:r>
            <w:r w:rsidRPr="00AD3D45">
              <w:rPr>
                <w:rFonts w:eastAsia="Times New Roman"/>
                <w:sz w:val="24"/>
                <w:szCs w:val="24"/>
              </w:rPr>
              <w:t xml:space="preserve"> – </w:t>
            </w:r>
            <w:r w:rsidRPr="00AD3D45">
              <w:rPr>
                <w:sz w:val="24"/>
                <w:szCs w:val="24"/>
              </w:rPr>
              <w:t>2021 годы</w:t>
            </w:r>
          </w:p>
        </w:tc>
        <w:tc>
          <w:tcPr>
            <w:tcW w:w="4674"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ind w:left="-57" w:right="-57"/>
              <w:jc w:val="both"/>
              <w:rPr>
                <w:sz w:val="24"/>
                <w:szCs w:val="24"/>
              </w:rPr>
            </w:pPr>
            <w:r w:rsidRPr="00AD3D45">
              <w:rPr>
                <w:sz w:val="24"/>
                <w:szCs w:val="24"/>
              </w:rPr>
              <w:t xml:space="preserve">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Популяризация достижений в сфере производства, подработки и использования семенного материала. Укрепление связей между сельскохозяйственными товаропроизводителями и ведущими производителями, поставщиками семенного материала, средств защиты растений, удобрений, региональными научными </w:t>
            </w:r>
            <w:r w:rsidRPr="00AD3D45">
              <w:rPr>
                <w:sz w:val="24"/>
                <w:szCs w:val="24"/>
              </w:rPr>
              <w:lastRenderedPageBreak/>
              <w:t>центрами</w:t>
            </w:r>
          </w:p>
        </w:tc>
        <w:tc>
          <w:tcPr>
            <w:tcW w:w="312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jc w:val="center"/>
              <w:rPr>
                <w:sz w:val="24"/>
                <w:szCs w:val="24"/>
              </w:rPr>
            </w:pPr>
            <w:r w:rsidRPr="0014372B">
              <w:rPr>
                <w:sz w:val="24"/>
                <w:szCs w:val="24"/>
              </w:rPr>
              <w:lastRenderedPageBreak/>
              <w:t>Управление АПК, природопользования и развития сельских территорий администрации</w:t>
            </w:r>
          </w:p>
          <w:p w:rsidR="0050662F" w:rsidRPr="0014372B" w:rsidRDefault="0050662F" w:rsidP="0050662F">
            <w:pPr>
              <w:jc w:val="center"/>
              <w:rPr>
                <w:sz w:val="24"/>
                <w:szCs w:val="24"/>
              </w:rPr>
            </w:pPr>
            <w:proofErr w:type="spellStart"/>
            <w:r w:rsidRPr="0014372B">
              <w:rPr>
                <w:sz w:val="24"/>
              </w:rPr>
              <w:t>Вейделевского</w:t>
            </w:r>
            <w:proofErr w:type="spellEnd"/>
            <w:r w:rsidRPr="0014372B">
              <w:rPr>
                <w:sz w:val="24"/>
                <w:szCs w:val="24"/>
              </w:rPr>
              <w:t xml:space="preserve"> района</w:t>
            </w:r>
          </w:p>
        </w:tc>
      </w:tr>
      <w:tr w:rsidR="0050662F" w:rsidRPr="0050110A" w:rsidTr="0050662F">
        <w:trPr>
          <w:trHeight w:val="315"/>
          <w:jc w:val="center"/>
        </w:trPr>
        <w:tc>
          <w:tcPr>
            <w:tcW w:w="15262" w:type="dxa"/>
            <w:gridSpan w:val="5"/>
            <w:tcBorders>
              <w:top w:val="single" w:sz="4" w:space="0" w:color="auto"/>
              <w:left w:val="single" w:sz="4" w:space="0" w:color="auto"/>
              <w:bottom w:val="single" w:sz="4" w:space="0" w:color="auto"/>
              <w:right w:val="single" w:sz="4" w:space="0" w:color="auto"/>
            </w:tcBorders>
            <w:shd w:val="clear" w:color="auto" w:fill="auto"/>
            <w:noWrap/>
          </w:tcPr>
          <w:p w:rsidR="0050662F" w:rsidRPr="0014372B" w:rsidRDefault="0050662F" w:rsidP="0050662F">
            <w:pPr>
              <w:jc w:val="center"/>
              <w:rPr>
                <w:sz w:val="24"/>
                <w:szCs w:val="24"/>
              </w:rPr>
            </w:pPr>
            <w:r w:rsidRPr="00AD3D45">
              <w:rPr>
                <w:b/>
                <w:sz w:val="24"/>
                <w:szCs w:val="24"/>
              </w:rPr>
              <w:lastRenderedPageBreak/>
              <w:t>9. Иные рынки</w:t>
            </w:r>
          </w:p>
        </w:tc>
      </w:tr>
      <w:tr w:rsidR="0050662F" w:rsidRPr="0050110A"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Pr="00146D31" w:rsidRDefault="0050662F" w:rsidP="0050662F">
            <w:pPr>
              <w:jc w:val="center"/>
              <w:rPr>
                <w:b/>
                <w:sz w:val="24"/>
                <w:szCs w:val="24"/>
              </w:rPr>
            </w:pPr>
            <w:r w:rsidRPr="00146D31">
              <w:rPr>
                <w:b/>
                <w:sz w:val="24"/>
                <w:szCs w:val="24"/>
              </w:rPr>
              <w:t>9.1.</w:t>
            </w:r>
          </w:p>
        </w:tc>
        <w:tc>
          <w:tcPr>
            <w:tcW w:w="14457" w:type="dxa"/>
            <w:gridSpan w:val="4"/>
            <w:tcBorders>
              <w:top w:val="single" w:sz="4" w:space="0" w:color="auto"/>
              <w:left w:val="single" w:sz="4" w:space="0" w:color="auto"/>
              <w:bottom w:val="single" w:sz="4" w:space="0" w:color="auto"/>
              <w:right w:val="single" w:sz="4" w:space="0" w:color="auto"/>
            </w:tcBorders>
            <w:shd w:val="clear" w:color="auto" w:fill="auto"/>
          </w:tcPr>
          <w:p w:rsidR="0050662F" w:rsidRPr="00146D31" w:rsidRDefault="0050662F" w:rsidP="0050662F">
            <w:pPr>
              <w:jc w:val="center"/>
              <w:rPr>
                <w:sz w:val="24"/>
                <w:szCs w:val="24"/>
              </w:rPr>
            </w:pPr>
            <w:r w:rsidRPr="00146D31">
              <w:rPr>
                <w:b/>
                <w:sz w:val="24"/>
                <w:szCs w:val="24"/>
              </w:rPr>
              <w:t>Сфера наружной рекламы</w:t>
            </w:r>
          </w:p>
        </w:tc>
      </w:tr>
      <w:tr w:rsidR="0050662F" w:rsidRPr="0050110A"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Pr="0050110A" w:rsidRDefault="0050662F" w:rsidP="0050662F">
            <w:pPr>
              <w:jc w:val="center"/>
              <w:rPr>
                <w:rFonts w:eastAsia="Times New Roman"/>
                <w:sz w:val="24"/>
                <w:szCs w:val="24"/>
              </w:rPr>
            </w:pPr>
            <w:r>
              <w:rPr>
                <w:sz w:val="24"/>
                <w:szCs w:val="24"/>
              </w:rPr>
              <w:t>9.1.</w:t>
            </w:r>
            <w:r>
              <w:rPr>
                <w:rFonts w:eastAsia="Times New Roman"/>
                <w:sz w:val="24"/>
                <w:szCs w:val="24"/>
              </w:rPr>
              <w:t>1.</w:t>
            </w:r>
          </w:p>
        </w:tc>
        <w:tc>
          <w:tcPr>
            <w:tcW w:w="4961"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pStyle w:val="ConsPlusNormal"/>
              <w:ind w:left="-57" w:right="-57"/>
              <w:jc w:val="both"/>
              <w:rPr>
                <w:rFonts w:ascii="Times New Roman" w:hAnsi="Times New Roman" w:cs="Times New Roman"/>
                <w:sz w:val="24"/>
                <w:szCs w:val="24"/>
              </w:rPr>
            </w:pPr>
            <w:r w:rsidRPr="00AD3D45">
              <w:rPr>
                <w:rFonts w:ascii="Times New Roman" w:hAnsi="Times New Roman" w:cs="Times New Roman"/>
                <w:sz w:val="24"/>
                <w:szCs w:val="24"/>
              </w:rPr>
              <w:t>Выявление и осуществление демонтажа незаконных рекламных конструкций</w:t>
            </w:r>
          </w:p>
        </w:tc>
        <w:tc>
          <w:tcPr>
            <w:tcW w:w="1701"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pStyle w:val="15"/>
              <w:shd w:val="clear" w:color="auto" w:fill="auto"/>
              <w:spacing w:after="0" w:line="240" w:lineRule="auto"/>
              <w:ind w:left="-57" w:right="-57"/>
              <w:jc w:val="center"/>
              <w:rPr>
                <w:rStyle w:val="10pt0pt"/>
                <w:b w:val="0"/>
                <w:color w:val="auto"/>
                <w:sz w:val="24"/>
                <w:szCs w:val="24"/>
              </w:rPr>
            </w:pPr>
            <w:r w:rsidRPr="00AD3D45">
              <w:rPr>
                <w:rStyle w:val="10pt0pt"/>
                <w:b w:val="0"/>
                <w:color w:val="auto"/>
                <w:sz w:val="24"/>
                <w:szCs w:val="24"/>
              </w:rPr>
              <w:t>2019</w:t>
            </w:r>
            <w:r w:rsidRPr="00AD3D45">
              <w:rPr>
                <w:color w:val="auto"/>
                <w:sz w:val="24"/>
                <w:szCs w:val="24"/>
              </w:rPr>
              <w:t xml:space="preserve"> – </w:t>
            </w:r>
            <w:r w:rsidRPr="00AD3D45">
              <w:rPr>
                <w:rStyle w:val="10pt0pt"/>
                <w:b w:val="0"/>
                <w:color w:val="auto"/>
                <w:sz w:val="24"/>
                <w:szCs w:val="24"/>
              </w:rPr>
              <w:t>2021 годы</w:t>
            </w:r>
          </w:p>
        </w:tc>
        <w:tc>
          <w:tcPr>
            <w:tcW w:w="4674"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pStyle w:val="ConsPlusNormal"/>
              <w:ind w:left="-57" w:right="-57"/>
              <w:jc w:val="both"/>
              <w:rPr>
                <w:rFonts w:ascii="Times New Roman" w:hAnsi="Times New Roman" w:cs="Times New Roman"/>
                <w:sz w:val="24"/>
                <w:szCs w:val="24"/>
              </w:rPr>
            </w:pPr>
            <w:r w:rsidRPr="00AD3D45">
              <w:rPr>
                <w:rFonts w:ascii="Times New Roman" w:hAnsi="Times New Roman" w:cs="Times New Roman"/>
                <w:sz w:val="24"/>
                <w:szCs w:val="24"/>
              </w:rPr>
              <w:t>Предоставление равного доступа                    к осуществлению деятельности                     для всех участников рынка. Содействие развитию конкуренции</w:t>
            </w:r>
          </w:p>
        </w:tc>
        <w:tc>
          <w:tcPr>
            <w:tcW w:w="312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jc w:val="center"/>
              <w:rPr>
                <w:sz w:val="24"/>
                <w:szCs w:val="24"/>
              </w:rPr>
            </w:pPr>
            <w:r w:rsidRPr="0014372B">
              <w:rPr>
                <w:sz w:val="24"/>
                <w:szCs w:val="24"/>
              </w:rPr>
              <w:t xml:space="preserve">Управление строительства, ЖКХ администрации </w:t>
            </w:r>
            <w:proofErr w:type="spellStart"/>
            <w:r w:rsidRPr="0014372B">
              <w:rPr>
                <w:sz w:val="24"/>
              </w:rPr>
              <w:t>Вейделевского</w:t>
            </w:r>
            <w:proofErr w:type="spellEnd"/>
            <w:r w:rsidRPr="0014372B">
              <w:rPr>
                <w:sz w:val="24"/>
                <w:szCs w:val="24"/>
              </w:rPr>
              <w:t xml:space="preserve"> района</w:t>
            </w:r>
          </w:p>
        </w:tc>
      </w:tr>
      <w:tr w:rsidR="0050662F" w:rsidRPr="0050110A"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Pr="0050110A" w:rsidRDefault="0050662F" w:rsidP="0050662F">
            <w:pPr>
              <w:jc w:val="center"/>
              <w:rPr>
                <w:rFonts w:eastAsia="Times New Roman"/>
                <w:sz w:val="24"/>
                <w:szCs w:val="24"/>
              </w:rPr>
            </w:pPr>
            <w:r>
              <w:rPr>
                <w:sz w:val="24"/>
                <w:szCs w:val="24"/>
              </w:rPr>
              <w:t>9.1.</w:t>
            </w:r>
            <w:r>
              <w:rPr>
                <w:rFonts w:eastAsia="Times New Roman"/>
                <w:sz w:val="24"/>
                <w:szCs w:val="24"/>
              </w:rPr>
              <w:t>2.</w:t>
            </w:r>
          </w:p>
        </w:tc>
        <w:tc>
          <w:tcPr>
            <w:tcW w:w="4961"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pStyle w:val="ConsPlusNormal"/>
              <w:ind w:left="-57" w:right="-57"/>
              <w:jc w:val="both"/>
              <w:rPr>
                <w:rFonts w:ascii="Times New Roman" w:hAnsi="Times New Roman" w:cs="Times New Roman"/>
                <w:sz w:val="24"/>
                <w:szCs w:val="24"/>
              </w:rPr>
            </w:pPr>
            <w:r w:rsidRPr="00AD3D45">
              <w:rPr>
                <w:rFonts w:ascii="Times New Roman" w:hAnsi="Times New Roman" w:cs="Times New Roman"/>
                <w:sz w:val="24"/>
                <w:szCs w:val="24"/>
              </w:rPr>
              <w:t>Размещение на официальн</w:t>
            </w:r>
            <w:r>
              <w:rPr>
                <w:rFonts w:ascii="Times New Roman" w:hAnsi="Times New Roman" w:cs="Times New Roman"/>
                <w:sz w:val="24"/>
                <w:szCs w:val="24"/>
              </w:rPr>
              <w:t>ом</w:t>
            </w:r>
            <w:r w:rsidRPr="00AD3D45">
              <w:rPr>
                <w:rFonts w:ascii="Times New Roman" w:hAnsi="Times New Roman" w:cs="Times New Roman"/>
                <w:sz w:val="24"/>
                <w:szCs w:val="24"/>
              </w:rPr>
              <w:t xml:space="preserve"> </w:t>
            </w:r>
            <w:r w:rsidRPr="0014372B">
              <w:rPr>
                <w:rFonts w:ascii="Times New Roman" w:hAnsi="Times New Roman"/>
                <w:sz w:val="24"/>
                <w:szCs w:val="24"/>
              </w:rPr>
              <w:t xml:space="preserve">сайте администрации </w:t>
            </w:r>
            <w:proofErr w:type="spellStart"/>
            <w:r w:rsidRPr="0014372B">
              <w:rPr>
                <w:rFonts w:ascii="Times New Roman" w:hAnsi="Times New Roman"/>
                <w:sz w:val="24"/>
                <w:szCs w:val="24"/>
              </w:rPr>
              <w:t>Вейделевского</w:t>
            </w:r>
            <w:proofErr w:type="spellEnd"/>
            <w:r w:rsidRPr="0014372B">
              <w:rPr>
                <w:rFonts w:ascii="Times New Roman" w:hAnsi="Times New Roman"/>
                <w:sz w:val="24"/>
                <w:szCs w:val="24"/>
              </w:rPr>
              <w:t xml:space="preserve"> района в сети Интернет </w:t>
            </w:r>
            <w:r w:rsidRPr="00AD3D45">
              <w:rPr>
                <w:rFonts w:ascii="Times New Roman" w:hAnsi="Times New Roman" w:cs="Times New Roman"/>
                <w:sz w:val="24"/>
                <w:szCs w:val="24"/>
              </w:rPr>
              <w:t>перечня нормативных правовых актов, регулирующих сферу наружной рекламы</w:t>
            </w:r>
          </w:p>
        </w:tc>
        <w:tc>
          <w:tcPr>
            <w:tcW w:w="1701"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pStyle w:val="15"/>
              <w:shd w:val="clear" w:color="auto" w:fill="auto"/>
              <w:spacing w:after="0" w:line="240" w:lineRule="auto"/>
              <w:ind w:left="-57" w:right="-57"/>
              <w:jc w:val="center"/>
              <w:rPr>
                <w:rStyle w:val="10pt0pt"/>
                <w:b w:val="0"/>
                <w:color w:val="auto"/>
                <w:sz w:val="24"/>
                <w:szCs w:val="24"/>
              </w:rPr>
            </w:pPr>
            <w:r w:rsidRPr="00AD3D45">
              <w:rPr>
                <w:rStyle w:val="10pt0pt"/>
                <w:b w:val="0"/>
                <w:color w:val="auto"/>
                <w:sz w:val="24"/>
                <w:szCs w:val="24"/>
              </w:rPr>
              <w:t>2019</w:t>
            </w:r>
            <w:r w:rsidRPr="00AD3D45">
              <w:rPr>
                <w:color w:val="auto"/>
                <w:sz w:val="24"/>
                <w:szCs w:val="24"/>
              </w:rPr>
              <w:t xml:space="preserve"> – </w:t>
            </w:r>
            <w:r w:rsidRPr="00AD3D45">
              <w:rPr>
                <w:rStyle w:val="10pt0pt"/>
                <w:b w:val="0"/>
                <w:color w:val="auto"/>
                <w:sz w:val="24"/>
                <w:szCs w:val="24"/>
              </w:rPr>
              <w:t>2021 годы</w:t>
            </w:r>
          </w:p>
        </w:tc>
        <w:tc>
          <w:tcPr>
            <w:tcW w:w="4674"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pStyle w:val="ConsPlusNormal"/>
              <w:ind w:left="-57" w:right="-57"/>
              <w:jc w:val="both"/>
              <w:rPr>
                <w:rFonts w:ascii="Times New Roman" w:hAnsi="Times New Roman" w:cs="Times New Roman"/>
                <w:sz w:val="24"/>
                <w:szCs w:val="24"/>
              </w:rPr>
            </w:pPr>
            <w:r w:rsidRPr="00AD3D45">
              <w:rPr>
                <w:rFonts w:ascii="Times New Roman" w:hAnsi="Times New Roman" w:cs="Times New Roman"/>
                <w:sz w:val="24"/>
                <w:szCs w:val="24"/>
              </w:rPr>
              <w:t>Повышение уровня информированности хозяйствующих субъектов</w:t>
            </w:r>
          </w:p>
        </w:tc>
        <w:tc>
          <w:tcPr>
            <w:tcW w:w="312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jc w:val="center"/>
              <w:rPr>
                <w:sz w:val="24"/>
                <w:szCs w:val="24"/>
              </w:rPr>
            </w:pPr>
            <w:r w:rsidRPr="0014372B">
              <w:rPr>
                <w:sz w:val="24"/>
                <w:szCs w:val="24"/>
              </w:rPr>
              <w:t xml:space="preserve">Управление строительства, ЖКХ администрации </w:t>
            </w:r>
            <w:proofErr w:type="spellStart"/>
            <w:r w:rsidRPr="0014372B">
              <w:rPr>
                <w:sz w:val="24"/>
              </w:rPr>
              <w:t>Вейделевского</w:t>
            </w:r>
            <w:proofErr w:type="spellEnd"/>
            <w:r w:rsidRPr="0014372B">
              <w:rPr>
                <w:sz w:val="24"/>
                <w:szCs w:val="24"/>
              </w:rPr>
              <w:t xml:space="preserve"> района</w:t>
            </w:r>
          </w:p>
        </w:tc>
      </w:tr>
      <w:tr w:rsidR="0050662F" w:rsidRPr="0050110A"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Pr="0050110A" w:rsidRDefault="0050662F" w:rsidP="0050662F">
            <w:pPr>
              <w:jc w:val="center"/>
              <w:rPr>
                <w:rFonts w:eastAsia="Times New Roman"/>
                <w:sz w:val="24"/>
                <w:szCs w:val="24"/>
              </w:rPr>
            </w:pPr>
            <w:r>
              <w:rPr>
                <w:sz w:val="24"/>
                <w:szCs w:val="24"/>
              </w:rPr>
              <w:t>9.1.</w:t>
            </w:r>
            <w:r>
              <w:rPr>
                <w:rFonts w:eastAsia="Times New Roman"/>
                <w:sz w:val="24"/>
                <w:szCs w:val="24"/>
              </w:rPr>
              <w:t>3.</w:t>
            </w:r>
          </w:p>
        </w:tc>
        <w:tc>
          <w:tcPr>
            <w:tcW w:w="4961"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pStyle w:val="ConsPlusNormal"/>
              <w:ind w:left="-57" w:right="-57"/>
              <w:jc w:val="both"/>
              <w:rPr>
                <w:rFonts w:ascii="Times New Roman" w:hAnsi="Times New Roman" w:cs="Times New Roman"/>
                <w:sz w:val="24"/>
                <w:szCs w:val="24"/>
              </w:rPr>
            </w:pPr>
            <w:r w:rsidRPr="00AD3D45">
              <w:rPr>
                <w:rFonts w:ascii="Times New Roman" w:hAnsi="Times New Roman" w:cs="Times New Roman"/>
                <w:sz w:val="24"/>
                <w:szCs w:val="24"/>
                <w:lang w:eastAsia="en-US"/>
              </w:rPr>
              <w:t>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1701"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pStyle w:val="15"/>
              <w:shd w:val="clear" w:color="auto" w:fill="auto"/>
              <w:spacing w:after="0" w:line="240" w:lineRule="auto"/>
              <w:ind w:left="-57" w:right="-57"/>
              <w:jc w:val="center"/>
              <w:rPr>
                <w:rStyle w:val="10pt0pt"/>
                <w:b w:val="0"/>
                <w:color w:val="auto"/>
                <w:sz w:val="24"/>
                <w:szCs w:val="24"/>
              </w:rPr>
            </w:pPr>
            <w:r w:rsidRPr="00AD3D45">
              <w:rPr>
                <w:rStyle w:val="10pt0pt"/>
                <w:b w:val="0"/>
                <w:color w:val="auto"/>
                <w:sz w:val="24"/>
                <w:szCs w:val="24"/>
              </w:rPr>
              <w:t>2019</w:t>
            </w:r>
            <w:r w:rsidRPr="00AD3D45">
              <w:rPr>
                <w:color w:val="auto"/>
                <w:sz w:val="24"/>
                <w:szCs w:val="24"/>
              </w:rPr>
              <w:t xml:space="preserve"> – </w:t>
            </w:r>
            <w:r w:rsidRPr="00AD3D45">
              <w:rPr>
                <w:rStyle w:val="10pt0pt"/>
                <w:b w:val="0"/>
                <w:color w:val="auto"/>
                <w:sz w:val="24"/>
                <w:szCs w:val="24"/>
              </w:rPr>
              <w:t>2021 годы</w:t>
            </w:r>
          </w:p>
        </w:tc>
        <w:tc>
          <w:tcPr>
            <w:tcW w:w="4674"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pStyle w:val="ConsPlusNormal"/>
              <w:ind w:left="-57" w:right="-57"/>
              <w:jc w:val="both"/>
              <w:rPr>
                <w:rFonts w:ascii="Times New Roman" w:hAnsi="Times New Roman" w:cs="Times New Roman"/>
                <w:sz w:val="24"/>
                <w:szCs w:val="24"/>
              </w:rPr>
            </w:pPr>
            <w:r w:rsidRPr="00AD3D45">
              <w:rPr>
                <w:rFonts w:ascii="Times New Roman" w:hAnsi="Times New Roman" w:cs="Times New Roman"/>
                <w:sz w:val="24"/>
                <w:szCs w:val="24"/>
                <w:lang w:eastAsia="en-US"/>
              </w:rPr>
              <w:t>Повышение конкуренции и качества услуг в сфере наружной рекламы</w:t>
            </w:r>
          </w:p>
        </w:tc>
        <w:tc>
          <w:tcPr>
            <w:tcW w:w="312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jc w:val="center"/>
              <w:rPr>
                <w:sz w:val="24"/>
                <w:szCs w:val="24"/>
              </w:rPr>
            </w:pPr>
            <w:r w:rsidRPr="0014372B">
              <w:rPr>
                <w:sz w:val="24"/>
                <w:szCs w:val="24"/>
              </w:rPr>
              <w:t xml:space="preserve">Управление строительства, ЖКХ администрации </w:t>
            </w:r>
            <w:proofErr w:type="spellStart"/>
            <w:r w:rsidRPr="0014372B">
              <w:rPr>
                <w:sz w:val="24"/>
              </w:rPr>
              <w:t>Вейделевского</w:t>
            </w:r>
            <w:proofErr w:type="spellEnd"/>
            <w:r w:rsidRPr="0014372B">
              <w:rPr>
                <w:sz w:val="24"/>
                <w:szCs w:val="24"/>
              </w:rPr>
              <w:t xml:space="preserve"> района</w:t>
            </w:r>
          </w:p>
        </w:tc>
      </w:tr>
      <w:tr w:rsidR="0050662F" w:rsidRPr="0050110A"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Pr="0050110A" w:rsidRDefault="0050662F" w:rsidP="0050662F">
            <w:pPr>
              <w:jc w:val="center"/>
              <w:rPr>
                <w:rFonts w:eastAsia="Times New Roman"/>
                <w:sz w:val="24"/>
                <w:szCs w:val="24"/>
              </w:rPr>
            </w:pPr>
            <w:r>
              <w:rPr>
                <w:sz w:val="24"/>
                <w:szCs w:val="24"/>
              </w:rPr>
              <w:t>9.1.</w:t>
            </w:r>
            <w:r>
              <w:rPr>
                <w:rFonts w:eastAsia="Times New Roman"/>
                <w:sz w:val="24"/>
                <w:szCs w:val="24"/>
              </w:rPr>
              <w:t>4.</w:t>
            </w:r>
          </w:p>
        </w:tc>
        <w:tc>
          <w:tcPr>
            <w:tcW w:w="4961"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pStyle w:val="ConsPlusNormal"/>
              <w:ind w:left="-57" w:right="-57"/>
              <w:jc w:val="both"/>
              <w:rPr>
                <w:rFonts w:ascii="Times New Roman" w:hAnsi="Times New Roman" w:cs="Times New Roman"/>
                <w:sz w:val="24"/>
                <w:szCs w:val="24"/>
                <w:lang w:eastAsia="en-US"/>
              </w:rPr>
            </w:pPr>
            <w:r w:rsidRPr="00AD3D45">
              <w:rPr>
                <w:rFonts w:ascii="Times New Roman" w:hAnsi="Times New Roman" w:cs="Times New Roman"/>
                <w:sz w:val="24"/>
                <w:szCs w:val="24"/>
                <w:lang w:eastAsia="en-US"/>
              </w:rPr>
              <w:t xml:space="preserve">Недопущение установки и эксплуатации рекламных конструкций с разрешением на установку </w:t>
            </w:r>
            <w:r>
              <w:rPr>
                <w:rFonts w:ascii="Times New Roman" w:hAnsi="Times New Roman" w:cs="Times New Roman"/>
                <w:sz w:val="24"/>
                <w:szCs w:val="24"/>
                <w:lang w:eastAsia="en-US"/>
              </w:rPr>
              <w:t xml:space="preserve"> </w:t>
            </w:r>
            <w:r w:rsidRPr="00AD3D45">
              <w:rPr>
                <w:rFonts w:ascii="Times New Roman" w:hAnsi="Times New Roman" w:cs="Times New Roman"/>
                <w:sz w:val="24"/>
                <w:szCs w:val="24"/>
                <w:lang w:eastAsia="en-US"/>
              </w:rPr>
              <w:t xml:space="preserve">и эксплуатацию таких конструкций на территории </w:t>
            </w:r>
            <w:proofErr w:type="spellStart"/>
            <w:r>
              <w:rPr>
                <w:rFonts w:ascii="Times New Roman" w:hAnsi="Times New Roman" w:cs="Times New Roman"/>
                <w:sz w:val="24"/>
                <w:szCs w:val="24"/>
                <w:lang w:eastAsia="en-US"/>
              </w:rPr>
              <w:t>Вейделевского</w:t>
            </w:r>
            <w:proofErr w:type="spellEnd"/>
            <w:r>
              <w:rPr>
                <w:rFonts w:ascii="Times New Roman" w:hAnsi="Times New Roman" w:cs="Times New Roman"/>
                <w:sz w:val="24"/>
                <w:szCs w:val="24"/>
                <w:lang w:eastAsia="en-US"/>
              </w:rPr>
              <w:t xml:space="preserve"> района</w:t>
            </w:r>
            <w:r w:rsidRPr="00AD3D45">
              <w:rPr>
                <w:rFonts w:ascii="Times New Roman" w:hAnsi="Times New Roman" w:cs="Times New Roman"/>
                <w:sz w:val="24"/>
                <w:szCs w:val="24"/>
                <w:lang w:eastAsia="en-US"/>
              </w:rPr>
              <w:t xml:space="preserve">, не включенных в схему размещения рекламных конструкций </w:t>
            </w:r>
            <w:r>
              <w:rPr>
                <w:rFonts w:ascii="Times New Roman" w:hAnsi="Times New Roman" w:cs="Times New Roman"/>
                <w:sz w:val="24"/>
                <w:szCs w:val="24"/>
                <w:lang w:eastAsia="en-US"/>
              </w:rPr>
              <w:t>района</w:t>
            </w:r>
          </w:p>
        </w:tc>
        <w:tc>
          <w:tcPr>
            <w:tcW w:w="1701"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pStyle w:val="15"/>
              <w:shd w:val="clear" w:color="auto" w:fill="auto"/>
              <w:spacing w:after="0" w:line="240" w:lineRule="auto"/>
              <w:ind w:left="-57" w:right="-57"/>
              <w:jc w:val="center"/>
              <w:rPr>
                <w:rStyle w:val="10pt0pt"/>
                <w:b w:val="0"/>
                <w:color w:val="auto"/>
                <w:sz w:val="24"/>
                <w:szCs w:val="24"/>
              </w:rPr>
            </w:pPr>
            <w:r w:rsidRPr="00AD3D45">
              <w:rPr>
                <w:rStyle w:val="10pt0pt"/>
                <w:b w:val="0"/>
                <w:color w:val="auto"/>
                <w:sz w:val="24"/>
                <w:szCs w:val="24"/>
              </w:rPr>
              <w:t>2019</w:t>
            </w:r>
            <w:r w:rsidRPr="00AD3D45">
              <w:rPr>
                <w:color w:val="auto"/>
                <w:sz w:val="24"/>
                <w:szCs w:val="24"/>
              </w:rPr>
              <w:t xml:space="preserve"> – </w:t>
            </w:r>
            <w:r w:rsidRPr="00AD3D45">
              <w:rPr>
                <w:rStyle w:val="10pt0pt"/>
                <w:b w:val="0"/>
                <w:color w:val="auto"/>
                <w:sz w:val="24"/>
                <w:szCs w:val="24"/>
              </w:rPr>
              <w:t>2021 годы</w:t>
            </w:r>
          </w:p>
        </w:tc>
        <w:tc>
          <w:tcPr>
            <w:tcW w:w="4674"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pStyle w:val="ConsPlusNormal"/>
              <w:ind w:left="-57" w:right="-57"/>
              <w:jc w:val="both"/>
              <w:rPr>
                <w:rFonts w:ascii="Times New Roman" w:hAnsi="Times New Roman" w:cs="Times New Roman"/>
                <w:sz w:val="24"/>
                <w:szCs w:val="24"/>
                <w:lang w:eastAsia="en-US"/>
              </w:rPr>
            </w:pPr>
            <w:r w:rsidRPr="00AD3D45">
              <w:rPr>
                <w:rFonts w:ascii="Times New Roman" w:hAnsi="Times New Roman" w:cs="Times New Roman"/>
                <w:sz w:val="24"/>
                <w:szCs w:val="24"/>
                <w:lang w:eastAsia="en-US"/>
              </w:rPr>
              <w:t>Предоставление равного доступа                                     к осуществлению деятельности                    для всех участников рынка. Содействие развитию конкуренции</w:t>
            </w:r>
          </w:p>
        </w:tc>
        <w:tc>
          <w:tcPr>
            <w:tcW w:w="312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jc w:val="center"/>
              <w:rPr>
                <w:sz w:val="24"/>
                <w:szCs w:val="24"/>
              </w:rPr>
            </w:pPr>
            <w:r w:rsidRPr="0014372B">
              <w:rPr>
                <w:sz w:val="24"/>
                <w:szCs w:val="24"/>
              </w:rPr>
              <w:t xml:space="preserve">Управление строительства, ЖКХ администрации </w:t>
            </w:r>
            <w:proofErr w:type="spellStart"/>
            <w:r w:rsidRPr="0014372B">
              <w:rPr>
                <w:sz w:val="24"/>
              </w:rPr>
              <w:t>Вейделевского</w:t>
            </w:r>
            <w:proofErr w:type="spellEnd"/>
            <w:r w:rsidRPr="0014372B">
              <w:rPr>
                <w:sz w:val="24"/>
                <w:szCs w:val="24"/>
              </w:rPr>
              <w:t xml:space="preserve"> района</w:t>
            </w:r>
          </w:p>
        </w:tc>
      </w:tr>
      <w:tr w:rsidR="0050662F" w:rsidRPr="0050110A"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Pr="0050110A" w:rsidRDefault="0050662F" w:rsidP="0050662F">
            <w:pPr>
              <w:jc w:val="center"/>
              <w:rPr>
                <w:rFonts w:eastAsia="Times New Roman"/>
                <w:sz w:val="24"/>
                <w:szCs w:val="24"/>
              </w:rPr>
            </w:pPr>
            <w:r>
              <w:rPr>
                <w:sz w:val="24"/>
                <w:szCs w:val="24"/>
              </w:rPr>
              <w:t>9.1.</w:t>
            </w:r>
            <w:r>
              <w:rPr>
                <w:rFonts w:eastAsia="Times New Roman"/>
                <w:sz w:val="24"/>
                <w:szCs w:val="24"/>
              </w:rPr>
              <w:t>5.</w:t>
            </w:r>
          </w:p>
        </w:tc>
        <w:tc>
          <w:tcPr>
            <w:tcW w:w="4961"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pStyle w:val="ConsPlusNormal"/>
              <w:ind w:left="-57" w:right="-57"/>
              <w:jc w:val="both"/>
              <w:rPr>
                <w:rFonts w:ascii="Times New Roman" w:hAnsi="Times New Roman" w:cs="Times New Roman"/>
                <w:sz w:val="24"/>
                <w:szCs w:val="24"/>
                <w:lang w:eastAsia="en-US"/>
              </w:rPr>
            </w:pPr>
            <w:r w:rsidRPr="00AD3D45">
              <w:rPr>
                <w:rFonts w:ascii="Times New Roman" w:hAnsi="Times New Roman" w:cs="Times New Roman"/>
                <w:sz w:val="24"/>
                <w:szCs w:val="24"/>
                <w:lang w:eastAsia="en-US"/>
              </w:rPr>
              <w:t>Актуализация схем размещения рекламных конструкций</w:t>
            </w:r>
          </w:p>
        </w:tc>
        <w:tc>
          <w:tcPr>
            <w:tcW w:w="1701"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pStyle w:val="15"/>
              <w:shd w:val="clear" w:color="auto" w:fill="auto"/>
              <w:spacing w:after="0" w:line="240" w:lineRule="auto"/>
              <w:ind w:left="-57" w:right="-57"/>
              <w:jc w:val="center"/>
              <w:rPr>
                <w:rStyle w:val="10pt0pt"/>
                <w:b w:val="0"/>
                <w:color w:val="auto"/>
                <w:sz w:val="24"/>
                <w:szCs w:val="24"/>
              </w:rPr>
            </w:pPr>
            <w:r w:rsidRPr="00AD3D45">
              <w:rPr>
                <w:rStyle w:val="10pt0pt"/>
                <w:b w:val="0"/>
                <w:color w:val="auto"/>
                <w:sz w:val="24"/>
                <w:szCs w:val="24"/>
              </w:rPr>
              <w:t>2019</w:t>
            </w:r>
            <w:r w:rsidRPr="00AD3D45">
              <w:rPr>
                <w:color w:val="auto"/>
                <w:sz w:val="24"/>
                <w:szCs w:val="24"/>
              </w:rPr>
              <w:t xml:space="preserve"> – </w:t>
            </w:r>
            <w:r w:rsidRPr="00AD3D45">
              <w:rPr>
                <w:rStyle w:val="10pt0pt"/>
                <w:b w:val="0"/>
                <w:color w:val="auto"/>
                <w:sz w:val="24"/>
                <w:szCs w:val="24"/>
              </w:rPr>
              <w:t>2021 годы</w:t>
            </w:r>
          </w:p>
        </w:tc>
        <w:tc>
          <w:tcPr>
            <w:tcW w:w="4674"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pStyle w:val="ConsPlusNormal"/>
              <w:ind w:left="-57" w:right="-57"/>
              <w:jc w:val="both"/>
              <w:rPr>
                <w:rFonts w:ascii="Times New Roman" w:hAnsi="Times New Roman" w:cs="Times New Roman"/>
                <w:sz w:val="24"/>
                <w:szCs w:val="24"/>
                <w:lang w:eastAsia="en-US"/>
              </w:rPr>
            </w:pPr>
            <w:r w:rsidRPr="00AD3D45">
              <w:rPr>
                <w:rFonts w:ascii="Times New Roman" w:hAnsi="Times New Roman" w:cs="Times New Roman"/>
                <w:sz w:val="24"/>
                <w:szCs w:val="24"/>
                <w:lang w:eastAsia="en-US"/>
              </w:rPr>
              <w:t>Открытый доступ к схеме рекламных конструкций                                для хозяйствующих субъектов</w:t>
            </w:r>
          </w:p>
        </w:tc>
        <w:tc>
          <w:tcPr>
            <w:tcW w:w="312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jc w:val="center"/>
              <w:rPr>
                <w:sz w:val="24"/>
                <w:szCs w:val="24"/>
              </w:rPr>
            </w:pPr>
            <w:r w:rsidRPr="0014372B">
              <w:rPr>
                <w:sz w:val="24"/>
                <w:szCs w:val="24"/>
              </w:rPr>
              <w:t xml:space="preserve">Управление строительства, ЖКХ администрации </w:t>
            </w:r>
            <w:proofErr w:type="spellStart"/>
            <w:r w:rsidRPr="0014372B">
              <w:rPr>
                <w:sz w:val="24"/>
              </w:rPr>
              <w:t>Вейделевского</w:t>
            </w:r>
            <w:proofErr w:type="spellEnd"/>
            <w:r w:rsidRPr="0014372B">
              <w:rPr>
                <w:sz w:val="24"/>
                <w:szCs w:val="24"/>
              </w:rPr>
              <w:t xml:space="preserve"> района</w:t>
            </w:r>
          </w:p>
        </w:tc>
      </w:tr>
      <w:tr w:rsidR="0050662F" w:rsidRPr="0050110A"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Pr="00C857DD" w:rsidRDefault="0050662F" w:rsidP="0050662F">
            <w:pPr>
              <w:jc w:val="center"/>
              <w:rPr>
                <w:rFonts w:eastAsia="Times New Roman"/>
                <w:b/>
                <w:sz w:val="24"/>
                <w:szCs w:val="24"/>
              </w:rPr>
            </w:pPr>
            <w:r w:rsidRPr="00C857DD">
              <w:rPr>
                <w:rFonts w:eastAsia="Times New Roman"/>
                <w:b/>
                <w:sz w:val="24"/>
                <w:szCs w:val="24"/>
              </w:rPr>
              <w:t>9.2.</w:t>
            </w:r>
          </w:p>
        </w:tc>
        <w:tc>
          <w:tcPr>
            <w:tcW w:w="14457" w:type="dxa"/>
            <w:gridSpan w:val="4"/>
            <w:tcBorders>
              <w:top w:val="single" w:sz="4" w:space="0" w:color="auto"/>
              <w:left w:val="nil"/>
              <w:bottom w:val="single" w:sz="4" w:space="0" w:color="auto"/>
              <w:right w:val="single" w:sz="4" w:space="0" w:color="auto"/>
            </w:tcBorders>
            <w:shd w:val="clear" w:color="auto" w:fill="auto"/>
            <w:noWrap/>
          </w:tcPr>
          <w:p w:rsidR="0050662F" w:rsidRPr="009916BD" w:rsidRDefault="0050662F" w:rsidP="0050662F">
            <w:pPr>
              <w:pStyle w:val="2"/>
              <w:ind w:left="-57" w:right="-57"/>
              <w:jc w:val="center"/>
              <w:rPr>
                <w:b w:val="0"/>
              </w:rPr>
            </w:pPr>
            <w:r w:rsidRPr="00C857DD">
              <w:t>Рынок финансовых услуг</w:t>
            </w:r>
          </w:p>
        </w:tc>
      </w:tr>
      <w:tr w:rsidR="0050662F" w:rsidRPr="0050110A"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Pr="0050110A" w:rsidRDefault="0050662F" w:rsidP="0050662F">
            <w:pPr>
              <w:jc w:val="center"/>
              <w:rPr>
                <w:rFonts w:eastAsia="Times New Roman"/>
                <w:sz w:val="24"/>
                <w:szCs w:val="24"/>
              </w:rPr>
            </w:pPr>
            <w:r>
              <w:rPr>
                <w:rFonts w:eastAsia="Times New Roman"/>
                <w:sz w:val="24"/>
                <w:szCs w:val="24"/>
              </w:rPr>
              <w:t>9.2.1.</w:t>
            </w:r>
          </w:p>
        </w:tc>
        <w:tc>
          <w:tcPr>
            <w:tcW w:w="4961" w:type="dxa"/>
            <w:tcBorders>
              <w:top w:val="single" w:sz="4" w:space="0" w:color="auto"/>
              <w:left w:val="nil"/>
              <w:bottom w:val="single" w:sz="4" w:space="0" w:color="auto"/>
              <w:right w:val="single" w:sz="4" w:space="0" w:color="auto"/>
            </w:tcBorders>
            <w:shd w:val="clear" w:color="auto" w:fill="auto"/>
            <w:noWrap/>
          </w:tcPr>
          <w:p w:rsidR="0050662F" w:rsidRPr="0010379A" w:rsidRDefault="0050662F" w:rsidP="0050662F">
            <w:pPr>
              <w:pStyle w:val="ConsPlusNormal"/>
              <w:jc w:val="both"/>
              <w:rPr>
                <w:rFonts w:ascii="Times New Roman" w:hAnsi="Times New Roman" w:cs="Times New Roman"/>
                <w:sz w:val="24"/>
                <w:szCs w:val="24"/>
              </w:rPr>
            </w:pPr>
            <w:r w:rsidRPr="0010379A">
              <w:rPr>
                <w:rFonts w:ascii="Times New Roman" w:hAnsi="Times New Roman" w:cs="Times New Roman"/>
                <w:sz w:val="24"/>
                <w:szCs w:val="24"/>
              </w:rPr>
              <w:t xml:space="preserve">Проведение образовательных, информационно-просветительских мероприятий для бизнеса, в том числе потенциальных и действующих субъектов </w:t>
            </w:r>
            <w:r w:rsidRPr="0010379A">
              <w:rPr>
                <w:rFonts w:ascii="Times New Roman" w:hAnsi="Times New Roman" w:cs="Times New Roman"/>
                <w:sz w:val="24"/>
                <w:szCs w:val="24"/>
              </w:rPr>
              <w:lastRenderedPageBreak/>
              <w:t xml:space="preserve">МСП </w:t>
            </w:r>
            <w:proofErr w:type="spellStart"/>
            <w:r>
              <w:rPr>
                <w:rFonts w:ascii="Times New Roman" w:hAnsi="Times New Roman" w:cs="Times New Roman"/>
                <w:sz w:val="24"/>
                <w:szCs w:val="24"/>
                <w:lang w:eastAsia="en-US"/>
              </w:rPr>
              <w:t>Вейделевского</w:t>
            </w:r>
            <w:proofErr w:type="spellEnd"/>
            <w:r w:rsidRPr="0010379A">
              <w:rPr>
                <w:rFonts w:ascii="Times New Roman" w:hAnsi="Times New Roman" w:cs="Times New Roman"/>
                <w:sz w:val="24"/>
                <w:szCs w:val="24"/>
              </w:rPr>
              <w:t xml:space="preserve"> района</w:t>
            </w:r>
          </w:p>
        </w:tc>
        <w:tc>
          <w:tcPr>
            <w:tcW w:w="1701" w:type="dxa"/>
            <w:tcBorders>
              <w:top w:val="single" w:sz="4" w:space="0" w:color="auto"/>
              <w:left w:val="nil"/>
              <w:bottom w:val="single" w:sz="4" w:space="0" w:color="auto"/>
              <w:right w:val="single" w:sz="4" w:space="0" w:color="auto"/>
            </w:tcBorders>
            <w:shd w:val="clear" w:color="auto" w:fill="auto"/>
            <w:noWrap/>
          </w:tcPr>
          <w:p w:rsidR="0050662F" w:rsidRPr="0010379A" w:rsidRDefault="0050662F" w:rsidP="0050662F">
            <w:pPr>
              <w:pStyle w:val="ConsPlusNormal"/>
              <w:jc w:val="center"/>
              <w:rPr>
                <w:rFonts w:ascii="Times New Roman" w:hAnsi="Times New Roman" w:cs="Times New Roman"/>
                <w:sz w:val="24"/>
                <w:szCs w:val="24"/>
              </w:rPr>
            </w:pPr>
            <w:r w:rsidRPr="0010379A">
              <w:rPr>
                <w:rFonts w:ascii="Times New Roman" w:hAnsi="Times New Roman" w:cs="Times New Roman"/>
                <w:sz w:val="24"/>
                <w:szCs w:val="24"/>
              </w:rPr>
              <w:lastRenderedPageBreak/>
              <w:t>2019 - 2021 годы</w:t>
            </w:r>
          </w:p>
        </w:tc>
        <w:tc>
          <w:tcPr>
            <w:tcW w:w="4674" w:type="dxa"/>
            <w:tcBorders>
              <w:top w:val="single" w:sz="4" w:space="0" w:color="auto"/>
              <w:left w:val="nil"/>
              <w:bottom w:val="single" w:sz="4" w:space="0" w:color="auto"/>
              <w:right w:val="single" w:sz="4" w:space="0" w:color="auto"/>
            </w:tcBorders>
            <w:shd w:val="clear" w:color="auto" w:fill="auto"/>
            <w:noWrap/>
          </w:tcPr>
          <w:p w:rsidR="0050662F" w:rsidRPr="0010379A" w:rsidRDefault="0050662F" w:rsidP="0050662F">
            <w:pPr>
              <w:pStyle w:val="ConsPlusNormal"/>
              <w:jc w:val="both"/>
              <w:rPr>
                <w:rFonts w:ascii="Times New Roman" w:hAnsi="Times New Roman" w:cs="Times New Roman"/>
                <w:sz w:val="24"/>
                <w:szCs w:val="24"/>
              </w:rPr>
            </w:pPr>
            <w:r w:rsidRPr="0010379A">
              <w:rPr>
                <w:rFonts w:ascii="Times New Roman" w:hAnsi="Times New Roman" w:cs="Times New Roman"/>
                <w:sz w:val="24"/>
                <w:szCs w:val="24"/>
              </w:rPr>
              <w:t xml:space="preserve">Организация участия не менее 5 субъектов МСП </w:t>
            </w:r>
            <w:proofErr w:type="spellStart"/>
            <w:r>
              <w:rPr>
                <w:rFonts w:ascii="Times New Roman" w:hAnsi="Times New Roman" w:cs="Times New Roman"/>
                <w:sz w:val="24"/>
                <w:szCs w:val="24"/>
                <w:lang w:eastAsia="en-US"/>
              </w:rPr>
              <w:t>Вейделевского</w:t>
            </w:r>
            <w:proofErr w:type="spellEnd"/>
            <w:r w:rsidRPr="0010379A">
              <w:rPr>
                <w:rFonts w:ascii="Times New Roman" w:hAnsi="Times New Roman" w:cs="Times New Roman"/>
                <w:sz w:val="24"/>
                <w:szCs w:val="24"/>
              </w:rPr>
              <w:t xml:space="preserve"> района  в образовательных мероприятиях по использованию финансовых услуг и </w:t>
            </w:r>
            <w:r w:rsidRPr="0010379A">
              <w:rPr>
                <w:rFonts w:ascii="Times New Roman" w:hAnsi="Times New Roman" w:cs="Times New Roman"/>
                <w:sz w:val="24"/>
                <w:szCs w:val="24"/>
              </w:rPr>
              <w:lastRenderedPageBreak/>
              <w:t>инструментов развития бизнеса для потенциальных и действующих предпринимателей</w:t>
            </w:r>
          </w:p>
        </w:tc>
        <w:tc>
          <w:tcPr>
            <w:tcW w:w="312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jc w:val="center"/>
              <w:rPr>
                <w:sz w:val="24"/>
                <w:szCs w:val="24"/>
              </w:rPr>
            </w:pPr>
            <w:r w:rsidRPr="0014372B">
              <w:rPr>
                <w:sz w:val="24"/>
                <w:szCs w:val="24"/>
              </w:rPr>
              <w:lastRenderedPageBreak/>
              <w:t>Управление экономического развития и прогнозирования администрации</w:t>
            </w:r>
          </w:p>
          <w:p w:rsidR="0050662F" w:rsidRPr="00C857DD" w:rsidRDefault="0050662F" w:rsidP="0050662F">
            <w:pPr>
              <w:pStyle w:val="2"/>
              <w:ind w:left="-57" w:right="-57"/>
              <w:jc w:val="center"/>
              <w:rPr>
                <w:b w:val="0"/>
              </w:rPr>
            </w:pPr>
            <w:proofErr w:type="spellStart"/>
            <w:r w:rsidRPr="00C857DD">
              <w:rPr>
                <w:b w:val="0"/>
              </w:rPr>
              <w:lastRenderedPageBreak/>
              <w:t>Вейделевского</w:t>
            </w:r>
            <w:proofErr w:type="spellEnd"/>
            <w:r w:rsidRPr="00C857DD">
              <w:rPr>
                <w:b w:val="0"/>
              </w:rPr>
              <w:t xml:space="preserve"> района</w:t>
            </w:r>
          </w:p>
        </w:tc>
      </w:tr>
      <w:tr w:rsidR="0050662F" w:rsidRPr="0050110A" w:rsidTr="0050662F">
        <w:trPr>
          <w:trHeight w:val="31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50662F" w:rsidRDefault="0050662F" w:rsidP="0050662F">
            <w:pPr>
              <w:jc w:val="center"/>
              <w:rPr>
                <w:rFonts w:eastAsia="Times New Roman"/>
                <w:sz w:val="24"/>
                <w:szCs w:val="24"/>
              </w:rPr>
            </w:pPr>
            <w:r>
              <w:rPr>
                <w:rFonts w:eastAsia="Times New Roman"/>
                <w:sz w:val="24"/>
                <w:szCs w:val="24"/>
              </w:rPr>
              <w:lastRenderedPageBreak/>
              <w:t>9.2.2.</w:t>
            </w:r>
          </w:p>
        </w:tc>
        <w:tc>
          <w:tcPr>
            <w:tcW w:w="4961"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ind w:left="-57" w:right="-57"/>
              <w:jc w:val="both"/>
              <w:rPr>
                <w:b/>
                <w:sz w:val="24"/>
                <w:szCs w:val="24"/>
              </w:rPr>
            </w:pPr>
            <w:r w:rsidRPr="00AD3D45">
              <w:rPr>
                <w:sz w:val="24"/>
                <w:szCs w:val="24"/>
              </w:rPr>
              <w:t>Организация и проведение опросов субъектов МСП в рамках мониторинга конкуренции и доступности финансовых услуг</w:t>
            </w:r>
          </w:p>
        </w:tc>
        <w:tc>
          <w:tcPr>
            <w:tcW w:w="1701"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ind w:left="-57" w:right="-57"/>
              <w:jc w:val="center"/>
              <w:rPr>
                <w:b/>
                <w:sz w:val="24"/>
                <w:szCs w:val="24"/>
              </w:rPr>
            </w:pPr>
            <w:r w:rsidRPr="00AD3D45">
              <w:rPr>
                <w:sz w:val="24"/>
                <w:szCs w:val="24"/>
              </w:rPr>
              <w:t>2019</w:t>
            </w:r>
            <w:r w:rsidRPr="00AD3D45">
              <w:rPr>
                <w:rFonts w:eastAsia="Times New Roman"/>
                <w:sz w:val="24"/>
                <w:szCs w:val="24"/>
              </w:rPr>
              <w:t xml:space="preserve"> – </w:t>
            </w:r>
            <w:r w:rsidRPr="00AD3D45">
              <w:rPr>
                <w:sz w:val="24"/>
                <w:szCs w:val="24"/>
              </w:rPr>
              <w:t>2021 годы</w:t>
            </w:r>
          </w:p>
        </w:tc>
        <w:tc>
          <w:tcPr>
            <w:tcW w:w="4674" w:type="dxa"/>
            <w:tcBorders>
              <w:top w:val="single" w:sz="4" w:space="0" w:color="auto"/>
              <w:left w:val="nil"/>
              <w:bottom w:val="single" w:sz="4" w:space="0" w:color="auto"/>
              <w:right w:val="single" w:sz="4" w:space="0" w:color="auto"/>
            </w:tcBorders>
            <w:shd w:val="clear" w:color="auto" w:fill="auto"/>
            <w:noWrap/>
          </w:tcPr>
          <w:p w:rsidR="0050662F" w:rsidRPr="00AD3D45" w:rsidRDefault="0050662F" w:rsidP="0050662F">
            <w:pPr>
              <w:ind w:left="-57" w:right="-57"/>
              <w:jc w:val="both"/>
              <w:rPr>
                <w:b/>
                <w:sz w:val="24"/>
                <w:szCs w:val="24"/>
              </w:rPr>
            </w:pPr>
            <w:r w:rsidRPr="00AD3D45">
              <w:rPr>
                <w:sz w:val="24"/>
                <w:szCs w:val="24"/>
              </w:rPr>
              <w:t>Учет мнения субъектов МСП                           в целях развития конкуренции                         на рынке финансовых услуг</w:t>
            </w:r>
          </w:p>
        </w:tc>
        <w:tc>
          <w:tcPr>
            <w:tcW w:w="3121" w:type="dxa"/>
            <w:tcBorders>
              <w:top w:val="single" w:sz="4" w:space="0" w:color="auto"/>
              <w:left w:val="nil"/>
              <w:bottom w:val="single" w:sz="4" w:space="0" w:color="auto"/>
              <w:right w:val="single" w:sz="4" w:space="0" w:color="auto"/>
            </w:tcBorders>
            <w:shd w:val="clear" w:color="auto" w:fill="auto"/>
            <w:noWrap/>
          </w:tcPr>
          <w:p w:rsidR="0050662F" w:rsidRPr="0014372B" w:rsidRDefault="0050662F" w:rsidP="0050662F">
            <w:pPr>
              <w:jc w:val="center"/>
              <w:rPr>
                <w:sz w:val="24"/>
                <w:szCs w:val="24"/>
              </w:rPr>
            </w:pPr>
            <w:r w:rsidRPr="0014372B">
              <w:rPr>
                <w:sz w:val="24"/>
                <w:szCs w:val="24"/>
              </w:rPr>
              <w:t>Управление экономического развития и прогнозирования администрации</w:t>
            </w:r>
          </w:p>
          <w:p w:rsidR="0050662F" w:rsidRPr="009916BD" w:rsidRDefault="0050662F" w:rsidP="0050662F">
            <w:pPr>
              <w:pStyle w:val="2"/>
              <w:ind w:left="-57" w:right="-57"/>
              <w:jc w:val="center"/>
              <w:rPr>
                <w:b w:val="0"/>
              </w:rPr>
            </w:pPr>
            <w:proofErr w:type="spellStart"/>
            <w:r w:rsidRPr="00C857DD">
              <w:rPr>
                <w:b w:val="0"/>
              </w:rPr>
              <w:t>Вейделевского</w:t>
            </w:r>
            <w:proofErr w:type="spellEnd"/>
            <w:r w:rsidRPr="00C857DD">
              <w:rPr>
                <w:b w:val="0"/>
              </w:rPr>
              <w:t xml:space="preserve"> района</w:t>
            </w:r>
          </w:p>
        </w:tc>
      </w:tr>
    </w:tbl>
    <w:p w:rsidR="0050662F" w:rsidRDefault="0050662F" w:rsidP="0050662F">
      <w:pPr>
        <w:jc w:val="center"/>
        <w:rPr>
          <w:b/>
          <w:sz w:val="26"/>
          <w:szCs w:val="26"/>
        </w:rPr>
      </w:pPr>
    </w:p>
    <w:p w:rsidR="0050662F" w:rsidRDefault="0050662F" w:rsidP="0050662F">
      <w:pPr>
        <w:jc w:val="center"/>
        <w:rPr>
          <w:b/>
          <w:sz w:val="26"/>
          <w:szCs w:val="26"/>
        </w:rPr>
      </w:pPr>
    </w:p>
    <w:p w:rsidR="00075809" w:rsidRDefault="00075809" w:rsidP="0050662F">
      <w:pPr>
        <w:jc w:val="center"/>
        <w:rPr>
          <w:b/>
          <w:sz w:val="26"/>
          <w:szCs w:val="26"/>
        </w:rPr>
      </w:pPr>
    </w:p>
    <w:p w:rsidR="00075809" w:rsidRDefault="00075809" w:rsidP="0050662F">
      <w:pPr>
        <w:jc w:val="center"/>
        <w:rPr>
          <w:b/>
          <w:sz w:val="26"/>
          <w:szCs w:val="26"/>
        </w:rPr>
      </w:pPr>
    </w:p>
    <w:p w:rsidR="00075809" w:rsidRDefault="00075809" w:rsidP="0050662F">
      <w:pPr>
        <w:jc w:val="center"/>
        <w:rPr>
          <w:b/>
          <w:sz w:val="26"/>
          <w:szCs w:val="26"/>
        </w:rPr>
      </w:pPr>
    </w:p>
    <w:p w:rsidR="00075809" w:rsidRDefault="00075809" w:rsidP="0050662F">
      <w:pPr>
        <w:jc w:val="center"/>
        <w:rPr>
          <w:b/>
          <w:sz w:val="26"/>
          <w:szCs w:val="26"/>
        </w:rPr>
      </w:pPr>
    </w:p>
    <w:p w:rsidR="00075809" w:rsidRDefault="00075809" w:rsidP="0050662F">
      <w:pPr>
        <w:jc w:val="center"/>
        <w:rPr>
          <w:b/>
          <w:sz w:val="26"/>
          <w:szCs w:val="26"/>
        </w:rPr>
      </w:pPr>
    </w:p>
    <w:p w:rsidR="00075809" w:rsidRDefault="00075809" w:rsidP="0050662F">
      <w:pPr>
        <w:jc w:val="center"/>
        <w:rPr>
          <w:b/>
          <w:sz w:val="26"/>
          <w:szCs w:val="26"/>
        </w:rPr>
      </w:pPr>
    </w:p>
    <w:p w:rsidR="00075809" w:rsidRDefault="00075809" w:rsidP="0050662F">
      <w:pPr>
        <w:jc w:val="center"/>
        <w:rPr>
          <w:b/>
          <w:sz w:val="26"/>
          <w:szCs w:val="26"/>
        </w:rPr>
      </w:pPr>
    </w:p>
    <w:p w:rsidR="00075809" w:rsidRDefault="00075809" w:rsidP="0050662F">
      <w:pPr>
        <w:jc w:val="center"/>
        <w:rPr>
          <w:b/>
          <w:sz w:val="26"/>
          <w:szCs w:val="26"/>
        </w:rPr>
      </w:pPr>
    </w:p>
    <w:p w:rsidR="00075809" w:rsidRDefault="00075809" w:rsidP="0050662F">
      <w:pPr>
        <w:jc w:val="center"/>
        <w:rPr>
          <w:b/>
          <w:sz w:val="26"/>
          <w:szCs w:val="26"/>
        </w:rPr>
      </w:pPr>
    </w:p>
    <w:p w:rsidR="00075809" w:rsidRDefault="00075809" w:rsidP="0050662F">
      <w:pPr>
        <w:jc w:val="center"/>
        <w:rPr>
          <w:b/>
          <w:sz w:val="26"/>
          <w:szCs w:val="26"/>
        </w:rPr>
      </w:pPr>
    </w:p>
    <w:p w:rsidR="00075809" w:rsidRDefault="00075809" w:rsidP="0050662F">
      <w:pPr>
        <w:jc w:val="center"/>
        <w:rPr>
          <w:b/>
          <w:sz w:val="26"/>
          <w:szCs w:val="26"/>
        </w:rPr>
      </w:pPr>
    </w:p>
    <w:p w:rsidR="00075809" w:rsidRDefault="00075809" w:rsidP="0050662F">
      <w:pPr>
        <w:jc w:val="center"/>
        <w:rPr>
          <w:b/>
          <w:sz w:val="26"/>
          <w:szCs w:val="26"/>
        </w:rPr>
      </w:pPr>
    </w:p>
    <w:p w:rsidR="00075809" w:rsidRDefault="00075809" w:rsidP="0050662F">
      <w:pPr>
        <w:jc w:val="center"/>
        <w:rPr>
          <w:b/>
          <w:sz w:val="26"/>
          <w:szCs w:val="26"/>
        </w:rPr>
      </w:pPr>
    </w:p>
    <w:p w:rsidR="00075809" w:rsidRDefault="00075809" w:rsidP="0050662F">
      <w:pPr>
        <w:jc w:val="center"/>
        <w:rPr>
          <w:b/>
          <w:sz w:val="26"/>
          <w:szCs w:val="26"/>
        </w:rPr>
      </w:pPr>
    </w:p>
    <w:p w:rsidR="00075809" w:rsidRDefault="00075809" w:rsidP="0050662F">
      <w:pPr>
        <w:jc w:val="center"/>
        <w:rPr>
          <w:b/>
          <w:sz w:val="26"/>
          <w:szCs w:val="26"/>
        </w:rPr>
      </w:pPr>
    </w:p>
    <w:p w:rsidR="00075809" w:rsidRDefault="00075809" w:rsidP="0050662F">
      <w:pPr>
        <w:jc w:val="center"/>
        <w:rPr>
          <w:b/>
          <w:sz w:val="26"/>
          <w:szCs w:val="26"/>
        </w:rPr>
      </w:pPr>
    </w:p>
    <w:p w:rsidR="00075809" w:rsidRDefault="00075809" w:rsidP="0050662F">
      <w:pPr>
        <w:jc w:val="center"/>
        <w:rPr>
          <w:b/>
          <w:sz w:val="26"/>
          <w:szCs w:val="26"/>
        </w:rPr>
      </w:pPr>
    </w:p>
    <w:p w:rsidR="00075809" w:rsidRDefault="00075809" w:rsidP="0050662F">
      <w:pPr>
        <w:jc w:val="center"/>
        <w:rPr>
          <w:b/>
          <w:sz w:val="26"/>
          <w:szCs w:val="26"/>
        </w:rPr>
      </w:pPr>
    </w:p>
    <w:p w:rsidR="00075809" w:rsidRDefault="00075809" w:rsidP="0050662F">
      <w:pPr>
        <w:jc w:val="center"/>
        <w:rPr>
          <w:b/>
          <w:sz w:val="26"/>
          <w:szCs w:val="26"/>
        </w:rPr>
      </w:pPr>
    </w:p>
    <w:p w:rsidR="00075809" w:rsidRDefault="00075809" w:rsidP="0050662F">
      <w:pPr>
        <w:jc w:val="center"/>
        <w:rPr>
          <w:b/>
          <w:sz w:val="26"/>
          <w:szCs w:val="26"/>
        </w:rPr>
      </w:pPr>
    </w:p>
    <w:p w:rsidR="0050662F" w:rsidRPr="005C3D07" w:rsidRDefault="0050662F" w:rsidP="0050662F">
      <w:pPr>
        <w:jc w:val="center"/>
        <w:rPr>
          <w:b/>
          <w:sz w:val="26"/>
          <w:szCs w:val="26"/>
        </w:rPr>
      </w:pPr>
      <w:r w:rsidRPr="005C3D07">
        <w:rPr>
          <w:b/>
          <w:sz w:val="26"/>
          <w:szCs w:val="26"/>
        </w:rPr>
        <w:lastRenderedPageBreak/>
        <w:t xml:space="preserve">Раздел </w:t>
      </w:r>
      <w:r w:rsidRPr="005C3D07">
        <w:rPr>
          <w:b/>
          <w:sz w:val="26"/>
          <w:szCs w:val="26"/>
          <w:lang w:val="en-US"/>
        </w:rPr>
        <w:t>III</w:t>
      </w:r>
      <w:r w:rsidRPr="005C3D07">
        <w:rPr>
          <w:b/>
          <w:sz w:val="26"/>
          <w:szCs w:val="26"/>
        </w:rPr>
        <w:t>. Ключевые показатели развития конкуренции в муниципальном районе «</w:t>
      </w:r>
      <w:proofErr w:type="spellStart"/>
      <w:r w:rsidRPr="005C3D07">
        <w:rPr>
          <w:b/>
          <w:sz w:val="26"/>
          <w:szCs w:val="26"/>
        </w:rPr>
        <w:t>Вейделевский</w:t>
      </w:r>
      <w:proofErr w:type="spellEnd"/>
      <w:r w:rsidRPr="005C3D07">
        <w:rPr>
          <w:b/>
          <w:sz w:val="26"/>
          <w:szCs w:val="26"/>
        </w:rPr>
        <w:t xml:space="preserve"> район», </w:t>
      </w:r>
    </w:p>
    <w:p w:rsidR="0050662F" w:rsidRPr="005C3D07" w:rsidRDefault="0050662F" w:rsidP="0050662F">
      <w:pPr>
        <w:jc w:val="center"/>
        <w:rPr>
          <w:b/>
          <w:sz w:val="26"/>
          <w:szCs w:val="26"/>
        </w:rPr>
      </w:pPr>
      <w:proofErr w:type="gramStart"/>
      <w:r w:rsidRPr="005C3D07">
        <w:rPr>
          <w:b/>
          <w:sz w:val="26"/>
          <w:szCs w:val="26"/>
        </w:rPr>
        <w:t>характеризующие</w:t>
      </w:r>
      <w:proofErr w:type="gramEnd"/>
      <w:r w:rsidRPr="005C3D07">
        <w:rPr>
          <w:b/>
          <w:sz w:val="26"/>
          <w:szCs w:val="26"/>
        </w:rPr>
        <w:t xml:space="preserve"> выполнение системных мероприятий</w:t>
      </w:r>
    </w:p>
    <w:p w:rsidR="0050662F" w:rsidRPr="005C3D07" w:rsidRDefault="0050662F" w:rsidP="0050662F">
      <w:pPr>
        <w:jc w:val="center"/>
        <w:rPr>
          <w:b/>
          <w:sz w:val="26"/>
          <w:szCs w:val="26"/>
        </w:rPr>
      </w:pPr>
    </w:p>
    <w:tbl>
      <w:tblPr>
        <w:tblW w:w="15320" w:type="dxa"/>
        <w:jc w:val="center"/>
        <w:tblInd w:w="20" w:type="dxa"/>
        <w:tblLayout w:type="fixed"/>
        <w:tblLook w:val="04A0" w:firstRow="1" w:lastRow="0" w:firstColumn="1" w:lastColumn="0" w:noHBand="0" w:noVBand="1"/>
      </w:tblPr>
      <w:tblGrid>
        <w:gridCol w:w="720"/>
        <w:gridCol w:w="5063"/>
        <w:gridCol w:w="1078"/>
        <w:gridCol w:w="1100"/>
        <w:gridCol w:w="1088"/>
        <w:gridCol w:w="1087"/>
        <w:gridCol w:w="1103"/>
        <w:gridCol w:w="1688"/>
        <w:gridCol w:w="2393"/>
      </w:tblGrid>
      <w:tr w:rsidR="0050662F" w:rsidRPr="005C3D07" w:rsidTr="0050662F">
        <w:trPr>
          <w:trHeight w:val="487"/>
          <w:tblHeader/>
          <w:jc w:val="center"/>
        </w:trPr>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50662F" w:rsidRPr="005C3D07" w:rsidRDefault="0050662F" w:rsidP="0050662F">
            <w:pPr>
              <w:ind w:left="-57" w:right="-57"/>
              <w:jc w:val="center"/>
              <w:rPr>
                <w:rFonts w:eastAsia="Times New Roman"/>
                <w:b/>
                <w:bCs/>
                <w:sz w:val="24"/>
                <w:szCs w:val="24"/>
              </w:rPr>
            </w:pPr>
            <w:r w:rsidRPr="005C3D07">
              <w:rPr>
                <w:rFonts w:eastAsia="Times New Roman"/>
                <w:b/>
                <w:bCs/>
                <w:sz w:val="24"/>
                <w:szCs w:val="24"/>
              </w:rPr>
              <w:t>№</w:t>
            </w:r>
          </w:p>
          <w:p w:rsidR="0050662F" w:rsidRPr="005C3D07" w:rsidRDefault="0050662F" w:rsidP="0050662F">
            <w:pPr>
              <w:ind w:left="-57" w:right="-57"/>
              <w:jc w:val="center"/>
              <w:rPr>
                <w:rFonts w:eastAsia="Times New Roman"/>
                <w:b/>
                <w:bCs/>
                <w:sz w:val="24"/>
                <w:szCs w:val="24"/>
              </w:rPr>
            </w:pPr>
            <w:proofErr w:type="gramStart"/>
            <w:r w:rsidRPr="005C3D07">
              <w:rPr>
                <w:rFonts w:eastAsia="Times New Roman"/>
                <w:b/>
                <w:bCs/>
                <w:sz w:val="24"/>
                <w:szCs w:val="24"/>
              </w:rPr>
              <w:t>п</w:t>
            </w:r>
            <w:proofErr w:type="gramEnd"/>
            <w:r w:rsidRPr="005C3D07">
              <w:rPr>
                <w:rFonts w:eastAsia="Times New Roman"/>
                <w:b/>
                <w:bCs/>
                <w:sz w:val="24"/>
                <w:szCs w:val="24"/>
              </w:rPr>
              <w:t>/п</w:t>
            </w:r>
          </w:p>
        </w:tc>
        <w:tc>
          <w:tcPr>
            <w:tcW w:w="5063" w:type="dxa"/>
            <w:tcBorders>
              <w:top w:val="single" w:sz="4" w:space="0" w:color="auto"/>
              <w:left w:val="single" w:sz="4" w:space="0" w:color="auto"/>
              <w:bottom w:val="single" w:sz="4" w:space="0" w:color="000000"/>
              <w:right w:val="single" w:sz="4" w:space="0" w:color="auto"/>
            </w:tcBorders>
            <w:shd w:val="clear" w:color="auto" w:fill="auto"/>
            <w:vAlign w:val="center"/>
          </w:tcPr>
          <w:p w:rsidR="0050662F" w:rsidRPr="005C3D07" w:rsidRDefault="0050662F" w:rsidP="0050662F">
            <w:pPr>
              <w:jc w:val="center"/>
              <w:rPr>
                <w:rFonts w:eastAsia="Times New Roman"/>
                <w:b/>
                <w:bCs/>
                <w:sz w:val="24"/>
                <w:szCs w:val="24"/>
              </w:rPr>
            </w:pPr>
            <w:r w:rsidRPr="005C3D07">
              <w:rPr>
                <w:rFonts w:eastAsia="Times New Roman"/>
                <w:b/>
                <w:bCs/>
                <w:sz w:val="24"/>
                <w:szCs w:val="24"/>
              </w:rPr>
              <w:t>Наименование ключевого показателя</w:t>
            </w:r>
          </w:p>
        </w:tc>
        <w:tc>
          <w:tcPr>
            <w:tcW w:w="1078" w:type="dxa"/>
            <w:tcBorders>
              <w:top w:val="single" w:sz="4" w:space="0" w:color="auto"/>
              <w:left w:val="nil"/>
              <w:bottom w:val="single" w:sz="4" w:space="0" w:color="auto"/>
              <w:right w:val="single" w:sz="4" w:space="0" w:color="auto"/>
            </w:tcBorders>
            <w:vAlign w:val="center"/>
          </w:tcPr>
          <w:p w:rsidR="0050662F" w:rsidRPr="005C3D07" w:rsidRDefault="0050662F" w:rsidP="0050662F">
            <w:pPr>
              <w:ind w:left="-57" w:right="-57"/>
              <w:jc w:val="center"/>
              <w:rPr>
                <w:rFonts w:eastAsia="Times New Roman"/>
                <w:b/>
                <w:bCs/>
                <w:sz w:val="24"/>
                <w:szCs w:val="24"/>
              </w:rPr>
            </w:pPr>
            <w:r w:rsidRPr="005C3D07">
              <w:rPr>
                <w:rFonts w:eastAsia="Times New Roman"/>
                <w:b/>
                <w:bCs/>
                <w:sz w:val="24"/>
                <w:szCs w:val="24"/>
              </w:rPr>
              <w:t xml:space="preserve">Единица </w:t>
            </w:r>
            <w:proofErr w:type="spellStart"/>
            <w:proofErr w:type="gramStart"/>
            <w:r w:rsidRPr="005C3D07">
              <w:rPr>
                <w:rFonts w:eastAsia="Times New Roman"/>
                <w:b/>
                <w:bCs/>
                <w:sz w:val="24"/>
                <w:szCs w:val="24"/>
              </w:rPr>
              <w:t>изме</w:t>
            </w:r>
            <w:proofErr w:type="spellEnd"/>
            <w:r w:rsidRPr="005C3D07">
              <w:rPr>
                <w:rFonts w:eastAsia="Times New Roman"/>
                <w:b/>
                <w:bCs/>
                <w:sz w:val="24"/>
                <w:szCs w:val="24"/>
              </w:rPr>
              <w:t>-рения</w:t>
            </w:r>
            <w:proofErr w:type="gramEnd"/>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50662F" w:rsidRPr="005C3D07" w:rsidRDefault="0050662F" w:rsidP="0050662F">
            <w:pPr>
              <w:ind w:left="-57" w:right="-57"/>
              <w:jc w:val="center"/>
              <w:rPr>
                <w:rFonts w:eastAsia="Times New Roman"/>
                <w:b/>
                <w:bCs/>
                <w:sz w:val="24"/>
                <w:szCs w:val="24"/>
              </w:rPr>
            </w:pPr>
            <w:r w:rsidRPr="005C3D07">
              <w:rPr>
                <w:rFonts w:eastAsia="Times New Roman"/>
                <w:b/>
                <w:bCs/>
                <w:sz w:val="24"/>
                <w:szCs w:val="24"/>
              </w:rPr>
              <w:t xml:space="preserve">На </w:t>
            </w:r>
          </w:p>
          <w:p w:rsidR="0050662F" w:rsidRPr="005C3D07" w:rsidRDefault="0050662F" w:rsidP="0050662F">
            <w:pPr>
              <w:ind w:left="-57" w:right="-57"/>
              <w:jc w:val="center"/>
              <w:rPr>
                <w:rFonts w:eastAsia="Times New Roman"/>
                <w:b/>
                <w:bCs/>
                <w:sz w:val="24"/>
                <w:szCs w:val="24"/>
              </w:rPr>
            </w:pPr>
            <w:r w:rsidRPr="005C3D07">
              <w:rPr>
                <w:rFonts w:eastAsia="Times New Roman"/>
                <w:b/>
                <w:bCs/>
                <w:sz w:val="24"/>
                <w:szCs w:val="24"/>
              </w:rPr>
              <w:t>1 января 2019 года</w:t>
            </w:r>
          </w:p>
          <w:p w:rsidR="0050662F" w:rsidRPr="005C3D07" w:rsidRDefault="0050662F" w:rsidP="0050662F">
            <w:pPr>
              <w:ind w:left="-57" w:right="-57"/>
              <w:jc w:val="center"/>
              <w:rPr>
                <w:rFonts w:eastAsia="Times New Roman"/>
                <w:b/>
                <w:bCs/>
                <w:sz w:val="24"/>
                <w:szCs w:val="24"/>
              </w:rPr>
            </w:pPr>
            <w:r w:rsidRPr="005C3D07">
              <w:rPr>
                <w:rFonts w:eastAsia="Times New Roman"/>
                <w:b/>
                <w:bCs/>
                <w:sz w:val="24"/>
                <w:szCs w:val="24"/>
              </w:rPr>
              <w:t>отчет</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50662F" w:rsidRPr="005C3D07" w:rsidRDefault="0050662F" w:rsidP="0050662F">
            <w:pPr>
              <w:ind w:left="-57" w:right="-57"/>
              <w:jc w:val="center"/>
              <w:rPr>
                <w:rFonts w:eastAsia="Times New Roman"/>
                <w:b/>
                <w:bCs/>
                <w:sz w:val="24"/>
                <w:szCs w:val="24"/>
              </w:rPr>
            </w:pPr>
            <w:r w:rsidRPr="005C3D07">
              <w:rPr>
                <w:rFonts w:eastAsia="Times New Roman"/>
                <w:b/>
                <w:bCs/>
                <w:sz w:val="24"/>
                <w:szCs w:val="24"/>
              </w:rPr>
              <w:t xml:space="preserve">На </w:t>
            </w:r>
          </w:p>
          <w:p w:rsidR="0050662F" w:rsidRPr="005C3D07" w:rsidRDefault="0050662F" w:rsidP="0050662F">
            <w:pPr>
              <w:ind w:left="-57" w:right="-57"/>
              <w:jc w:val="center"/>
              <w:rPr>
                <w:rFonts w:eastAsia="Times New Roman"/>
                <w:b/>
                <w:bCs/>
                <w:sz w:val="24"/>
                <w:szCs w:val="24"/>
              </w:rPr>
            </w:pPr>
            <w:r w:rsidRPr="005C3D07">
              <w:rPr>
                <w:rFonts w:eastAsia="Times New Roman"/>
                <w:b/>
                <w:bCs/>
                <w:sz w:val="24"/>
                <w:szCs w:val="24"/>
              </w:rPr>
              <w:t>1 января 2020 года</w:t>
            </w:r>
          </w:p>
          <w:p w:rsidR="0050662F" w:rsidRPr="005C3D07" w:rsidRDefault="0050662F" w:rsidP="0050662F">
            <w:pPr>
              <w:ind w:left="-57" w:right="-57"/>
              <w:jc w:val="center"/>
              <w:rPr>
                <w:rFonts w:eastAsia="Times New Roman"/>
                <w:b/>
                <w:bCs/>
                <w:sz w:val="24"/>
                <w:szCs w:val="24"/>
              </w:rPr>
            </w:pPr>
            <w:r w:rsidRPr="005C3D07">
              <w:rPr>
                <w:rFonts w:eastAsia="Times New Roman"/>
                <w:b/>
                <w:bCs/>
                <w:sz w:val="24"/>
                <w:szCs w:val="24"/>
              </w:rPr>
              <w:t>план</w:t>
            </w:r>
          </w:p>
        </w:tc>
        <w:tc>
          <w:tcPr>
            <w:tcW w:w="1087" w:type="dxa"/>
            <w:tcBorders>
              <w:top w:val="single" w:sz="4" w:space="0" w:color="auto"/>
              <w:left w:val="single" w:sz="4" w:space="0" w:color="auto"/>
              <w:bottom w:val="single" w:sz="4" w:space="0" w:color="auto"/>
              <w:right w:val="single" w:sz="4" w:space="0" w:color="auto"/>
            </w:tcBorders>
            <w:vAlign w:val="center"/>
          </w:tcPr>
          <w:p w:rsidR="0050662F" w:rsidRPr="005C3D07" w:rsidRDefault="0050662F" w:rsidP="0050662F">
            <w:pPr>
              <w:ind w:left="-57" w:right="-57"/>
              <w:jc w:val="center"/>
              <w:rPr>
                <w:rFonts w:eastAsia="Times New Roman"/>
                <w:b/>
                <w:bCs/>
                <w:sz w:val="24"/>
                <w:szCs w:val="24"/>
              </w:rPr>
            </w:pPr>
            <w:r w:rsidRPr="005C3D07">
              <w:rPr>
                <w:rFonts w:eastAsia="Times New Roman"/>
                <w:b/>
                <w:bCs/>
                <w:sz w:val="24"/>
                <w:szCs w:val="24"/>
              </w:rPr>
              <w:t xml:space="preserve">На </w:t>
            </w:r>
          </w:p>
          <w:p w:rsidR="0050662F" w:rsidRPr="005C3D07" w:rsidRDefault="0050662F" w:rsidP="0050662F">
            <w:pPr>
              <w:ind w:left="-57" w:right="-57"/>
              <w:jc w:val="center"/>
              <w:rPr>
                <w:rFonts w:eastAsia="Times New Roman"/>
                <w:b/>
                <w:bCs/>
                <w:sz w:val="24"/>
                <w:szCs w:val="24"/>
              </w:rPr>
            </w:pPr>
            <w:r w:rsidRPr="005C3D07">
              <w:rPr>
                <w:rFonts w:eastAsia="Times New Roman"/>
                <w:b/>
                <w:bCs/>
                <w:sz w:val="24"/>
                <w:szCs w:val="24"/>
              </w:rPr>
              <w:t>1 января 2021 года</w:t>
            </w:r>
          </w:p>
          <w:p w:rsidR="0050662F" w:rsidRPr="005C3D07" w:rsidRDefault="0050662F" w:rsidP="0050662F">
            <w:pPr>
              <w:ind w:left="-57" w:right="-57"/>
              <w:jc w:val="center"/>
              <w:rPr>
                <w:rFonts w:eastAsia="Times New Roman"/>
                <w:b/>
                <w:bCs/>
                <w:sz w:val="24"/>
                <w:szCs w:val="24"/>
              </w:rPr>
            </w:pPr>
            <w:r w:rsidRPr="005C3D07">
              <w:rPr>
                <w:rFonts w:eastAsia="Times New Roman"/>
                <w:b/>
                <w:bCs/>
                <w:sz w:val="24"/>
                <w:szCs w:val="24"/>
              </w:rPr>
              <w:t xml:space="preserve"> план</w:t>
            </w:r>
          </w:p>
        </w:tc>
        <w:tc>
          <w:tcPr>
            <w:tcW w:w="1103" w:type="dxa"/>
            <w:tcBorders>
              <w:top w:val="single" w:sz="4" w:space="0" w:color="auto"/>
              <w:left w:val="single" w:sz="4" w:space="0" w:color="auto"/>
              <w:bottom w:val="single" w:sz="4" w:space="0" w:color="auto"/>
              <w:right w:val="single" w:sz="4" w:space="0" w:color="auto"/>
            </w:tcBorders>
            <w:vAlign w:val="center"/>
          </w:tcPr>
          <w:p w:rsidR="0050662F" w:rsidRPr="005C3D07" w:rsidRDefault="0050662F" w:rsidP="0050662F">
            <w:pPr>
              <w:ind w:left="-57" w:right="-57"/>
              <w:jc w:val="center"/>
              <w:rPr>
                <w:rFonts w:eastAsia="Times New Roman"/>
                <w:b/>
                <w:bCs/>
                <w:sz w:val="24"/>
                <w:szCs w:val="24"/>
              </w:rPr>
            </w:pPr>
            <w:r w:rsidRPr="005C3D07">
              <w:rPr>
                <w:rFonts w:eastAsia="Times New Roman"/>
                <w:b/>
                <w:bCs/>
                <w:sz w:val="24"/>
                <w:szCs w:val="24"/>
              </w:rPr>
              <w:t xml:space="preserve">На </w:t>
            </w:r>
          </w:p>
          <w:p w:rsidR="0050662F" w:rsidRPr="005C3D07" w:rsidRDefault="0050662F" w:rsidP="0050662F">
            <w:pPr>
              <w:ind w:left="-57" w:right="-57"/>
              <w:jc w:val="center"/>
              <w:rPr>
                <w:rFonts w:eastAsia="Times New Roman"/>
                <w:b/>
                <w:bCs/>
                <w:sz w:val="24"/>
                <w:szCs w:val="24"/>
              </w:rPr>
            </w:pPr>
            <w:r w:rsidRPr="005C3D07">
              <w:rPr>
                <w:rFonts w:eastAsia="Times New Roman"/>
                <w:b/>
                <w:bCs/>
                <w:sz w:val="24"/>
                <w:szCs w:val="24"/>
              </w:rPr>
              <w:t>1 января 2022 года</w:t>
            </w:r>
          </w:p>
          <w:p w:rsidR="0050662F" w:rsidRPr="005C3D07" w:rsidRDefault="0050662F" w:rsidP="0050662F">
            <w:pPr>
              <w:ind w:left="-57" w:right="-57"/>
              <w:jc w:val="center"/>
              <w:rPr>
                <w:rFonts w:eastAsia="Times New Roman"/>
                <w:b/>
                <w:bCs/>
                <w:sz w:val="24"/>
                <w:szCs w:val="24"/>
              </w:rPr>
            </w:pPr>
            <w:r w:rsidRPr="005C3D07">
              <w:rPr>
                <w:rFonts w:eastAsia="Times New Roman"/>
                <w:b/>
                <w:bCs/>
                <w:sz w:val="24"/>
                <w:szCs w:val="24"/>
              </w:rPr>
              <w:t xml:space="preserve">план </w:t>
            </w:r>
          </w:p>
        </w:tc>
        <w:tc>
          <w:tcPr>
            <w:tcW w:w="1688" w:type="dxa"/>
            <w:tcBorders>
              <w:top w:val="single" w:sz="4" w:space="0" w:color="auto"/>
              <w:left w:val="single" w:sz="4" w:space="0" w:color="auto"/>
              <w:bottom w:val="single" w:sz="4" w:space="0" w:color="auto"/>
              <w:right w:val="single" w:sz="4" w:space="0" w:color="auto"/>
            </w:tcBorders>
            <w:vAlign w:val="center"/>
          </w:tcPr>
          <w:p w:rsidR="0050662F" w:rsidRPr="005C3D07" w:rsidRDefault="0050662F" w:rsidP="0050662F">
            <w:pPr>
              <w:jc w:val="center"/>
              <w:rPr>
                <w:rFonts w:eastAsia="Times New Roman"/>
                <w:b/>
                <w:bCs/>
                <w:sz w:val="24"/>
                <w:szCs w:val="24"/>
              </w:rPr>
            </w:pPr>
            <w:r w:rsidRPr="005C3D07">
              <w:rPr>
                <w:rFonts w:eastAsia="Times New Roman"/>
                <w:b/>
                <w:bCs/>
                <w:sz w:val="24"/>
                <w:szCs w:val="24"/>
              </w:rPr>
              <w:t xml:space="preserve">Целевое значение, определенное </w:t>
            </w:r>
            <w:proofErr w:type="gramStart"/>
            <w:r w:rsidRPr="005C3D07">
              <w:rPr>
                <w:rFonts w:eastAsia="Times New Roman"/>
                <w:b/>
                <w:bCs/>
                <w:sz w:val="24"/>
                <w:szCs w:val="24"/>
              </w:rPr>
              <w:t>Националь-</w:t>
            </w:r>
            <w:proofErr w:type="spellStart"/>
            <w:r w:rsidRPr="005C3D07">
              <w:rPr>
                <w:rFonts w:eastAsia="Times New Roman"/>
                <w:b/>
                <w:bCs/>
                <w:sz w:val="24"/>
                <w:szCs w:val="24"/>
              </w:rPr>
              <w:t>ным</w:t>
            </w:r>
            <w:proofErr w:type="spellEnd"/>
            <w:proofErr w:type="gramEnd"/>
            <w:r w:rsidRPr="005C3D07">
              <w:rPr>
                <w:rFonts w:eastAsia="Times New Roman"/>
                <w:b/>
                <w:bCs/>
                <w:sz w:val="24"/>
                <w:szCs w:val="24"/>
              </w:rPr>
              <w:t xml:space="preserve"> планом развития конкуренции</w:t>
            </w:r>
          </w:p>
        </w:tc>
        <w:tc>
          <w:tcPr>
            <w:tcW w:w="2393" w:type="dxa"/>
            <w:tcBorders>
              <w:top w:val="single" w:sz="4" w:space="0" w:color="auto"/>
              <w:left w:val="single" w:sz="4" w:space="0" w:color="auto"/>
              <w:bottom w:val="single" w:sz="4" w:space="0" w:color="auto"/>
              <w:right w:val="single" w:sz="4" w:space="0" w:color="auto"/>
            </w:tcBorders>
            <w:vAlign w:val="center"/>
          </w:tcPr>
          <w:p w:rsidR="0050662F" w:rsidRPr="005C3D07" w:rsidRDefault="0050662F" w:rsidP="0050662F">
            <w:pPr>
              <w:jc w:val="center"/>
              <w:rPr>
                <w:rFonts w:eastAsia="Times New Roman"/>
                <w:b/>
                <w:bCs/>
                <w:sz w:val="24"/>
                <w:szCs w:val="24"/>
              </w:rPr>
            </w:pPr>
            <w:r w:rsidRPr="005C3D07">
              <w:rPr>
                <w:rFonts w:eastAsia="Times New Roman"/>
                <w:b/>
                <w:bCs/>
                <w:sz w:val="24"/>
                <w:szCs w:val="24"/>
              </w:rPr>
              <w:t xml:space="preserve">Ответственный </w:t>
            </w:r>
            <w:r>
              <w:rPr>
                <w:rFonts w:eastAsia="Times New Roman"/>
                <w:b/>
                <w:bCs/>
                <w:sz w:val="24"/>
                <w:szCs w:val="24"/>
              </w:rPr>
              <w:t>исполнитель</w:t>
            </w:r>
          </w:p>
        </w:tc>
      </w:tr>
      <w:tr w:rsidR="0050662F" w:rsidRPr="00434E04" w:rsidTr="0050662F">
        <w:trPr>
          <w:trHeight w:val="315"/>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50662F" w:rsidRPr="00434E04" w:rsidRDefault="0050662F" w:rsidP="0050662F">
            <w:pPr>
              <w:ind w:left="-57" w:right="-57"/>
              <w:jc w:val="center"/>
              <w:rPr>
                <w:rFonts w:eastAsia="Times New Roman"/>
                <w:sz w:val="24"/>
                <w:szCs w:val="24"/>
              </w:rPr>
            </w:pPr>
            <w:r w:rsidRPr="00434E04">
              <w:rPr>
                <w:rFonts w:eastAsia="Times New Roman"/>
                <w:sz w:val="24"/>
                <w:szCs w:val="24"/>
              </w:rPr>
              <w:t>1</w:t>
            </w:r>
            <w:r>
              <w:rPr>
                <w:rFonts w:eastAsia="Times New Roman"/>
                <w:sz w:val="24"/>
                <w:szCs w:val="24"/>
              </w:rPr>
              <w:t>.</w:t>
            </w:r>
          </w:p>
        </w:tc>
        <w:tc>
          <w:tcPr>
            <w:tcW w:w="5063" w:type="dxa"/>
            <w:tcBorders>
              <w:top w:val="single" w:sz="4" w:space="0" w:color="auto"/>
              <w:left w:val="single" w:sz="4" w:space="0" w:color="auto"/>
              <w:bottom w:val="single" w:sz="4" w:space="0" w:color="auto"/>
              <w:right w:val="single" w:sz="4" w:space="0" w:color="auto"/>
            </w:tcBorders>
            <w:shd w:val="clear" w:color="auto" w:fill="auto"/>
          </w:tcPr>
          <w:p w:rsidR="0050662F" w:rsidRPr="00434E04" w:rsidRDefault="0050662F" w:rsidP="0050662F">
            <w:pPr>
              <w:pStyle w:val="ConsPlusNormal"/>
              <w:jc w:val="both"/>
              <w:rPr>
                <w:rFonts w:ascii="Times New Roman" w:hAnsi="Times New Roman" w:cs="Times New Roman"/>
                <w:sz w:val="24"/>
                <w:szCs w:val="24"/>
              </w:rPr>
            </w:pPr>
            <w:r w:rsidRPr="00434E04">
              <w:rPr>
                <w:rFonts w:ascii="Times New Roman" w:hAnsi="Times New Roman" w:cs="Times New Roman"/>
                <w:bCs/>
                <w:kern w:val="24"/>
                <w:sz w:val="24"/>
                <w:szCs w:val="24"/>
              </w:rPr>
              <w:t>Динамика количества нарушений антимонопольного законодательства со стороны органов исполнительной власти и местного самоуправления области в отчетном году по сравнению с 2017 годом</w:t>
            </w:r>
          </w:p>
        </w:tc>
        <w:tc>
          <w:tcPr>
            <w:tcW w:w="1078" w:type="dxa"/>
            <w:tcBorders>
              <w:top w:val="single" w:sz="4" w:space="0" w:color="auto"/>
              <w:left w:val="single" w:sz="4" w:space="0" w:color="auto"/>
              <w:bottom w:val="single" w:sz="4" w:space="0" w:color="auto"/>
              <w:right w:val="single" w:sz="4" w:space="0" w:color="auto"/>
            </w:tcBorders>
          </w:tcPr>
          <w:p w:rsidR="0050662F" w:rsidRPr="00434E04" w:rsidRDefault="0050662F" w:rsidP="0050662F">
            <w:pPr>
              <w:jc w:val="center"/>
              <w:rPr>
                <w:rFonts w:eastAsia="Times New Roman"/>
                <w:sz w:val="24"/>
                <w:szCs w:val="24"/>
              </w:rPr>
            </w:pPr>
            <w:r w:rsidRPr="00434E04">
              <w:rPr>
                <w:rFonts w:eastAsia="Times New Roman"/>
                <w:sz w:val="24"/>
                <w:szCs w:val="24"/>
              </w:rPr>
              <w:t>%</w:t>
            </w:r>
          </w:p>
        </w:tc>
        <w:tc>
          <w:tcPr>
            <w:tcW w:w="1100" w:type="dxa"/>
            <w:tcBorders>
              <w:top w:val="single" w:sz="4" w:space="0" w:color="auto"/>
              <w:left w:val="nil"/>
              <w:bottom w:val="single" w:sz="4" w:space="0" w:color="auto"/>
              <w:right w:val="single" w:sz="4" w:space="0" w:color="auto"/>
            </w:tcBorders>
            <w:shd w:val="clear" w:color="auto" w:fill="auto"/>
            <w:noWrap/>
          </w:tcPr>
          <w:p w:rsidR="0050662F" w:rsidRPr="00434E04" w:rsidRDefault="0050662F" w:rsidP="0050662F">
            <w:pPr>
              <w:jc w:val="center"/>
              <w:rPr>
                <w:rFonts w:eastAsia="Times New Roman"/>
                <w:sz w:val="24"/>
                <w:szCs w:val="24"/>
              </w:rPr>
            </w:pPr>
            <w:r w:rsidRPr="00434E04">
              <w:rPr>
                <w:rFonts w:eastAsia="Times New Roman"/>
                <w:sz w:val="24"/>
                <w:szCs w:val="24"/>
              </w:rPr>
              <w:t>0</w:t>
            </w:r>
          </w:p>
        </w:tc>
        <w:tc>
          <w:tcPr>
            <w:tcW w:w="1088" w:type="dxa"/>
            <w:tcBorders>
              <w:top w:val="single" w:sz="4" w:space="0" w:color="auto"/>
              <w:left w:val="nil"/>
              <w:bottom w:val="single" w:sz="4" w:space="0" w:color="auto"/>
              <w:right w:val="single" w:sz="4" w:space="0" w:color="auto"/>
            </w:tcBorders>
            <w:shd w:val="clear" w:color="auto" w:fill="auto"/>
            <w:noWrap/>
          </w:tcPr>
          <w:p w:rsidR="0050662F" w:rsidRPr="00434E04" w:rsidRDefault="0050662F" w:rsidP="0050662F">
            <w:pPr>
              <w:jc w:val="center"/>
              <w:rPr>
                <w:rFonts w:eastAsia="Times New Roman"/>
                <w:sz w:val="24"/>
                <w:szCs w:val="24"/>
              </w:rPr>
            </w:pPr>
            <w:r w:rsidRPr="00434E04">
              <w:rPr>
                <w:rFonts w:eastAsia="Times New Roman"/>
                <w:sz w:val="24"/>
                <w:szCs w:val="24"/>
              </w:rPr>
              <w:t>0</w:t>
            </w:r>
          </w:p>
        </w:tc>
        <w:tc>
          <w:tcPr>
            <w:tcW w:w="1087" w:type="dxa"/>
            <w:tcBorders>
              <w:top w:val="single" w:sz="4" w:space="0" w:color="auto"/>
              <w:left w:val="nil"/>
              <w:bottom w:val="single" w:sz="4" w:space="0" w:color="auto"/>
              <w:right w:val="single" w:sz="4" w:space="0" w:color="auto"/>
            </w:tcBorders>
          </w:tcPr>
          <w:p w:rsidR="0050662F" w:rsidRPr="00434E04" w:rsidRDefault="0050662F" w:rsidP="0050662F">
            <w:pPr>
              <w:jc w:val="center"/>
              <w:rPr>
                <w:rFonts w:eastAsia="Times New Roman"/>
                <w:sz w:val="24"/>
                <w:szCs w:val="24"/>
              </w:rPr>
            </w:pPr>
            <w:r w:rsidRPr="00434E04">
              <w:rPr>
                <w:rFonts w:eastAsia="Times New Roman"/>
                <w:sz w:val="24"/>
                <w:szCs w:val="24"/>
              </w:rPr>
              <w:t>0</w:t>
            </w:r>
          </w:p>
        </w:tc>
        <w:tc>
          <w:tcPr>
            <w:tcW w:w="1103" w:type="dxa"/>
            <w:tcBorders>
              <w:top w:val="single" w:sz="4" w:space="0" w:color="auto"/>
              <w:left w:val="nil"/>
              <w:bottom w:val="single" w:sz="4" w:space="0" w:color="auto"/>
              <w:right w:val="single" w:sz="4" w:space="0" w:color="auto"/>
            </w:tcBorders>
          </w:tcPr>
          <w:p w:rsidR="0050662F" w:rsidRPr="00434E04" w:rsidRDefault="0050662F" w:rsidP="0050662F">
            <w:pPr>
              <w:jc w:val="center"/>
              <w:rPr>
                <w:rFonts w:eastAsia="Times New Roman"/>
                <w:sz w:val="24"/>
                <w:szCs w:val="24"/>
              </w:rPr>
            </w:pPr>
            <w:r w:rsidRPr="00434E04">
              <w:rPr>
                <w:rFonts w:eastAsia="Times New Roman"/>
                <w:sz w:val="24"/>
                <w:szCs w:val="24"/>
              </w:rPr>
              <w:t>0</w:t>
            </w:r>
          </w:p>
        </w:tc>
        <w:tc>
          <w:tcPr>
            <w:tcW w:w="1688" w:type="dxa"/>
            <w:tcBorders>
              <w:top w:val="single" w:sz="4" w:space="0" w:color="auto"/>
              <w:left w:val="nil"/>
              <w:bottom w:val="single" w:sz="4" w:space="0" w:color="auto"/>
              <w:right w:val="single" w:sz="4" w:space="0" w:color="auto"/>
            </w:tcBorders>
          </w:tcPr>
          <w:p w:rsidR="0050662F" w:rsidRPr="00434E04" w:rsidRDefault="0050662F" w:rsidP="0050662F">
            <w:pPr>
              <w:jc w:val="center"/>
              <w:rPr>
                <w:sz w:val="24"/>
                <w:szCs w:val="24"/>
              </w:rPr>
            </w:pPr>
            <w:r w:rsidRPr="00434E04">
              <w:rPr>
                <w:sz w:val="24"/>
                <w:szCs w:val="24"/>
              </w:rPr>
              <w:t xml:space="preserve">Снижение </w:t>
            </w:r>
          </w:p>
          <w:p w:rsidR="0050662F" w:rsidRPr="00434E04" w:rsidRDefault="0050662F" w:rsidP="0050662F">
            <w:pPr>
              <w:jc w:val="center"/>
              <w:rPr>
                <w:sz w:val="24"/>
                <w:szCs w:val="24"/>
              </w:rPr>
            </w:pPr>
            <w:r w:rsidRPr="00434E04">
              <w:rPr>
                <w:sz w:val="24"/>
                <w:szCs w:val="24"/>
              </w:rPr>
              <w:t xml:space="preserve">к 2020 году не менее чем в 2 раза               по сравнению </w:t>
            </w:r>
          </w:p>
          <w:p w:rsidR="0050662F" w:rsidRPr="00434E04" w:rsidRDefault="0050662F" w:rsidP="0050662F">
            <w:pPr>
              <w:jc w:val="center"/>
              <w:rPr>
                <w:sz w:val="24"/>
                <w:szCs w:val="24"/>
              </w:rPr>
            </w:pPr>
            <w:r w:rsidRPr="00434E04">
              <w:rPr>
                <w:sz w:val="24"/>
                <w:szCs w:val="24"/>
              </w:rPr>
              <w:t>с 2017 годом</w:t>
            </w:r>
          </w:p>
        </w:tc>
        <w:tc>
          <w:tcPr>
            <w:tcW w:w="2393" w:type="dxa"/>
            <w:tcBorders>
              <w:top w:val="single" w:sz="4" w:space="0" w:color="auto"/>
              <w:left w:val="nil"/>
              <w:bottom w:val="single" w:sz="4" w:space="0" w:color="auto"/>
              <w:right w:val="single" w:sz="4" w:space="0" w:color="auto"/>
            </w:tcBorders>
          </w:tcPr>
          <w:p w:rsidR="0050662F" w:rsidRPr="00434E04" w:rsidRDefault="0050662F" w:rsidP="0050662F">
            <w:pPr>
              <w:jc w:val="center"/>
              <w:rPr>
                <w:sz w:val="24"/>
                <w:szCs w:val="24"/>
              </w:rPr>
            </w:pPr>
            <w:r w:rsidRPr="0040206B">
              <w:rPr>
                <w:sz w:val="24"/>
                <w:szCs w:val="24"/>
              </w:rPr>
              <w:t xml:space="preserve">Юридический отдел </w:t>
            </w:r>
            <w:r w:rsidRPr="0040206B">
              <w:rPr>
                <w:sz w:val="24"/>
              </w:rPr>
              <w:t xml:space="preserve">администрации </w:t>
            </w:r>
            <w:proofErr w:type="spellStart"/>
            <w:r w:rsidRPr="0040206B">
              <w:rPr>
                <w:sz w:val="24"/>
              </w:rPr>
              <w:t>Вейделевского</w:t>
            </w:r>
            <w:proofErr w:type="spellEnd"/>
            <w:r w:rsidRPr="0040206B">
              <w:rPr>
                <w:sz w:val="24"/>
              </w:rPr>
              <w:t xml:space="preserve"> района</w:t>
            </w:r>
          </w:p>
        </w:tc>
      </w:tr>
      <w:tr w:rsidR="0050662F" w:rsidRPr="00434E04" w:rsidTr="0050662F">
        <w:trPr>
          <w:trHeight w:val="315"/>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50662F" w:rsidRPr="00434E04" w:rsidRDefault="0050662F" w:rsidP="0050662F">
            <w:pPr>
              <w:ind w:left="-57" w:right="-57"/>
              <w:jc w:val="center"/>
              <w:rPr>
                <w:rFonts w:eastAsia="Times New Roman"/>
                <w:sz w:val="24"/>
                <w:szCs w:val="24"/>
              </w:rPr>
            </w:pPr>
            <w:r w:rsidRPr="00434E04">
              <w:rPr>
                <w:rFonts w:eastAsia="Times New Roman"/>
                <w:sz w:val="24"/>
                <w:szCs w:val="24"/>
              </w:rPr>
              <w:t>2</w:t>
            </w:r>
            <w:r>
              <w:rPr>
                <w:rFonts w:eastAsia="Times New Roman"/>
                <w:sz w:val="24"/>
                <w:szCs w:val="24"/>
              </w:rPr>
              <w:t>.</w:t>
            </w:r>
          </w:p>
        </w:tc>
        <w:tc>
          <w:tcPr>
            <w:tcW w:w="5063" w:type="dxa"/>
            <w:tcBorders>
              <w:top w:val="single" w:sz="4" w:space="0" w:color="auto"/>
              <w:left w:val="single" w:sz="4" w:space="0" w:color="auto"/>
              <w:bottom w:val="single" w:sz="4" w:space="0" w:color="auto"/>
              <w:right w:val="single" w:sz="4" w:space="0" w:color="auto"/>
            </w:tcBorders>
            <w:shd w:val="clear" w:color="auto" w:fill="auto"/>
          </w:tcPr>
          <w:p w:rsidR="0050662F" w:rsidRPr="00434E04" w:rsidRDefault="0050662F" w:rsidP="0050662F">
            <w:pPr>
              <w:pStyle w:val="ConsPlusNormal"/>
              <w:jc w:val="both"/>
              <w:rPr>
                <w:rFonts w:ascii="Times New Roman" w:hAnsi="Times New Roman" w:cs="Times New Roman"/>
                <w:bCs/>
                <w:kern w:val="24"/>
                <w:sz w:val="24"/>
                <w:szCs w:val="24"/>
              </w:rPr>
            </w:pPr>
            <w:r w:rsidRPr="00434E04">
              <w:rPr>
                <w:rFonts w:ascii="Times New Roman" w:hAnsi="Times New Roman" w:cs="Times New Roman"/>
                <w:sz w:val="24"/>
                <w:szCs w:val="24"/>
              </w:rPr>
              <w:t xml:space="preserve">Доля сотрудников органов администрации </w:t>
            </w:r>
            <w:proofErr w:type="spellStart"/>
            <w:r w:rsidRPr="00434E04">
              <w:rPr>
                <w:rFonts w:ascii="Times New Roman" w:hAnsi="Times New Roman" w:cs="Times New Roman"/>
                <w:sz w:val="24"/>
                <w:szCs w:val="24"/>
              </w:rPr>
              <w:t>Вейделевского</w:t>
            </w:r>
            <w:proofErr w:type="spellEnd"/>
            <w:r w:rsidRPr="00434E04">
              <w:rPr>
                <w:rFonts w:ascii="Times New Roman" w:hAnsi="Times New Roman" w:cs="Times New Roman"/>
                <w:sz w:val="24"/>
                <w:szCs w:val="24"/>
              </w:rPr>
              <w:t xml:space="preserve"> района, принявших участие в обучающих мероприятиях по основам антимонопольного законодательства, организации и функционированию антимонопольного </w:t>
            </w:r>
            <w:proofErr w:type="spellStart"/>
            <w:r w:rsidRPr="00434E04">
              <w:rPr>
                <w:rFonts w:ascii="Times New Roman" w:hAnsi="Times New Roman" w:cs="Times New Roman"/>
                <w:sz w:val="24"/>
                <w:szCs w:val="24"/>
              </w:rPr>
              <w:t>комплаенса</w:t>
            </w:r>
            <w:proofErr w:type="spellEnd"/>
            <w:r w:rsidRPr="00434E04">
              <w:rPr>
                <w:rFonts w:ascii="Times New Roman" w:hAnsi="Times New Roman" w:cs="Times New Roman"/>
                <w:sz w:val="24"/>
                <w:szCs w:val="24"/>
              </w:rPr>
              <w:t xml:space="preserve"> (нарастающим итогом)</w:t>
            </w:r>
          </w:p>
        </w:tc>
        <w:tc>
          <w:tcPr>
            <w:tcW w:w="1078" w:type="dxa"/>
            <w:tcBorders>
              <w:top w:val="single" w:sz="4" w:space="0" w:color="auto"/>
              <w:left w:val="single" w:sz="4" w:space="0" w:color="auto"/>
              <w:bottom w:val="single" w:sz="4" w:space="0" w:color="auto"/>
              <w:right w:val="single" w:sz="4" w:space="0" w:color="auto"/>
            </w:tcBorders>
          </w:tcPr>
          <w:p w:rsidR="0050662F" w:rsidRPr="00434E04" w:rsidRDefault="0050662F" w:rsidP="0050662F">
            <w:pPr>
              <w:jc w:val="center"/>
              <w:rPr>
                <w:rFonts w:eastAsia="Times New Roman"/>
                <w:sz w:val="24"/>
                <w:szCs w:val="24"/>
              </w:rPr>
            </w:pPr>
            <w:r w:rsidRPr="00434E04">
              <w:rPr>
                <w:rFonts w:eastAsia="Times New Roman"/>
                <w:sz w:val="24"/>
                <w:szCs w:val="24"/>
              </w:rPr>
              <w:t>%</w:t>
            </w:r>
          </w:p>
        </w:tc>
        <w:tc>
          <w:tcPr>
            <w:tcW w:w="1100" w:type="dxa"/>
            <w:tcBorders>
              <w:top w:val="single" w:sz="4" w:space="0" w:color="auto"/>
              <w:left w:val="nil"/>
              <w:bottom w:val="single" w:sz="4" w:space="0" w:color="auto"/>
              <w:right w:val="single" w:sz="4" w:space="0" w:color="auto"/>
            </w:tcBorders>
            <w:shd w:val="clear" w:color="auto" w:fill="auto"/>
            <w:noWrap/>
          </w:tcPr>
          <w:p w:rsidR="0050662F" w:rsidRPr="005C3D07" w:rsidRDefault="0050662F" w:rsidP="0050662F">
            <w:pPr>
              <w:jc w:val="center"/>
              <w:rPr>
                <w:rFonts w:eastAsia="Times New Roman"/>
                <w:strike/>
                <w:sz w:val="24"/>
                <w:szCs w:val="24"/>
              </w:rPr>
            </w:pPr>
            <w:r w:rsidRPr="00434E04">
              <w:rPr>
                <w:rFonts w:eastAsia="Times New Roman"/>
                <w:sz w:val="24"/>
                <w:szCs w:val="24"/>
              </w:rPr>
              <w:t>-</w:t>
            </w:r>
          </w:p>
        </w:tc>
        <w:tc>
          <w:tcPr>
            <w:tcW w:w="1088" w:type="dxa"/>
            <w:tcBorders>
              <w:top w:val="single" w:sz="4" w:space="0" w:color="auto"/>
              <w:left w:val="nil"/>
              <w:bottom w:val="single" w:sz="4" w:space="0" w:color="auto"/>
              <w:right w:val="single" w:sz="4" w:space="0" w:color="auto"/>
            </w:tcBorders>
            <w:shd w:val="clear" w:color="auto" w:fill="auto"/>
            <w:noWrap/>
          </w:tcPr>
          <w:p w:rsidR="0050662F" w:rsidRPr="00434E04" w:rsidRDefault="0050662F" w:rsidP="0050662F">
            <w:pPr>
              <w:jc w:val="center"/>
              <w:rPr>
                <w:rFonts w:eastAsia="Times New Roman"/>
                <w:sz w:val="24"/>
                <w:szCs w:val="24"/>
              </w:rPr>
            </w:pPr>
            <w:r w:rsidRPr="00434E04">
              <w:rPr>
                <w:rFonts w:eastAsia="Times New Roman"/>
                <w:sz w:val="24"/>
                <w:szCs w:val="24"/>
              </w:rPr>
              <w:t>70</w:t>
            </w:r>
          </w:p>
        </w:tc>
        <w:tc>
          <w:tcPr>
            <w:tcW w:w="1087" w:type="dxa"/>
            <w:tcBorders>
              <w:top w:val="single" w:sz="4" w:space="0" w:color="auto"/>
              <w:left w:val="nil"/>
              <w:bottom w:val="single" w:sz="4" w:space="0" w:color="auto"/>
              <w:right w:val="single" w:sz="4" w:space="0" w:color="auto"/>
            </w:tcBorders>
          </w:tcPr>
          <w:p w:rsidR="0050662F" w:rsidRPr="00434E04" w:rsidRDefault="0050662F" w:rsidP="0050662F">
            <w:pPr>
              <w:jc w:val="center"/>
              <w:rPr>
                <w:rFonts w:eastAsia="Times New Roman"/>
                <w:sz w:val="24"/>
                <w:szCs w:val="24"/>
              </w:rPr>
            </w:pPr>
            <w:r w:rsidRPr="00434E04">
              <w:rPr>
                <w:rFonts w:eastAsia="Times New Roman"/>
                <w:sz w:val="24"/>
                <w:szCs w:val="24"/>
              </w:rPr>
              <w:t>85</w:t>
            </w:r>
          </w:p>
        </w:tc>
        <w:tc>
          <w:tcPr>
            <w:tcW w:w="1103" w:type="dxa"/>
            <w:tcBorders>
              <w:top w:val="single" w:sz="4" w:space="0" w:color="auto"/>
              <w:left w:val="nil"/>
              <w:bottom w:val="single" w:sz="4" w:space="0" w:color="auto"/>
              <w:right w:val="single" w:sz="4" w:space="0" w:color="auto"/>
            </w:tcBorders>
          </w:tcPr>
          <w:p w:rsidR="0050662F" w:rsidRPr="00434E04" w:rsidRDefault="0050662F" w:rsidP="0050662F">
            <w:pPr>
              <w:jc w:val="center"/>
              <w:rPr>
                <w:rFonts w:eastAsia="Times New Roman"/>
                <w:sz w:val="24"/>
                <w:szCs w:val="24"/>
              </w:rPr>
            </w:pPr>
            <w:r w:rsidRPr="00434E04">
              <w:rPr>
                <w:rFonts w:eastAsia="Times New Roman"/>
                <w:sz w:val="24"/>
                <w:szCs w:val="24"/>
              </w:rPr>
              <w:t>100</w:t>
            </w:r>
          </w:p>
        </w:tc>
        <w:tc>
          <w:tcPr>
            <w:tcW w:w="1688" w:type="dxa"/>
            <w:tcBorders>
              <w:top w:val="single" w:sz="4" w:space="0" w:color="auto"/>
              <w:left w:val="nil"/>
              <w:bottom w:val="single" w:sz="4" w:space="0" w:color="auto"/>
              <w:right w:val="single" w:sz="4" w:space="0" w:color="auto"/>
            </w:tcBorders>
          </w:tcPr>
          <w:p w:rsidR="0050662F" w:rsidRPr="00434E04" w:rsidRDefault="0050662F" w:rsidP="0050662F">
            <w:pPr>
              <w:jc w:val="center"/>
              <w:rPr>
                <w:sz w:val="24"/>
                <w:szCs w:val="24"/>
              </w:rPr>
            </w:pPr>
            <w:r w:rsidRPr="00434E04">
              <w:rPr>
                <w:sz w:val="24"/>
                <w:szCs w:val="24"/>
              </w:rPr>
              <w:t>Не установлено</w:t>
            </w:r>
          </w:p>
        </w:tc>
        <w:tc>
          <w:tcPr>
            <w:tcW w:w="2393" w:type="dxa"/>
            <w:tcBorders>
              <w:top w:val="single" w:sz="4" w:space="0" w:color="auto"/>
              <w:left w:val="nil"/>
              <w:bottom w:val="single" w:sz="4" w:space="0" w:color="auto"/>
              <w:right w:val="single" w:sz="4" w:space="0" w:color="auto"/>
            </w:tcBorders>
          </w:tcPr>
          <w:p w:rsidR="0050662F" w:rsidRDefault="0050662F" w:rsidP="0050662F">
            <w:pPr>
              <w:jc w:val="center"/>
              <w:rPr>
                <w:sz w:val="24"/>
                <w:szCs w:val="24"/>
              </w:rPr>
            </w:pPr>
            <w:r>
              <w:rPr>
                <w:sz w:val="24"/>
                <w:szCs w:val="24"/>
              </w:rPr>
              <w:t xml:space="preserve">Отдел муниципальной службы и кадров </w:t>
            </w:r>
            <w:r w:rsidRPr="0040206B">
              <w:rPr>
                <w:sz w:val="24"/>
              </w:rPr>
              <w:t>администрации</w:t>
            </w:r>
            <w:r>
              <w:rPr>
                <w:sz w:val="24"/>
              </w:rPr>
              <w:t xml:space="preserve"> </w:t>
            </w:r>
            <w:proofErr w:type="spellStart"/>
            <w:r w:rsidRPr="0040206B">
              <w:rPr>
                <w:sz w:val="24"/>
              </w:rPr>
              <w:t>Вейделевского</w:t>
            </w:r>
            <w:proofErr w:type="spellEnd"/>
            <w:r w:rsidRPr="0040206B">
              <w:rPr>
                <w:sz w:val="24"/>
              </w:rPr>
              <w:t xml:space="preserve"> района</w:t>
            </w:r>
            <w:r>
              <w:rPr>
                <w:sz w:val="24"/>
              </w:rPr>
              <w:t>;</w:t>
            </w:r>
          </w:p>
          <w:p w:rsidR="0050662F" w:rsidRPr="00434E04" w:rsidRDefault="0050662F" w:rsidP="0050662F">
            <w:pPr>
              <w:jc w:val="center"/>
              <w:rPr>
                <w:sz w:val="24"/>
                <w:szCs w:val="24"/>
              </w:rPr>
            </w:pPr>
            <w:r>
              <w:rPr>
                <w:sz w:val="24"/>
                <w:szCs w:val="24"/>
              </w:rPr>
              <w:t>ю</w:t>
            </w:r>
            <w:r w:rsidRPr="0040206B">
              <w:rPr>
                <w:sz w:val="24"/>
                <w:szCs w:val="24"/>
              </w:rPr>
              <w:t xml:space="preserve">ридический отдел </w:t>
            </w:r>
            <w:r w:rsidRPr="0040206B">
              <w:rPr>
                <w:sz w:val="24"/>
              </w:rPr>
              <w:t xml:space="preserve">администрации </w:t>
            </w:r>
            <w:proofErr w:type="spellStart"/>
            <w:r w:rsidRPr="0040206B">
              <w:rPr>
                <w:sz w:val="24"/>
              </w:rPr>
              <w:t>Вейделевского</w:t>
            </w:r>
            <w:proofErr w:type="spellEnd"/>
            <w:r w:rsidRPr="0040206B">
              <w:rPr>
                <w:sz w:val="24"/>
              </w:rPr>
              <w:t xml:space="preserve"> района</w:t>
            </w:r>
          </w:p>
        </w:tc>
      </w:tr>
      <w:tr w:rsidR="0050662F" w:rsidRPr="00434E04" w:rsidTr="0050662F">
        <w:trPr>
          <w:trHeight w:val="315"/>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50662F" w:rsidRPr="00434E04" w:rsidRDefault="0050662F" w:rsidP="0050662F">
            <w:pPr>
              <w:ind w:left="-57" w:right="-57"/>
              <w:jc w:val="center"/>
              <w:rPr>
                <w:rFonts w:eastAsia="Times New Roman"/>
                <w:sz w:val="24"/>
                <w:szCs w:val="24"/>
              </w:rPr>
            </w:pPr>
            <w:r w:rsidRPr="00434E04">
              <w:rPr>
                <w:rFonts w:eastAsia="Times New Roman"/>
                <w:sz w:val="24"/>
                <w:szCs w:val="24"/>
              </w:rPr>
              <w:t>3</w:t>
            </w:r>
            <w:r>
              <w:rPr>
                <w:rFonts w:eastAsia="Times New Roman"/>
                <w:sz w:val="24"/>
                <w:szCs w:val="24"/>
              </w:rPr>
              <w:t>.</w:t>
            </w:r>
          </w:p>
        </w:tc>
        <w:tc>
          <w:tcPr>
            <w:tcW w:w="5063" w:type="dxa"/>
            <w:tcBorders>
              <w:top w:val="single" w:sz="4" w:space="0" w:color="auto"/>
              <w:left w:val="single" w:sz="4" w:space="0" w:color="auto"/>
              <w:bottom w:val="single" w:sz="4" w:space="0" w:color="auto"/>
              <w:right w:val="single" w:sz="4" w:space="0" w:color="auto"/>
            </w:tcBorders>
            <w:shd w:val="clear" w:color="auto" w:fill="auto"/>
          </w:tcPr>
          <w:p w:rsidR="0050662F" w:rsidRPr="00434E04" w:rsidRDefault="0050662F" w:rsidP="0050662F">
            <w:pPr>
              <w:pStyle w:val="ConsPlusNormal"/>
              <w:jc w:val="both"/>
              <w:rPr>
                <w:rFonts w:ascii="Times New Roman" w:hAnsi="Times New Roman" w:cs="Times New Roman"/>
                <w:sz w:val="24"/>
                <w:szCs w:val="24"/>
              </w:rPr>
            </w:pPr>
            <w:r w:rsidRPr="00434E04">
              <w:rPr>
                <w:rFonts w:ascii="Times New Roman" w:hAnsi="Times New Roman" w:cs="Times New Roman"/>
                <w:sz w:val="24"/>
                <w:szCs w:val="24"/>
              </w:rPr>
              <w:t xml:space="preserve">Количество хозяйствующих субъектов, доля участия </w:t>
            </w:r>
            <w:proofErr w:type="spellStart"/>
            <w:r w:rsidRPr="00434E04">
              <w:rPr>
                <w:rFonts w:ascii="Times New Roman" w:hAnsi="Times New Roman" w:cs="Times New Roman"/>
                <w:sz w:val="24"/>
                <w:szCs w:val="24"/>
              </w:rPr>
              <w:t>Вейделевского</w:t>
            </w:r>
            <w:proofErr w:type="spellEnd"/>
            <w:r w:rsidRPr="00434E04">
              <w:rPr>
                <w:rFonts w:ascii="Times New Roman" w:hAnsi="Times New Roman" w:cs="Times New Roman"/>
                <w:sz w:val="24"/>
                <w:szCs w:val="24"/>
              </w:rPr>
              <w:t xml:space="preserve"> района в которых составляет 50 и более процентов, из них:</w:t>
            </w:r>
          </w:p>
        </w:tc>
        <w:tc>
          <w:tcPr>
            <w:tcW w:w="1078" w:type="dxa"/>
            <w:tcBorders>
              <w:top w:val="single" w:sz="4" w:space="0" w:color="auto"/>
              <w:left w:val="single" w:sz="4" w:space="0" w:color="auto"/>
              <w:bottom w:val="single" w:sz="4" w:space="0" w:color="auto"/>
              <w:right w:val="single" w:sz="4" w:space="0" w:color="auto"/>
            </w:tcBorders>
          </w:tcPr>
          <w:p w:rsidR="0050662F" w:rsidRPr="00434E04" w:rsidRDefault="0050662F" w:rsidP="0050662F">
            <w:pPr>
              <w:jc w:val="center"/>
              <w:rPr>
                <w:rFonts w:eastAsia="Times New Roman"/>
                <w:sz w:val="24"/>
                <w:szCs w:val="24"/>
              </w:rPr>
            </w:pPr>
            <w:r w:rsidRPr="00434E04">
              <w:rPr>
                <w:rFonts w:eastAsia="Times New Roman"/>
                <w:sz w:val="24"/>
                <w:szCs w:val="24"/>
              </w:rPr>
              <w:t>Ед.</w:t>
            </w:r>
          </w:p>
        </w:tc>
        <w:tc>
          <w:tcPr>
            <w:tcW w:w="1100" w:type="dxa"/>
            <w:tcBorders>
              <w:top w:val="single" w:sz="4" w:space="0" w:color="auto"/>
              <w:left w:val="nil"/>
              <w:bottom w:val="single" w:sz="4" w:space="0" w:color="auto"/>
              <w:right w:val="single" w:sz="4" w:space="0" w:color="auto"/>
            </w:tcBorders>
            <w:shd w:val="clear" w:color="auto" w:fill="auto"/>
            <w:noWrap/>
          </w:tcPr>
          <w:p w:rsidR="0050662F" w:rsidRPr="00434E04" w:rsidRDefault="0050662F" w:rsidP="0050662F">
            <w:pPr>
              <w:jc w:val="center"/>
              <w:rPr>
                <w:rFonts w:eastAsia="Times New Roman"/>
                <w:sz w:val="24"/>
                <w:szCs w:val="24"/>
              </w:rPr>
            </w:pPr>
            <w:r>
              <w:rPr>
                <w:rFonts w:eastAsia="Times New Roman"/>
                <w:sz w:val="24"/>
                <w:szCs w:val="24"/>
              </w:rPr>
              <w:t>0</w:t>
            </w:r>
          </w:p>
        </w:tc>
        <w:tc>
          <w:tcPr>
            <w:tcW w:w="1088" w:type="dxa"/>
            <w:tcBorders>
              <w:top w:val="single" w:sz="4" w:space="0" w:color="auto"/>
              <w:left w:val="nil"/>
              <w:bottom w:val="single" w:sz="4" w:space="0" w:color="auto"/>
              <w:right w:val="single" w:sz="4" w:space="0" w:color="auto"/>
            </w:tcBorders>
            <w:shd w:val="clear" w:color="auto" w:fill="auto"/>
            <w:noWrap/>
          </w:tcPr>
          <w:p w:rsidR="0050662F" w:rsidRPr="00434E04" w:rsidRDefault="0050662F" w:rsidP="0050662F">
            <w:pPr>
              <w:jc w:val="center"/>
              <w:rPr>
                <w:rFonts w:eastAsia="Times New Roman"/>
                <w:sz w:val="24"/>
                <w:szCs w:val="24"/>
              </w:rPr>
            </w:pPr>
            <w:r>
              <w:rPr>
                <w:rFonts w:eastAsia="Times New Roman"/>
                <w:sz w:val="24"/>
                <w:szCs w:val="24"/>
              </w:rPr>
              <w:t>1</w:t>
            </w:r>
          </w:p>
        </w:tc>
        <w:tc>
          <w:tcPr>
            <w:tcW w:w="1087" w:type="dxa"/>
            <w:tcBorders>
              <w:top w:val="single" w:sz="4" w:space="0" w:color="auto"/>
              <w:left w:val="nil"/>
              <w:bottom w:val="single" w:sz="4" w:space="0" w:color="auto"/>
              <w:right w:val="single" w:sz="4" w:space="0" w:color="auto"/>
            </w:tcBorders>
          </w:tcPr>
          <w:p w:rsidR="0050662F" w:rsidRPr="00434E04" w:rsidRDefault="0050662F" w:rsidP="0050662F">
            <w:pPr>
              <w:jc w:val="center"/>
              <w:rPr>
                <w:rFonts w:eastAsia="Times New Roman"/>
                <w:sz w:val="24"/>
                <w:szCs w:val="24"/>
              </w:rPr>
            </w:pPr>
            <w:r>
              <w:rPr>
                <w:rFonts w:eastAsia="Times New Roman"/>
                <w:sz w:val="24"/>
                <w:szCs w:val="24"/>
              </w:rPr>
              <w:t>2</w:t>
            </w:r>
          </w:p>
        </w:tc>
        <w:tc>
          <w:tcPr>
            <w:tcW w:w="1103" w:type="dxa"/>
            <w:tcBorders>
              <w:top w:val="single" w:sz="4" w:space="0" w:color="auto"/>
              <w:left w:val="nil"/>
              <w:bottom w:val="single" w:sz="4" w:space="0" w:color="auto"/>
              <w:right w:val="single" w:sz="4" w:space="0" w:color="auto"/>
            </w:tcBorders>
          </w:tcPr>
          <w:p w:rsidR="0050662F" w:rsidRPr="00434E04" w:rsidRDefault="0050662F" w:rsidP="0050662F">
            <w:pPr>
              <w:jc w:val="center"/>
              <w:rPr>
                <w:rFonts w:eastAsia="Times New Roman"/>
                <w:sz w:val="24"/>
                <w:szCs w:val="24"/>
              </w:rPr>
            </w:pPr>
            <w:r>
              <w:rPr>
                <w:rFonts w:eastAsia="Times New Roman"/>
                <w:sz w:val="24"/>
                <w:szCs w:val="24"/>
              </w:rPr>
              <w:t>3</w:t>
            </w:r>
          </w:p>
        </w:tc>
        <w:tc>
          <w:tcPr>
            <w:tcW w:w="1688" w:type="dxa"/>
            <w:tcBorders>
              <w:top w:val="single" w:sz="4" w:space="0" w:color="auto"/>
              <w:left w:val="nil"/>
              <w:bottom w:val="single" w:sz="4" w:space="0" w:color="auto"/>
              <w:right w:val="single" w:sz="4" w:space="0" w:color="auto"/>
            </w:tcBorders>
          </w:tcPr>
          <w:p w:rsidR="0050662F" w:rsidRPr="00434E04" w:rsidRDefault="0050662F" w:rsidP="0050662F">
            <w:pPr>
              <w:jc w:val="center"/>
              <w:rPr>
                <w:sz w:val="24"/>
                <w:szCs w:val="24"/>
              </w:rPr>
            </w:pPr>
            <w:r w:rsidRPr="00434E04">
              <w:rPr>
                <w:sz w:val="24"/>
                <w:szCs w:val="24"/>
              </w:rPr>
              <w:t>Не установлено</w:t>
            </w:r>
          </w:p>
        </w:tc>
        <w:tc>
          <w:tcPr>
            <w:tcW w:w="2393" w:type="dxa"/>
            <w:tcBorders>
              <w:top w:val="single" w:sz="4" w:space="0" w:color="auto"/>
              <w:left w:val="nil"/>
              <w:bottom w:val="single" w:sz="4" w:space="0" w:color="auto"/>
              <w:right w:val="single" w:sz="4" w:space="0" w:color="auto"/>
            </w:tcBorders>
          </w:tcPr>
          <w:p w:rsidR="0050662F" w:rsidRPr="00434E04" w:rsidRDefault="0050662F" w:rsidP="0050662F">
            <w:pPr>
              <w:jc w:val="center"/>
              <w:rPr>
                <w:sz w:val="24"/>
                <w:szCs w:val="24"/>
              </w:rPr>
            </w:pPr>
            <w:r w:rsidRPr="0040206B">
              <w:rPr>
                <w:sz w:val="24"/>
                <w:szCs w:val="24"/>
              </w:rPr>
              <w:t xml:space="preserve">Управление экономического развития и прогнозирования администрации </w:t>
            </w:r>
            <w:proofErr w:type="spellStart"/>
            <w:r w:rsidRPr="0040206B">
              <w:rPr>
                <w:sz w:val="24"/>
              </w:rPr>
              <w:t>Вейделевского</w:t>
            </w:r>
            <w:proofErr w:type="spellEnd"/>
            <w:r w:rsidRPr="0040206B">
              <w:rPr>
                <w:sz w:val="24"/>
                <w:szCs w:val="24"/>
              </w:rPr>
              <w:t xml:space="preserve"> района</w:t>
            </w:r>
          </w:p>
        </w:tc>
      </w:tr>
      <w:tr w:rsidR="0050662F" w:rsidRPr="00434E04" w:rsidTr="0050662F">
        <w:trPr>
          <w:trHeight w:val="315"/>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50662F" w:rsidRPr="00434E04" w:rsidRDefault="0050662F" w:rsidP="0050662F">
            <w:pPr>
              <w:ind w:left="-57" w:right="-57"/>
              <w:jc w:val="center"/>
              <w:rPr>
                <w:rFonts w:eastAsia="Times New Roman"/>
                <w:sz w:val="24"/>
                <w:szCs w:val="24"/>
              </w:rPr>
            </w:pPr>
            <w:r w:rsidRPr="00434E04">
              <w:rPr>
                <w:rFonts w:eastAsia="Times New Roman"/>
                <w:sz w:val="24"/>
                <w:szCs w:val="24"/>
              </w:rPr>
              <w:t>3.1</w:t>
            </w:r>
            <w:r>
              <w:rPr>
                <w:rFonts w:eastAsia="Times New Roman"/>
                <w:sz w:val="24"/>
                <w:szCs w:val="24"/>
              </w:rPr>
              <w:t>.</w:t>
            </w:r>
          </w:p>
        </w:tc>
        <w:tc>
          <w:tcPr>
            <w:tcW w:w="5063" w:type="dxa"/>
            <w:tcBorders>
              <w:top w:val="single" w:sz="4" w:space="0" w:color="auto"/>
              <w:left w:val="single" w:sz="4" w:space="0" w:color="auto"/>
              <w:bottom w:val="single" w:sz="4" w:space="0" w:color="auto"/>
              <w:right w:val="single" w:sz="4" w:space="0" w:color="auto"/>
            </w:tcBorders>
            <w:shd w:val="clear" w:color="auto" w:fill="auto"/>
          </w:tcPr>
          <w:p w:rsidR="0050662F" w:rsidRPr="00434E04" w:rsidRDefault="0050662F" w:rsidP="0050662F">
            <w:pPr>
              <w:pStyle w:val="ConsPlusNormal"/>
              <w:jc w:val="both"/>
              <w:rPr>
                <w:rFonts w:ascii="Times New Roman" w:hAnsi="Times New Roman" w:cs="Times New Roman"/>
                <w:bCs/>
                <w:kern w:val="24"/>
                <w:sz w:val="24"/>
                <w:szCs w:val="24"/>
              </w:rPr>
            </w:pPr>
            <w:r w:rsidRPr="00434E04">
              <w:rPr>
                <w:rFonts w:ascii="Times New Roman" w:hAnsi="Times New Roman" w:cs="Times New Roman"/>
                <w:bCs/>
                <w:kern w:val="24"/>
                <w:sz w:val="24"/>
                <w:szCs w:val="24"/>
              </w:rPr>
              <w:t>количество муниципальных унитарных предприятий</w:t>
            </w:r>
          </w:p>
        </w:tc>
        <w:tc>
          <w:tcPr>
            <w:tcW w:w="1078" w:type="dxa"/>
            <w:tcBorders>
              <w:top w:val="single" w:sz="4" w:space="0" w:color="auto"/>
              <w:left w:val="single" w:sz="4" w:space="0" w:color="auto"/>
              <w:bottom w:val="single" w:sz="4" w:space="0" w:color="auto"/>
              <w:right w:val="single" w:sz="4" w:space="0" w:color="auto"/>
            </w:tcBorders>
          </w:tcPr>
          <w:p w:rsidR="0050662F" w:rsidRPr="00434E04" w:rsidRDefault="0050662F" w:rsidP="0050662F">
            <w:pPr>
              <w:jc w:val="center"/>
              <w:rPr>
                <w:rFonts w:eastAsia="Times New Roman"/>
                <w:sz w:val="24"/>
                <w:szCs w:val="24"/>
              </w:rPr>
            </w:pPr>
            <w:r w:rsidRPr="00434E04">
              <w:rPr>
                <w:rFonts w:eastAsia="Times New Roman"/>
                <w:sz w:val="24"/>
                <w:szCs w:val="24"/>
              </w:rPr>
              <w:t>Ед.</w:t>
            </w:r>
          </w:p>
        </w:tc>
        <w:tc>
          <w:tcPr>
            <w:tcW w:w="1100" w:type="dxa"/>
            <w:tcBorders>
              <w:top w:val="single" w:sz="4" w:space="0" w:color="auto"/>
              <w:left w:val="nil"/>
              <w:bottom w:val="single" w:sz="4" w:space="0" w:color="auto"/>
              <w:right w:val="single" w:sz="4" w:space="0" w:color="auto"/>
            </w:tcBorders>
            <w:shd w:val="clear" w:color="auto" w:fill="FFFFFF" w:themeFill="background1"/>
            <w:noWrap/>
          </w:tcPr>
          <w:p w:rsidR="0050662F" w:rsidRPr="00434E04" w:rsidRDefault="0050662F" w:rsidP="0050662F">
            <w:pPr>
              <w:jc w:val="center"/>
              <w:rPr>
                <w:rFonts w:eastAsia="Times New Roman"/>
                <w:sz w:val="24"/>
                <w:szCs w:val="24"/>
              </w:rPr>
            </w:pPr>
            <w:r>
              <w:rPr>
                <w:rFonts w:eastAsia="Times New Roman"/>
                <w:sz w:val="24"/>
                <w:szCs w:val="24"/>
              </w:rPr>
              <w:t>3</w:t>
            </w:r>
          </w:p>
        </w:tc>
        <w:tc>
          <w:tcPr>
            <w:tcW w:w="1088" w:type="dxa"/>
            <w:tcBorders>
              <w:top w:val="single" w:sz="4" w:space="0" w:color="auto"/>
              <w:left w:val="nil"/>
              <w:bottom w:val="single" w:sz="4" w:space="0" w:color="auto"/>
              <w:right w:val="single" w:sz="4" w:space="0" w:color="auto"/>
            </w:tcBorders>
            <w:shd w:val="clear" w:color="auto" w:fill="FFFFFF" w:themeFill="background1"/>
            <w:noWrap/>
          </w:tcPr>
          <w:p w:rsidR="0050662F" w:rsidRPr="00434E04" w:rsidRDefault="0050662F" w:rsidP="0050662F">
            <w:pPr>
              <w:jc w:val="center"/>
              <w:rPr>
                <w:rFonts w:eastAsia="Times New Roman"/>
                <w:sz w:val="24"/>
                <w:szCs w:val="24"/>
              </w:rPr>
            </w:pPr>
            <w:r>
              <w:rPr>
                <w:rFonts w:eastAsia="Times New Roman"/>
                <w:sz w:val="24"/>
                <w:szCs w:val="24"/>
              </w:rPr>
              <w:t>2</w:t>
            </w:r>
          </w:p>
        </w:tc>
        <w:tc>
          <w:tcPr>
            <w:tcW w:w="1087" w:type="dxa"/>
            <w:tcBorders>
              <w:top w:val="single" w:sz="4" w:space="0" w:color="auto"/>
              <w:left w:val="nil"/>
              <w:bottom w:val="single" w:sz="4" w:space="0" w:color="auto"/>
              <w:right w:val="single" w:sz="4" w:space="0" w:color="auto"/>
            </w:tcBorders>
            <w:shd w:val="clear" w:color="auto" w:fill="FFFFFF" w:themeFill="background1"/>
          </w:tcPr>
          <w:p w:rsidR="0050662F" w:rsidRPr="00434E04" w:rsidRDefault="0050662F" w:rsidP="0050662F">
            <w:pPr>
              <w:jc w:val="center"/>
              <w:rPr>
                <w:rFonts w:eastAsia="Times New Roman"/>
                <w:sz w:val="24"/>
                <w:szCs w:val="24"/>
              </w:rPr>
            </w:pPr>
            <w:r>
              <w:rPr>
                <w:rFonts w:eastAsia="Times New Roman"/>
                <w:sz w:val="24"/>
                <w:szCs w:val="24"/>
              </w:rPr>
              <w:t>1</w:t>
            </w:r>
          </w:p>
        </w:tc>
        <w:tc>
          <w:tcPr>
            <w:tcW w:w="1103" w:type="dxa"/>
            <w:tcBorders>
              <w:top w:val="single" w:sz="4" w:space="0" w:color="auto"/>
              <w:left w:val="nil"/>
              <w:bottom w:val="single" w:sz="4" w:space="0" w:color="auto"/>
              <w:right w:val="single" w:sz="4" w:space="0" w:color="auto"/>
            </w:tcBorders>
            <w:shd w:val="clear" w:color="auto" w:fill="FFFFFF" w:themeFill="background1"/>
          </w:tcPr>
          <w:p w:rsidR="0050662F" w:rsidRPr="00434E04" w:rsidRDefault="0050662F" w:rsidP="0050662F">
            <w:pPr>
              <w:jc w:val="center"/>
              <w:rPr>
                <w:rFonts w:eastAsia="Times New Roman"/>
                <w:sz w:val="24"/>
                <w:szCs w:val="24"/>
              </w:rPr>
            </w:pPr>
            <w:r>
              <w:rPr>
                <w:rFonts w:eastAsia="Times New Roman"/>
                <w:sz w:val="24"/>
                <w:szCs w:val="24"/>
              </w:rPr>
              <w:t>0</w:t>
            </w:r>
          </w:p>
        </w:tc>
        <w:tc>
          <w:tcPr>
            <w:tcW w:w="1688" w:type="dxa"/>
            <w:tcBorders>
              <w:top w:val="single" w:sz="4" w:space="0" w:color="auto"/>
              <w:left w:val="nil"/>
              <w:bottom w:val="single" w:sz="4" w:space="0" w:color="auto"/>
              <w:right w:val="single" w:sz="4" w:space="0" w:color="auto"/>
            </w:tcBorders>
          </w:tcPr>
          <w:p w:rsidR="0050662F" w:rsidRPr="00434E04" w:rsidRDefault="0050662F" w:rsidP="0050662F">
            <w:pPr>
              <w:jc w:val="center"/>
              <w:rPr>
                <w:sz w:val="24"/>
                <w:szCs w:val="24"/>
              </w:rPr>
            </w:pPr>
            <w:r w:rsidRPr="00434E04">
              <w:rPr>
                <w:sz w:val="24"/>
                <w:szCs w:val="24"/>
              </w:rPr>
              <w:t>Не установлено</w:t>
            </w:r>
          </w:p>
        </w:tc>
        <w:tc>
          <w:tcPr>
            <w:tcW w:w="2393" w:type="dxa"/>
            <w:tcBorders>
              <w:top w:val="single" w:sz="4" w:space="0" w:color="auto"/>
              <w:left w:val="nil"/>
              <w:bottom w:val="single" w:sz="4" w:space="0" w:color="auto"/>
              <w:right w:val="single" w:sz="4" w:space="0" w:color="auto"/>
            </w:tcBorders>
          </w:tcPr>
          <w:p w:rsidR="0050662F" w:rsidRPr="00434E04" w:rsidRDefault="0050662F" w:rsidP="0050662F">
            <w:pPr>
              <w:jc w:val="center"/>
              <w:rPr>
                <w:sz w:val="24"/>
                <w:szCs w:val="24"/>
              </w:rPr>
            </w:pPr>
            <w:r w:rsidRPr="0040206B">
              <w:rPr>
                <w:sz w:val="24"/>
                <w:szCs w:val="24"/>
              </w:rPr>
              <w:t xml:space="preserve">Управление экономического </w:t>
            </w:r>
            <w:r w:rsidRPr="0040206B">
              <w:rPr>
                <w:sz w:val="24"/>
                <w:szCs w:val="24"/>
              </w:rPr>
              <w:lastRenderedPageBreak/>
              <w:t xml:space="preserve">развития и прогнозирования администрации </w:t>
            </w:r>
            <w:proofErr w:type="spellStart"/>
            <w:r w:rsidRPr="0040206B">
              <w:rPr>
                <w:sz w:val="24"/>
              </w:rPr>
              <w:t>Вейделевского</w:t>
            </w:r>
            <w:proofErr w:type="spellEnd"/>
            <w:r w:rsidRPr="0040206B">
              <w:rPr>
                <w:sz w:val="24"/>
                <w:szCs w:val="24"/>
              </w:rPr>
              <w:t xml:space="preserve"> района</w:t>
            </w:r>
          </w:p>
        </w:tc>
      </w:tr>
      <w:tr w:rsidR="0050662F" w:rsidRPr="00434E04" w:rsidTr="0050662F">
        <w:trPr>
          <w:trHeight w:val="315"/>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50662F" w:rsidRPr="00434E04" w:rsidRDefault="0050662F" w:rsidP="0050662F">
            <w:pPr>
              <w:jc w:val="center"/>
              <w:rPr>
                <w:rFonts w:eastAsia="Times New Roman"/>
                <w:sz w:val="24"/>
                <w:szCs w:val="24"/>
              </w:rPr>
            </w:pPr>
            <w:r w:rsidRPr="00434E04">
              <w:rPr>
                <w:rFonts w:eastAsia="Times New Roman"/>
                <w:sz w:val="24"/>
                <w:szCs w:val="24"/>
              </w:rPr>
              <w:lastRenderedPageBreak/>
              <w:t>4</w:t>
            </w:r>
            <w:r>
              <w:rPr>
                <w:rFonts w:eastAsia="Times New Roman"/>
                <w:sz w:val="24"/>
                <w:szCs w:val="24"/>
              </w:rPr>
              <w:t>.</w:t>
            </w:r>
          </w:p>
        </w:tc>
        <w:tc>
          <w:tcPr>
            <w:tcW w:w="5063" w:type="dxa"/>
            <w:tcBorders>
              <w:top w:val="single" w:sz="4" w:space="0" w:color="auto"/>
              <w:left w:val="single" w:sz="4" w:space="0" w:color="auto"/>
              <w:bottom w:val="single" w:sz="4" w:space="0" w:color="auto"/>
              <w:right w:val="single" w:sz="4" w:space="0" w:color="auto"/>
            </w:tcBorders>
            <w:shd w:val="clear" w:color="auto" w:fill="auto"/>
          </w:tcPr>
          <w:p w:rsidR="0050662F" w:rsidRPr="00434E04" w:rsidRDefault="00F60B58" w:rsidP="0050662F">
            <w:pPr>
              <w:pStyle w:val="ConsPlusNormal"/>
              <w:jc w:val="both"/>
              <w:rPr>
                <w:rFonts w:ascii="Times New Roman" w:hAnsi="Times New Roman" w:cs="Times New Roman"/>
                <w:bCs/>
                <w:kern w:val="24"/>
                <w:sz w:val="24"/>
                <w:szCs w:val="24"/>
              </w:rPr>
            </w:pPr>
            <w:hyperlink r:id="rId8" w:anchor="/roadmap_event/211e9456-3d02-e711-80c3-00155d2cabb2/detail" w:tgtFrame="_blank" w:history="1">
              <w:r w:rsidR="0050662F" w:rsidRPr="00434E04">
                <w:rPr>
                  <w:rFonts w:ascii="Times New Roman" w:hAnsi="Times New Roman"/>
                  <w:bCs/>
                  <w:sz w:val="24"/>
                  <w:szCs w:val="24"/>
                </w:rPr>
                <w:t xml:space="preserve">Доля закупок товаров, работ, услуг                          для муниципальных нужд </w:t>
              </w:r>
              <w:proofErr w:type="spellStart"/>
              <w:r w:rsidR="0050662F" w:rsidRPr="00434E04">
                <w:rPr>
                  <w:rFonts w:ascii="Times New Roman" w:hAnsi="Times New Roman" w:cs="Times New Roman"/>
                  <w:sz w:val="24"/>
                  <w:szCs w:val="24"/>
                </w:rPr>
                <w:t>Вейделевского</w:t>
              </w:r>
              <w:proofErr w:type="spellEnd"/>
              <w:r w:rsidR="0050662F" w:rsidRPr="00434E04">
                <w:rPr>
                  <w:rFonts w:ascii="Times New Roman" w:hAnsi="Times New Roman" w:cs="Times New Roman"/>
                  <w:sz w:val="24"/>
                  <w:szCs w:val="24"/>
                </w:rPr>
                <w:t xml:space="preserve"> района</w:t>
              </w:r>
              <w:r w:rsidR="0050662F" w:rsidRPr="00434E04">
                <w:rPr>
                  <w:rFonts w:ascii="Times New Roman" w:hAnsi="Times New Roman"/>
                  <w:bCs/>
                  <w:sz w:val="24"/>
                  <w:szCs w:val="24"/>
                </w:rPr>
                <w:t xml:space="preserve"> у субъектов МСП и социально ориентированных некоммерческих организаций в совокупном годовом объеме закупок </w:t>
              </w:r>
            </w:hyperlink>
          </w:p>
        </w:tc>
        <w:tc>
          <w:tcPr>
            <w:tcW w:w="1078" w:type="dxa"/>
            <w:tcBorders>
              <w:top w:val="single" w:sz="4" w:space="0" w:color="auto"/>
              <w:left w:val="single" w:sz="4" w:space="0" w:color="auto"/>
              <w:bottom w:val="single" w:sz="4" w:space="0" w:color="auto"/>
              <w:right w:val="single" w:sz="4" w:space="0" w:color="auto"/>
            </w:tcBorders>
          </w:tcPr>
          <w:p w:rsidR="0050662F" w:rsidRPr="00434E04" w:rsidRDefault="0050662F" w:rsidP="0050662F">
            <w:pPr>
              <w:jc w:val="center"/>
              <w:rPr>
                <w:rFonts w:eastAsia="Times New Roman"/>
                <w:sz w:val="24"/>
                <w:szCs w:val="24"/>
              </w:rPr>
            </w:pPr>
            <w:r w:rsidRPr="00434E04">
              <w:rPr>
                <w:rFonts w:eastAsia="Times New Roman"/>
                <w:sz w:val="24"/>
                <w:szCs w:val="24"/>
              </w:rPr>
              <w:t>%</w:t>
            </w:r>
          </w:p>
        </w:tc>
        <w:tc>
          <w:tcPr>
            <w:tcW w:w="1100" w:type="dxa"/>
            <w:tcBorders>
              <w:top w:val="single" w:sz="4" w:space="0" w:color="auto"/>
              <w:left w:val="nil"/>
              <w:bottom w:val="single" w:sz="4" w:space="0" w:color="auto"/>
              <w:right w:val="single" w:sz="4" w:space="0" w:color="auto"/>
            </w:tcBorders>
            <w:shd w:val="clear" w:color="auto" w:fill="auto"/>
            <w:noWrap/>
          </w:tcPr>
          <w:p w:rsidR="0050662F" w:rsidRPr="00496428" w:rsidRDefault="0050662F" w:rsidP="0050662F">
            <w:pPr>
              <w:jc w:val="center"/>
              <w:rPr>
                <w:sz w:val="24"/>
                <w:szCs w:val="24"/>
              </w:rPr>
            </w:pPr>
            <w:r w:rsidRPr="00496428">
              <w:rPr>
                <w:sz w:val="24"/>
                <w:szCs w:val="24"/>
              </w:rPr>
              <w:t>25</w:t>
            </w:r>
          </w:p>
        </w:tc>
        <w:tc>
          <w:tcPr>
            <w:tcW w:w="1088" w:type="dxa"/>
            <w:tcBorders>
              <w:top w:val="single" w:sz="4" w:space="0" w:color="auto"/>
              <w:left w:val="nil"/>
              <w:bottom w:val="single" w:sz="4" w:space="0" w:color="auto"/>
              <w:right w:val="single" w:sz="4" w:space="0" w:color="auto"/>
            </w:tcBorders>
            <w:shd w:val="clear" w:color="auto" w:fill="auto"/>
            <w:noWrap/>
          </w:tcPr>
          <w:p w:rsidR="0050662F" w:rsidRPr="00496428" w:rsidRDefault="0050662F" w:rsidP="0050662F">
            <w:pPr>
              <w:jc w:val="center"/>
              <w:rPr>
                <w:sz w:val="24"/>
                <w:szCs w:val="24"/>
              </w:rPr>
            </w:pPr>
            <w:r w:rsidRPr="00496428">
              <w:rPr>
                <w:sz w:val="24"/>
                <w:szCs w:val="24"/>
              </w:rPr>
              <w:t>26,8</w:t>
            </w:r>
          </w:p>
        </w:tc>
        <w:tc>
          <w:tcPr>
            <w:tcW w:w="1087" w:type="dxa"/>
            <w:tcBorders>
              <w:top w:val="single" w:sz="4" w:space="0" w:color="auto"/>
              <w:left w:val="nil"/>
              <w:bottom w:val="single" w:sz="4" w:space="0" w:color="auto"/>
              <w:right w:val="single" w:sz="4" w:space="0" w:color="auto"/>
            </w:tcBorders>
          </w:tcPr>
          <w:p w:rsidR="0050662F" w:rsidRPr="00496428" w:rsidRDefault="0050662F" w:rsidP="0050662F">
            <w:pPr>
              <w:jc w:val="center"/>
              <w:rPr>
                <w:sz w:val="24"/>
                <w:szCs w:val="24"/>
              </w:rPr>
            </w:pPr>
            <w:r w:rsidRPr="00496428">
              <w:rPr>
                <w:sz w:val="24"/>
                <w:szCs w:val="24"/>
              </w:rPr>
              <w:t>28</w:t>
            </w:r>
          </w:p>
        </w:tc>
        <w:tc>
          <w:tcPr>
            <w:tcW w:w="1103" w:type="dxa"/>
            <w:tcBorders>
              <w:top w:val="single" w:sz="4" w:space="0" w:color="auto"/>
              <w:left w:val="nil"/>
              <w:bottom w:val="single" w:sz="4" w:space="0" w:color="auto"/>
              <w:right w:val="single" w:sz="4" w:space="0" w:color="auto"/>
            </w:tcBorders>
          </w:tcPr>
          <w:p w:rsidR="0050662F" w:rsidRPr="00496428" w:rsidRDefault="0050662F" w:rsidP="0050662F">
            <w:pPr>
              <w:jc w:val="center"/>
              <w:rPr>
                <w:sz w:val="24"/>
                <w:szCs w:val="24"/>
              </w:rPr>
            </w:pPr>
            <w:r w:rsidRPr="00496428">
              <w:rPr>
                <w:sz w:val="24"/>
                <w:szCs w:val="24"/>
              </w:rPr>
              <w:t>30</w:t>
            </w:r>
          </w:p>
        </w:tc>
        <w:tc>
          <w:tcPr>
            <w:tcW w:w="1688" w:type="dxa"/>
            <w:tcBorders>
              <w:top w:val="single" w:sz="4" w:space="0" w:color="auto"/>
              <w:left w:val="nil"/>
              <w:bottom w:val="single" w:sz="4" w:space="0" w:color="auto"/>
              <w:right w:val="single" w:sz="4" w:space="0" w:color="auto"/>
            </w:tcBorders>
          </w:tcPr>
          <w:p w:rsidR="0050662F" w:rsidRPr="00434E04" w:rsidRDefault="0050662F" w:rsidP="0050662F">
            <w:pPr>
              <w:jc w:val="center"/>
              <w:rPr>
                <w:sz w:val="24"/>
                <w:szCs w:val="24"/>
              </w:rPr>
            </w:pPr>
            <w:r w:rsidRPr="00434E04">
              <w:rPr>
                <w:sz w:val="24"/>
                <w:szCs w:val="24"/>
              </w:rPr>
              <w:t xml:space="preserve">Увеличение </w:t>
            </w:r>
          </w:p>
          <w:p w:rsidR="0050662F" w:rsidRPr="00434E04" w:rsidRDefault="0050662F" w:rsidP="0050662F">
            <w:pPr>
              <w:jc w:val="center"/>
              <w:rPr>
                <w:sz w:val="24"/>
                <w:szCs w:val="24"/>
              </w:rPr>
            </w:pPr>
            <w:r w:rsidRPr="00434E04">
              <w:rPr>
                <w:sz w:val="24"/>
                <w:szCs w:val="24"/>
              </w:rPr>
              <w:t xml:space="preserve">к 2020 году не менее чем            в 2 раза </w:t>
            </w:r>
          </w:p>
          <w:p w:rsidR="0050662F" w:rsidRPr="00434E04" w:rsidRDefault="0050662F" w:rsidP="0050662F">
            <w:pPr>
              <w:jc w:val="center"/>
              <w:rPr>
                <w:sz w:val="24"/>
                <w:szCs w:val="24"/>
              </w:rPr>
            </w:pPr>
            <w:r w:rsidRPr="00434E04">
              <w:rPr>
                <w:sz w:val="24"/>
                <w:szCs w:val="24"/>
              </w:rPr>
              <w:t>по сравнению с 2017 годом</w:t>
            </w:r>
          </w:p>
        </w:tc>
        <w:tc>
          <w:tcPr>
            <w:tcW w:w="2393" w:type="dxa"/>
            <w:tcBorders>
              <w:top w:val="single" w:sz="4" w:space="0" w:color="auto"/>
              <w:left w:val="nil"/>
              <w:bottom w:val="single" w:sz="4" w:space="0" w:color="auto"/>
              <w:right w:val="single" w:sz="4" w:space="0" w:color="auto"/>
            </w:tcBorders>
          </w:tcPr>
          <w:p w:rsidR="0050662F" w:rsidRPr="00434E04" w:rsidRDefault="0050662F" w:rsidP="0050662F">
            <w:pPr>
              <w:jc w:val="center"/>
              <w:rPr>
                <w:sz w:val="24"/>
                <w:szCs w:val="24"/>
              </w:rPr>
            </w:pPr>
            <w:r w:rsidRPr="0040206B">
              <w:rPr>
                <w:sz w:val="24"/>
                <w:szCs w:val="24"/>
              </w:rPr>
              <w:t xml:space="preserve">Управление экономического развития и прогнозирования администрации </w:t>
            </w:r>
            <w:proofErr w:type="spellStart"/>
            <w:r w:rsidRPr="0040206B">
              <w:rPr>
                <w:sz w:val="24"/>
              </w:rPr>
              <w:t>Вейделевского</w:t>
            </w:r>
            <w:proofErr w:type="spellEnd"/>
            <w:r w:rsidRPr="0040206B">
              <w:rPr>
                <w:sz w:val="24"/>
                <w:szCs w:val="24"/>
              </w:rPr>
              <w:t xml:space="preserve"> района</w:t>
            </w:r>
          </w:p>
        </w:tc>
      </w:tr>
      <w:tr w:rsidR="0050662F" w:rsidRPr="00434E04" w:rsidTr="0050662F">
        <w:trPr>
          <w:trHeight w:val="315"/>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50662F" w:rsidRPr="00434E04" w:rsidRDefault="0050662F" w:rsidP="0050662F">
            <w:pPr>
              <w:jc w:val="center"/>
              <w:rPr>
                <w:rFonts w:eastAsia="Times New Roman"/>
                <w:sz w:val="24"/>
                <w:szCs w:val="24"/>
              </w:rPr>
            </w:pPr>
            <w:r w:rsidRPr="00434E04">
              <w:rPr>
                <w:rFonts w:eastAsia="Times New Roman"/>
                <w:sz w:val="24"/>
                <w:szCs w:val="24"/>
              </w:rPr>
              <w:t>5</w:t>
            </w:r>
            <w:r>
              <w:rPr>
                <w:rFonts w:eastAsia="Times New Roman"/>
                <w:sz w:val="24"/>
                <w:szCs w:val="24"/>
              </w:rPr>
              <w:t>.</w:t>
            </w:r>
          </w:p>
        </w:tc>
        <w:tc>
          <w:tcPr>
            <w:tcW w:w="5063" w:type="dxa"/>
            <w:tcBorders>
              <w:top w:val="single" w:sz="4" w:space="0" w:color="auto"/>
              <w:left w:val="single" w:sz="4" w:space="0" w:color="auto"/>
              <w:bottom w:val="single" w:sz="4" w:space="0" w:color="auto"/>
              <w:right w:val="single" w:sz="4" w:space="0" w:color="auto"/>
            </w:tcBorders>
            <w:shd w:val="clear" w:color="auto" w:fill="auto"/>
          </w:tcPr>
          <w:p w:rsidR="0050662F" w:rsidRPr="00434E04" w:rsidRDefault="0050662F" w:rsidP="0050662F">
            <w:pPr>
              <w:jc w:val="both"/>
              <w:rPr>
                <w:rFonts w:eastAsia="Times New Roman"/>
                <w:sz w:val="24"/>
                <w:szCs w:val="24"/>
              </w:rPr>
            </w:pPr>
            <w:r w:rsidRPr="00434E04">
              <w:rPr>
                <w:rFonts w:eastAsia="Times New Roman"/>
                <w:sz w:val="24"/>
                <w:szCs w:val="24"/>
              </w:rPr>
              <w:t xml:space="preserve">Количество участников конкурентных процедур определения поставщиков                          при осуществлении закупок для обеспечения муниципальных нужд </w:t>
            </w:r>
          </w:p>
        </w:tc>
        <w:tc>
          <w:tcPr>
            <w:tcW w:w="1078" w:type="dxa"/>
            <w:tcBorders>
              <w:top w:val="single" w:sz="4" w:space="0" w:color="auto"/>
              <w:left w:val="single" w:sz="4" w:space="0" w:color="auto"/>
              <w:bottom w:val="single" w:sz="4" w:space="0" w:color="auto"/>
              <w:right w:val="single" w:sz="4" w:space="0" w:color="auto"/>
            </w:tcBorders>
          </w:tcPr>
          <w:p w:rsidR="0050662F" w:rsidRPr="00434E04" w:rsidRDefault="0050662F" w:rsidP="0050662F">
            <w:pPr>
              <w:jc w:val="center"/>
              <w:rPr>
                <w:rFonts w:eastAsia="Times New Roman"/>
                <w:sz w:val="24"/>
                <w:szCs w:val="24"/>
              </w:rPr>
            </w:pPr>
            <w:r w:rsidRPr="00434E04">
              <w:rPr>
                <w:rFonts w:eastAsia="Times New Roman"/>
                <w:sz w:val="24"/>
                <w:szCs w:val="24"/>
              </w:rPr>
              <w:t>Ед.</w:t>
            </w:r>
          </w:p>
        </w:tc>
        <w:tc>
          <w:tcPr>
            <w:tcW w:w="1100" w:type="dxa"/>
            <w:tcBorders>
              <w:top w:val="single" w:sz="4" w:space="0" w:color="auto"/>
              <w:left w:val="nil"/>
              <w:bottom w:val="single" w:sz="4" w:space="0" w:color="auto"/>
              <w:right w:val="single" w:sz="4" w:space="0" w:color="auto"/>
            </w:tcBorders>
            <w:shd w:val="clear" w:color="auto" w:fill="auto"/>
            <w:noWrap/>
          </w:tcPr>
          <w:p w:rsidR="0050662F" w:rsidRPr="00434E04" w:rsidRDefault="0050662F" w:rsidP="0050662F">
            <w:pPr>
              <w:jc w:val="center"/>
              <w:rPr>
                <w:rFonts w:eastAsia="Times New Roman"/>
                <w:sz w:val="24"/>
                <w:szCs w:val="24"/>
              </w:rPr>
            </w:pPr>
            <w:r>
              <w:rPr>
                <w:rFonts w:eastAsia="Times New Roman"/>
                <w:sz w:val="24"/>
                <w:szCs w:val="24"/>
              </w:rPr>
              <w:t>2,1</w:t>
            </w:r>
          </w:p>
        </w:tc>
        <w:tc>
          <w:tcPr>
            <w:tcW w:w="1088" w:type="dxa"/>
            <w:tcBorders>
              <w:top w:val="single" w:sz="4" w:space="0" w:color="auto"/>
              <w:left w:val="nil"/>
              <w:bottom w:val="single" w:sz="4" w:space="0" w:color="auto"/>
              <w:right w:val="single" w:sz="4" w:space="0" w:color="auto"/>
            </w:tcBorders>
            <w:shd w:val="clear" w:color="auto" w:fill="auto"/>
            <w:noWrap/>
          </w:tcPr>
          <w:p w:rsidR="0050662F" w:rsidRPr="00434E04" w:rsidRDefault="0050662F" w:rsidP="0050662F">
            <w:pPr>
              <w:jc w:val="center"/>
              <w:rPr>
                <w:rFonts w:eastAsia="Times New Roman"/>
                <w:sz w:val="24"/>
                <w:szCs w:val="24"/>
              </w:rPr>
            </w:pPr>
            <w:r>
              <w:rPr>
                <w:rFonts w:eastAsia="Times New Roman"/>
                <w:sz w:val="24"/>
                <w:szCs w:val="24"/>
              </w:rPr>
              <w:t>2,5</w:t>
            </w:r>
          </w:p>
        </w:tc>
        <w:tc>
          <w:tcPr>
            <w:tcW w:w="1087" w:type="dxa"/>
            <w:tcBorders>
              <w:top w:val="single" w:sz="4" w:space="0" w:color="auto"/>
              <w:left w:val="nil"/>
              <w:bottom w:val="single" w:sz="4" w:space="0" w:color="auto"/>
              <w:right w:val="single" w:sz="4" w:space="0" w:color="auto"/>
            </w:tcBorders>
          </w:tcPr>
          <w:p w:rsidR="0050662F" w:rsidRPr="00434E04" w:rsidRDefault="0050662F" w:rsidP="0050662F">
            <w:pPr>
              <w:jc w:val="center"/>
              <w:rPr>
                <w:rFonts w:eastAsia="Times New Roman"/>
                <w:sz w:val="24"/>
                <w:szCs w:val="24"/>
              </w:rPr>
            </w:pPr>
            <w:r>
              <w:rPr>
                <w:rFonts w:eastAsia="Times New Roman"/>
                <w:sz w:val="24"/>
                <w:szCs w:val="24"/>
              </w:rPr>
              <w:t>2,9</w:t>
            </w:r>
          </w:p>
        </w:tc>
        <w:tc>
          <w:tcPr>
            <w:tcW w:w="1103" w:type="dxa"/>
            <w:tcBorders>
              <w:top w:val="single" w:sz="4" w:space="0" w:color="auto"/>
              <w:left w:val="nil"/>
              <w:bottom w:val="single" w:sz="4" w:space="0" w:color="auto"/>
              <w:right w:val="single" w:sz="4" w:space="0" w:color="auto"/>
            </w:tcBorders>
          </w:tcPr>
          <w:p w:rsidR="0050662F" w:rsidRPr="00434E04" w:rsidRDefault="0050662F" w:rsidP="0050662F">
            <w:pPr>
              <w:jc w:val="center"/>
              <w:rPr>
                <w:rFonts w:eastAsia="Times New Roman"/>
                <w:sz w:val="24"/>
                <w:szCs w:val="24"/>
              </w:rPr>
            </w:pPr>
            <w:r>
              <w:rPr>
                <w:rFonts w:eastAsia="Times New Roman"/>
                <w:sz w:val="24"/>
                <w:szCs w:val="24"/>
              </w:rPr>
              <w:t>3</w:t>
            </w:r>
          </w:p>
        </w:tc>
        <w:tc>
          <w:tcPr>
            <w:tcW w:w="1688" w:type="dxa"/>
            <w:tcBorders>
              <w:top w:val="single" w:sz="4" w:space="0" w:color="auto"/>
              <w:left w:val="nil"/>
              <w:bottom w:val="single" w:sz="4" w:space="0" w:color="auto"/>
              <w:right w:val="single" w:sz="4" w:space="0" w:color="auto"/>
            </w:tcBorders>
          </w:tcPr>
          <w:p w:rsidR="0050662F" w:rsidRPr="00434E04" w:rsidRDefault="0050662F" w:rsidP="0050662F">
            <w:pPr>
              <w:jc w:val="center"/>
              <w:rPr>
                <w:sz w:val="24"/>
                <w:szCs w:val="24"/>
              </w:rPr>
            </w:pPr>
            <w:r w:rsidRPr="00434E04">
              <w:rPr>
                <w:sz w:val="24"/>
                <w:szCs w:val="24"/>
              </w:rPr>
              <w:t>Не установлено</w:t>
            </w:r>
          </w:p>
        </w:tc>
        <w:tc>
          <w:tcPr>
            <w:tcW w:w="2393" w:type="dxa"/>
            <w:tcBorders>
              <w:top w:val="single" w:sz="4" w:space="0" w:color="auto"/>
              <w:left w:val="nil"/>
              <w:bottom w:val="single" w:sz="4" w:space="0" w:color="auto"/>
              <w:right w:val="single" w:sz="4" w:space="0" w:color="auto"/>
            </w:tcBorders>
          </w:tcPr>
          <w:p w:rsidR="0050662F" w:rsidRPr="00434E04" w:rsidRDefault="0050662F" w:rsidP="0050662F">
            <w:pPr>
              <w:jc w:val="center"/>
              <w:rPr>
                <w:sz w:val="24"/>
                <w:szCs w:val="24"/>
              </w:rPr>
            </w:pPr>
            <w:r w:rsidRPr="0040206B">
              <w:rPr>
                <w:sz w:val="24"/>
                <w:szCs w:val="24"/>
              </w:rPr>
              <w:t xml:space="preserve">Управление экономического развития и прогнозирования администрации </w:t>
            </w:r>
            <w:proofErr w:type="spellStart"/>
            <w:r w:rsidRPr="0040206B">
              <w:rPr>
                <w:sz w:val="24"/>
              </w:rPr>
              <w:t>Вейделевского</w:t>
            </w:r>
            <w:proofErr w:type="spellEnd"/>
            <w:r w:rsidRPr="0040206B">
              <w:rPr>
                <w:sz w:val="24"/>
                <w:szCs w:val="24"/>
              </w:rPr>
              <w:t xml:space="preserve"> района</w:t>
            </w:r>
          </w:p>
        </w:tc>
      </w:tr>
      <w:tr w:rsidR="0050662F" w:rsidRPr="00434E04" w:rsidTr="0050662F">
        <w:trPr>
          <w:trHeight w:val="315"/>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rsidR="0050662F" w:rsidRPr="00434E04" w:rsidRDefault="0050662F" w:rsidP="0050662F">
            <w:pPr>
              <w:jc w:val="center"/>
              <w:rPr>
                <w:rFonts w:eastAsia="Times New Roman"/>
                <w:sz w:val="24"/>
                <w:szCs w:val="24"/>
              </w:rPr>
            </w:pPr>
            <w:r w:rsidRPr="00434E04">
              <w:rPr>
                <w:rFonts w:eastAsia="Times New Roman"/>
                <w:sz w:val="24"/>
                <w:szCs w:val="24"/>
              </w:rPr>
              <w:t>6</w:t>
            </w:r>
            <w:r>
              <w:rPr>
                <w:rFonts w:eastAsia="Times New Roman"/>
                <w:sz w:val="24"/>
                <w:szCs w:val="24"/>
              </w:rPr>
              <w:t>.</w:t>
            </w:r>
          </w:p>
        </w:tc>
        <w:tc>
          <w:tcPr>
            <w:tcW w:w="5063" w:type="dxa"/>
            <w:tcBorders>
              <w:top w:val="single" w:sz="4" w:space="0" w:color="auto"/>
              <w:left w:val="single" w:sz="4" w:space="0" w:color="auto"/>
              <w:bottom w:val="single" w:sz="4" w:space="0" w:color="auto"/>
              <w:right w:val="single" w:sz="4" w:space="0" w:color="auto"/>
            </w:tcBorders>
            <w:shd w:val="clear" w:color="auto" w:fill="auto"/>
          </w:tcPr>
          <w:p w:rsidR="0050662F" w:rsidRPr="00434E04" w:rsidRDefault="0050662F" w:rsidP="0050662F">
            <w:pPr>
              <w:jc w:val="both"/>
              <w:rPr>
                <w:rFonts w:eastAsia="Times New Roman"/>
                <w:sz w:val="24"/>
                <w:szCs w:val="24"/>
              </w:rPr>
            </w:pPr>
            <w:r w:rsidRPr="00434E04">
              <w:rPr>
                <w:rFonts w:eastAsia="Times New Roman"/>
                <w:sz w:val="24"/>
                <w:szCs w:val="24"/>
              </w:rPr>
              <w:t>Общее количество объектов муниципального имущества (в том числе не используемых, неэффективно используемых или используемых не по назначению) в соответствии 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w:t>
            </w:r>
          </w:p>
        </w:tc>
        <w:tc>
          <w:tcPr>
            <w:tcW w:w="1078" w:type="dxa"/>
            <w:tcBorders>
              <w:top w:val="single" w:sz="4" w:space="0" w:color="auto"/>
              <w:left w:val="single" w:sz="4" w:space="0" w:color="auto"/>
              <w:bottom w:val="single" w:sz="4" w:space="0" w:color="auto"/>
              <w:right w:val="single" w:sz="4" w:space="0" w:color="auto"/>
            </w:tcBorders>
          </w:tcPr>
          <w:p w:rsidR="0050662F" w:rsidRPr="00434E04" w:rsidRDefault="0050662F" w:rsidP="0050662F">
            <w:pPr>
              <w:jc w:val="center"/>
              <w:rPr>
                <w:rFonts w:eastAsia="Times New Roman"/>
                <w:sz w:val="24"/>
                <w:szCs w:val="24"/>
              </w:rPr>
            </w:pPr>
            <w:r w:rsidRPr="00434E04">
              <w:rPr>
                <w:rFonts w:eastAsia="Times New Roman"/>
                <w:sz w:val="24"/>
                <w:szCs w:val="24"/>
              </w:rPr>
              <w:t>Ед.</w:t>
            </w:r>
          </w:p>
        </w:tc>
        <w:tc>
          <w:tcPr>
            <w:tcW w:w="1100" w:type="dxa"/>
            <w:tcBorders>
              <w:top w:val="single" w:sz="4" w:space="0" w:color="auto"/>
              <w:left w:val="nil"/>
              <w:bottom w:val="single" w:sz="4" w:space="0" w:color="auto"/>
              <w:right w:val="single" w:sz="4" w:space="0" w:color="auto"/>
            </w:tcBorders>
            <w:shd w:val="clear" w:color="auto" w:fill="auto"/>
            <w:noWrap/>
          </w:tcPr>
          <w:p w:rsidR="0050662F" w:rsidRPr="00434E04" w:rsidRDefault="0050662F" w:rsidP="0050662F">
            <w:pPr>
              <w:jc w:val="center"/>
              <w:rPr>
                <w:rFonts w:eastAsia="Times New Roman"/>
                <w:sz w:val="24"/>
                <w:szCs w:val="24"/>
              </w:rPr>
            </w:pPr>
            <w:r>
              <w:rPr>
                <w:rFonts w:eastAsia="Times New Roman"/>
                <w:sz w:val="24"/>
                <w:szCs w:val="24"/>
              </w:rPr>
              <w:t>7</w:t>
            </w:r>
          </w:p>
        </w:tc>
        <w:tc>
          <w:tcPr>
            <w:tcW w:w="1088" w:type="dxa"/>
            <w:tcBorders>
              <w:top w:val="single" w:sz="4" w:space="0" w:color="auto"/>
              <w:left w:val="nil"/>
              <w:bottom w:val="single" w:sz="4" w:space="0" w:color="auto"/>
              <w:right w:val="single" w:sz="4" w:space="0" w:color="auto"/>
            </w:tcBorders>
            <w:shd w:val="clear" w:color="auto" w:fill="auto"/>
            <w:noWrap/>
          </w:tcPr>
          <w:p w:rsidR="0050662F" w:rsidRPr="00434E04" w:rsidRDefault="0050662F" w:rsidP="0050662F">
            <w:pPr>
              <w:jc w:val="center"/>
              <w:rPr>
                <w:rFonts w:eastAsia="Times New Roman"/>
                <w:sz w:val="24"/>
                <w:szCs w:val="24"/>
              </w:rPr>
            </w:pPr>
            <w:r>
              <w:rPr>
                <w:rFonts w:eastAsia="Times New Roman"/>
                <w:sz w:val="24"/>
                <w:szCs w:val="24"/>
              </w:rPr>
              <w:t>14</w:t>
            </w:r>
          </w:p>
        </w:tc>
        <w:tc>
          <w:tcPr>
            <w:tcW w:w="1087" w:type="dxa"/>
            <w:tcBorders>
              <w:top w:val="single" w:sz="4" w:space="0" w:color="auto"/>
              <w:left w:val="nil"/>
              <w:bottom w:val="single" w:sz="4" w:space="0" w:color="auto"/>
              <w:right w:val="single" w:sz="4" w:space="0" w:color="auto"/>
            </w:tcBorders>
          </w:tcPr>
          <w:p w:rsidR="0050662F" w:rsidRPr="00434E04" w:rsidRDefault="0050662F" w:rsidP="0050662F">
            <w:pPr>
              <w:jc w:val="center"/>
              <w:rPr>
                <w:rFonts w:eastAsia="Times New Roman"/>
                <w:sz w:val="24"/>
                <w:szCs w:val="24"/>
              </w:rPr>
            </w:pPr>
            <w:r>
              <w:rPr>
                <w:rFonts w:eastAsia="Times New Roman"/>
                <w:sz w:val="24"/>
                <w:szCs w:val="24"/>
              </w:rPr>
              <w:t>20</w:t>
            </w:r>
          </w:p>
        </w:tc>
        <w:tc>
          <w:tcPr>
            <w:tcW w:w="1103" w:type="dxa"/>
            <w:tcBorders>
              <w:top w:val="single" w:sz="4" w:space="0" w:color="auto"/>
              <w:left w:val="nil"/>
              <w:bottom w:val="single" w:sz="4" w:space="0" w:color="auto"/>
              <w:right w:val="single" w:sz="4" w:space="0" w:color="auto"/>
            </w:tcBorders>
          </w:tcPr>
          <w:p w:rsidR="0050662F" w:rsidRPr="00434E04" w:rsidRDefault="0050662F" w:rsidP="0050662F">
            <w:pPr>
              <w:jc w:val="center"/>
              <w:rPr>
                <w:rFonts w:eastAsia="Times New Roman"/>
                <w:sz w:val="24"/>
                <w:szCs w:val="24"/>
              </w:rPr>
            </w:pPr>
            <w:r>
              <w:rPr>
                <w:rFonts w:eastAsia="Times New Roman"/>
                <w:sz w:val="24"/>
                <w:szCs w:val="24"/>
              </w:rPr>
              <w:t>25</w:t>
            </w:r>
          </w:p>
        </w:tc>
        <w:tc>
          <w:tcPr>
            <w:tcW w:w="1688" w:type="dxa"/>
            <w:tcBorders>
              <w:top w:val="single" w:sz="4" w:space="0" w:color="auto"/>
              <w:left w:val="nil"/>
              <w:bottom w:val="single" w:sz="4" w:space="0" w:color="auto"/>
              <w:right w:val="single" w:sz="4" w:space="0" w:color="auto"/>
            </w:tcBorders>
          </w:tcPr>
          <w:p w:rsidR="0050662F" w:rsidRPr="00434E04" w:rsidRDefault="0050662F" w:rsidP="0050662F">
            <w:pPr>
              <w:jc w:val="center"/>
              <w:rPr>
                <w:sz w:val="24"/>
                <w:szCs w:val="24"/>
              </w:rPr>
            </w:pPr>
            <w:r w:rsidRPr="00434E04">
              <w:rPr>
                <w:sz w:val="24"/>
                <w:szCs w:val="24"/>
              </w:rPr>
              <w:t>Не установлено</w:t>
            </w:r>
          </w:p>
        </w:tc>
        <w:tc>
          <w:tcPr>
            <w:tcW w:w="2393" w:type="dxa"/>
            <w:tcBorders>
              <w:top w:val="single" w:sz="4" w:space="0" w:color="auto"/>
              <w:left w:val="nil"/>
              <w:bottom w:val="single" w:sz="4" w:space="0" w:color="auto"/>
              <w:right w:val="single" w:sz="4" w:space="0" w:color="auto"/>
            </w:tcBorders>
          </w:tcPr>
          <w:p w:rsidR="0050662F" w:rsidRPr="00434E04" w:rsidRDefault="0050662F" w:rsidP="0050662F">
            <w:pPr>
              <w:jc w:val="center"/>
              <w:rPr>
                <w:sz w:val="24"/>
                <w:szCs w:val="24"/>
              </w:rPr>
            </w:pPr>
            <w:r w:rsidRPr="0040206B">
              <w:rPr>
                <w:sz w:val="24"/>
                <w:szCs w:val="24"/>
              </w:rPr>
              <w:t xml:space="preserve">Управление экономического развития и прогнозирования администрации </w:t>
            </w:r>
            <w:proofErr w:type="spellStart"/>
            <w:r w:rsidRPr="0040206B">
              <w:rPr>
                <w:sz w:val="24"/>
              </w:rPr>
              <w:t>Вейделевского</w:t>
            </w:r>
            <w:proofErr w:type="spellEnd"/>
            <w:r w:rsidRPr="0040206B">
              <w:rPr>
                <w:sz w:val="24"/>
                <w:szCs w:val="24"/>
              </w:rPr>
              <w:t xml:space="preserve"> района</w:t>
            </w:r>
          </w:p>
        </w:tc>
      </w:tr>
      <w:tr w:rsidR="0050662F" w:rsidRPr="00434E04" w:rsidTr="0050662F">
        <w:trPr>
          <w:trHeight w:val="31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434E04" w:rsidRDefault="0050662F" w:rsidP="0050662F">
            <w:pPr>
              <w:jc w:val="center"/>
              <w:rPr>
                <w:rFonts w:eastAsia="Times New Roman"/>
                <w:sz w:val="24"/>
                <w:szCs w:val="24"/>
              </w:rPr>
            </w:pPr>
            <w:r w:rsidRPr="00434E04">
              <w:rPr>
                <w:rFonts w:eastAsia="Times New Roman"/>
                <w:sz w:val="24"/>
                <w:szCs w:val="24"/>
              </w:rPr>
              <w:lastRenderedPageBreak/>
              <w:t>7</w:t>
            </w:r>
            <w:r>
              <w:rPr>
                <w:rFonts w:eastAsia="Times New Roman"/>
                <w:sz w:val="24"/>
                <w:szCs w:val="24"/>
              </w:rPr>
              <w:t>.</w:t>
            </w:r>
          </w:p>
        </w:tc>
        <w:tc>
          <w:tcPr>
            <w:tcW w:w="5063"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434E04" w:rsidRDefault="0050662F" w:rsidP="0050662F">
            <w:pPr>
              <w:jc w:val="both"/>
              <w:rPr>
                <w:rFonts w:eastAsia="Times New Roman"/>
                <w:sz w:val="24"/>
                <w:szCs w:val="24"/>
              </w:rPr>
            </w:pPr>
            <w:r w:rsidRPr="00434E04">
              <w:rPr>
                <w:rFonts w:eastAsia="Times New Roman"/>
                <w:sz w:val="24"/>
                <w:szCs w:val="24"/>
              </w:rPr>
              <w:t>Доля сданных в аренду субъектам МСП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муниципального имущества, в общем количестве объектов недвижимого имущества, включенных в указанные перечни</w:t>
            </w:r>
          </w:p>
        </w:tc>
        <w:tc>
          <w:tcPr>
            <w:tcW w:w="1078" w:type="dxa"/>
            <w:tcBorders>
              <w:top w:val="single" w:sz="4" w:space="0" w:color="auto"/>
              <w:left w:val="single" w:sz="4" w:space="0" w:color="auto"/>
              <w:bottom w:val="single" w:sz="4" w:space="0" w:color="auto"/>
              <w:right w:val="single" w:sz="4" w:space="0" w:color="auto"/>
            </w:tcBorders>
          </w:tcPr>
          <w:p w:rsidR="0050662F" w:rsidRPr="00434E04" w:rsidRDefault="0050662F" w:rsidP="0050662F">
            <w:pPr>
              <w:jc w:val="center"/>
              <w:rPr>
                <w:rFonts w:eastAsia="Times New Roman"/>
                <w:sz w:val="24"/>
                <w:szCs w:val="24"/>
              </w:rPr>
            </w:pPr>
            <w:r w:rsidRPr="00434E04">
              <w:rPr>
                <w:rFonts w:eastAsia="Times New Roman"/>
                <w:sz w:val="24"/>
                <w:szCs w:val="24"/>
              </w:rPr>
              <w:t>%</w:t>
            </w:r>
          </w:p>
        </w:tc>
        <w:tc>
          <w:tcPr>
            <w:tcW w:w="1100" w:type="dxa"/>
            <w:tcBorders>
              <w:top w:val="single" w:sz="4" w:space="0" w:color="auto"/>
              <w:left w:val="nil"/>
              <w:bottom w:val="single" w:sz="4" w:space="0" w:color="auto"/>
              <w:right w:val="single" w:sz="4" w:space="0" w:color="auto"/>
            </w:tcBorders>
            <w:shd w:val="clear" w:color="auto" w:fill="FFFFFF" w:themeFill="background1"/>
            <w:noWrap/>
          </w:tcPr>
          <w:p w:rsidR="0050662F" w:rsidRPr="00434E04" w:rsidRDefault="0050662F" w:rsidP="0050662F">
            <w:pPr>
              <w:jc w:val="center"/>
              <w:rPr>
                <w:rFonts w:eastAsia="Times New Roman"/>
                <w:sz w:val="24"/>
                <w:szCs w:val="24"/>
              </w:rPr>
            </w:pPr>
            <w:r>
              <w:rPr>
                <w:rFonts w:eastAsia="Times New Roman"/>
                <w:sz w:val="24"/>
                <w:szCs w:val="24"/>
              </w:rPr>
              <w:t>-</w:t>
            </w:r>
          </w:p>
        </w:tc>
        <w:tc>
          <w:tcPr>
            <w:tcW w:w="1088" w:type="dxa"/>
            <w:tcBorders>
              <w:top w:val="single" w:sz="4" w:space="0" w:color="auto"/>
              <w:left w:val="nil"/>
              <w:bottom w:val="single" w:sz="4" w:space="0" w:color="auto"/>
              <w:right w:val="single" w:sz="4" w:space="0" w:color="auto"/>
            </w:tcBorders>
            <w:shd w:val="clear" w:color="auto" w:fill="FFFFFF" w:themeFill="background1"/>
            <w:noWrap/>
          </w:tcPr>
          <w:p w:rsidR="0050662F" w:rsidRPr="00434E04" w:rsidRDefault="0050662F" w:rsidP="0050662F">
            <w:pPr>
              <w:jc w:val="center"/>
              <w:rPr>
                <w:rFonts w:eastAsia="Times New Roman"/>
                <w:sz w:val="24"/>
                <w:szCs w:val="24"/>
              </w:rPr>
            </w:pPr>
            <w:r>
              <w:rPr>
                <w:rFonts w:eastAsia="Times New Roman"/>
                <w:sz w:val="24"/>
                <w:szCs w:val="24"/>
              </w:rPr>
              <w:t>20</w:t>
            </w:r>
          </w:p>
        </w:tc>
        <w:tc>
          <w:tcPr>
            <w:tcW w:w="1087" w:type="dxa"/>
            <w:tcBorders>
              <w:top w:val="single" w:sz="4" w:space="0" w:color="auto"/>
              <w:left w:val="nil"/>
              <w:bottom w:val="single" w:sz="4" w:space="0" w:color="auto"/>
              <w:right w:val="single" w:sz="4" w:space="0" w:color="auto"/>
            </w:tcBorders>
            <w:shd w:val="clear" w:color="auto" w:fill="FFFFFF" w:themeFill="background1"/>
          </w:tcPr>
          <w:p w:rsidR="0050662F" w:rsidRPr="00434E04" w:rsidRDefault="0050662F" w:rsidP="0050662F">
            <w:pPr>
              <w:jc w:val="center"/>
              <w:rPr>
                <w:rFonts w:eastAsia="Times New Roman"/>
                <w:sz w:val="24"/>
                <w:szCs w:val="24"/>
              </w:rPr>
            </w:pPr>
            <w:r>
              <w:rPr>
                <w:rFonts w:eastAsia="Times New Roman"/>
                <w:sz w:val="24"/>
                <w:szCs w:val="24"/>
              </w:rPr>
              <w:t>60</w:t>
            </w:r>
          </w:p>
        </w:tc>
        <w:tc>
          <w:tcPr>
            <w:tcW w:w="1103" w:type="dxa"/>
            <w:tcBorders>
              <w:top w:val="single" w:sz="4" w:space="0" w:color="auto"/>
              <w:left w:val="nil"/>
              <w:bottom w:val="single" w:sz="4" w:space="0" w:color="auto"/>
              <w:right w:val="single" w:sz="4" w:space="0" w:color="auto"/>
            </w:tcBorders>
            <w:shd w:val="clear" w:color="auto" w:fill="FFFFFF" w:themeFill="background1"/>
          </w:tcPr>
          <w:p w:rsidR="0050662F" w:rsidRPr="00434E04" w:rsidRDefault="0050662F" w:rsidP="0050662F">
            <w:pPr>
              <w:jc w:val="center"/>
              <w:rPr>
                <w:rFonts w:eastAsia="Times New Roman"/>
                <w:sz w:val="24"/>
                <w:szCs w:val="24"/>
              </w:rPr>
            </w:pPr>
            <w:r>
              <w:rPr>
                <w:rFonts w:eastAsia="Times New Roman"/>
                <w:sz w:val="24"/>
                <w:szCs w:val="24"/>
              </w:rPr>
              <w:t>70</w:t>
            </w:r>
          </w:p>
        </w:tc>
        <w:tc>
          <w:tcPr>
            <w:tcW w:w="1688" w:type="dxa"/>
            <w:tcBorders>
              <w:top w:val="single" w:sz="4" w:space="0" w:color="auto"/>
              <w:left w:val="nil"/>
              <w:bottom w:val="single" w:sz="4" w:space="0" w:color="auto"/>
              <w:right w:val="single" w:sz="4" w:space="0" w:color="auto"/>
            </w:tcBorders>
          </w:tcPr>
          <w:p w:rsidR="0050662F" w:rsidRPr="00434E04" w:rsidRDefault="0050662F" w:rsidP="0050662F">
            <w:pPr>
              <w:jc w:val="center"/>
              <w:rPr>
                <w:sz w:val="24"/>
                <w:szCs w:val="24"/>
              </w:rPr>
            </w:pPr>
            <w:r w:rsidRPr="00434E04">
              <w:rPr>
                <w:sz w:val="24"/>
                <w:szCs w:val="24"/>
              </w:rPr>
              <w:t>Не установлено</w:t>
            </w:r>
          </w:p>
        </w:tc>
        <w:tc>
          <w:tcPr>
            <w:tcW w:w="2393" w:type="dxa"/>
            <w:tcBorders>
              <w:top w:val="single" w:sz="4" w:space="0" w:color="auto"/>
              <w:left w:val="nil"/>
              <w:bottom w:val="single" w:sz="4" w:space="0" w:color="auto"/>
              <w:right w:val="single" w:sz="4" w:space="0" w:color="auto"/>
            </w:tcBorders>
          </w:tcPr>
          <w:p w:rsidR="0050662F" w:rsidRPr="00434E04" w:rsidRDefault="0050662F" w:rsidP="0050662F">
            <w:pPr>
              <w:jc w:val="center"/>
              <w:rPr>
                <w:sz w:val="24"/>
                <w:szCs w:val="24"/>
              </w:rPr>
            </w:pPr>
            <w:r w:rsidRPr="0040206B">
              <w:rPr>
                <w:sz w:val="24"/>
                <w:szCs w:val="24"/>
              </w:rPr>
              <w:t xml:space="preserve">Управление экономического развития и прогнозирования администрации </w:t>
            </w:r>
            <w:proofErr w:type="spellStart"/>
            <w:r w:rsidRPr="0040206B">
              <w:rPr>
                <w:sz w:val="24"/>
              </w:rPr>
              <w:t>Вейделевского</w:t>
            </w:r>
            <w:proofErr w:type="spellEnd"/>
            <w:r w:rsidRPr="0040206B">
              <w:rPr>
                <w:sz w:val="24"/>
                <w:szCs w:val="24"/>
              </w:rPr>
              <w:t xml:space="preserve"> района</w:t>
            </w:r>
          </w:p>
        </w:tc>
      </w:tr>
    </w:tbl>
    <w:p w:rsidR="0050662F" w:rsidRPr="00434E04" w:rsidRDefault="0050662F" w:rsidP="0050662F">
      <w:pPr>
        <w:jc w:val="center"/>
        <w:rPr>
          <w:b/>
          <w:sz w:val="26"/>
          <w:szCs w:val="26"/>
        </w:rPr>
      </w:pPr>
    </w:p>
    <w:p w:rsidR="0050662F" w:rsidRDefault="0050662F" w:rsidP="0050662F">
      <w:pPr>
        <w:jc w:val="center"/>
        <w:rPr>
          <w:b/>
          <w:sz w:val="26"/>
          <w:szCs w:val="26"/>
        </w:rPr>
      </w:pPr>
    </w:p>
    <w:p w:rsidR="0050662F" w:rsidRDefault="0050662F" w:rsidP="0050662F">
      <w:pPr>
        <w:jc w:val="center"/>
        <w:rPr>
          <w:b/>
          <w:sz w:val="26"/>
          <w:szCs w:val="26"/>
        </w:rPr>
      </w:pPr>
    </w:p>
    <w:p w:rsidR="0050662F" w:rsidRDefault="0050662F" w:rsidP="0050662F">
      <w:pPr>
        <w:jc w:val="center"/>
        <w:rPr>
          <w:b/>
          <w:sz w:val="26"/>
          <w:szCs w:val="26"/>
        </w:rPr>
      </w:pPr>
    </w:p>
    <w:p w:rsidR="0050662F" w:rsidRDefault="0050662F" w:rsidP="0050662F">
      <w:pPr>
        <w:jc w:val="center"/>
        <w:rPr>
          <w:b/>
          <w:sz w:val="26"/>
          <w:szCs w:val="26"/>
        </w:rPr>
      </w:pPr>
    </w:p>
    <w:p w:rsidR="0050662F" w:rsidRDefault="0050662F" w:rsidP="0050662F">
      <w:pPr>
        <w:jc w:val="center"/>
        <w:rPr>
          <w:b/>
          <w:sz w:val="26"/>
          <w:szCs w:val="26"/>
        </w:rPr>
      </w:pPr>
    </w:p>
    <w:p w:rsidR="0050662F" w:rsidRDefault="0050662F" w:rsidP="0050662F">
      <w:pPr>
        <w:jc w:val="center"/>
        <w:rPr>
          <w:b/>
          <w:sz w:val="26"/>
          <w:szCs w:val="26"/>
        </w:rPr>
      </w:pPr>
    </w:p>
    <w:p w:rsidR="0050662F" w:rsidRDefault="0050662F" w:rsidP="0050662F">
      <w:pPr>
        <w:jc w:val="center"/>
        <w:rPr>
          <w:b/>
          <w:sz w:val="26"/>
          <w:szCs w:val="26"/>
        </w:rPr>
      </w:pPr>
    </w:p>
    <w:p w:rsidR="0050662F" w:rsidRDefault="0050662F" w:rsidP="0050662F">
      <w:pPr>
        <w:jc w:val="center"/>
        <w:rPr>
          <w:b/>
          <w:sz w:val="26"/>
          <w:szCs w:val="26"/>
        </w:rPr>
      </w:pPr>
    </w:p>
    <w:p w:rsidR="0050662F" w:rsidRDefault="0050662F" w:rsidP="0050662F">
      <w:pPr>
        <w:jc w:val="center"/>
        <w:rPr>
          <w:b/>
          <w:sz w:val="26"/>
          <w:szCs w:val="26"/>
        </w:rPr>
      </w:pPr>
    </w:p>
    <w:p w:rsidR="0050662F" w:rsidRDefault="0050662F" w:rsidP="0050662F">
      <w:pPr>
        <w:jc w:val="center"/>
        <w:rPr>
          <w:b/>
          <w:sz w:val="26"/>
          <w:szCs w:val="26"/>
        </w:rPr>
      </w:pPr>
    </w:p>
    <w:p w:rsidR="00075809" w:rsidRDefault="00075809" w:rsidP="0050662F">
      <w:pPr>
        <w:jc w:val="center"/>
        <w:rPr>
          <w:b/>
          <w:sz w:val="26"/>
          <w:szCs w:val="26"/>
        </w:rPr>
      </w:pPr>
    </w:p>
    <w:p w:rsidR="00075809" w:rsidRDefault="00075809" w:rsidP="0050662F">
      <w:pPr>
        <w:jc w:val="center"/>
        <w:rPr>
          <w:b/>
          <w:sz w:val="26"/>
          <w:szCs w:val="26"/>
        </w:rPr>
      </w:pPr>
    </w:p>
    <w:p w:rsidR="00075809" w:rsidRDefault="00075809" w:rsidP="0050662F">
      <w:pPr>
        <w:jc w:val="center"/>
        <w:rPr>
          <w:b/>
          <w:sz w:val="26"/>
          <w:szCs w:val="26"/>
        </w:rPr>
      </w:pPr>
    </w:p>
    <w:p w:rsidR="00075809" w:rsidRDefault="00075809" w:rsidP="0050662F">
      <w:pPr>
        <w:jc w:val="center"/>
        <w:rPr>
          <w:b/>
          <w:sz w:val="26"/>
          <w:szCs w:val="26"/>
        </w:rPr>
      </w:pPr>
    </w:p>
    <w:p w:rsidR="00075809" w:rsidRDefault="00075809" w:rsidP="0050662F">
      <w:pPr>
        <w:jc w:val="center"/>
        <w:rPr>
          <w:b/>
          <w:sz w:val="26"/>
          <w:szCs w:val="26"/>
        </w:rPr>
      </w:pPr>
    </w:p>
    <w:p w:rsidR="00075809" w:rsidRDefault="00075809" w:rsidP="0050662F">
      <w:pPr>
        <w:jc w:val="center"/>
        <w:rPr>
          <w:b/>
          <w:sz w:val="26"/>
          <w:szCs w:val="26"/>
        </w:rPr>
      </w:pPr>
    </w:p>
    <w:p w:rsidR="0050662F" w:rsidRDefault="0050662F" w:rsidP="0050662F">
      <w:pPr>
        <w:jc w:val="center"/>
        <w:rPr>
          <w:b/>
          <w:sz w:val="26"/>
          <w:szCs w:val="26"/>
        </w:rPr>
      </w:pPr>
    </w:p>
    <w:p w:rsidR="0050662F" w:rsidRDefault="0050662F" w:rsidP="0050662F">
      <w:pPr>
        <w:jc w:val="center"/>
        <w:rPr>
          <w:b/>
          <w:sz w:val="26"/>
          <w:szCs w:val="26"/>
        </w:rPr>
      </w:pPr>
    </w:p>
    <w:p w:rsidR="0050662F" w:rsidRDefault="0050662F" w:rsidP="0050662F">
      <w:pPr>
        <w:jc w:val="center"/>
        <w:rPr>
          <w:b/>
          <w:sz w:val="26"/>
          <w:szCs w:val="26"/>
        </w:rPr>
      </w:pPr>
      <w:r w:rsidRPr="00EC7415">
        <w:rPr>
          <w:b/>
          <w:sz w:val="26"/>
          <w:szCs w:val="26"/>
        </w:rPr>
        <w:lastRenderedPageBreak/>
        <w:t xml:space="preserve">Раздел </w:t>
      </w:r>
      <w:r w:rsidRPr="00EC7415">
        <w:rPr>
          <w:b/>
          <w:sz w:val="26"/>
          <w:szCs w:val="26"/>
          <w:lang w:val="en-US"/>
        </w:rPr>
        <w:t>V</w:t>
      </w:r>
      <w:r w:rsidRPr="00EC7415">
        <w:rPr>
          <w:b/>
          <w:sz w:val="26"/>
          <w:szCs w:val="26"/>
        </w:rPr>
        <w:t>. Ключевые показатели развития конкуренции на товарных рынках</w:t>
      </w:r>
    </w:p>
    <w:p w:rsidR="0050662F" w:rsidRPr="00B672A4" w:rsidRDefault="0050662F" w:rsidP="0050662F">
      <w:pPr>
        <w:jc w:val="center"/>
        <w:rPr>
          <w:b/>
          <w:sz w:val="26"/>
          <w:szCs w:val="26"/>
        </w:rPr>
      </w:pPr>
      <w:r w:rsidRPr="00B672A4">
        <w:rPr>
          <w:b/>
          <w:sz w:val="26"/>
          <w:szCs w:val="26"/>
        </w:rPr>
        <w:t>в муниципальном районе «</w:t>
      </w:r>
      <w:proofErr w:type="spellStart"/>
      <w:r w:rsidRPr="00B672A4">
        <w:rPr>
          <w:b/>
          <w:sz w:val="26"/>
          <w:szCs w:val="26"/>
        </w:rPr>
        <w:t>Вейделевский</w:t>
      </w:r>
      <w:proofErr w:type="spellEnd"/>
      <w:r w:rsidRPr="00B672A4">
        <w:rPr>
          <w:b/>
          <w:sz w:val="26"/>
          <w:szCs w:val="26"/>
        </w:rPr>
        <w:t xml:space="preserve"> район»</w:t>
      </w:r>
    </w:p>
    <w:p w:rsidR="0050662F" w:rsidRPr="00EC7415" w:rsidRDefault="0050662F" w:rsidP="0050662F">
      <w:pPr>
        <w:jc w:val="both"/>
        <w:rPr>
          <w:sz w:val="26"/>
          <w:szCs w:val="26"/>
        </w:rPr>
      </w:pPr>
    </w:p>
    <w:tbl>
      <w:tblPr>
        <w:tblW w:w="15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22"/>
        <w:gridCol w:w="7311"/>
        <w:gridCol w:w="1417"/>
        <w:gridCol w:w="1138"/>
        <w:gridCol w:w="1014"/>
        <w:gridCol w:w="1014"/>
        <w:gridCol w:w="1014"/>
        <w:gridCol w:w="1696"/>
      </w:tblGrid>
      <w:tr w:rsidR="0050662F" w:rsidRPr="000B41BF" w:rsidTr="0050662F">
        <w:trPr>
          <w:tblHeader/>
          <w:jc w:val="center"/>
        </w:trPr>
        <w:tc>
          <w:tcPr>
            <w:tcW w:w="722" w:type="dxa"/>
            <w:vAlign w:val="center"/>
          </w:tcPr>
          <w:p w:rsidR="0050662F" w:rsidRPr="000B41BF" w:rsidRDefault="0050662F" w:rsidP="0050662F">
            <w:pPr>
              <w:spacing w:line="240" w:lineRule="atLeast"/>
              <w:jc w:val="center"/>
              <w:rPr>
                <w:b/>
                <w:sz w:val="24"/>
                <w:szCs w:val="24"/>
              </w:rPr>
            </w:pPr>
            <w:r w:rsidRPr="000B41BF">
              <w:rPr>
                <w:b/>
                <w:sz w:val="24"/>
                <w:szCs w:val="24"/>
              </w:rPr>
              <w:t xml:space="preserve">№ </w:t>
            </w:r>
            <w:proofErr w:type="gramStart"/>
            <w:r w:rsidRPr="000B41BF">
              <w:rPr>
                <w:b/>
                <w:sz w:val="24"/>
                <w:szCs w:val="24"/>
              </w:rPr>
              <w:t>п</w:t>
            </w:r>
            <w:proofErr w:type="gramEnd"/>
            <w:r w:rsidRPr="000B41BF">
              <w:rPr>
                <w:b/>
                <w:sz w:val="24"/>
                <w:szCs w:val="24"/>
                <w:lang w:val="en-US"/>
              </w:rPr>
              <w:t>/</w:t>
            </w:r>
            <w:r w:rsidRPr="000B41BF">
              <w:rPr>
                <w:b/>
                <w:sz w:val="24"/>
                <w:szCs w:val="24"/>
              </w:rPr>
              <w:t>п</w:t>
            </w:r>
          </w:p>
        </w:tc>
        <w:tc>
          <w:tcPr>
            <w:tcW w:w="7311" w:type="dxa"/>
            <w:vAlign w:val="center"/>
          </w:tcPr>
          <w:p w:rsidR="0050662F" w:rsidRPr="000B41BF" w:rsidRDefault="0050662F" w:rsidP="0050662F">
            <w:pPr>
              <w:tabs>
                <w:tab w:val="left" w:pos="1557"/>
                <w:tab w:val="left" w:pos="2697"/>
              </w:tabs>
              <w:spacing w:line="240" w:lineRule="atLeast"/>
              <w:jc w:val="center"/>
              <w:rPr>
                <w:b/>
                <w:sz w:val="24"/>
                <w:szCs w:val="24"/>
              </w:rPr>
            </w:pPr>
            <w:r w:rsidRPr="000B41BF">
              <w:rPr>
                <w:b/>
                <w:sz w:val="24"/>
                <w:szCs w:val="24"/>
              </w:rPr>
              <w:t>Наименование ключевого показателя</w:t>
            </w:r>
          </w:p>
        </w:tc>
        <w:tc>
          <w:tcPr>
            <w:tcW w:w="1417" w:type="dxa"/>
            <w:vAlign w:val="center"/>
          </w:tcPr>
          <w:p w:rsidR="0050662F" w:rsidRPr="000B41BF" w:rsidRDefault="0050662F" w:rsidP="0050662F">
            <w:pPr>
              <w:spacing w:line="240" w:lineRule="atLeast"/>
              <w:ind w:left="-57" w:right="-57"/>
              <w:jc w:val="center"/>
              <w:rPr>
                <w:b/>
                <w:sz w:val="24"/>
                <w:szCs w:val="24"/>
              </w:rPr>
            </w:pPr>
            <w:r w:rsidRPr="000B41BF">
              <w:rPr>
                <w:b/>
                <w:sz w:val="24"/>
                <w:szCs w:val="24"/>
              </w:rPr>
              <w:t>Единица измерения</w:t>
            </w:r>
          </w:p>
        </w:tc>
        <w:tc>
          <w:tcPr>
            <w:tcW w:w="1138" w:type="dxa"/>
            <w:vAlign w:val="center"/>
          </w:tcPr>
          <w:p w:rsidR="0050662F" w:rsidRPr="000B41BF" w:rsidRDefault="0050662F" w:rsidP="0050662F">
            <w:pPr>
              <w:spacing w:line="240" w:lineRule="atLeast"/>
              <w:ind w:left="-57" w:right="-57"/>
              <w:jc w:val="center"/>
              <w:rPr>
                <w:rFonts w:eastAsia="Times New Roman"/>
                <w:b/>
                <w:bCs/>
                <w:sz w:val="24"/>
                <w:szCs w:val="24"/>
              </w:rPr>
            </w:pPr>
            <w:r w:rsidRPr="000B41BF">
              <w:rPr>
                <w:rFonts w:eastAsia="Times New Roman"/>
                <w:b/>
                <w:bCs/>
                <w:sz w:val="24"/>
                <w:szCs w:val="24"/>
              </w:rPr>
              <w:t xml:space="preserve">На </w:t>
            </w:r>
          </w:p>
          <w:p w:rsidR="0050662F" w:rsidRPr="000B41BF" w:rsidRDefault="0050662F" w:rsidP="0050662F">
            <w:pPr>
              <w:spacing w:line="240" w:lineRule="atLeast"/>
              <w:ind w:left="-57" w:right="-57"/>
              <w:jc w:val="center"/>
              <w:rPr>
                <w:rFonts w:eastAsia="Times New Roman"/>
                <w:b/>
                <w:bCs/>
                <w:sz w:val="24"/>
                <w:szCs w:val="24"/>
              </w:rPr>
            </w:pPr>
            <w:r w:rsidRPr="000B41BF">
              <w:rPr>
                <w:rFonts w:eastAsia="Times New Roman"/>
                <w:b/>
                <w:bCs/>
                <w:sz w:val="24"/>
                <w:szCs w:val="24"/>
              </w:rPr>
              <w:t xml:space="preserve">1 января 2019 </w:t>
            </w:r>
          </w:p>
          <w:p w:rsidR="0050662F" w:rsidRPr="000B41BF" w:rsidRDefault="0050662F" w:rsidP="0050662F">
            <w:pPr>
              <w:spacing w:line="240" w:lineRule="atLeast"/>
              <w:ind w:left="-57" w:right="-57"/>
              <w:jc w:val="center"/>
              <w:rPr>
                <w:rFonts w:eastAsia="Times New Roman"/>
                <w:b/>
                <w:bCs/>
                <w:sz w:val="24"/>
                <w:szCs w:val="24"/>
              </w:rPr>
            </w:pPr>
            <w:r w:rsidRPr="000B41BF">
              <w:rPr>
                <w:rFonts w:eastAsia="Times New Roman"/>
                <w:b/>
                <w:bCs/>
                <w:sz w:val="24"/>
                <w:szCs w:val="24"/>
              </w:rPr>
              <w:t>года</w:t>
            </w:r>
          </w:p>
          <w:p w:rsidR="0050662F" w:rsidRPr="000B41BF" w:rsidRDefault="0050662F" w:rsidP="0050662F">
            <w:pPr>
              <w:spacing w:line="240" w:lineRule="atLeast"/>
              <w:ind w:left="-57" w:right="-57"/>
              <w:jc w:val="center"/>
              <w:rPr>
                <w:rFonts w:eastAsia="Times New Roman"/>
                <w:b/>
                <w:bCs/>
                <w:sz w:val="24"/>
                <w:szCs w:val="24"/>
              </w:rPr>
            </w:pPr>
            <w:r w:rsidRPr="000B41BF">
              <w:rPr>
                <w:rFonts w:eastAsia="Times New Roman"/>
                <w:b/>
                <w:bCs/>
                <w:sz w:val="24"/>
                <w:szCs w:val="24"/>
              </w:rPr>
              <w:t>отчет</w:t>
            </w:r>
          </w:p>
        </w:tc>
        <w:tc>
          <w:tcPr>
            <w:tcW w:w="1014" w:type="dxa"/>
            <w:vAlign w:val="center"/>
          </w:tcPr>
          <w:p w:rsidR="0050662F" w:rsidRPr="000B41BF" w:rsidRDefault="0050662F" w:rsidP="0050662F">
            <w:pPr>
              <w:spacing w:line="240" w:lineRule="atLeast"/>
              <w:ind w:left="-57" w:right="-57"/>
              <w:jc w:val="center"/>
              <w:rPr>
                <w:rFonts w:eastAsia="Times New Roman"/>
                <w:b/>
                <w:bCs/>
                <w:sz w:val="24"/>
                <w:szCs w:val="24"/>
              </w:rPr>
            </w:pPr>
            <w:r w:rsidRPr="000B41BF">
              <w:rPr>
                <w:rFonts w:eastAsia="Times New Roman"/>
                <w:b/>
                <w:bCs/>
                <w:sz w:val="24"/>
                <w:szCs w:val="24"/>
              </w:rPr>
              <w:t xml:space="preserve">На </w:t>
            </w:r>
          </w:p>
          <w:p w:rsidR="0050662F" w:rsidRPr="000B41BF" w:rsidRDefault="0050662F" w:rsidP="0050662F">
            <w:pPr>
              <w:spacing w:line="240" w:lineRule="atLeast"/>
              <w:ind w:left="-57" w:right="-57"/>
              <w:jc w:val="center"/>
              <w:rPr>
                <w:rFonts w:eastAsia="Times New Roman"/>
                <w:b/>
                <w:bCs/>
                <w:sz w:val="24"/>
                <w:szCs w:val="24"/>
              </w:rPr>
            </w:pPr>
            <w:r w:rsidRPr="000B41BF">
              <w:rPr>
                <w:rFonts w:eastAsia="Times New Roman"/>
                <w:b/>
                <w:bCs/>
                <w:sz w:val="24"/>
                <w:szCs w:val="24"/>
              </w:rPr>
              <w:t>1 января</w:t>
            </w:r>
          </w:p>
          <w:p w:rsidR="0050662F" w:rsidRPr="000B41BF" w:rsidRDefault="0050662F" w:rsidP="0050662F">
            <w:pPr>
              <w:spacing w:line="240" w:lineRule="atLeast"/>
              <w:ind w:left="-57" w:right="-57"/>
              <w:jc w:val="center"/>
              <w:rPr>
                <w:rFonts w:eastAsia="Times New Roman"/>
                <w:b/>
                <w:bCs/>
                <w:sz w:val="24"/>
                <w:szCs w:val="24"/>
              </w:rPr>
            </w:pPr>
            <w:r w:rsidRPr="000B41BF">
              <w:rPr>
                <w:rFonts w:eastAsia="Times New Roman"/>
                <w:b/>
                <w:bCs/>
                <w:sz w:val="24"/>
                <w:szCs w:val="24"/>
              </w:rPr>
              <w:t>2020 года</w:t>
            </w:r>
          </w:p>
          <w:p w:rsidR="0050662F" w:rsidRPr="000B41BF" w:rsidRDefault="0050662F" w:rsidP="0050662F">
            <w:pPr>
              <w:spacing w:line="240" w:lineRule="atLeast"/>
              <w:ind w:left="-57" w:right="-57"/>
              <w:jc w:val="center"/>
              <w:rPr>
                <w:rFonts w:eastAsia="Times New Roman"/>
                <w:b/>
                <w:bCs/>
                <w:sz w:val="24"/>
                <w:szCs w:val="24"/>
              </w:rPr>
            </w:pPr>
            <w:r w:rsidRPr="000B41BF">
              <w:rPr>
                <w:rFonts w:eastAsia="Times New Roman"/>
                <w:b/>
                <w:bCs/>
                <w:sz w:val="24"/>
                <w:szCs w:val="24"/>
              </w:rPr>
              <w:t>план</w:t>
            </w:r>
          </w:p>
        </w:tc>
        <w:tc>
          <w:tcPr>
            <w:tcW w:w="1014" w:type="dxa"/>
            <w:vAlign w:val="center"/>
          </w:tcPr>
          <w:p w:rsidR="0050662F" w:rsidRPr="000B41BF" w:rsidRDefault="0050662F" w:rsidP="0050662F">
            <w:pPr>
              <w:spacing w:line="240" w:lineRule="atLeast"/>
              <w:ind w:left="-57" w:right="-57"/>
              <w:jc w:val="center"/>
              <w:rPr>
                <w:rFonts w:eastAsia="Times New Roman"/>
                <w:b/>
                <w:bCs/>
                <w:sz w:val="24"/>
                <w:szCs w:val="24"/>
              </w:rPr>
            </w:pPr>
            <w:r w:rsidRPr="000B41BF">
              <w:rPr>
                <w:rFonts w:eastAsia="Times New Roman"/>
                <w:b/>
                <w:bCs/>
                <w:sz w:val="24"/>
                <w:szCs w:val="24"/>
              </w:rPr>
              <w:t xml:space="preserve">На </w:t>
            </w:r>
          </w:p>
          <w:p w:rsidR="0050662F" w:rsidRPr="000B41BF" w:rsidRDefault="0050662F" w:rsidP="0050662F">
            <w:pPr>
              <w:spacing w:line="240" w:lineRule="atLeast"/>
              <w:ind w:left="-57" w:right="-57"/>
              <w:jc w:val="center"/>
              <w:rPr>
                <w:rFonts w:eastAsia="Times New Roman"/>
                <w:b/>
                <w:bCs/>
                <w:sz w:val="24"/>
                <w:szCs w:val="24"/>
              </w:rPr>
            </w:pPr>
            <w:r w:rsidRPr="000B41BF">
              <w:rPr>
                <w:rFonts w:eastAsia="Times New Roman"/>
                <w:b/>
                <w:bCs/>
                <w:sz w:val="24"/>
                <w:szCs w:val="24"/>
              </w:rPr>
              <w:t>1 января</w:t>
            </w:r>
          </w:p>
          <w:p w:rsidR="0050662F" w:rsidRPr="000B41BF" w:rsidRDefault="0050662F" w:rsidP="0050662F">
            <w:pPr>
              <w:spacing w:line="240" w:lineRule="atLeast"/>
              <w:ind w:left="-57" w:right="-57"/>
              <w:jc w:val="center"/>
              <w:rPr>
                <w:rFonts w:eastAsia="Times New Roman"/>
                <w:b/>
                <w:bCs/>
                <w:sz w:val="24"/>
                <w:szCs w:val="24"/>
              </w:rPr>
            </w:pPr>
            <w:r w:rsidRPr="000B41BF">
              <w:rPr>
                <w:rFonts w:eastAsia="Times New Roman"/>
                <w:b/>
                <w:bCs/>
                <w:sz w:val="24"/>
                <w:szCs w:val="24"/>
              </w:rPr>
              <w:t>2021 года</w:t>
            </w:r>
          </w:p>
          <w:p w:rsidR="0050662F" w:rsidRPr="000B41BF" w:rsidRDefault="0050662F" w:rsidP="0050662F">
            <w:pPr>
              <w:spacing w:line="240" w:lineRule="atLeast"/>
              <w:ind w:left="-57" w:right="-57"/>
              <w:jc w:val="center"/>
              <w:rPr>
                <w:rFonts w:eastAsia="Times New Roman"/>
                <w:b/>
                <w:bCs/>
                <w:sz w:val="24"/>
                <w:szCs w:val="24"/>
              </w:rPr>
            </w:pPr>
            <w:r w:rsidRPr="000B41BF">
              <w:rPr>
                <w:rFonts w:eastAsia="Times New Roman"/>
                <w:b/>
                <w:bCs/>
                <w:sz w:val="24"/>
                <w:szCs w:val="24"/>
              </w:rPr>
              <w:t>план</w:t>
            </w:r>
          </w:p>
        </w:tc>
        <w:tc>
          <w:tcPr>
            <w:tcW w:w="1014" w:type="dxa"/>
            <w:vAlign w:val="center"/>
          </w:tcPr>
          <w:p w:rsidR="0050662F" w:rsidRPr="000B41BF" w:rsidRDefault="0050662F" w:rsidP="0050662F">
            <w:pPr>
              <w:spacing w:line="240" w:lineRule="atLeast"/>
              <w:ind w:left="-57" w:right="-57"/>
              <w:jc w:val="center"/>
              <w:rPr>
                <w:rFonts w:eastAsia="Times New Roman"/>
                <w:b/>
                <w:bCs/>
                <w:sz w:val="24"/>
                <w:szCs w:val="24"/>
              </w:rPr>
            </w:pPr>
            <w:r w:rsidRPr="000B41BF">
              <w:rPr>
                <w:rFonts w:eastAsia="Times New Roman"/>
                <w:b/>
                <w:bCs/>
                <w:sz w:val="24"/>
                <w:szCs w:val="24"/>
              </w:rPr>
              <w:t xml:space="preserve">На </w:t>
            </w:r>
          </w:p>
          <w:p w:rsidR="0050662F" w:rsidRPr="000B41BF" w:rsidRDefault="0050662F" w:rsidP="0050662F">
            <w:pPr>
              <w:spacing w:line="240" w:lineRule="atLeast"/>
              <w:ind w:left="-57" w:right="-57"/>
              <w:jc w:val="center"/>
              <w:rPr>
                <w:rFonts w:eastAsia="Times New Roman"/>
                <w:b/>
                <w:bCs/>
                <w:sz w:val="24"/>
                <w:szCs w:val="24"/>
              </w:rPr>
            </w:pPr>
            <w:r w:rsidRPr="000B41BF">
              <w:rPr>
                <w:rFonts w:eastAsia="Times New Roman"/>
                <w:b/>
                <w:bCs/>
                <w:sz w:val="24"/>
                <w:szCs w:val="24"/>
              </w:rPr>
              <w:t>1 января</w:t>
            </w:r>
          </w:p>
          <w:p w:rsidR="0050662F" w:rsidRPr="000B41BF" w:rsidRDefault="0050662F" w:rsidP="0050662F">
            <w:pPr>
              <w:spacing w:line="240" w:lineRule="atLeast"/>
              <w:ind w:left="-57" w:right="-57"/>
              <w:jc w:val="center"/>
              <w:rPr>
                <w:rFonts w:eastAsia="Times New Roman"/>
                <w:b/>
                <w:bCs/>
                <w:sz w:val="24"/>
                <w:szCs w:val="24"/>
              </w:rPr>
            </w:pPr>
            <w:r w:rsidRPr="000B41BF">
              <w:rPr>
                <w:rFonts w:eastAsia="Times New Roman"/>
                <w:b/>
                <w:bCs/>
                <w:sz w:val="24"/>
                <w:szCs w:val="24"/>
              </w:rPr>
              <w:t>2022 года</w:t>
            </w:r>
          </w:p>
          <w:p w:rsidR="0050662F" w:rsidRPr="000B41BF" w:rsidRDefault="0050662F" w:rsidP="0050662F">
            <w:pPr>
              <w:spacing w:line="240" w:lineRule="atLeast"/>
              <w:ind w:left="-57" w:right="-57"/>
              <w:jc w:val="center"/>
              <w:rPr>
                <w:rFonts w:eastAsia="Times New Roman"/>
                <w:b/>
                <w:bCs/>
                <w:sz w:val="24"/>
                <w:szCs w:val="24"/>
              </w:rPr>
            </w:pPr>
            <w:r w:rsidRPr="000B41BF">
              <w:rPr>
                <w:rFonts w:eastAsia="Times New Roman"/>
                <w:b/>
                <w:bCs/>
                <w:sz w:val="24"/>
                <w:szCs w:val="24"/>
              </w:rPr>
              <w:t xml:space="preserve">план </w:t>
            </w:r>
          </w:p>
        </w:tc>
        <w:tc>
          <w:tcPr>
            <w:tcW w:w="1696" w:type="dxa"/>
            <w:vAlign w:val="center"/>
          </w:tcPr>
          <w:p w:rsidR="0050662F" w:rsidRPr="000B41BF" w:rsidRDefault="0050662F" w:rsidP="0050662F">
            <w:pPr>
              <w:spacing w:line="240" w:lineRule="atLeast"/>
              <w:jc w:val="center"/>
              <w:rPr>
                <w:rFonts w:eastAsia="Times New Roman"/>
                <w:b/>
                <w:bCs/>
                <w:sz w:val="24"/>
                <w:szCs w:val="24"/>
              </w:rPr>
            </w:pPr>
            <w:r w:rsidRPr="000B41BF">
              <w:rPr>
                <w:rFonts w:eastAsia="Times New Roman"/>
                <w:b/>
                <w:bCs/>
                <w:sz w:val="24"/>
                <w:szCs w:val="24"/>
              </w:rPr>
              <w:t>Минимальное значение на 1 января 2022 года, определенное Стандартом</w:t>
            </w:r>
          </w:p>
        </w:tc>
      </w:tr>
      <w:tr w:rsidR="0050662F" w:rsidRPr="000B41BF" w:rsidTr="0050662F">
        <w:trPr>
          <w:jc w:val="center"/>
        </w:trPr>
        <w:tc>
          <w:tcPr>
            <w:tcW w:w="722" w:type="dxa"/>
          </w:tcPr>
          <w:p w:rsidR="0050662F" w:rsidRPr="000B41BF" w:rsidRDefault="0050662F" w:rsidP="0050662F">
            <w:pPr>
              <w:ind w:left="-57" w:right="-57"/>
              <w:jc w:val="center"/>
              <w:rPr>
                <w:b/>
                <w:sz w:val="24"/>
                <w:szCs w:val="24"/>
              </w:rPr>
            </w:pPr>
            <w:r w:rsidRPr="000B41BF">
              <w:rPr>
                <w:b/>
                <w:sz w:val="24"/>
                <w:szCs w:val="24"/>
              </w:rPr>
              <w:t>1</w:t>
            </w:r>
            <w:r>
              <w:rPr>
                <w:b/>
                <w:sz w:val="24"/>
                <w:szCs w:val="24"/>
              </w:rPr>
              <w:t>.</w:t>
            </w:r>
          </w:p>
        </w:tc>
        <w:tc>
          <w:tcPr>
            <w:tcW w:w="7311" w:type="dxa"/>
          </w:tcPr>
          <w:p w:rsidR="0050662F" w:rsidRPr="000B41BF" w:rsidRDefault="0050662F" w:rsidP="0050662F">
            <w:pPr>
              <w:jc w:val="both"/>
              <w:rPr>
                <w:b/>
                <w:sz w:val="24"/>
                <w:szCs w:val="24"/>
              </w:rPr>
            </w:pPr>
            <w:r w:rsidRPr="000B41BF">
              <w:rPr>
                <w:b/>
                <w:sz w:val="24"/>
                <w:szCs w:val="24"/>
              </w:rPr>
              <w:t>Образование</w:t>
            </w:r>
          </w:p>
        </w:tc>
        <w:tc>
          <w:tcPr>
            <w:tcW w:w="1417" w:type="dxa"/>
          </w:tcPr>
          <w:p w:rsidR="0050662F" w:rsidRPr="000B41BF" w:rsidRDefault="0050662F" w:rsidP="0050662F">
            <w:pPr>
              <w:jc w:val="both"/>
              <w:rPr>
                <w:b/>
                <w:sz w:val="24"/>
                <w:szCs w:val="24"/>
              </w:rPr>
            </w:pPr>
          </w:p>
        </w:tc>
        <w:tc>
          <w:tcPr>
            <w:tcW w:w="1138" w:type="dxa"/>
          </w:tcPr>
          <w:p w:rsidR="0050662F" w:rsidRPr="000B41BF" w:rsidRDefault="0050662F" w:rsidP="0050662F">
            <w:pPr>
              <w:jc w:val="both"/>
              <w:rPr>
                <w:b/>
                <w:sz w:val="24"/>
                <w:szCs w:val="24"/>
              </w:rPr>
            </w:pPr>
          </w:p>
        </w:tc>
        <w:tc>
          <w:tcPr>
            <w:tcW w:w="1014" w:type="dxa"/>
          </w:tcPr>
          <w:p w:rsidR="0050662F" w:rsidRPr="000B41BF" w:rsidRDefault="0050662F" w:rsidP="0050662F">
            <w:pPr>
              <w:jc w:val="both"/>
              <w:rPr>
                <w:b/>
                <w:sz w:val="24"/>
                <w:szCs w:val="24"/>
              </w:rPr>
            </w:pPr>
          </w:p>
        </w:tc>
        <w:tc>
          <w:tcPr>
            <w:tcW w:w="1014" w:type="dxa"/>
          </w:tcPr>
          <w:p w:rsidR="0050662F" w:rsidRPr="000B41BF" w:rsidRDefault="0050662F" w:rsidP="0050662F">
            <w:pPr>
              <w:jc w:val="both"/>
              <w:rPr>
                <w:b/>
                <w:sz w:val="24"/>
                <w:szCs w:val="24"/>
              </w:rPr>
            </w:pPr>
          </w:p>
        </w:tc>
        <w:tc>
          <w:tcPr>
            <w:tcW w:w="1014" w:type="dxa"/>
          </w:tcPr>
          <w:p w:rsidR="0050662F" w:rsidRPr="000B41BF" w:rsidRDefault="0050662F" w:rsidP="0050662F">
            <w:pPr>
              <w:jc w:val="both"/>
              <w:rPr>
                <w:b/>
                <w:sz w:val="24"/>
                <w:szCs w:val="24"/>
              </w:rPr>
            </w:pPr>
          </w:p>
        </w:tc>
        <w:tc>
          <w:tcPr>
            <w:tcW w:w="1696" w:type="dxa"/>
          </w:tcPr>
          <w:p w:rsidR="0050662F" w:rsidRPr="000B41BF" w:rsidRDefault="0050662F" w:rsidP="0050662F">
            <w:pPr>
              <w:jc w:val="both"/>
              <w:rPr>
                <w:b/>
                <w:sz w:val="24"/>
                <w:szCs w:val="24"/>
              </w:rPr>
            </w:pPr>
          </w:p>
        </w:tc>
      </w:tr>
      <w:tr w:rsidR="0050662F" w:rsidRPr="000B41BF" w:rsidTr="0050662F">
        <w:trPr>
          <w:jc w:val="center"/>
        </w:trPr>
        <w:tc>
          <w:tcPr>
            <w:tcW w:w="722" w:type="dxa"/>
          </w:tcPr>
          <w:p w:rsidR="0050662F" w:rsidRPr="00496428" w:rsidRDefault="0050662F" w:rsidP="0050662F">
            <w:pPr>
              <w:ind w:left="-57" w:right="-57"/>
              <w:jc w:val="center"/>
              <w:rPr>
                <w:b/>
                <w:sz w:val="24"/>
                <w:szCs w:val="24"/>
              </w:rPr>
            </w:pPr>
            <w:r w:rsidRPr="00496428">
              <w:rPr>
                <w:b/>
                <w:sz w:val="24"/>
                <w:szCs w:val="24"/>
              </w:rPr>
              <w:t>1.1</w:t>
            </w:r>
            <w:r>
              <w:rPr>
                <w:b/>
                <w:sz w:val="24"/>
                <w:szCs w:val="24"/>
              </w:rPr>
              <w:t>.</w:t>
            </w:r>
          </w:p>
        </w:tc>
        <w:tc>
          <w:tcPr>
            <w:tcW w:w="7311" w:type="dxa"/>
          </w:tcPr>
          <w:p w:rsidR="0050662F" w:rsidRPr="000B41BF" w:rsidRDefault="0050662F" w:rsidP="0050662F">
            <w:pPr>
              <w:jc w:val="both"/>
              <w:rPr>
                <w:b/>
                <w:sz w:val="24"/>
                <w:szCs w:val="24"/>
              </w:rPr>
            </w:pPr>
            <w:r w:rsidRPr="000B41BF">
              <w:rPr>
                <w:b/>
                <w:sz w:val="24"/>
                <w:szCs w:val="24"/>
              </w:rPr>
              <w:t>Рынок услуг дошкольного образования</w:t>
            </w:r>
          </w:p>
        </w:tc>
        <w:tc>
          <w:tcPr>
            <w:tcW w:w="1417" w:type="dxa"/>
          </w:tcPr>
          <w:p w:rsidR="0050662F" w:rsidRPr="000B41BF" w:rsidRDefault="0050662F" w:rsidP="0050662F">
            <w:pPr>
              <w:jc w:val="both"/>
              <w:rPr>
                <w:b/>
                <w:sz w:val="24"/>
                <w:szCs w:val="24"/>
              </w:rPr>
            </w:pPr>
          </w:p>
        </w:tc>
        <w:tc>
          <w:tcPr>
            <w:tcW w:w="1138" w:type="dxa"/>
          </w:tcPr>
          <w:p w:rsidR="0050662F" w:rsidRPr="000B41BF" w:rsidRDefault="0050662F" w:rsidP="0050662F">
            <w:pPr>
              <w:jc w:val="both"/>
              <w:rPr>
                <w:b/>
                <w:sz w:val="24"/>
                <w:szCs w:val="24"/>
              </w:rPr>
            </w:pPr>
          </w:p>
        </w:tc>
        <w:tc>
          <w:tcPr>
            <w:tcW w:w="1014" w:type="dxa"/>
          </w:tcPr>
          <w:p w:rsidR="0050662F" w:rsidRPr="000B41BF" w:rsidRDefault="0050662F" w:rsidP="0050662F">
            <w:pPr>
              <w:jc w:val="both"/>
              <w:rPr>
                <w:b/>
                <w:sz w:val="24"/>
                <w:szCs w:val="24"/>
              </w:rPr>
            </w:pPr>
          </w:p>
        </w:tc>
        <w:tc>
          <w:tcPr>
            <w:tcW w:w="1014" w:type="dxa"/>
          </w:tcPr>
          <w:p w:rsidR="0050662F" w:rsidRPr="000B41BF" w:rsidRDefault="0050662F" w:rsidP="0050662F">
            <w:pPr>
              <w:jc w:val="both"/>
              <w:rPr>
                <w:b/>
                <w:sz w:val="24"/>
                <w:szCs w:val="24"/>
              </w:rPr>
            </w:pPr>
          </w:p>
        </w:tc>
        <w:tc>
          <w:tcPr>
            <w:tcW w:w="1014" w:type="dxa"/>
          </w:tcPr>
          <w:p w:rsidR="0050662F" w:rsidRPr="000B41BF" w:rsidRDefault="0050662F" w:rsidP="0050662F">
            <w:pPr>
              <w:jc w:val="both"/>
              <w:rPr>
                <w:b/>
                <w:sz w:val="24"/>
                <w:szCs w:val="24"/>
              </w:rPr>
            </w:pPr>
          </w:p>
        </w:tc>
        <w:tc>
          <w:tcPr>
            <w:tcW w:w="1696" w:type="dxa"/>
          </w:tcPr>
          <w:p w:rsidR="0050662F" w:rsidRPr="000B41BF" w:rsidRDefault="0050662F" w:rsidP="0050662F">
            <w:pPr>
              <w:jc w:val="both"/>
              <w:rPr>
                <w:b/>
                <w:sz w:val="24"/>
                <w:szCs w:val="24"/>
              </w:rPr>
            </w:pPr>
          </w:p>
        </w:tc>
      </w:tr>
      <w:tr w:rsidR="0050662F" w:rsidRPr="000B41BF" w:rsidTr="0050662F">
        <w:trPr>
          <w:jc w:val="center"/>
        </w:trPr>
        <w:tc>
          <w:tcPr>
            <w:tcW w:w="722" w:type="dxa"/>
          </w:tcPr>
          <w:p w:rsidR="0050662F" w:rsidRPr="00496428" w:rsidRDefault="0050662F" w:rsidP="0050662F">
            <w:pPr>
              <w:ind w:left="-57" w:right="-57"/>
              <w:jc w:val="center"/>
              <w:rPr>
                <w:sz w:val="24"/>
                <w:szCs w:val="24"/>
              </w:rPr>
            </w:pPr>
            <w:r w:rsidRPr="00496428">
              <w:rPr>
                <w:sz w:val="24"/>
                <w:szCs w:val="24"/>
              </w:rPr>
              <w:t>1.1.1</w:t>
            </w:r>
            <w:r>
              <w:rPr>
                <w:sz w:val="24"/>
                <w:szCs w:val="24"/>
              </w:rPr>
              <w:t>.</w:t>
            </w:r>
          </w:p>
        </w:tc>
        <w:tc>
          <w:tcPr>
            <w:tcW w:w="7311" w:type="dxa"/>
          </w:tcPr>
          <w:p w:rsidR="0050662F" w:rsidRPr="000B41BF" w:rsidRDefault="0050662F" w:rsidP="0050662F">
            <w:pPr>
              <w:jc w:val="both"/>
              <w:rPr>
                <w:sz w:val="24"/>
                <w:szCs w:val="24"/>
              </w:rPr>
            </w:pPr>
            <w:r w:rsidRPr="000B41BF">
              <w:rPr>
                <w:sz w:val="24"/>
                <w:szCs w:val="24"/>
              </w:rPr>
              <w:t xml:space="preserve">Количество действующих организаций (в том числе филиалов) частной формы собственности, оказывающих образовательные услуги в сфере дошкольного образования в отчетном периоде                   </w:t>
            </w:r>
          </w:p>
        </w:tc>
        <w:tc>
          <w:tcPr>
            <w:tcW w:w="1417" w:type="dxa"/>
          </w:tcPr>
          <w:p w:rsidR="0050662F" w:rsidRPr="000B41BF" w:rsidRDefault="0050662F" w:rsidP="0050662F">
            <w:pPr>
              <w:jc w:val="center"/>
              <w:rPr>
                <w:sz w:val="24"/>
                <w:szCs w:val="24"/>
              </w:rPr>
            </w:pPr>
            <w:r w:rsidRPr="000B41BF">
              <w:rPr>
                <w:sz w:val="24"/>
                <w:szCs w:val="24"/>
              </w:rPr>
              <w:t>Ед.</w:t>
            </w:r>
          </w:p>
        </w:tc>
        <w:tc>
          <w:tcPr>
            <w:tcW w:w="1138" w:type="dxa"/>
          </w:tcPr>
          <w:p w:rsidR="0050662F" w:rsidRPr="000B41BF" w:rsidRDefault="0050662F" w:rsidP="0050662F">
            <w:pPr>
              <w:jc w:val="center"/>
              <w:rPr>
                <w:color w:val="000000"/>
                <w:sz w:val="24"/>
                <w:szCs w:val="24"/>
              </w:rPr>
            </w:pPr>
            <w:r>
              <w:rPr>
                <w:color w:val="000000"/>
                <w:sz w:val="24"/>
                <w:szCs w:val="24"/>
              </w:rPr>
              <w:t>0</w:t>
            </w:r>
          </w:p>
        </w:tc>
        <w:tc>
          <w:tcPr>
            <w:tcW w:w="1014" w:type="dxa"/>
          </w:tcPr>
          <w:p w:rsidR="0050662F" w:rsidRPr="000B41BF" w:rsidRDefault="0050662F" w:rsidP="0050662F">
            <w:pPr>
              <w:jc w:val="center"/>
              <w:rPr>
                <w:color w:val="000000"/>
                <w:sz w:val="24"/>
                <w:szCs w:val="24"/>
              </w:rPr>
            </w:pPr>
            <w:r>
              <w:rPr>
                <w:color w:val="000000"/>
                <w:sz w:val="24"/>
                <w:szCs w:val="24"/>
              </w:rPr>
              <w:t>0</w:t>
            </w:r>
          </w:p>
        </w:tc>
        <w:tc>
          <w:tcPr>
            <w:tcW w:w="1014" w:type="dxa"/>
          </w:tcPr>
          <w:p w:rsidR="0050662F" w:rsidRPr="000B41BF" w:rsidRDefault="0050662F" w:rsidP="0050662F">
            <w:pPr>
              <w:jc w:val="center"/>
              <w:rPr>
                <w:color w:val="000000"/>
                <w:sz w:val="24"/>
                <w:szCs w:val="24"/>
              </w:rPr>
            </w:pPr>
            <w:r>
              <w:rPr>
                <w:color w:val="000000"/>
                <w:sz w:val="24"/>
                <w:szCs w:val="24"/>
              </w:rPr>
              <w:t>0</w:t>
            </w:r>
          </w:p>
        </w:tc>
        <w:tc>
          <w:tcPr>
            <w:tcW w:w="1014" w:type="dxa"/>
          </w:tcPr>
          <w:p w:rsidR="0050662F" w:rsidRPr="000B41BF" w:rsidRDefault="0050662F" w:rsidP="0050662F">
            <w:pPr>
              <w:jc w:val="center"/>
              <w:rPr>
                <w:color w:val="000000"/>
                <w:sz w:val="24"/>
                <w:szCs w:val="24"/>
              </w:rPr>
            </w:pPr>
            <w:r>
              <w:rPr>
                <w:color w:val="000000"/>
                <w:sz w:val="24"/>
                <w:szCs w:val="24"/>
              </w:rPr>
              <w:t>0</w:t>
            </w:r>
          </w:p>
        </w:tc>
        <w:tc>
          <w:tcPr>
            <w:tcW w:w="1696" w:type="dxa"/>
          </w:tcPr>
          <w:p w:rsidR="0050662F" w:rsidRPr="000B41BF" w:rsidRDefault="0050662F" w:rsidP="0050662F">
            <w:pPr>
              <w:contextualSpacing/>
              <w:jc w:val="center"/>
              <w:rPr>
                <w:rFonts w:eastAsia="Times New Roman"/>
                <w:sz w:val="24"/>
                <w:szCs w:val="24"/>
              </w:rPr>
            </w:pPr>
          </w:p>
        </w:tc>
      </w:tr>
      <w:tr w:rsidR="0050662F" w:rsidRPr="000B41BF" w:rsidTr="0050662F">
        <w:trPr>
          <w:jc w:val="center"/>
        </w:trPr>
        <w:tc>
          <w:tcPr>
            <w:tcW w:w="722" w:type="dxa"/>
          </w:tcPr>
          <w:p w:rsidR="0050662F" w:rsidRPr="000B41BF" w:rsidRDefault="0050662F" w:rsidP="0050662F">
            <w:pPr>
              <w:ind w:left="-57" w:right="-57"/>
              <w:jc w:val="center"/>
              <w:rPr>
                <w:sz w:val="24"/>
                <w:szCs w:val="24"/>
              </w:rPr>
            </w:pPr>
            <w:r w:rsidRPr="000B41BF">
              <w:rPr>
                <w:color w:val="000000" w:themeColor="text1"/>
                <w:sz w:val="24"/>
                <w:szCs w:val="24"/>
              </w:rPr>
              <w:t>1.1.2</w:t>
            </w:r>
            <w:r>
              <w:rPr>
                <w:color w:val="000000" w:themeColor="text1"/>
                <w:sz w:val="24"/>
                <w:szCs w:val="24"/>
              </w:rPr>
              <w:t>.</w:t>
            </w:r>
          </w:p>
        </w:tc>
        <w:tc>
          <w:tcPr>
            <w:tcW w:w="7311" w:type="dxa"/>
          </w:tcPr>
          <w:p w:rsidR="0050662F" w:rsidRPr="000B41BF" w:rsidRDefault="0050662F" w:rsidP="0050662F">
            <w:pPr>
              <w:jc w:val="both"/>
              <w:rPr>
                <w:sz w:val="24"/>
                <w:szCs w:val="24"/>
              </w:rPr>
            </w:pPr>
            <w:r w:rsidRPr="000B41BF">
              <w:rPr>
                <w:sz w:val="24"/>
                <w:szCs w:val="24"/>
              </w:rPr>
              <w:t>Доля обучающихся дошкольного возраста в частных образовательных организациях (в том числе в их филиалах),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(по Стандарту и методике ФАС)</w:t>
            </w:r>
          </w:p>
        </w:tc>
        <w:tc>
          <w:tcPr>
            <w:tcW w:w="1417" w:type="dxa"/>
          </w:tcPr>
          <w:p w:rsidR="0050662F" w:rsidRPr="000B41BF" w:rsidRDefault="0050662F" w:rsidP="0050662F">
            <w:pPr>
              <w:jc w:val="center"/>
              <w:rPr>
                <w:sz w:val="24"/>
                <w:szCs w:val="24"/>
              </w:rPr>
            </w:pPr>
            <w:r w:rsidRPr="000B41BF">
              <w:rPr>
                <w:sz w:val="24"/>
                <w:szCs w:val="24"/>
              </w:rPr>
              <w:t>%</w:t>
            </w:r>
          </w:p>
        </w:tc>
        <w:tc>
          <w:tcPr>
            <w:tcW w:w="1138" w:type="dxa"/>
            <w:shd w:val="clear" w:color="auto" w:fill="auto"/>
          </w:tcPr>
          <w:p w:rsidR="0050662F" w:rsidRPr="000B41BF" w:rsidRDefault="0050662F" w:rsidP="0050662F">
            <w:pPr>
              <w:jc w:val="center"/>
              <w:rPr>
                <w:color w:val="000000"/>
                <w:sz w:val="24"/>
                <w:szCs w:val="24"/>
              </w:rPr>
            </w:pPr>
            <w:r>
              <w:rPr>
                <w:color w:val="000000"/>
                <w:sz w:val="24"/>
                <w:szCs w:val="24"/>
              </w:rPr>
              <w:t>0</w:t>
            </w:r>
          </w:p>
        </w:tc>
        <w:tc>
          <w:tcPr>
            <w:tcW w:w="1014" w:type="dxa"/>
            <w:shd w:val="clear" w:color="auto" w:fill="auto"/>
          </w:tcPr>
          <w:p w:rsidR="0050662F" w:rsidRPr="000B41BF" w:rsidRDefault="0050662F" w:rsidP="0050662F">
            <w:pPr>
              <w:jc w:val="center"/>
              <w:rPr>
                <w:color w:val="000000"/>
                <w:sz w:val="24"/>
                <w:szCs w:val="24"/>
              </w:rPr>
            </w:pPr>
            <w:r>
              <w:rPr>
                <w:color w:val="000000"/>
                <w:sz w:val="24"/>
                <w:szCs w:val="24"/>
              </w:rPr>
              <w:t>0</w:t>
            </w:r>
          </w:p>
        </w:tc>
        <w:tc>
          <w:tcPr>
            <w:tcW w:w="1014" w:type="dxa"/>
            <w:shd w:val="clear" w:color="auto" w:fill="auto"/>
          </w:tcPr>
          <w:p w:rsidR="0050662F" w:rsidRPr="000B41BF" w:rsidRDefault="0050662F" w:rsidP="0050662F">
            <w:pPr>
              <w:jc w:val="center"/>
              <w:rPr>
                <w:color w:val="000000"/>
                <w:sz w:val="24"/>
                <w:szCs w:val="24"/>
              </w:rPr>
            </w:pPr>
            <w:r>
              <w:rPr>
                <w:color w:val="000000"/>
                <w:sz w:val="24"/>
                <w:szCs w:val="24"/>
              </w:rPr>
              <w:t>0</w:t>
            </w:r>
          </w:p>
        </w:tc>
        <w:tc>
          <w:tcPr>
            <w:tcW w:w="1014" w:type="dxa"/>
            <w:shd w:val="clear" w:color="auto" w:fill="auto"/>
          </w:tcPr>
          <w:p w:rsidR="0050662F" w:rsidRPr="000B41BF" w:rsidRDefault="0050662F" w:rsidP="0050662F">
            <w:pPr>
              <w:jc w:val="center"/>
              <w:rPr>
                <w:color w:val="000000"/>
                <w:sz w:val="24"/>
                <w:szCs w:val="24"/>
              </w:rPr>
            </w:pPr>
            <w:r>
              <w:rPr>
                <w:color w:val="000000"/>
                <w:sz w:val="24"/>
                <w:szCs w:val="24"/>
              </w:rPr>
              <w:t>0</w:t>
            </w:r>
          </w:p>
        </w:tc>
        <w:tc>
          <w:tcPr>
            <w:tcW w:w="1696" w:type="dxa"/>
          </w:tcPr>
          <w:p w:rsidR="0050662F" w:rsidRPr="000B41BF" w:rsidRDefault="0050662F" w:rsidP="0050662F">
            <w:pPr>
              <w:contextualSpacing/>
              <w:jc w:val="center"/>
              <w:rPr>
                <w:rFonts w:eastAsia="Times New Roman"/>
                <w:sz w:val="24"/>
                <w:szCs w:val="24"/>
              </w:rPr>
            </w:pPr>
          </w:p>
        </w:tc>
      </w:tr>
      <w:tr w:rsidR="0050662F" w:rsidRPr="000B41BF" w:rsidTr="0050662F">
        <w:trPr>
          <w:jc w:val="center"/>
        </w:trPr>
        <w:tc>
          <w:tcPr>
            <w:tcW w:w="722" w:type="dxa"/>
          </w:tcPr>
          <w:p w:rsidR="0050662F" w:rsidRPr="000B41BF" w:rsidRDefault="0050662F" w:rsidP="0050662F">
            <w:pPr>
              <w:ind w:left="-57" w:right="-57"/>
              <w:jc w:val="center"/>
              <w:rPr>
                <w:b/>
                <w:sz w:val="24"/>
                <w:szCs w:val="24"/>
              </w:rPr>
            </w:pPr>
            <w:r w:rsidRPr="000B41BF">
              <w:rPr>
                <w:b/>
                <w:sz w:val="24"/>
                <w:szCs w:val="24"/>
              </w:rPr>
              <w:t>1.2</w:t>
            </w:r>
            <w:r>
              <w:rPr>
                <w:b/>
                <w:sz w:val="24"/>
                <w:szCs w:val="24"/>
              </w:rPr>
              <w:t>.</w:t>
            </w:r>
          </w:p>
        </w:tc>
        <w:tc>
          <w:tcPr>
            <w:tcW w:w="7311" w:type="dxa"/>
          </w:tcPr>
          <w:p w:rsidR="0050662F" w:rsidRPr="000B41BF" w:rsidRDefault="0050662F" w:rsidP="0050662F">
            <w:pPr>
              <w:jc w:val="both"/>
              <w:rPr>
                <w:b/>
                <w:sz w:val="24"/>
                <w:szCs w:val="24"/>
              </w:rPr>
            </w:pPr>
            <w:r w:rsidRPr="000B41BF">
              <w:rPr>
                <w:b/>
                <w:sz w:val="24"/>
                <w:szCs w:val="24"/>
              </w:rPr>
              <w:t>Рынок услуг общего образования</w:t>
            </w:r>
          </w:p>
        </w:tc>
        <w:tc>
          <w:tcPr>
            <w:tcW w:w="1417" w:type="dxa"/>
          </w:tcPr>
          <w:p w:rsidR="0050662F" w:rsidRPr="000B41BF" w:rsidRDefault="0050662F" w:rsidP="0050662F">
            <w:pPr>
              <w:jc w:val="both"/>
              <w:rPr>
                <w:b/>
                <w:sz w:val="24"/>
                <w:szCs w:val="24"/>
              </w:rPr>
            </w:pPr>
          </w:p>
        </w:tc>
        <w:tc>
          <w:tcPr>
            <w:tcW w:w="1138" w:type="dxa"/>
          </w:tcPr>
          <w:p w:rsidR="0050662F" w:rsidRPr="000B41BF" w:rsidRDefault="0050662F" w:rsidP="0050662F">
            <w:pPr>
              <w:jc w:val="both"/>
              <w:rPr>
                <w:b/>
                <w:sz w:val="24"/>
                <w:szCs w:val="24"/>
              </w:rPr>
            </w:pPr>
          </w:p>
        </w:tc>
        <w:tc>
          <w:tcPr>
            <w:tcW w:w="1014" w:type="dxa"/>
          </w:tcPr>
          <w:p w:rsidR="0050662F" w:rsidRPr="000B41BF" w:rsidRDefault="0050662F" w:rsidP="0050662F">
            <w:pPr>
              <w:jc w:val="both"/>
              <w:rPr>
                <w:b/>
                <w:sz w:val="24"/>
                <w:szCs w:val="24"/>
              </w:rPr>
            </w:pPr>
          </w:p>
        </w:tc>
        <w:tc>
          <w:tcPr>
            <w:tcW w:w="1014" w:type="dxa"/>
          </w:tcPr>
          <w:p w:rsidR="0050662F" w:rsidRPr="000B41BF" w:rsidRDefault="0050662F" w:rsidP="0050662F">
            <w:pPr>
              <w:jc w:val="both"/>
              <w:rPr>
                <w:b/>
                <w:sz w:val="24"/>
                <w:szCs w:val="24"/>
              </w:rPr>
            </w:pPr>
          </w:p>
        </w:tc>
        <w:tc>
          <w:tcPr>
            <w:tcW w:w="1014" w:type="dxa"/>
          </w:tcPr>
          <w:p w:rsidR="0050662F" w:rsidRPr="000B41BF" w:rsidRDefault="0050662F" w:rsidP="0050662F">
            <w:pPr>
              <w:jc w:val="both"/>
              <w:rPr>
                <w:b/>
                <w:sz w:val="24"/>
                <w:szCs w:val="24"/>
              </w:rPr>
            </w:pPr>
          </w:p>
        </w:tc>
        <w:tc>
          <w:tcPr>
            <w:tcW w:w="1696" w:type="dxa"/>
          </w:tcPr>
          <w:p w:rsidR="0050662F" w:rsidRPr="000B41BF" w:rsidRDefault="0050662F" w:rsidP="0050662F">
            <w:pPr>
              <w:jc w:val="both"/>
              <w:rPr>
                <w:b/>
                <w:sz w:val="24"/>
                <w:szCs w:val="24"/>
              </w:rPr>
            </w:pPr>
          </w:p>
        </w:tc>
      </w:tr>
      <w:tr w:rsidR="0050662F" w:rsidRPr="000B41BF" w:rsidTr="0050662F">
        <w:trPr>
          <w:jc w:val="center"/>
        </w:trPr>
        <w:tc>
          <w:tcPr>
            <w:tcW w:w="722" w:type="dxa"/>
          </w:tcPr>
          <w:p w:rsidR="0050662F" w:rsidRPr="000B41BF" w:rsidRDefault="0050662F" w:rsidP="0050662F">
            <w:pPr>
              <w:ind w:left="-57" w:right="-57"/>
              <w:jc w:val="center"/>
              <w:rPr>
                <w:sz w:val="24"/>
                <w:szCs w:val="24"/>
              </w:rPr>
            </w:pPr>
            <w:r w:rsidRPr="000B41BF">
              <w:rPr>
                <w:sz w:val="24"/>
                <w:szCs w:val="24"/>
              </w:rPr>
              <w:t>1.2.1</w:t>
            </w:r>
            <w:r>
              <w:rPr>
                <w:sz w:val="24"/>
                <w:szCs w:val="24"/>
              </w:rPr>
              <w:t>.</w:t>
            </w:r>
          </w:p>
        </w:tc>
        <w:tc>
          <w:tcPr>
            <w:tcW w:w="7311" w:type="dxa"/>
          </w:tcPr>
          <w:p w:rsidR="0050662F" w:rsidRPr="000B41BF" w:rsidRDefault="0050662F" w:rsidP="0050662F">
            <w:pPr>
              <w:jc w:val="both"/>
              <w:rPr>
                <w:sz w:val="24"/>
                <w:szCs w:val="24"/>
              </w:rPr>
            </w:pPr>
            <w:r w:rsidRPr="000B41BF">
              <w:rPr>
                <w:sz w:val="24"/>
                <w:szCs w:val="24"/>
              </w:rPr>
              <w:t>Количество действующих организаций (в том числе филиалов) частной формы собственности, оказывающих образовательные услуги в сфере общего образования в отчетном периоде                              (по Стандарту)</w:t>
            </w:r>
          </w:p>
        </w:tc>
        <w:tc>
          <w:tcPr>
            <w:tcW w:w="1417" w:type="dxa"/>
          </w:tcPr>
          <w:p w:rsidR="0050662F" w:rsidRPr="000B41BF" w:rsidRDefault="0050662F" w:rsidP="0050662F">
            <w:pPr>
              <w:jc w:val="center"/>
              <w:rPr>
                <w:sz w:val="24"/>
                <w:szCs w:val="24"/>
              </w:rPr>
            </w:pPr>
            <w:r w:rsidRPr="000B41BF">
              <w:rPr>
                <w:sz w:val="24"/>
                <w:szCs w:val="24"/>
              </w:rPr>
              <w:t>Ед.</w:t>
            </w:r>
          </w:p>
        </w:tc>
        <w:tc>
          <w:tcPr>
            <w:tcW w:w="1138" w:type="dxa"/>
          </w:tcPr>
          <w:p w:rsidR="0050662F" w:rsidRPr="000B41BF" w:rsidRDefault="0050662F" w:rsidP="0050662F">
            <w:pPr>
              <w:jc w:val="center"/>
              <w:rPr>
                <w:color w:val="000000"/>
                <w:sz w:val="24"/>
                <w:szCs w:val="24"/>
              </w:rPr>
            </w:pPr>
            <w:r>
              <w:rPr>
                <w:color w:val="000000"/>
                <w:sz w:val="24"/>
                <w:szCs w:val="24"/>
              </w:rPr>
              <w:t>0</w:t>
            </w:r>
          </w:p>
        </w:tc>
        <w:tc>
          <w:tcPr>
            <w:tcW w:w="1014" w:type="dxa"/>
          </w:tcPr>
          <w:p w:rsidR="0050662F" w:rsidRPr="000B41BF" w:rsidRDefault="0050662F" w:rsidP="0050662F">
            <w:pPr>
              <w:jc w:val="center"/>
              <w:rPr>
                <w:color w:val="000000"/>
                <w:sz w:val="24"/>
                <w:szCs w:val="24"/>
              </w:rPr>
            </w:pPr>
            <w:r>
              <w:rPr>
                <w:color w:val="000000"/>
                <w:sz w:val="24"/>
                <w:szCs w:val="24"/>
              </w:rPr>
              <w:t>0</w:t>
            </w:r>
          </w:p>
        </w:tc>
        <w:tc>
          <w:tcPr>
            <w:tcW w:w="1014" w:type="dxa"/>
          </w:tcPr>
          <w:p w:rsidR="0050662F" w:rsidRPr="000B41BF" w:rsidRDefault="0050662F" w:rsidP="0050662F">
            <w:pPr>
              <w:jc w:val="center"/>
              <w:rPr>
                <w:color w:val="000000"/>
                <w:sz w:val="24"/>
                <w:szCs w:val="24"/>
              </w:rPr>
            </w:pPr>
            <w:r>
              <w:rPr>
                <w:color w:val="000000"/>
                <w:sz w:val="24"/>
                <w:szCs w:val="24"/>
              </w:rPr>
              <w:t>0</w:t>
            </w:r>
          </w:p>
        </w:tc>
        <w:tc>
          <w:tcPr>
            <w:tcW w:w="1014" w:type="dxa"/>
          </w:tcPr>
          <w:p w:rsidR="0050662F" w:rsidRPr="000B41BF" w:rsidRDefault="0050662F" w:rsidP="0050662F">
            <w:pPr>
              <w:jc w:val="center"/>
              <w:rPr>
                <w:color w:val="000000"/>
                <w:sz w:val="24"/>
                <w:szCs w:val="24"/>
              </w:rPr>
            </w:pPr>
            <w:r>
              <w:rPr>
                <w:color w:val="000000"/>
                <w:sz w:val="24"/>
                <w:szCs w:val="24"/>
              </w:rPr>
              <w:t>0</w:t>
            </w:r>
          </w:p>
        </w:tc>
        <w:tc>
          <w:tcPr>
            <w:tcW w:w="1696" w:type="dxa"/>
          </w:tcPr>
          <w:p w:rsidR="0050662F" w:rsidRPr="000B41BF" w:rsidRDefault="0050662F" w:rsidP="0050662F">
            <w:pPr>
              <w:contextualSpacing/>
              <w:jc w:val="center"/>
              <w:rPr>
                <w:rFonts w:eastAsia="Times New Roman"/>
                <w:sz w:val="24"/>
                <w:szCs w:val="24"/>
                <w:lang w:val="en-US"/>
              </w:rPr>
            </w:pPr>
          </w:p>
        </w:tc>
      </w:tr>
      <w:tr w:rsidR="0050662F" w:rsidRPr="000B41BF" w:rsidTr="0050662F">
        <w:trPr>
          <w:jc w:val="center"/>
        </w:trPr>
        <w:tc>
          <w:tcPr>
            <w:tcW w:w="722" w:type="dxa"/>
          </w:tcPr>
          <w:p w:rsidR="0050662F" w:rsidRPr="000B41BF" w:rsidRDefault="0050662F" w:rsidP="0050662F">
            <w:pPr>
              <w:ind w:left="-57" w:right="-57"/>
              <w:jc w:val="center"/>
              <w:rPr>
                <w:sz w:val="24"/>
                <w:szCs w:val="24"/>
              </w:rPr>
            </w:pPr>
            <w:r w:rsidRPr="000B41BF">
              <w:rPr>
                <w:sz w:val="24"/>
                <w:szCs w:val="24"/>
              </w:rPr>
              <w:t>1.2.2</w:t>
            </w:r>
            <w:r>
              <w:rPr>
                <w:sz w:val="24"/>
                <w:szCs w:val="24"/>
              </w:rPr>
              <w:t>.</w:t>
            </w:r>
          </w:p>
        </w:tc>
        <w:tc>
          <w:tcPr>
            <w:tcW w:w="7311" w:type="dxa"/>
          </w:tcPr>
          <w:p w:rsidR="0050662F" w:rsidRPr="000B41BF" w:rsidRDefault="0050662F" w:rsidP="0050662F">
            <w:pPr>
              <w:autoSpaceDE w:val="0"/>
              <w:autoSpaceDN w:val="0"/>
              <w:adjustRightInd w:val="0"/>
              <w:jc w:val="both"/>
              <w:rPr>
                <w:sz w:val="24"/>
                <w:szCs w:val="24"/>
              </w:rPr>
            </w:pPr>
            <w:r w:rsidRPr="000B41BF">
              <w:rPr>
                <w:sz w:val="24"/>
                <w:szCs w:val="24"/>
              </w:rPr>
              <w:t xml:space="preserve">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w:t>
            </w:r>
            <w:r w:rsidRPr="000B41BF">
              <w:rPr>
                <w:sz w:val="24"/>
                <w:szCs w:val="24"/>
              </w:rPr>
              <w:lastRenderedPageBreak/>
              <w:t>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(по Стандарту и методике ФАС)</w:t>
            </w:r>
          </w:p>
        </w:tc>
        <w:tc>
          <w:tcPr>
            <w:tcW w:w="1417" w:type="dxa"/>
          </w:tcPr>
          <w:p w:rsidR="0050662F" w:rsidRPr="000B41BF" w:rsidRDefault="0050662F" w:rsidP="0050662F">
            <w:pPr>
              <w:jc w:val="center"/>
              <w:rPr>
                <w:sz w:val="24"/>
                <w:szCs w:val="24"/>
              </w:rPr>
            </w:pPr>
            <w:r w:rsidRPr="000B41BF">
              <w:rPr>
                <w:sz w:val="24"/>
                <w:szCs w:val="24"/>
              </w:rPr>
              <w:lastRenderedPageBreak/>
              <w:t>%</w:t>
            </w:r>
          </w:p>
        </w:tc>
        <w:tc>
          <w:tcPr>
            <w:tcW w:w="1138" w:type="dxa"/>
          </w:tcPr>
          <w:p w:rsidR="0050662F" w:rsidRPr="000B41BF" w:rsidRDefault="0050662F" w:rsidP="0050662F">
            <w:pPr>
              <w:jc w:val="center"/>
              <w:rPr>
                <w:color w:val="000000"/>
                <w:sz w:val="24"/>
                <w:szCs w:val="24"/>
              </w:rPr>
            </w:pPr>
            <w:r>
              <w:rPr>
                <w:color w:val="000000"/>
                <w:sz w:val="24"/>
                <w:szCs w:val="24"/>
              </w:rPr>
              <w:t>0</w:t>
            </w:r>
          </w:p>
        </w:tc>
        <w:tc>
          <w:tcPr>
            <w:tcW w:w="1014" w:type="dxa"/>
          </w:tcPr>
          <w:p w:rsidR="0050662F" w:rsidRPr="000B41BF" w:rsidRDefault="0050662F" w:rsidP="0050662F">
            <w:pPr>
              <w:jc w:val="center"/>
              <w:rPr>
                <w:color w:val="000000"/>
                <w:sz w:val="24"/>
                <w:szCs w:val="24"/>
              </w:rPr>
            </w:pPr>
            <w:r>
              <w:rPr>
                <w:color w:val="000000"/>
                <w:sz w:val="24"/>
                <w:szCs w:val="24"/>
              </w:rPr>
              <w:t>0</w:t>
            </w:r>
          </w:p>
        </w:tc>
        <w:tc>
          <w:tcPr>
            <w:tcW w:w="1014" w:type="dxa"/>
          </w:tcPr>
          <w:p w:rsidR="0050662F" w:rsidRPr="000B41BF" w:rsidRDefault="0050662F" w:rsidP="0050662F">
            <w:pPr>
              <w:jc w:val="center"/>
              <w:rPr>
                <w:color w:val="000000"/>
                <w:sz w:val="24"/>
                <w:szCs w:val="24"/>
              </w:rPr>
            </w:pPr>
            <w:r>
              <w:rPr>
                <w:color w:val="000000"/>
                <w:sz w:val="24"/>
                <w:szCs w:val="24"/>
              </w:rPr>
              <w:t>0</w:t>
            </w:r>
          </w:p>
        </w:tc>
        <w:tc>
          <w:tcPr>
            <w:tcW w:w="1014" w:type="dxa"/>
          </w:tcPr>
          <w:p w:rsidR="0050662F" w:rsidRPr="000B41BF" w:rsidRDefault="0050662F" w:rsidP="0050662F">
            <w:pPr>
              <w:jc w:val="center"/>
              <w:rPr>
                <w:color w:val="000000"/>
                <w:sz w:val="24"/>
                <w:szCs w:val="24"/>
              </w:rPr>
            </w:pPr>
            <w:r>
              <w:rPr>
                <w:color w:val="000000"/>
                <w:sz w:val="24"/>
                <w:szCs w:val="24"/>
              </w:rPr>
              <w:t>0</w:t>
            </w:r>
          </w:p>
        </w:tc>
        <w:tc>
          <w:tcPr>
            <w:tcW w:w="1696" w:type="dxa"/>
          </w:tcPr>
          <w:p w:rsidR="0050662F" w:rsidRPr="000B41BF" w:rsidRDefault="0050662F" w:rsidP="0050662F">
            <w:pPr>
              <w:contextualSpacing/>
              <w:jc w:val="center"/>
              <w:rPr>
                <w:rFonts w:eastAsia="Times New Roman"/>
                <w:sz w:val="24"/>
                <w:szCs w:val="24"/>
              </w:rPr>
            </w:pPr>
          </w:p>
        </w:tc>
      </w:tr>
      <w:tr w:rsidR="0050662F" w:rsidRPr="000B41BF" w:rsidTr="0050662F">
        <w:trPr>
          <w:trHeight w:val="63"/>
          <w:jc w:val="center"/>
        </w:trPr>
        <w:tc>
          <w:tcPr>
            <w:tcW w:w="722" w:type="dxa"/>
          </w:tcPr>
          <w:p w:rsidR="0050662F" w:rsidRPr="000B41BF" w:rsidRDefault="0050662F" w:rsidP="0050662F">
            <w:pPr>
              <w:ind w:left="-57" w:right="-57"/>
              <w:jc w:val="center"/>
              <w:rPr>
                <w:b/>
                <w:sz w:val="24"/>
                <w:szCs w:val="24"/>
              </w:rPr>
            </w:pPr>
            <w:r w:rsidRPr="000B41BF">
              <w:rPr>
                <w:b/>
                <w:sz w:val="24"/>
                <w:szCs w:val="24"/>
              </w:rPr>
              <w:lastRenderedPageBreak/>
              <w:t>1.4</w:t>
            </w:r>
            <w:r>
              <w:rPr>
                <w:b/>
                <w:sz w:val="24"/>
                <w:szCs w:val="24"/>
              </w:rPr>
              <w:t>.</w:t>
            </w:r>
          </w:p>
        </w:tc>
        <w:tc>
          <w:tcPr>
            <w:tcW w:w="7311" w:type="dxa"/>
          </w:tcPr>
          <w:p w:rsidR="0050662F" w:rsidRPr="000B41BF" w:rsidRDefault="0050662F" w:rsidP="0050662F">
            <w:pPr>
              <w:jc w:val="both"/>
              <w:rPr>
                <w:sz w:val="24"/>
                <w:szCs w:val="24"/>
              </w:rPr>
            </w:pPr>
            <w:r w:rsidRPr="000B41BF">
              <w:rPr>
                <w:b/>
                <w:sz w:val="24"/>
                <w:szCs w:val="24"/>
              </w:rPr>
              <w:t>Рынок услуг дополнительного образования детей</w:t>
            </w:r>
          </w:p>
        </w:tc>
        <w:tc>
          <w:tcPr>
            <w:tcW w:w="1417" w:type="dxa"/>
          </w:tcPr>
          <w:p w:rsidR="0050662F" w:rsidRPr="000B41BF" w:rsidRDefault="0050662F" w:rsidP="0050662F">
            <w:pPr>
              <w:jc w:val="both"/>
              <w:rPr>
                <w:sz w:val="24"/>
                <w:szCs w:val="24"/>
              </w:rPr>
            </w:pPr>
          </w:p>
        </w:tc>
        <w:tc>
          <w:tcPr>
            <w:tcW w:w="1138" w:type="dxa"/>
          </w:tcPr>
          <w:p w:rsidR="0050662F" w:rsidRPr="000B41BF" w:rsidRDefault="0050662F" w:rsidP="0050662F">
            <w:pPr>
              <w:jc w:val="both"/>
              <w:rPr>
                <w:sz w:val="24"/>
                <w:szCs w:val="24"/>
              </w:rPr>
            </w:pPr>
          </w:p>
        </w:tc>
        <w:tc>
          <w:tcPr>
            <w:tcW w:w="1014" w:type="dxa"/>
          </w:tcPr>
          <w:p w:rsidR="0050662F" w:rsidRPr="000B41BF" w:rsidRDefault="0050662F" w:rsidP="0050662F">
            <w:pPr>
              <w:jc w:val="both"/>
              <w:rPr>
                <w:sz w:val="24"/>
                <w:szCs w:val="24"/>
              </w:rPr>
            </w:pPr>
          </w:p>
        </w:tc>
        <w:tc>
          <w:tcPr>
            <w:tcW w:w="1014" w:type="dxa"/>
          </w:tcPr>
          <w:p w:rsidR="0050662F" w:rsidRPr="000B41BF" w:rsidRDefault="0050662F" w:rsidP="0050662F">
            <w:pPr>
              <w:jc w:val="both"/>
              <w:rPr>
                <w:sz w:val="24"/>
                <w:szCs w:val="24"/>
              </w:rPr>
            </w:pPr>
          </w:p>
        </w:tc>
        <w:tc>
          <w:tcPr>
            <w:tcW w:w="1014" w:type="dxa"/>
          </w:tcPr>
          <w:p w:rsidR="0050662F" w:rsidRPr="000B41BF" w:rsidRDefault="0050662F" w:rsidP="0050662F">
            <w:pPr>
              <w:jc w:val="both"/>
              <w:rPr>
                <w:sz w:val="24"/>
                <w:szCs w:val="24"/>
              </w:rPr>
            </w:pPr>
          </w:p>
        </w:tc>
        <w:tc>
          <w:tcPr>
            <w:tcW w:w="1696" w:type="dxa"/>
          </w:tcPr>
          <w:p w:rsidR="0050662F" w:rsidRPr="000B41BF" w:rsidRDefault="0050662F" w:rsidP="0050662F">
            <w:pPr>
              <w:jc w:val="both"/>
              <w:rPr>
                <w:sz w:val="24"/>
                <w:szCs w:val="24"/>
              </w:rPr>
            </w:pPr>
          </w:p>
        </w:tc>
      </w:tr>
      <w:tr w:rsidR="0050662F" w:rsidRPr="000B41BF" w:rsidTr="0050662F">
        <w:trPr>
          <w:jc w:val="center"/>
        </w:trPr>
        <w:tc>
          <w:tcPr>
            <w:tcW w:w="722" w:type="dxa"/>
          </w:tcPr>
          <w:p w:rsidR="0050662F" w:rsidRPr="000B41BF" w:rsidRDefault="0050662F" w:rsidP="0050662F">
            <w:pPr>
              <w:ind w:left="-57" w:right="-57"/>
              <w:jc w:val="center"/>
              <w:rPr>
                <w:sz w:val="24"/>
                <w:szCs w:val="24"/>
              </w:rPr>
            </w:pPr>
            <w:r w:rsidRPr="000B41BF">
              <w:rPr>
                <w:sz w:val="24"/>
                <w:szCs w:val="24"/>
              </w:rPr>
              <w:t>1.4.1</w:t>
            </w:r>
            <w:r>
              <w:rPr>
                <w:sz w:val="24"/>
                <w:szCs w:val="24"/>
              </w:rPr>
              <w:t>.</w:t>
            </w:r>
          </w:p>
        </w:tc>
        <w:tc>
          <w:tcPr>
            <w:tcW w:w="7311" w:type="dxa"/>
          </w:tcPr>
          <w:p w:rsidR="0050662F" w:rsidRPr="000B41BF" w:rsidRDefault="0050662F" w:rsidP="0050662F">
            <w:pPr>
              <w:contextualSpacing/>
              <w:jc w:val="both"/>
              <w:rPr>
                <w:sz w:val="24"/>
                <w:szCs w:val="24"/>
              </w:rPr>
            </w:pPr>
            <w:r w:rsidRPr="000B41BF">
              <w:rPr>
                <w:sz w:val="24"/>
                <w:szCs w:val="24"/>
              </w:rPr>
              <w:t>Доля организаций частной формы собственности в сфере услуг дополнительного образования детей (по численности детей, которым были оказаны услуги) (по Стандарту и методике ФАС)</w:t>
            </w:r>
          </w:p>
        </w:tc>
        <w:tc>
          <w:tcPr>
            <w:tcW w:w="1417" w:type="dxa"/>
          </w:tcPr>
          <w:p w:rsidR="0050662F" w:rsidRPr="000B41BF" w:rsidRDefault="0050662F" w:rsidP="0050662F">
            <w:pPr>
              <w:contextualSpacing/>
              <w:jc w:val="center"/>
              <w:rPr>
                <w:rFonts w:eastAsia="Times New Roman"/>
                <w:sz w:val="24"/>
                <w:szCs w:val="24"/>
              </w:rPr>
            </w:pPr>
            <w:r w:rsidRPr="000B41BF">
              <w:rPr>
                <w:rFonts w:eastAsia="Times New Roman"/>
                <w:sz w:val="24"/>
                <w:szCs w:val="24"/>
              </w:rPr>
              <w:t>%</w:t>
            </w:r>
          </w:p>
        </w:tc>
        <w:tc>
          <w:tcPr>
            <w:tcW w:w="1138" w:type="dxa"/>
          </w:tcPr>
          <w:p w:rsidR="0050662F" w:rsidRPr="000B41BF" w:rsidRDefault="0050662F" w:rsidP="0050662F">
            <w:pPr>
              <w:jc w:val="center"/>
              <w:rPr>
                <w:color w:val="000000"/>
                <w:sz w:val="24"/>
                <w:szCs w:val="24"/>
              </w:rPr>
            </w:pPr>
            <w:r>
              <w:rPr>
                <w:color w:val="000000"/>
                <w:sz w:val="24"/>
                <w:szCs w:val="24"/>
              </w:rPr>
              <w:t>0</w:t>
            </w:r>
          </w:p>
        </w:tc>
        <w:tc>
          <w:tcPr>
            <w:tcW w:w="1014" w:type="dxa"/>
          </w:tcPr>
          <w:p w:rsidR="0050662F" w:rsidRPr="000B41BF" w:rsidRDefault="0050662F" w:rsidP="0050662F">
            <w:pPr>
              <w:jc w:val="center"/>
              <w:rPr>
                <w:color w:val="000000"/>
                <w:sz w:val="24"/>
                <w:szCs w:val="24"/>
              </w:rPr>
            </w:pPr>
            <w:r>
              <w:rPr>
                <w:color w:val="000000"/>
                <w:sz w:val="24"/>
                <w:szCs w:val="24"/>
              </w:rPr>
              <w:t>0</w:t>
            </w:r>
          </w:p>
        </w:tc>
        <w:tc>
          <w:tcPr>
            <w:tcW w:w="1014" w:type="dxa"/>
          </w:tcPr>
          <w:p w:rsidR="0050662F" w:rsidRPr="000B41BF" w:rsidRDefault="0050662F" w:rsidP="0050662F">
            <w:pPr>
              <w:jc w:val="center"/>
              <w:rPr>
                <w:color w:val="000000"/>
                <w:sz w:val="24"/>
                <w:szCs w:val="24"/>
              </w:rPr>
            </w:pPr>
            <w:r>
              <w:rPr>
                <w:color w:val="000000"/>
                <w:sz w:val="24"/>
                <w:szCs w:val="24"/>
              </w:rPr>
              <w:t>0</w:t>
            </w:r>
          </w:p>
        </w:tc>
        <w:tc>
          <w:tcPr>
            <w:tcW w:w="1014" w:type="dxa"/>
          </w:tcPr>
          <w:p w:rsidR="0050662F" w:rsidRPr="000B41BF" w:rsidRDefault="0050662F" w:rsidP="0050662F">
            <w:pPr>
              <w:jc w:val="center"/>
              <w:rPr>
                <w:color w:val="000000"/>
                <w:sz w:val="24"/>
                <w:szCs w:val="24"/>
              </w:rPr>
            </w:pPr>
            <w:r>
              <w:rPr>
                <w:color w:val="000000"/>
                <w:sz w:val="24"/>
                <w:szCs w:val="24"/>
              </w:rPr>
              <w:t>0</w:t>
            </w:r>
          </w:p>
        </w:tc>
        <w:tc>
          <w:tcPr>
            <w:tcW w:w="1696" w:type="dxa"/>
          </w:tcPr>
          <w:p w:rsidR="0050662F" w:rsidRPr="000B41BF" w:rsidRDefault="0050662F" w:rsidP="0050662F">
            <w:pPr>
              <w:contextualSpacing/>
              <w:jc w:val="center"/>
              <w:rPr>
                <w:rFonts w:eastAsia="Times New Roman"/>
                <w:sz w:val="24"/>
                <w:szCs w:val="24"/>
              </w:rPr>
            </w:pPr>
          </w:p>
        </w:tc>
      </w:tr>
      <w:tr w:rsidR="0050662F" w:rsidRPr="000B41BF" w:rsidTr="0050662F">
        <w:trPr>
          <w:jc w:val="center"/>
        </w:trPr>
        <w:tc>
          <w:tcPr>
            <w:tcW w:w="722" w:type="dxa"/>
          </w:tcPr>
          <w:p w:rsidR="0050662F" w:rsidRPr="000B41BF" w:rsidRDefault="0050662F" w:rsidP="0050662F">
            <w:pPr>
              <w:ind w:left="-57" w:right="-57"/>
              <w:jc w:val="center"/>
              <w:rPr>
                <w:sz w:val="24"/>
                <w:szCs w:val="24"/>
              </w:rPr>
            </w:pPr>
            <w:r w:rsidRPr="000B41BF">
              <w:rPr>
                <w:sz w:val="24"/>
                <w:szCs w:val="24"/>
              </w:rPr>
              <w:t>1.4.2</w:t>
            </w:r>
            <w:r>
              <w:rPr>
                <w:sz w:val="24"/>
                <w:szCs w:val="24"/>
              </w:rPr>
              <w:t>.</w:t>
            </w:r>
          </w:p>
        </w:tc>
        <w:tc>
          <w:tcPr>
            <w:tcW w:w="7311" w:type="dxa"/>
          </w:tcPr>
          <w:p w:rsidR="0050662F" w:rsidRPr="000B41BF" w:rsidRDefault="0050662F" w:rsidP="0050662F">
            <w:pPr>
              <w:contextualSpacing/>
              <w:jc w:val="both"/>
              <w:rPr>
                <w:rFonts w:eastAsia="Times New Roman"/>
                <w:b/>
                <w:bCs/>
                <w:sz w:val="24"/>
                <w:szCs w:val="24"/>
              </w:rPr>
            </w:pPr>
            <w:r w:rsidRPr="000B41BF">
              <w:rPr>
                <w:rFonts w:eastAsia="Times New Roman"/>
                <w:bCs/>
                <w:sz w:val="24"/>
                <w:szCs w:val="24"/>
              </w:rPr>
              <w:t xml:space="preserve">Доля </w:t>
            </w:r>
            <w:r w:rsidRPr="000B41BF">
              <w:rPr>
                <w:sz w:val="24"/>
                <w:szCs w:val="24"/>
              </w:rPr>
              <w:t>детей и молодёжи в возрасте от 5 до 18 лет, получающих образовательные услуги в сфере дополнительного образования                      в организациях частной</w:t>
            </w:r>
            <w:r w:rsidRPr="000B41BF">
              <w:t xml:space="preserve"> </w:t>
            </w:r>
            <w:r w:rsidRPr="000B41BF">
              <w:rPr>
                <w:sz w:val="24"/>
                <w:szCs w:val="24"/>
              </w:rPr>
              <w:t>формы собственности, осуществляющих образовательную деятельность по дополнительным общеобразовательным программам (дополнительный показатель)</w:t>
            </w:r>
          </w:p>
        </w:tc>
        <w:tc>
          <w:tcPr>
            <w:tcW w:w="1417" w:type="dxa"/>
          </w:tcPr>
          <w:p w:rsidR="0050662F" w:rsidRPr="000B41BF" w:rsidRDefault="0050662F" w:rsidP="0050662F">
            <w:pPr>
              <w:contextualSpacing/>
              <w:jc w:val="center"/>
              <w:rPr>
                <w:rFonts w:eastAsia="Times New Roman"/>
                <w:sz w:val="24"/>
                <w:szCs w:val="24"/>
              </w:rPr>
            </w:pPr>
            <w:r w:rsidRPr="000B41BF">
              <w:rPr>
                <w:rFonts w:eastAsia="Times New Roman"/>
                <w:sz w:val="24"/>
                <w:szCs w:val="24"/>
              </w:rPr>
              <w:t>%</w:t>
            </w:r>
          </w:p>
        </w:tc>
        <w:tc>
          <w:tcPr>
            <w:tcW w:w="1138" w:type="dxa"/>
          </w:tcPr>
          <w:p w:rsidR="0050662F" w:rsidRPr="000B41BF" w:rsidRDefault="0050662F" w:rsidP="0050662F">
            <w:pPr>
              <w:jc w:val="center"/>
              <w:rPr>
                <w:color w:val="000000"/>
                <w:sz w:val="24"/>
                <w:szCs w:val="24"/>
              </w:rPr>
            </w:pPr>
            <w:r>
              <w:rPr>
                <w:color w:val="000000"/>
                <w:sz w:val="24"/>
                <w:szCs w:val="24"/>
              </w:rPr>
              <w:t>0</w:t>
            </w:r>
          </w:p>
        </w:tc>
        <w:tc>
          <w:tcPr>
            <w:tcW w:w="1014" w:type="dxa"/>
          </w:tcPr>
          <w:p w:rsidR="0050662F" w:rsidRPr="000B41BF" w:rsidRDefault="0050662F" w:rsidP="0050662F">
            <w:pPr>
              <w:jc w:val="center"/>
              <w:rPr>
                <w:color w:val="000000"/>
                <w:sz w:val="24"/>
                <w:szCs w:val="24"/>
              </w:rPr>
            </w:pPr>
            <w:r>
              <w:rPr>
                <w:color w:val="000000"/>
                <w:sz w:val="24"/>
                <w:szCs w:val="24"/>
              </w:rPr>
              <w:t>0</w:t>
            </w:r>
          </w:p>
        </w:tc>
        <w:tc>
          <w:tcPr>
            <w:tcW w:w="1014" w:type="dxa"/>
          </w:tcPr>
          <w:p w:rsidR="0050662F" w:rsidRPr="000B41BF" w:rsidRDefault="0050662F" w:rsidP="0050662F">
            <w:pPr>
              <w:jc w:val="center"/>
              <w:rPr>
                <w:color w:val="000000"/>
                <w:sz w:val="24"/>
                <w:szCs w:val="24"/>
              </w:rPr>
            </w:pPr>
            <w:r>
              <w:rPr>
                <w:color w:val="000000"/>
                <w:sz w:val="24"/>
                <w:szCs w:val="24"/>
              </w:rPr>
              <w:t>0</w:t>
            </w:r>
          </w:p>
        </w:tc>
        <w:tc>
          <w:tcPr>
            <w:tcW w:w="1014" w:type="dxa"/>
          </w:tcPr>
          <w:p w:rsidR="0050662F" w:rsidRPr="000B41BF" w:rsidRDefault="0050662F" w:rsidP="0050662F">
            <w:pPr>
              <w:jc w:val="center"/>
              <w:rPr>
                <w:color w:val="000000"/>
                <w:sz w:val="24"/>
                <w:szCs w:val="24"/>
              </w:rPr>
            </w:pPr>
            <w:r>
              <w:rPr>
                <w:color w:val="000000"/>
                <w:sz w:val="24"/>
                <w:szCs w:val="24"/>
              </w:rPr>
              <w:t>0</w:t>
            </w:r>
          </w:p>
        </w:tc>
        <w:tc>
          <w:tcPr>
            <w:tcW w:w="1696" w:type="dxa"/>
          </w:tcPr>
          <w:p w:rsidR="0050662F" w:rsidRPr="000B41BF" w:rsidRDefault="0050662F" w:rsidP="0050662F">
            <w:pPr>
              <w:contextualSpacing/>
              <w:jc w:val="center"/>
              <w:rPr>
                <w:rFonts w:eastAsia="Times New Roman"/>
                <w:sz w:val="24"/>
                <w:szCs w:val="24"/>
              </w:rPr>
            </w:pPr>
          </w:p>
        </w:tc>
      </w:tr>
      <w:tr w:rsidR="0050662F" w:rsidRPr="000B41BF" w:rsidTr="0050662F">
        <w:trPr>
          <w:trHeight w:val="709"/>
          <w:jc w:val="center"/>
        </w:trPr>
        <w:tc>
          <w:tcPr>
            <w:tcW w:w="722" w:type="dxa"/>
          </w:tcPr>
          <w:p w:rsidR="0050662F" w:rsidRPr="000B41BF" w:rsidRDefault="0050662F" w:rsidP="0050662F">
            <w:pPr>
              <w:ind w:left="-57" w:right="-57"/>
              <w:jc w:val="center"/>
              <w:rPr>
                <w:sz w:val="24"/>
                <w:szCs w:val="24"/>
              </w:rPr>
            </w:pPr>
            <w:r w:rsidRPr="000B41BF">
              <w:rPr>
                <w:sz w:val="24"/>
                <w:szCs w:val="24"/>
              </w:rPr>
              <w:t>1.4.3</w:t>
            </w:r>
            <w:r>
              <w:rPr>
                <w:sz w:val="24"/>
                <w:szCs w:val="24"/>
              </w:rPr>
              <w:t>.</w:t>
            </w:r>
          </w:p>
        </w:tc>
        <w:tc>
          <w:tcPr>
            <w:tcW w:w="7311" w:type="dxa"/>
          </w:tcPr>
          <w:p w:rsidR="0050662F" w:rsidRPr="000B41BF" w:rsidRDefault="0050662F" w:rsidP="0050662F">
            <w:pPr>
              <w:contextualSpacing/>
              <w:jc w:val="both"/>
              <w:rPr>
                <w:sz w:val="24"/>
                <w:szCs w:val="24"/>
              </w:rPr>
            </w:pPr>
            <w:r w:rsidRPr="000B41BF">
              <w:rPr>
                <w:sz w:val="24"/>
                <w:szCs w:val="24"/>
              </w:rPr>
              <w:t>Доля организаций частной формы собственности в сфере услуг дополнительного образования детей, получивших методическую                   и консультационную помощь посредством участия в семинарах (дополнительный показатель)</w:t>
            </w:r>
          </w:p>
        </w:tc>
        <w:tc>
          <w:tcPr>
            <w:tcW w:w="1417" w:type="dxa"/>
          </w:tcPr>
          <w:p w:rsidR="0050662F" w:rsidRPr="000B41BF" w:rsidRDefault="0050662F" w:rsidP="0050662F">
            <w:pPr>
              <w:contextualSpacing/>
              <w:jc w:val="center"/>
              <w:rPr>
                <w:rFonts w:eastAsia="Times New Roman"/>
                <w:sz w:val="24"/>
                <w:szCs w:val="24"/>
              </w:rPr>
            </w:pPr>
            <w:r w:rsidRPr="000B41BF">
              <w:rPr>
                <w:rFonts w:eastAsia="Times New Roman"/>
                <w:sz w:val="24"/>
                <w:szCs w:val="24"/>
              </w:rPr>
              <w:t>%</w:t>
            </w:r>
          </w:p>
        </w:tc>
        <w:tc>
          <w:tcPr>
            <w:tcW w:w="1138" w:type="dxa"/>
          </w:tcPr>
          <w:p w:rsidR="0050662F" w:rsidRPr="000B41BF" w:rsidRDefault="0050662F" w:rsidP="0050662F">
            <w:pPr>
              <w:jc w:val="center"/>
              <w:rPr>
                <w:color w:val="000000"/>
                <w:sz w:val="24"/>
                <w:szCs w:val="24"/>
              </w:rPr>
            </w:pPr>
            <w:r>
              <w:rPr>
                <w:color w:val="000000"/>
                <w:sz w:val="24"/>
                <w:szCs w:val="24"/>
              </w:rPr>
              <w:t>0</w:t>
            </w:r>
          </w:p>
        </w:tc>
        <w:tc>
          <w:tcPr>
            <w:tcW w:w="1014" w:type="dxa"/>
          </w:tcPr>
          <w:p w:rsidR="0050662F" w:rsidRPr="000B41BF" w:rsidRDefault="0050662F" w:rsidP="0050662F">
            <w:pPr>
              <w:jc w:val="center"/>
              <w:rPr>
                <w:color w:val="000000"/>
                <w:sz w:val="24"/>
                <w:szCs w:val="24"/>
              </w:rPr>
            </w:pPr>
            <w:r>
              <w:rPr>
                <w:color w:val="000000"/>
                <w:sz w:val="24"/>
                <w:szCs w:val="24"/>
              </w:rPr>
              <w:t>0</w:t>
            </w:r>
          </w:p>
        </w:tc>
        <w:tc>
          <w:tcPr>
            <w:tcW w:w="1014" w:type="dxa"/>
          </w:tcPr>
          <w:p w:rsidR="0050662F" w:rsidRPr="000B41BF" w:rsidRDefault="0050662F" w:rsidP="0050662F">
            <w:pPr>
              <w:jc w:val="center"/>
              <w:rPr>
                <w:color w:val="000000"/>
                <w:sz w:val="24"/>
                <w:szCs w:val="24"/>
              </w:rPr>
            </w:pPr>
            <w:r>
              <w:rPr>
                <w:color w:val="000000"/>
                <w:sz w:val="24"/>
                <w:szCs w:val="24"/>
              </w:rPr>
              <w:t>0</w:t>
            </w:r>
          </w:p>
        </w:tc>
        <w:tc>
          <w:tcPr>
            <w:tcW w:w="1014" w:type="dxa"/>
          </w:tcPr>
          <w:p w:rsidR="0050662F" w:rsidRPr="000B41BF" w:rsidRDefault="0050662F" w:rsidP="0050662F">
            <w:pPr>
              <w:jc w:val="center"/>
              <w:rPr>
                <w:color w:val="000000"/>
                <w:sz w:val="24"/>
                <w:szCs w:val="24"/>
              </w:rPr>
            </w:pPr>
            <w:r>
              <w:rPr>
                <w:color w:val="000000"/>
                <w:sz w:val="24"/>
                <w:szCs w:val="24"/>
              </w:rPr>
              <w:t>0</w:t>
            </w:r>
          </w:p>
        </w:tc>
        <w:tc>
          <w:tcPr>
            <w:tcW w:w="1696" w:type="dxa"/>
          </w:tcPr>
          <w:p w:rsidR="0050662F" w:rsidRPr="000B41BF" w:rsidRDefault="0050662F" w:rsidP="0050662F">
            <w:pPr>
              <w:contextualSpacing/>
              <w:jc w:val="center"/>
              <w:rPr>
                <w:rFonts w:eastAsia="Times New Roman"/>
                <w:sz w:val="24"/>
                <w:szCs w:val="24"/>
              </w:rPr>
            </w:pPr>
          </w:p>
        </w:tc>
      </w:tr>
      <w:tr w:rsidR="0050662F" w:rsidRPr="000B41BF" w:rsidTr="0050662F">
        <w:trPr>
          <w:trHeight w:val="376"/>
          <w:jc w:val="center"/>
        </w:trPr>
        <w:tc>
          <w:tcPr>
            <w:tcW w:w="722" w:type="dxa"/>
          </w:tcPr>
          <w:p w:rsidR="0050662F" w:rsidRDefault="0050662F" w:rsidP="0050662F">
            <w:pPr>
              <w:ind w:left="-57" w:right="-57"/>
              <w:jc w:val="center"/>
              <w:rPr>
                <w:b/>
                <w:sz w:val="24"/>
                <w:szCs w:val="24"/>
              </w:rPr>
            </w:pPr>
            <w:r>
              <w:rPr>
                <w:b/>
                <w:color w:val="000000"/>
                <w:sz w:val="24"/>
                <w:szCs w:val="24"/>
              </w:rPr>
              <w:t>2.</w:t>
            </w:r>
          </w:p>
        </w:tc>
        <w:tc>
          <w:tcPr>
            <w:tcW w:w="7311" w:type="dxa"/>
          </w:tcPr>
          <w:p w:rsidR="0050662F" w:rsidRDefault="0050662F" w:rsidP="0050662F">
            <w:pPr>
              <w:contextualSpacing/>
              <w:jc w:val="both"/>
              <w:rPr>
                <w:sz w:val="24"/>
                <w:szCs w:val="24"/>
              </w:rPr>
            </w:pPr>
            <w:r>
              <w:rPr>
                <w:b/>
                <w:color w:val="000000"/>
                <w:sz w:val="24"/>
                <w:szCs w:val="24"/>
              </w:rPr>
              <w:t>Здравоохранение и социальная защита населения</w:t>
            </w:r>
          </w:p>
        </w:tc>
        <w:tc>
          <w:tcPr>
            <w:tcW w:w="1417" w:type="dxa"/>
          </w:tcPr>
          <w:p w:rsidR="0050662F" w:rsidRPr="000B41BF" w:rsidRDefault="0050662F" w:rsidP="0050662F">
            <w:pPr>
              <w:contextualSpacing/>
              <w:jc w:val="center"/>
              <w:rPr>
                <w:rFonts w:eastAsia="Times New Roman"/>
                <w:sz w:val="24"/>
                <w:szCs w:val="24"/>
              </w:rPr>
            </w:pPr>
          </w:p>
        </w:tc>
        <w:tc>
          <w:tcPr>
            <w:tcW w:w="1138" w:type="dxa"/>
          </w:tcPr>
          <w:p w:rsidR="0050662F" w:rsidRDefault="0050662F" w:rsidP="0050662F">
            <w:pPr>
              <w:jc w:val="center"/>
              <w:rPr>
                <w:color w:val="000000"/>
                <w:sz w:val="24"/>
                <w:szCs w:val="24"/>
              </w:rPr>
            </w:pPr>
          </w:p>
        </w:tc>
        <w:tc>
          <w:tcPr>
            <w:tcW w:w="1014" w:type="dxa"/>
          </w:tcPr>
          <w:p w:rsidR="0050662F" w:rsidRDefault="0050662F" w:rsidP="0050662F">
            <w:pPr>
              <w:jc w:val="center"/>
              <w:rPr>
                <w:color w:val="000000"/>
                <w:sz w:val="24"/>
                <w:szCs w:val="24"/>
              </w:rPr>
            </w:pPr>
          </w:p>
        </w:tc>
        <w:tc>
          <w:tcPr>
            <w:tcW w:w="1014" w:type="dxa"/>
          </w:tcPr>
          <w:p w:rsidR="0050662F" w:rsidRDefault="0050662F" w:rsidP="0050662F">
            <w:pPr>
              <w:jc w:val="center"/>
              <w:rPr>
                <w:color w:val="000000"/>
                <w:sz w:val="24"/>
                <w:szCs w:val="24"/>
              </w:rPr>
            </w:pPr>
          </w:p>
        </w:tc>
        <w:tc>
          <w:tcPr>
            <w:tcW w:w="1014" w:type="dxa"/>
          </w:tcPr>
          <w:p w:rsidR="0050662F" w:rsidRDefault="0050662F" w:rsidP="0050662F">
            <w:pPr>
              <w:jc w:val="center"/>
              <w:rPr>
                <w:color w:val="000000"/>
                <w:sz w:val="24"/>
                <w:szCs w:val="24"/>
              </w:rPr>
            </w:pPr>
          </w:p>
        </w:tc>
        <w:tc>
          <w:tcPr>
            <w:tcW w:w="1696" w:type="dxa"/>
          </w:tcPr>
          <w:p w:rsidR="0050662F" w:rsidRPr="000B41BF" w:rsidRDefault="0050662F" w:rsidP="0050662F">
            <w:pPr>
              <w:contextualSpacing/>
              <w:jc w:val="center"/>
              <w:rPr>
                <w:rFonts w:eastAsia="Times New Roman"/>
                <w:sz w:val="24"/>
                <w:szCs w:val="24"/>
              </w:rPr>
            </w:pPr>
          </w:p>
        </w:tc>
      </w:tr>
      <w:tr w:rsidR="0050662F" w:rsidRPr="000B41BF" w:rsidTr="0050662F">
        <w:trPr>
          <w:trHeight w:val="425"/>
          <w:jc w:val="center"/>
        </w:trPr>
        <w:tc>
          <w:tcPr>
            <w:tcW w:w="722" w:type="dxa"/>
          </w:tcPr>
          <w:p w:rsidR="0050662F" w:rsidRPr="000B41BF" w:rsidRDefault="0050662F" w:rsidP="0050662F">
            <w:pPr>
              <w:ind w:left="-57" w:right="-57"/>
              <w:jc w:val="center"/>
              <w:rPr>
                <w:b/>
                <w:sz w:val="24"/>
                <w:szCs w:val="24"/>
              </w:rPr>
            </w:pPr>
            <w:r w:rsidRPr="000B41BF">
              <w:rPr>
                <w:b/>
                <w:sz w:val="24"/>
                <w:szCs w:val="24"/>
              </w:rPr>
              <w:t>2.</w:t>
            </w:r>
            <w:r>
              <w:rPr>
                <w:b/>
                <w:sz w:val="24"/>
                <w:szCs w:val="24"/>
              </w:rPr>
              <w:t>1.</w:t>
            </w:r>
          </w:p>
        </w:tc>
        <w:tc>
          <w:tcPr>
            <w:tcW w:w="7311" w:type="dxa"/>
          </w:tcPr>
          <w:p w:rsidR="0050662F" w:rsidRPr="000B41BF" w:rsidRDefault="0050662F" w:rsidP="0050662F">
            <w:pPr>
              <w:contextualSpacing/>
              <w:jc w:val="both"/>
              <w:rPr>
                <w:b/>
                <w:sz w:val="24"/>
                <w:szCs w:val="24"/>
              </w:rPr>
            </w:pPr>
            <w:r w:rsidRPr="000B41BF">
              <w:rPr>
                <w:b/>
                <w:sz w:val="24"/>
                <w:szCs w:val="24"/>
              </w:rPr>
              <w:t>Рынок услуг розничной торговли лекарственными препаратами, медицинскими изделиями и сопутствующими товарами</w:t>
            </w:r>
          </w:p>
        </w:tc>
        <w:tc>
          <w:tcPr>
            <w:tcW w:w="1417" w:type="dxa"/>
          </w:tcPr>
          <w:p w:rsidR="0050662F" w:rsidRPr="000B41BF" w:rsidRDefault="0050662F" w:rsidP="0050662F">
            <w:pPr>
              <w:contextualSpacing/>
              <w:jc w:val="center"/>
              <w:rPr>
                <w:sz w:val="24"/>
                <w:szCs w:val="24"/>
              </w:rPr>
            </w:pPr>
          </w:p>
        </w:tc>
        <w:tc>
          <w:tcPr>
            <w:tcW w:w="1138" w:type="dxa"/>
          </w:tcPr>
          <w:p w:rsidR="0050662F" w:rsidRPr="000B41BF" w:rsidRDefault="0050662F" w:rsidP="0050662F">
            <w:pPr>
              <w:contextualSpacing/>
              <w:jc w:val="center"/>
              <w:rPr>
                <w:sz w:val="24"/>
                <w:szCs w:val="24"/>
              </w:rPr>
            </w:pPr>
          </w:p>
        </w:tc>
        <w:tc>
          <w:tcPr>
            <w:tcW w:w="1014" w:type="dxa"/>
          </w:tcPr>
          <w:p w:rsidR="0050662F" w:rsidRPr="000B41BF" w:rsidRDefault="0050662F" w:rsidP="0050662F">
            <w:pPr>
              <w:contextualSpacing/>
              <w:jc w:val="center"/>
              <w:rPr>
                <w:sz w:val="24"/>
                <w:szCs w:val="24"/>
              </w:rPr>
            </w:pPr>
          </w:p>
        </w:tc>
        <w:tc>
          <w:tcPr>
            <w:tcW w:w="1014" w:type="dxa"/>
          </w:tcPr>
          <w:p w:rsidR="0050662F" w:rsidRPr="000B41BF" w:rsidRDefault="0050662F" w:rsidP="0050662F">
            <w:pPr>
              <w:contextualSpacing/>
              <w:jc w:val="center"/>
              <w:rPr>
                <w:sz w:val="24"/>
                <w:szCs w:val="24"/>
              </w:rPr>
            </w:pPr>
          </w:p>
        </w:tc>
        <w:tc>
          <w:tcPr>
            <w:tcW w:w="1014" w:type="dxa"/>
          </w:tcPr>
          <w:p w:rsidR="0050662F" w:rsidRPr="000B41BF" w:rsidRDefault="0050662F" w:rsidP="0050662F">
            <w:pPr>
              <w:contextualSpacing/>
              <w:jc w:val="center"/>
              <w:rPr>
                <w:sz w:val="24"/>
                <w:szCs w:val="24"/>
              </w:rPr>
            </w:pPr>
          </w:p>
        </w:tc>
        <w:tc>
          <w:tcPr>
            <w:tcW w:w="1696" w:type="dxa"/>
          </w:tcPr>
          <w:p w:rsidR="0050662F" w:rsidRPr="000B41BF" w:rsidRDefault="0050662F" w:rsidP="0050662F">
            <w:pPr>
              <w:contextualSpacing/>
              <w:jc w:val="center"/>
              <w:rPr>
                <w:sz w:val="24"/>
                <w:szCs w:val="24"/>
              </w:rPr>
            </w:pPr>
          </w:p>
        </w:tc>
      </w:tr>
      <w:tr w:rsidR="0050662F" w:rsidRPr="000B41BF" w:rsidTr="0050662F">
        <w:trPr>
          <w:jc w:val="center"/>
        </w:trPr>
        <w:tc>
          <w:tcPr>
            <w:tcW w:w="722" w:type="dxa"/>
          </w:tcPr>
          <w:p w:rsidR="0050662F" w:rsidRPr="001613FA" w:rsidRDefault="0050662F" w:rsidP="0050662F">
            <w:pPr>
              <w:ind w:left="-57" w:right="-57"/>
              <w:jc w:val="center"/>
              <w:rPr>
                <w:color w:val="000000" w:themeColor="text1"/>
                <w:sz w:val="24"/>
                <w:szCs w:val="24"/>
              </w:rPr>
            </w:pPr>
            <w:r w:rsidRPr="001613FA">
              <w:rPr>
                <w:color w:val="000000" w:themeColor="text1"/>
                <w:sz w:val="24"/>
                <w:szCs w:val="24"/>
              </w:rPr>
              <w:t>2.2.1.</w:t>
            </w:r>
          </w:p>
        </w:tc>
        <w:tc>
          <w:tcPr>
            <w:tcW w:w="7311" w:type="dxa"/>
          </w:tcPr>
          <w:p w:rsidR="0050662F" w:rsidRPr="001613FA" w:rsidRDefault="0050662F" w:rsidP="0050662F">
            <w:pPr>
              <w:jc w:val="both"/>
              <w:rPr>
                <w:color w:val="000000" w:themeColor="text1"/>
                <w:sz w:val="24"/>
                <w:szCs w:val="24"/>
              </w:rPr>
            </w:pPr>
            <w:r w:rsidRPr="001613FA">
              <w:rPr>
                <w:color w:val="000000" w:themeColor="text1"/>
                <w:sz w:val="24"/>
                <w:szCs w:val="24"/>
              </w:rPr>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(по количеству точек продаж аптечных организаций частной формы собственности, действовавших в муниципальном районе в отчетном периоде)                     </w:t>
            </w:r>
            <w:r w:rsidRPr="001613FA">
              <w:rPr>
                <w:color w:val="000000" w:themeColor="text1"/>
                <w:sz w:val="24"/>
                <w:szCs w:val="24"/>
              </w:rPr>
              <w:lastRenderedPageBreak/>
              <w:t>(по Стандарту и методике ФАС)</w:t>
            </w:r>
          </w:p>
        </w:tc>
        <w:tc>
          <w:tcPr>
            <w:tcW w:w="1417" w:type="dxa"/>
          </w:tcPr>
          <w:p w:rsidR="0050662F" w:rsidRPr="005E3CE5" w:rsidRDefault="0050662F" w:rsidP="0050662F">
            <w:pPr>
              <w:jc w:val="center"/>
              <w:rPr>
                <w:color w:val="FF0000"/>
              </w:rPr>
            </w:pPr>
            <w:r w:rsidRPr="001613FA">
              <w:rPr>
                <w:rFonts w:eastAsia="Times New Roman"/>
                <w:color w:val="000000" w:themeColor="text1"/>
                <w:sz w:val="24"/>
                <w:szCs w:val="24"/>
              </w:rPr>
              <w:lastRenderedPageBreak/>
              <w:t>%</w:t>
            </w:r>
          </w:p>
        </w:tc>
        <w:tc>
          <w:tcPr>
            <w:tcW w:w="1138" w:type="dxa"/>
          </w:tcPr>
          <w:p w:rsidR="0050662F" w:rsidRPr="004332AC" w:rsidRDefault="0050662F" w:rsidP="0050662F">
            <w:pPr>
              <w:jc w:val="center"/>
              <w:rPr>
                <w:sz w:val="24"/>
                <w:szCs w:val="24"/>
              </w:rPr>
            </w:pPr>
            <w:r w:rsidRPr="004332AC">
              <w:rPr>
                <w:sz w:val="24"/>
                <w:szCs w:val="24"/>
              </w:rPr>
              <w:t>50</w:t>
            </w:r>
            <w:r>
              <w:rPr>
                <w:sz w:val="24"/>
                <w:szCs w:val="24"/>
              </w:rPr>
              <w:t>,0</w:t>
            </w:r>
          </w:p>
        </w:tc>
        <w:tc>
          <w:tcPr>
            <w:tcW w:w="1014" w:type="dxa"/>
          </w:tcPr>
          <w:p w:rsidR="0050662F" w:rsidRPr="004332AC" w:rsidRDefault="0050662F" w:rsidP="0050662F">
            <w:pPr>
              <w:jc w:val="center"/>
              <w:rPr>
                <w:sz w:val="24"/>
                <w:szCs w:val="24"/>
              </w:rPr>
            </w:pPr>
            <w:r w:rsidRPr="004332AC">
              <w:rPr>
                <w:sz w:val="24"/>
                <w:szCs w:val="24"/>
              </w:rPr>
              <w:t>76</w:t>
            </w:r>
            <w:r>
              <w:rPr>
                <w:sz w:val="24"/>
                <w:szCs w:val="24"/>
              </w:rPr>
              <w:t>,0</w:t>
            </w:r>
          </w:p>
        </w:tc>
        <w:tc>
          <w:tcPr>
            <w:tcW w:w="1014" w:type="dxa"/>
          </w:tcPr>
          <w:p w:rsidR="0050662F" w:rsidRPr="004332AC" w:rsidRDefault="0050662F" w:rsidP="0050662F">
            <w:pPr>
              <w:jc w:val="center"/>
              <w:rPr>
                <w:sz w:val="24"/>
                <w:szCs w:val="24"/>
              </w:rPr>
            </w:pPr>
            <w:r w:rsidRPr="004332AC">
              <w:rPr>
                <w:sz w:val="24"/>
                <w:szCs w:val="24"/>
              </w:rPr>
              <w:t>76</w:t>
            </w:r>
            <w:r>
              <w:rPr>
                <w:sz w:val="24"/>
                <w:szCs w:val="24"/>
              </w:rPr>
              <w:t>,0</w:t>
            </w:r>
          </w:p>
        </w:tc>
        <w:tc>
          <w:tcPr>
            <w:tcW w:w="1014" w:type="dxa"/>
          </w:tcPr>
          <w:p w:rsidR="0050662F" w:rsidRPr="004332AC" w:rsidRDefault="0050662F" w:rsidP="0050662F">
            <w:pPr>
              <w:jc w:val="center"/>
              <w:rPr>
                <w:sz w:val="24"/>
                <w:szCs w:val="24"/>
              </w:rPr>
            </w:pPr>
            <w:r w:rsidRPr="004332AC">
              <w:rPr>
                <w:sz w:val="24"/>
                <w:szCs w:val="24"/>
              </w:rPr>
              <w:t>76</w:t>
            </w:r>
            <w:r>
              <w:rPr>
                <w:sz w:val="24"/>
                <w:szCs w:val="24"/>
              </w:rPr>
              <w:t>,0</w:t>
            </w:r>
          </w:p>
        </w:tc>
        <w:tc>
          <w:tcPr>
            <w:tcW w:w="1696" w:type="dxa"/>
          </w:tcPr>
          <w:p w:rsidR="0050662F" w:rsidRPr="000B41BF" w:rsidRDefault="0050662F" w:rsidP="0050662F">
            <w:pPr>
              <w:jc w:val="center"/>
              <w:rPr>
                <w:sz w:val="24"/>
                <w:szCs w:val="24"/>
              </w:rPr>
            </w:pPr>
          </w:p>
        </w:tc>
      </w:tr>
      <w:tr w:rsidR="0050662F" w:rsidRPr="000B41BF" w:rsidTr="0050662F">
        <w:trPr>
          <w:trHeight w:val="460"/>
          <w:jc w:val="center"/>
        </w:trPr>
        <w:tc>
          <w:tcPr>
            <w:tcW w:w="722" w:type="dxa"/>
          </w:tcPr>
          <w:p w:rsidR="0050662F" w:rsidRPr="000B41BF" w:rsidRDefault="0050662F" w:rsidP="0050662F">
            <w:pPr>
              <w:ind w:left="-57" w:right="-57"/>
              <w:jc w:val="center"/>
              <w:rPr>
                <w:b/>
                <w:sz w:val="24"/>
                <w:szCs w:val="24"/>
              </w:rPr>
            </w:pPr>
            <w:r w:rsidRPr="000B41BF">
              <w:rPr>
                <w:b/>
                <w:sz w:val="24"/>
                <w:szCs w:val="24"/>
              </w:rPr>
              <w:lastRenderedPageBreak/>
              <w:t>2.3</w:t>
            </w:r>
            <w:r>
              <w:rPr>
                <w:b/>
                <w:sz w:val="24"/>
                <w:szCs w:val="24"/>
              </w:rPr>
              <w:t>.</w:t>
            </w:r>
          </w:p>
        </w:tc>
        <w:tc>
          <w:tcPr>
            <w:tcW w:w="7311" w:type="dxa"/>
          </w:tcPr>
          <w:p w:rsidR="0050662F" w:rsidRPr="000B41BF" w:rsidRDefault="0050662F" w:rsidP="0050662F">
            <w:pPr>
              <w:jc w:val="both"/>
              <w:rPr>
                <w:sz w:val="24"/>
                <w:szCs w:val="24"/>
              </w:rPr>
            </w:pPr>
            <w:r w:rsidRPr="000B41BF">
              <w:rPr>
                <w:b/>
                <w:sz w:val="24"/>
                <w:szCs w:val="24"/>
              </w:rPr>
              <w:t>Рынок услуг психолого-педагогического сопровождения детей               с ограниченными возможностями здоровья</w:t>
            </w:r>
          </w:p>
        </w:tc>
        <w:tc>
          <w:tcPr>
            <w:tcW w:w="1417" w:type="dxa"/>
          </w:tcPr>
          <w:p w:rsidR="0050662F" w:rsidRPr="000B41BF" w:rsidRDefault="0050662F" w:rsidP="0050662F">
            <w:pPr>
              <w:jc w:val="both"/>
              <w:rPr>
                <w:sz w:val="24"/>
                <w:szCs w:val="24"/>
              </w:rPr>
            </w:pPr>
          </w:p>
        </w:tc>
        <w:tc>
          <w:tcPr>
            <w:tcW w:w="1138" w:type="dxa"/>
          </w:tcPr>
          <w:p w:rsidR="0050662F" w:rsidRPr="000B41BF" w:rsidRDefault="0050662F" w:rsidP="0050662F">
            <w:pPr>
              <w:jc w:val="both"/>
              <w:rPr>
                <w:sz w:val="24"/>
                <w:szCs w:val="24"/>
              </w:rPr>
            </w:pPr>
          </w:p>
        </w:tc>
        <w:tc>
          <w:tcPr>
            <w:tcW w:w="1014" w:type="dxa"/>
          </w:tcPr>
          <w:p w:rsidR="0050662F" w:rsidRPr="000B41BF" w:rsidRDefault="0050662F" w:rsidP="0050662F">
            <w:pPr>
              <w:jc w:val="both"/>
              <w:rPr>
                <w:sz w:val="24"/>
                <w:szCs w:val="24"/>
              </w:rPr>
            </w:pPr>
          </w:p>
        </w:tc>
        <w:tc>
          <w:tcPr>
            <w:tcW w:w="1014" w:type="dxa"/>
          </w:tcPr>
          <w:p w:rsidR="0050662F" w:rsidRPr="000B41BF" w:rsidRDefault="0050662F" w:rsidP="0050662F">
            <w:pPr>
              <w:jc w:val="both"/>
              <w:rPr>
                <w:sz w:val="24"/>
                <w:szCs w:val="24"/>
              </w:rPr>
            </w:pPr>
          </w:p>
        </w:tc>
        <w:tc>
          <w:tcPr>
            <w:tcW w:w="1014" w:type="dxa"/>
          </w:tcPr>
          <w:p w:rsidR="0050662F" w:rsidRPr="000B41BF" w:rsidRDefault="0050662F" w:rsidP="0050662F">
            <w:pPr>
              <w:jc w:val="both"/>
              <w:rPr>
                <w:sz w:val="24"/>
                <w:szCs w:val="24"/>
              </w:rPr>
            </w:pPr>
          </w:p>
        </w:tc>
        <w:tc>
          <w:tcPr>
            <w:tcW w:w="1696" w:type="dxa"/>
          </w:tcPr>
          <w:p w:rsidR="0050662F" w:rsidRPr="000B41BF" w:rsidRDefault="0050662F" w:rsidP="0050662F">
            <w:pPr>
              <w:jc w:val="both"/>
              <w:rPr>
                <w:sz w:val="24"/>
                <w:szCs w:val="24"/>
              </w:rPr>
            </w:pPr>
          </w:p>
        </w:tc>
      </w:tr>
      <w:tr w:rsidR="0050662F" w:rsidRPr="000B41BF" w:rsidTr="0050662F">
        <w:trPr>
          <w:jc w:val="center"/>
        </w:trPr>
        <w:tc>
          <w:tcPr>
            <w:tcW w:w="722" w:type="dxa"/>
          </w:tcPr>
          <w:p w:rsidR="0050662F" w:rsidRPr="000B41BF" w:rsidRDefault="0050662F" w:rsidP="0050662F">
            <w:pPr>
              <w:ind w:left="-57" w:right="-57"/>
              <w:jc w:val="center"/>
              <w:rPr>
                <w:sz w:val="24"/>
                <w:szCs w:val="24"/>
              </w:rPr>
            </w:pPr>
            <w:r w:rsidRPr="000B41BF">
              <w:rPr>
                <w:sz w:val="24"/>
                <w:szCs w:val="24"/>
              </w:rPr>
              <w:t>2.3.1</w:t>
            </w:r>
            <w:r>
              <w:rPr>
                <w:sz w:val="24"/>
                <w:szCs w:val="24"/>
              </w:rPr>
              <w:t>.</w:t>
            </w:r>
          </w:p>
        </w:tc>
        <w:tc>
          <w:tcPr>
            <w:tcW w:w="7311" w:type="dxa"/>
          </w:tcPr>
          <w:p w:rsidR="0050662F" w:rsidRPr="000B41BF" w:rsidRDefault="0050662F" w:rsidP="0050662F">
            <w:pPr>
              <w:jc w:val="both"/>
              <w:rPr>
                <w:sz w:val="24"/>
                <w:szCs w:val="24"/>
              </w:rPr>
            </w:pPr>
            <w:r w:rsidRPr="000B41BF">
              <w:rPr>
                <w:sz w:val="24"/>
                <w:szCs w:val="24"/>
              </w:rPr>
              <w:t>Доля организаций частной формы собственности в сфере услуг психолого-педагогического сопровождения детей с ограниченными возможностями здоровья (по Стандарту и методике ФАС)</w:t>
            </w:r>
          </w:p>
        </w:tc>
        <w:tc>
          <w:tcPr>
            <w:tcW w:w="1417" w:type="dxa"/>
          </w:tcPr>
          <w:p w:rsidR="0050662F" w:rsidRPr="000B41BF" w:rsidRDefault="0050662F" w:rsidP="0050662F">
            <w:pPr>
              <w:jc w:val="center"/>
            </w:pPr>
            <w:r w:rsidRPr="000B41BF">
              <w:rPr>
                <w:rFonts w:eastAsia="Times New Roman"/>
                <w:sz w:val="24"/>
                <w:szCs w:val="24"/>
              </w:rPr>
              <w:t>%</w:t>
            </w:r>
          </w:p>
        </w:tc>
        <w:tc>
          <w:tcPr>
            <w:tcW w:w="1138" w:type="dxa"/>
            <w:shd w:val="clear" w:color="auto" w:fill="FFFFFF" w:themeFill="background1"/>
          </w:tcPr>
          <w:p w:rsidR="0050662F" w:rsidRPr="000B41BF" w:rsidRDefault="0050662F" w:rsidP="0050662F">
            <w:pPr>
              <w:jc w:val="center"/>
              <w:rPr>
                <w:color w:val="000000"/>
                <w:sz w:val="24"/>
                <w:szCs w:val="24"/>
              </w:rPr>
            </w:pPr>
            <w:r>
              <w:rPr>
                <w:color w:val="000000"/>
                <w:sz w:val="24"/>
                <w:szCs w:val="24"/>
              </w:rPr>
              <w:t>0</w:t>
            </w:r>
          </w:p>
        </w:tc>
        <w:tc>
          <w:tcPr>
            <w:tcW w:w="1014" w:type="dxa"/>
            <w:shd w:val="clear" w:color="auto" w:fill="FFFFFF" w:themeFill="background1"/>
          </w:tcPr>
          <w:p w:rsidR="0050662F" w:rsidRPr="000B41BF" w:rsidRDefault="0050662F" w:rsidP="0050662F">
            <w:pPr>
              <w:jc w:val="center"/>
              <w:rPr>
                <w:color w:val="000000"/>
                <w:sz w:val="24"/>
                <w:szCs w:val="24"/>
              </w:rPr>
            </w:pPr>
            <w:r>
              <w:rPr>
                <w:color w:val="000000"/>
                <w:sz w:val="24"/>
                <w:szCs w:val="24"/>
              </w:rPr>
              <w:t>0</w:t>
            </w:r>
          </w:p>
        </w:tc>
        <w:tc>
          <w:tcPr>
            <w:tcW w:w="1014" w:type="dxa"/>
            <w:shd w:val="clear" w:color="auto" w:fill="FFFFFF" w:themeFill="background1"/>
          </w:tcPr>
          <w:p w:rsidR="0050662F" w:rsidRPr="000B41BF" w:rsidRDefault="0050662F" w:rsidP="0050662F">
            <w:pPr>
              <w:jc w:val="center"/>
              <w:rPr>
                <w:color w:val="000000"/>
                <w:sz w:val="24"/>
                <w:szCs w:val="24"/>
              </w:rPr>
            </w:pPr>
            <w:r>
              <w:rPr>
                <w:color w:val="000000"/>
                <w:sz w:val="24"/>
                <w:szCs w:val="24"/>
              </w:rPr>
              <w:t>0</w:t>
            </w:r>
          </w:p>
        </w:tc>
        <w:tc>
          <w:tcPr>
            <w:tcW w:w="1014" w:type="dxa"/>
            <w:shd w:val="clear" w:color="auto" w:fill="FFFFFF" w:themeFill="background1"/>
          </w:tcPr>
          <w:p w:rsidR="0050662F" w:rsidRPr="000B41BF" w:rsidRDefault="0050662F" w:rsidP="0050662F">
            <w:pPr>
              <w:jc w:val="center"/>
              <w:rPr>
                <w:color w:val="000000"/>
                <w:sz w:val="24"/>
                <w:szCs w:val="24"/>
              </w:rPr>
            </w:pPr>
            <w:r>
              <w:rPr>
                <w:color w:val="000000"/>
                <w:sz w:val="24"/>
                <w:szCs w:val="24"/>
              </w:rPr>
              <w:t>0</w:t>
            </w:r>
          </w:p>
        </w:tc>
        <w:tc>
          <w:tcPr>
            <w:tcW w:w="1696" w:type="dxa"/>
          </w:tcPr>
          <w:p w:rsidR="0050662F" w:rsidRPr="000B41BF" w:rsidRDefault="0050662F" w:rsidP="0050662F">
            <w:pPr>
              <w:jc w:val="center"/>
              <w:rPr>
                <w:sz w:val="24"/>
                <w:szCs w:val="24"/>
              </w:rPr>
            </w:pPr>
          </w:p>
        </w:tc>
      </w:tr>
      <w:tr w:rsidR="0050662F" w:rsidRPr="000B41BF" w:rsidTr="0050662F">
        <w:trPr>
          <w:jc w:val="center"/>
        </w:trPr>
        <w:tc>
          <w:tcPr>
            <w:tcW w:w="722" w:type="dxa"/>
          </w:tcPr>
          <w:p w:rsidR="0050662F" w:rsidRPr="000B41BF" w:rsidRDefault="0050662F" w:rsidP="0050662F">
            <w:pPr>
              <w:ind w:left="-57" w:right="-57"/>
              <w:jc w:val="center"/>
              <w:rPr>
                <w:sz w:val="24"/>
                <w:szCs w:val="24"/>
              </w:rPr>
            </w:pPr>
            <w:r w:rsidRPr="000B41BF">
              <w:rPr>
                <w:sz w:val="24"/>
                <w:szCs w:val="24"/>
              </w:rPr>
              <w:t>2.3.2</w:t>
            </w:r>
            <w:r>
              <w:rPr>
                <w:sz w:val="24"/>
                <w:szCs w:val="24"/>
              </w:rPr>
              <w:t>.</w:t>
            </w:r>
          </w:p>
        </w:tc>
        <w:tc>
          <w:tcPr>
            <w:tcW w:w="7311" w:type="dxa"/>
          </w:tcPr>
          <w:p w:rsidR="0050662F" w:rsidRPr="000B41BF" w:rsidRDefault="0050662F" w:rsidP="0050662F">
            <w:pPr>
              <w:jc w:val="both"/>
              <w:rPr>
                <w:sz w:val="24"/>
                <w:szCs w:val="24"/>
              </w:rPr>
            </w:pPr>
            <w:proofErr w:type="gramStart"/>
            <w:r w:rsidRPr="000B41BF">
              <w:rPr>
                <w:sz w:val="24"/>
                <w:szCs w:val="24"/>
              </w:rP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(по Стандарту и методике ФАС)</w:t>
            </w:r>
            <w:proofErr w:type="gramEnd"/>
          </w:p>
        </w:tc>
        <w:tc>
          <w:tcPr>
            <w:tcW w:w="1417" w:type="dxa"/>
          </w:tcPr>
          <w:p w:rsidR="0050662F" w:rsidRPr="000B41BF" w:rsidRDefault="0050662F" w:rsidP="0050662F">
            <w:pPr>
              <w:jc w:val="center"/>
            </w:pPr>
            <w:r w:rsidRPr="000B41BF">
              <w:rPr>
                <w:rFonts w:eastAsia="Times New Roman"/>
                <w:sz w:val="24"/>
                <w:szCs w:val="24"/>
              </w:rPr>
              <w:t>%</w:t>
            </w:r>
          </w:p>
        </w:tc>
        <w:tc>
          <w:tcPr>
            <w:tcW w:w="1138" w:type="dxa"/>
            <w:shd w:val="clear" w:color="auto" w:fill="FFFFFF" w:themeFill="background1"/>
          </w:tcPr>
          <w:p w:rsidR="0050662F" w:rsidRPr="000B41BF" w:rsidRDefault="0050662F" w:rsidP="0050662F">
            <w:pPr>
              <w:jc w:val="center"/>
              <w:rPr>
                <w:color w:val="000000"/>
                <w:sz w:val="24"/>
                <w:szCs w:val="24"/>
              </w:rPr>
            </w:pPr>
            <w:r>
              <w:rPr>
                <w:color w:val="000000"/>
                <w:sz w:val="24"/>
                <w:szCs w:val="24"/>
              </w:rPr>
              <w:t>0</w:t>
            </w:r>
          </w:p>
        </w:tc>
        <w:tc>
          <w:tcPr>
            <w:tcW w:w="1014" w:type="dxa"/>
            <w:shd w:val="clear" w:color="auto" w:fill="FFFFFF" w:themeFill="background1"/>
          </w:tcPr>
          <w:p w:rsidR="0050662F" w:rsidRPr="000B41BF" w:rsidRDefault="0050662F" w:rsidP="0050662F">
            <w:pPr>
              <w:jc w:val="center"/>
              <w:rPr>
                <w:color w:val="000000"/>
                <w:sz w:val="24"/>
                <w:szCs w:val="24"/>
              </w:rPr>
            </w:pPr>
            <w:r>
              <w:rPr>
                <w:color w:val="000000"/>
                <w:sz w:val="24"/>
                <w:szCs w:val="24"/>
              </w:rPr>
              <w:t>0</w:t>
            </w:r>
          </w:p>
        </w:tc>
        <w:tc>
          <w:tcPr>
            <w:tcW w:w="1014" w:type="dxa"/>
            <w:shd w:val="clear" w:color="auto" w:fill="FFFFFF" w:themeFill="background1"/>
          </w:tcPr>
          <w:p w:rsidR="0050662F" w:rsidRPr="000B41BF" w:rsidRDefault="0050662F" w:rsidP="0050662F">
            <w:pPr>
              <w:jc w:val="center"/>
              <w:rPr>
                <w:color w:val="000000"/>
                <w:sz w:val="24"/>
                <w:szCs w:val="24"/>
              </w:rPr>
            </w:pPr>
            <w:r>
              <w:rPr>
                <w:color w:val="000000"/>
                <w:sz w:val="24"/>
                <w:szCs w:val="24"/>
              </w:rPr>
              <w:t>0</w:t>
            </w:r>
          </w:p>
        </w:tc>
        <w:tc>
          <w:tcPr>
            <w:tcW w:w="1014" w:type="dxa"/>
            <w:shd w:val="clear" w:color="auto" w:fill="FFFFFF" w:themeFill="background1"/>
          </w:tcPr>
          <w:p w:rsidR="0050662F" w:rsidRPr="000B41BF" w:rsidRDefault="0050662F" w:rsidP="0050662F">
            <w:pPr>
              <w:jc w:val="center"/>
              <w:rPr>
                <w:color w:val="000000"/>
                <w:sz w:val="24"/>
                <w:szCs w:val="24"/>
              </w:rPr>
            </w:pPr>
            <w:r>
              <w:rPr>
                <w:color w:val="000000"/>
                <w:sz w:val="24"/>
                <w:szCs w:val="24"/>
              </w:rPr>
              <w:t>0</w:t>
            </w:r>
          </w:p>
        </w:tc>
        <w:tc>
          <w:tcPr>
            <w:tcW w:w="1696" w:type="dxa"/>
          </w:tcPr>
          <w:p w:rsidR="0050662F" w:rsidRPr="000B41BF" w:rsidRDefault="0050662F" w:rsidP="0050662F">
            <w:pPr>
              <w:jc w:val="center"/>
              <w:rPr>
                <w:sz w:val="24"/>
                <w:szCs w:val="24"/>
              </w:rPr>
            </w:pPr>
          </w:p>
        </w:tc>
      </w:tr>
      <w:tr w:rsidR="0050662F" w:rsidRPr="000B41BF" w:rsidTr="0050662F">
        <w:trPr>
          <w:trHeight w:val="141"/>
          <w:jc w:val="center"/>
        </w:trPr>
        <w:tc>
          <w:tcPr>
            <w:tcW w:w="722" w:type="dxa"/>
          </w:tcPr>
          <w:p w:rsidR="0050662F" w:rsidRPr="000B41BF" w:rsidRDefault="0050662F" w:rsidP="0050662F">
            <w:pPr>
              <w:ind w:left="-57" w:right="-57"/>
              <w:jc w:val="center"/>
              <w:rPr>
                <w:b/>
                <w:sz w:val="24"/>
                <w:szCs w:val="24"/>
              </w:rPr>
            </w:pPr>
            <w:r w:rsidRPr="000B41BF">
              <w:rPr>
                <w:b/>
                <w:sz w:val="24"/>
                <w:szCs w:val="24"/>
              </w:rPr>
              <w:t>2.4</w:t>
            </w:r>
            <w:r>
              <w:rPr>
                <w:b/>
                <w:sz w:val="24"/>
                <w:szCs w:val="24"/>
              </w:rPr>
              <w:t>.</w:t>
            </w:r>
          </w:p>
        </w:tc>
        <w:tc>
          <w:tcPr>
            <w:tcW w:w="7311" w:type="dxa"/>
          </w:tcPr>
          <w:p w:rsidR="0050662F" w:rsidRPr="000B41BF" w:rsidRDefault="0050662F" w:rsidP="0050662F">
            <w:pPr>
              <w:jc w:val="both"/>
              <w:rPr>
                <w:sz w:val="24"/>
                <w:szCs w:val="24"/>
              </w:rPr>
            </w:pPr>
            <w:r w:rsidRPr="000B41BF">
              <w:rPr>
                <w:b/>
                <w:sz w:val="24"/>
                <w:szCs w:val="24"/>
              </w:rPr>
              <w:t xml:space="preserve">Рынок социальных услуг </w:t>
            </w:r>
          </w:p>
        </w:tc>
        <w:tc>
          <w:tcPr>
            <w:tcW w:w="1417" w:type="dxa"/>
          </w:tcPr>
          <w:p w:rsidR="0050662F" w:rsidRPr="000B41BF" w:rsidRDefault="0050662F" w:rsidP="0050662F">
            <w:pPr>
              <w:jc w:val="both"/>
              <w:rPr>
                <w:sz w:val="24"/>
                <w:szCs w:val="24"/>
              </w:rPr>
            </w:pPr>
          </w:p>
        </w:tc>
        <w:tc>
          <w:tcPr>
            <w:tcW w:w="1138" w:type="dxa"/>
          </w:tcPr>
          <w:p w:rsidR="0050662F" w:rsidRPr="000B41BF" w:rsidRDefault="0050662F" w:rsidP="0050662F">
            <w:pPr>
              <w:jc w:val="center"/>
              <w:rPr>
                <w:sz w:val="24"/>
                <w:szCs w:val="24"/>
              </w:rPr>
            </w:pPr>
          </w:p>
        </w:tc>
        <w:tc>
          <w:tcPr>
            <w:tcW w:w="1014" w:type="dxa"/>
          </w:tcPr>
          <w:p w:rsidR="0050662F" w:rsidRPr="000B41BF" w:rsidRDefault="0050662F" w:rsidP="0050662F">
            <w:pPr>
              <w:jc w:val="center"/>
              <w:rPr>
                <w:sz w:val="24"/>
                <w:szCs w:val="24"/>
              </w:rPr>
            </w:pPr>
          </w:p>
        </w:tc>
        <w:tc>
          <w:tcPr>
            <w:tcW w:w="1014" w:type="dxa"/>
          </w:tcPr>
          <w:p w:rsidR="0050662F" w:rsidRPr="000B41BF" w:rsidRDefault="0050662F" w:rsidP="0050662F">
            <w:pPr>
              <w:jc w:val="center"/>
              <w:rPr>
                <w:sz w:val="24"/>
                <w:szCs w:val="24"/>
              </w:rPr>
            </w:pPr>
          </w:p>
        </w:tc>
        <w:tc>
          <w:tcPr>
            <w:tcW w:w="1014" w:type="dxa"/>
          </w:tcPr>
          <w:p w:rsidR="0050662F" w:rsidRPr="000B41BF" w:rsidRDefault="0050662F" w:rsidP="0050662F">
            <w:pPr>
              <w:jc w:val="center"/>
              <w:rPr>
                <w:sz w:val="24"/>
                <w:szCs w:val="24"/>
              </w:rPr>
            </w:pPr>
          </w:p>
        </w:tc>
        <w:tc>
          <w:tcPr>
            <w:tcW w:w="1696" w:type="dxa"/>
          </w:tcPr>
          <w:p w:rsidR="0050662F" w:rsidRPr="000B41BF" w:rsidRDefault="0050662F" w:rsidP="0050662F">
            <w:pPr>
              <w:jc w:val="center"/>
              <w:rPr>
                <w:sz w:val="24"/>
                <w:szCs w:val="24"/>
              </w:rPr>
            </w:pPr>
          </w:p>
        </w:tc>
      </w:tr>
      <w:tr w:rsidR="0050662F" w:rsidRPr="000B41BF" w:rsidTr="0050662F">
        <w:trPr>
          <w:jc w:val="center"/>
        </w:trPr>
        <w:tc>
          <w:tcPr>
            <w:tcW w:w="722" w:type="dxa"/>
          </w:tcPr>
          <w:p w:rsidR="0050662F" w:rsidRPr="000B41BF" w:rsidRDefault="0050662F" w:rsidP="0050662F">
            <w:pPr>
              <w:ind w:left="-57" w:right="-57"/>
              <w:jc w:val="center"/>
              <w:rPr>
                <w:sz w:val="24"/>
                <w:szCs w:val="24"/>
              </w:rPr>
            </w:pPr>
            <w:r w:rsidRPr="000B41BF">
              <w:rPr>
                <w:sz w:val="24"/>
                <w:szCs w:val="24"/>
              </w:rPr>
              <w:t>2.4.1</w:t>
            </w:r>
            <w:r>
              <w:rPr>
                <w:sz w:val="24"/>
                <w:szCs w:val="24"/>
              </w:rPr>
              <w:t>.</w:t>
            </w:r>
          </w:p>
        </w:tc>
        <w:tc>
          <w:tcPr>
            <w:tcW w:w="7311" w:type="dxa"/>
          </w:tcPr>
          <w:p w:rsidR="0050662F" w:rsidRPr="000B41BF" w:rsidRDefault="0050662F" w:rsidP="0050662F">
            <w:pPr>
              <w:jc w:val="both"/>
              <w:rPr>
                <w:sz w:val="24"/>
                <w:szCs w:val="24"/>
              </w:rPr>
            </w:pPr>
            <w:r w:rsidRPr="000B41BF">
              <w:rPr>
                <w:sz w:val="24"/>
                <w:szCs w:val="24"/>
              </w:rPr>
              <w:t>Доля негосударственных организаций социального обслуживания, предоставляющих социальные услуги (по Стандарту и методике ФАС)</w:t>
            </w:r>
          </w:p>
        </w:tc>
        <w:tc>
          <w:tcPr>
            <w:tcW w:w="1417" w:type="dxa"/>
          </w:tcPr>
          <w:p w:rsidR="0050662F" w:rsidRPr="000B41BF" w:rsidRDefault="0050662F" w:rsidP="0050662F">
            <w:pPr>
              <w:jc w:val="center"/>
            </w:pPr>
            <w:r w:rsidRPr="000B41BF">
              <w:rPr>
                <w:rFonts w:eastAsia="Times New Roman"/>
                <w:sz w:val="24"/>
                <w:szCs w:val="24"/>
              </w:rPr>
              <w:t>%</w:t>
            </w:r>
          </w:p>
        </w:tc>
        <w:tc>
          <w:tcPr>
            <w:tcW w:w="1138" w:type="dxa"/>
          </w:tcPr>
          <w:p w:rsidR="0050662F" w:rsidRPr="000B41BF" w:rsidRDefault="0050662F" w:rsidP="0050662F">
            <w:pPr>
              <w:jc w:val="center"/>
              <w:rPr>
                <w:color w:val="000000"/>
                <w:sz w:val="24"/>
                <w:szCs w:val="24"/>
              </w:rPr>
            </w:pPr>
            <w:r>
              <w:rPr>
                <w:color w:val="000000"/>
                <w:sz w:val="24"/>
                <w:szCs w:val="24"/>
              </w:rPr>
              <w:t>0</w:t>
            </w:r>
          </w:p>
        </w:tc>
        <w:tc>
          <w:tcPr>
            <w:tcW w:w="1014" w:type="dxa"/>
            <w:shd w:val="clear" w:color="auto" w:fill="auto"/>
          </w:tcPr>
          <w:p w:rsidR="0050662F" w:rsidRPr="000B41BF" w:rsidRDefault="0050662F" w:rsidP="0050662F">
            <w:pPr>
              <w:jc w:val="center"/>
              <w:rPr>
                <w:color w:val="000000"/>
                <w:sz w:val="24"/>
                <w:szCs w:val="24"/>
              </w:rPr>
            </w:pPr>
            <w:r>
              <w:rPr>
                <w:color w:val="000000"/>
                <w:sz w:val="24"/>
                <w:szCs w:val="24"/>
              </w:rPr>
              <w:t>0</w:t>
            </w:r>
          </w:p>
        </w:tc>
        <w:tc>
          <w:tcPr>
            <w:tcW w:w="1014" w:type="dxa"/>
            <w:shd w:val="clear" w:color="auto" w:fill="auto"/>
          </w:tcPr>
          <w:p w:rsidR="0050662F" w:rsidRPr="000B41BF" w:rsidRDefault="0050662F" w:rsidP="0050662F">
            <w:pPr>
              <w:jc w:val="center"/>
              <w:rPr>
                <w:color w:val="000000"/>
                <w:sz w:val="24"/>
                <w:szCs w:val="24"/>
              </w:rPr>
            </w:pPr>
            <w:r>
              <w:rPr>
                <w:color w:val="000000"/>
                <w:sz w:val="24"/>
                <w:szCs w:val="24"/>
              </w:rPr>
              <w:t>0</w:t>
            </w:r>
          </w:p>
        </w:tc>
        <w:tc>
          <w:tcPr>
            <w:tcW w:w="1014" w:type="dxa"/>
            <w:shd w:val="clear" w:color="auto" w:fill="auto"/>
          </w:tcPr>
          <w:p w:rsidR="0050662F" w:rsidRPr="000B41BF" w:rsidRDefault="0050662F" w:rsidP="0050662F">
            <w:pPr>
              <w:jc w:val="center"/>
              <w:rPr>
                <w:color w:val="000000"/>
                <w:sz w:val="24"/>
                <w:szCs w:val="24"/>
              </w:rPr>
            </w:pPr>
            <w:r>
              <w:rPr>
                <w:color w:val="000000"/>
                <w:sz w:val="24"/>
                <w:szCs w:val="24"/>
              </w:rPr>
              <w:t>0</w:t>
            </w:r>
          </w:p>
        </w:tc>
        <w:tc>
          <w:tcPr>
            <w:tcW w:w="1696" w:type="dxa"/>
          </w:tcPr>
          <w:p w:rsidR="0050662F" w:rsidRPr="000B41BF" w:rsidRDefault="0050662F" w:rsidP="0050662F">
            <w:pPr>
              <w:jc w:val="center"/>
              <w:rPr>
                <w:sz w:val="24"/>
                <w:szCs w:val="24"/>
              </w:rPr>
            </w:pPr>
          </w:p>
        </w:tc>
      </w:tr>
      <w:tr w:rsidR="0050662F" w:rsidRPr="000B41BF" w:rsidTr="0050662F">
        <w:trPr>
          <w:jc w:val="center"/>
        </w:trPr>
        <w:tc>
          <w:tcPr>
            <w:tcW w:w="722" w:type="dxa"/>
            <w:tcBorders>
              <w:bottom w:val="single" w:sz="4" w:space="0" w:color="auto"/>
            </w:tcBorders>
          </w:tcPr>
          <w:p w:rsidR="0050662F" w:rsidRPr="000B41BF" w:rsidRDefault="0050662F" w:rsidP="0050662F">
            <w:pPr>
              <w:ind w:left="-57" w:right="-57"/>
              <w:jc w:val="center"/>
              <w:rPr>
                <w:sz w:val="24"/>
                <w:szCs w:val="24"/>
              </w:rPr>
            </w:pPr>
            <w:r w:rsidRPr="000B41BF">
              <w:rPr>
                <w:sz w:val="24"/>
                <w:szCs w:val="24"/>
              </w:rPr>
              <w:t>2.4.2</w:t>
            </w:r>
            <w:r>
              <w:rPr>
                <w:sz w:val="24"/>
                <w:szCs w:val="24"/>
              </w:rPr>
              <w:t>.</w:t>
            </w:r>
          </w:p>
        </w:tc>
        <w:tc>
          <w:tcPr>
            <w:tcW w:w="7311" w:type="dxa"/>
            <w:tcBorders>
              <w:bottom w:val="single" w:sz="4" w:space="0" w:color="auto"/>
            </w:tcBorders>
          </w:tcPr>
          <w:p w:rsidR="0050662F" w:rsidRPr="000B41BF" w:rsidRDefault="0050662F" w:rsidP="0050662F">
            <w:pPr>
              <w:jc w:val="both"/>
              <w:rPr>
                <w:sz w:val="24"/>
                <w:szCs w:val="24"/>
              </w:rPr>
            </w:pPr>
            <w:r w:rsidRPr="000B41BF">
              <w:rPr>
                <w:sz w:val="24"/>
                <w:szCs w:val="24"/>
              </w:rPr>
              <w:t xml:space="preserve">Отношение объема средств консолидированного бюджета </w:t>
            </w:r>
            <w:r>
              <w:rPr>
                <w:sz w:val="24"/>
                <w:szCs w:val="24"/>
              </w:rPr>
              <w:t>муниципального района</w:t>
            </w:r>
            <w:r w:rsidRPr="000B41BF">
              <w:rPr>
                <w:sz w:val="24"/>
                <w:szCs w:val="24"/>
              </w:rPr>
              <w:t>, направленных организациям частной формы собственности в целях оказания социальных услуг гражданам в отчетном периоде, к объему средств, направленных организациям всех форм собственности на оказание социальных услуг гражданам в отчетном периоде  (дополнительный показатель)</w:t>
            </w:r>
          </w:p>
        </w:tc>
        <w:tc>
          <w:tcPr>
            <w:tcW w:w="1417" w:type="dxa"/>
            <w:tcBorders>
              <w:bottom w:val="single" w:sz="4" w:space="0" w:color="auto"/>
            </w:tcBorders>
          </w:tcPr>
          <w:p w:rsidR="0050662F" w:rsidRPr="000B41BF" w:rsidRDefault="0050662F" w:rsidP="0050662F">
            <w:pPr>
              <w:jc w:val="center"/>
            </w:pPr>
            <w:r w:rsidRPr="000B41BF">
              <w:rPr>
                <w:rFonts w:eastAsia="Times New Roman"/>
                <w:sz w:val="24"/>
                <w:szCs w:val="24"/>
              </w:rPr>
              <w:t>%</w:t>
            </w:r>
          </w:p>
        </w:tc>
        <w:tc>
          <w:tcPr>
            <w:tcW w:w="1138" w:type="dxa"/>
            <w:tcBorders>
              <w:bottom w:val="single" w:sz="4" w:space="0" w:color="auto"/>
            </w:tcBorders>
          </w:tcPr>
          <w:p w:rsidR="0050662F" w:rsidRPr="000B41BF" w:rsidRDefault="0050662F" w:rsidP="0050662F">
            <w:pPr>
              <w:jc w:val="center"/>
              <w:rPr>
                <w:color w:val="000000"/>
                <w:sz w:val="24"/>
                <w:szCs w:val="24"/>
              </w:rPr>
            </w:pPr>
            <w:r>
              <w:rPr>
                <w:color w:val="000000"/>
                <w:sz w:val="24"/>
                <w:szCs w:val="24"/>
              </w:rPr>
              <w:t>0</w:t>
            </w:r>
          </w:p>
        </w:tc>
        <w:tc>
          <w:tcPr>
            <w:tcW w:w="1014" w:type="dxa"/>
            <w:tcBorders>
              <w:bottom w:val="single" w:sz="4" w:space="0" w:color="auto"/>
            </w:tcBorders>
          </w:tcPr>
          <w:p w:rsidR="0050662F" w:rsidRPr="000B41BF" w:rsidRDefault="0050662F" w:rsidP="0050662F">
            <w:pPr>
              <w:jc w:val="center"/>
              <w:rPr>
                <w:color w:val="000000"/>
                <w:sz w:val="24"/>
                <w:szCs w:val="24"/>
              </w:rPr>
            </w:pPr>
            <w:r>
              <w:rPr>
                <w:color w:val="000000"/>
                <w:sz w:val="24"/>
                <w:szCs w:val="24"/>
              </w:rPr>
              <w:t>0</w:t>
            </w:r>
          </w:p>
        </w:tc>
        <w:tc>
          <w:tcPr>
            <w:tcW w:w="1014" w:type="dxa"/>
            <w:tcBorders>
              <w:bottom w:val="single" w:sz="4" w:space="0" w:color="auto"/>
            </w:tcBorders>
          </w:tcPr>
          <w:p w:rsidR="0050662F" w:rsidRPr="000B41BF" w:rsidRDefault="0050662F" w:rsidP="0050662F">
            <w:pPr>
              <w:jc w:val="center"/>
              <w:rPr>
                <w:color w:val="000000"/>
                <w:sz w:val="24"/>
                <w:szCs w:val="24"/>
              </w:rPr>
            </w:pPr>
            <w:r>
              <w:rPr>
                <w:color w:val="000000"/>
                <w:sz w:val="24"/>
                <w:szCs w:val="24"/>
              </w:rPr>
              <w:t>0</w:t>
            </w:r>
          </w:p>
        </w:tc>
        <w:tc>
          <w:tcPr>
            <w:tcW w:w="1014" w:type="dxa"/>
            <w:tcBorders>
              <w:bottom w:val="single" w:sz="4" w:space="0" w:color="auto"/>
            </w:tcBorders>
          </w:tcPr>
          <w:p w:rsidR="0050662F" w:rsidRPr="000B41BF" w:rsidRDefault="0050662F" w:rsidP="0050662F">
            <w:pPr>
              <w:jc w:val="center"/>
              <w:rPr>
                <w:color w:val="000000"/>
                <w:sz w:val="24"/>
                <w:szCs w:val="24"/>
              </w:rPr>
            </w:pPr>
            <w:r>
              <w:rPr>
                <w:color w:val="000000"/>
                <w:sz w:val="24"/>
                <w:szCs w:val="24"/>
              </w:rPr>
              <w:t>0</w:t>
            </w:r>
          </w:p>
        </w:tc>
        <w:tc>
          <w:tcPr>
            <w:tcW w:w="1696" w:type="dxa"/>
            <w:tcBorders>
              <w:bottom w:val="single" w:sz="4" w:space="0" w:color="auto"/>
            </w:tcBorders>
          </w:tcPr>
          <w:p w:rsidR="0050662F" w:rsidRPr="000B41BF" w:rsidRDefault="0050662F" w:rsidP="0050662F">
            <w:pPr>
              <w:jc w:val="center"/>
              <w:rPr>
                <w:sz w:val="24"/>
                <w:szCs w:val="24"/>
              </w:rPr>
            </w:pPr>
          </w:p>
        </w:tc>
      </w:tr>
      <w:tr w:rsidR="0050662F" w:rsidRPr="000B41BF" w:rsidTr="0050662F">
        <w:trPr>
          <w:jc w:val="center"/>
        </w:trPr>
        <w:tc>
          <w:tcPr>
            <w:tcW w:w="722" w:type="dxa"/>
            <w:shd w:val="clear" w:color="auto" w:fill="FFFFFF" w:themeFill="background1"/>
          </w:tcPr>
          <w:p w:rsidR="0050662F" w:rsidRPr="000B41BF" w:rsidRDefault="0050662F" w:rsidP="0050662F">
            <w:pPr>
              <w:ind w:left="-57" w:right="-57"/>
              <w:jc w:val="center"/>
              <w:rPr>
                <w:b/>
                <w:sz w:val="24"/>
                <w:szCs w:val="24"/>
              </w:rPr>
            </w:pPr>
            <w:r>
              <w:rPr>
                <w:b/>
                <w:sz w:val="24"/>
                <w:szCs w:val="24"/>
              </w:rPr>
              <w:t>3.</w:t>
            </w:r>
          </w:p>
        </w:tc>
        <w:tc>
          <w:tcPr>
            <w:tcW w:w="7311" w:type="dxa"/>
            <w:shd w:val="clear" w:color="auto" w:fill="FFFFFF" w:themeFill="background1"/>
          </w:tcPr>
          <w:p w:rsidR="0050662F" w:rsidRPr="000B41BF" w:rsidRDefault="0050662F" w:rsidP="0050662F">
            <w:pPr>
              <w:jc w:val="both"/>
              <w:rPr>
                <w:b/>
                <w:sz w:val="24"/>
                <w:szCs w:val="24"/>
              </w:rPr>
            </w:pPr>
            <w:r w:rsidRPr="000B41BF">
              <w:rPr>
                <w:b/>
                <w:sz w:val="24"/>
                <w:szCs w:val="24"/>
              </w:rPr>
              <w:t>Жилищно-коммунальный комплекс</w:t>
            </w:r>
          </w:p>
        </w:tc>
        <w:tc>
          <w:tcPr>
            <w:tcW w:w="1417" w:type="dxa"/>
            <w:shd w:val="clear" w:color="auto" w:fill="FFFFFF" w:themeFill="background1"/>
          </w:tcPr>
          <w:p w:rsidR="0050662F" w:rsidRPr="000B41BF" w:rsidRDefault="0050662F" w:rsidP="0050662F">
            <w:pPr>
              <w:jc w:val="center"/>
              <w:rPr>
                <w:b/>
                <w:sz w:val="24"/>
                <w:szCs w:val="24"/>
              </w:rPr>
            </w:pPr>
          </w:p>
        </w:tc>
        <w:tc>
          <w:tcPr>
            <w:tcW w:w="1138" w:type="dxa"/>
            <w:shd w:val="clear" w:color="auto" w:fill="FFFFFF" w:themeFill="background1"/>
          </w:tcPr>
          <w:p w:rsidR="0050662F" w:rsidRPr="000B41BF" w:rsidRDefault="0050662F" w:rsidP="0050662F">
            <w:pPr>
              <w:jc w:val="center"/>
              <w:rPr>
                <w:b/>
                <w:sz w:val="24"/>
                <w:szCs w:val="24"/>
              </w:rPr>
            </w:pPr>
          </w:p>
        </w:tc>
        <w:tc>
          <w:tcPr>
            <w:tcW w:w="1014" w:type="dxa"/>
            <w:shd w:val="clear" w:color="auto" w:fill="FFFFFF" w:themeFill="background1"/>
          </w:tcPr>
          <w:p w:rsidR="0050662F" w:rsidRPr="000B41BF" w:rsidRDefault="0050662F" w:rsidP="0050662F">
            <w:pPr>
              <w:jc w:val="center"/>
              <w:rPr>
                <w:b/>
                <w:sz w:val="24"/>
                <w:szCs w:val="24"/>
              </w:rPr>
            </w:pPr>
          </w:p>
        </w:tc>
        <w:tc>
          <w:tcPr>
            <w:tcW w:w="1014" w:type="dxa"/>
            <w:shd w:val="clear" w:color="auto" w:fill="FFFFFF" w:themeFill="background1"/>
          </w:tcPr>
          <w:p w:rsidR="0050662F" w:rsidRPr="000B41BF" w:rsidRDefault="0050662F" w:rsidP="0050662F">
            <w:pPr>
              <w:jc w:val="center"/>
              <w:rPr>
                <w:b/>
                <w:sz w:val="24"/>
                <w:szCs w:val="24"/>
              </w:rPr>
            </w:pPr>
          </w:p>
        </w:tc>
        <w:tc>
          <w:tcPr>
            <w:tcW w:w="1014" w:type="dxa"/>
            <w:shd w:val="clear" w:color="auto" w:fill="FFFFFF" w:themeFill="background1"/>
          </w:tcPr>
          <w:p w:rsidR="0050662F" w:rsidRPr="000B41BF" w:rsidRDefault="0050662F" w:rsidP="0050662F">
            <w:pPr>
              <w:jc w:val="center"/>
              <w:rPr>
                <w:b/>
                <w:sz w:val="24"/>
                <w:szCs w:val="24"/>
              </w:rPr>
            </w:pPr>
          </w:p>
        </w:tc>
        <w:tc>
          <w:tcPr>
            <w:tcW w:w="1696" w:type="dxa"/>
            <w:shd w:val="clear" w:color="auto" w:fill="FFFFFF" w:themeFill="background1"/>
          </w:tcPr>
          <w:p w:rsidR="0050662F" w:rsidRPr="000B41BF" w:rsidRDefault="0050662F" w:rsidP="0050662F">
            <w:pPr>
              <w:jc w:val="center"/>
              <w:rPr>
                <w:b/>
                <w:sz w:val="24"/>
                <w:szCs w:val="24"/>
              </w:rPr>
            </w:pPr>
          </w:p>
        </w:tc>
      </w:tr>
      <w:tr w:rsidR="0050662F" w:rsidRPr="000B41BF" w:rsidTr="0050662F">
        <w:trPr>
          <w:trHeight w:val="478"/>
          <w:jc w:val="center"/>
        </w:trPr>
        <w:tc>
          <w:tcPr>
            <w:tcW w:w="722" w:type="dxa"/>
            <w:tcBorders>
              <w:bottom w:val="single" w:sz="4" w:space="0" w:color="auto"/>
            </w:tcBorders>
            <w:shd w:val="clear" w:color="auto" w:fill="FFFFFF" w:themeFill="background1"/>
          </w:tcPr>
          <w:p w:rsidR="0050662F" w:rsidRPr="00282CE7" w:rsidRDefault="0050662F" w:rsidP="0050662F">
            <w:pPr>
              <w:ind w:right="-102"/>
              <w:jc w:val="center"/>
              <w:rPr>
                <w:b/>
                <w:sz w:val="24"/>
                <w:szCs w:val="24"/>
              </w:rPr>
            </w:pPr>
            <w:r w:rsidRPr="00282CE7">
              <w:rPr>
                <w:b/>
                <w:sz w:val="24"/>
                <w:szCs w:val="24"/>
              </w:rPr>
              <w:lastRenderedPageBreak/>
              <w:t>3.</w:t>
            </w:r>
            <w:r>
              <w:rPr>
                <w:b/>
                <w:sz w:val="24"/>
                <w:szCs w:val="24"/>
              </w:rPr>
              <w:t>1</w:t>
            </w:r>
            <w:r w:rsidRPr="00282CE7">
              <w:rPr>
                <w:b/>
                <w:sz w:val="24"/>
                <w:szCs w:val="24"/>
              </w:rPr>
              <w:t>.</w:t>
            </w:r>
          </w:p>
        </w:tc>
        <w:tc>
          <w:tcPr>
            <w:tcW w:w="7311" w:type="dxa"/>
            <w:tcBorders>
              <w:bottom w:val="single" w:sz="4" w:space="0" w:color="auto"/>
            </w:tcBorders>
            <w:shd w:val="clear" w:color="auto" w:fill="FFFFFF" w:themeFill="background1"/>
          </w:tcPr>
          <w:p w:rsidR="0050662F" w:rsidRPr="000B41BF" w:rsidRDefault="0050662F" w:rsidP="0050662F">
            <w:pPr>
              <w:tabs>
                <w:tab w:val="left" w:pos="284"/>
                <w:tab w:val="left" w:pos="426"/>
              </w:tabs>
              <w:jc w:val="both"/>
              <w:rPr>
                <w:b/>
                <w:sz w:val="24"/>
                <w:szCs w:val="24"/>
              </w:rPr>
            </w:pPr>
            <w:r w:rsidRPr="000B41BF">
              <w:rPr>
                <w:b/>
                <w:sz w:val="24"/>
                <w:szCs w:val="24"/>
              </w:rPr>
              <w:t>Рынок услуг по сбору и транспортированию твердых коммунальных отходов</w:t>
            </w:r>
          </w:p>
        </w:tc>
        <w:tc>
          <w:tcPr>
            <w:tcW w:w="1417" w:type="dxa"/>
            <w:tcBorders>
              <w:bottom w:val="single" w:sz="4" w:space="0" w:color="auto"/>
            </w:tcBorders>
            <w:shd w:val="clear" w:color="auto" w:fill="FFFFFF" w:themeFill="background1"/>
          </w:tcPr>
          <w:p w:rsidR="0050662F" w:rsidRPr="000B41BF" w:rsidRDefault="0050662F" w:rsidP="0050662F">
            <w:pPr>
              <w:jc w:val="center"/>
              <w:rPr>
                <w:sz w:val="24"/>
                <w:szCs w:val="24"/>
              </w:rPr>
            </w:pPr>
          </w:p>
        </w:tc>
        <w:tc>
          <w:tcPr>
            <w:tcW w:w="1138" w:type="dxa"/>
            <w:tcBorders>
              <w:bottom w:val="single" w:sz="4" w:space="0" w:color="auto"/>
            </w:tcBorders>
            <w:shd w:val="clear" w:color="auto" w:fill="FFFFFF" w:themeFill="background1"/>
          </w:tcPr>
          <w:p w:rsidR="0050662F" w:rsidRDefault="0050662F" w:rsidP="0050662F">
            <w:pPr>
              <w:jc w:val="center"/>
              <w:rPr>
                <w:color w:val="000000"/>
                <w:sz w:val="24"/>
                <w:szCs w:val="24"/>
              </w:rPr>
            </w:pPr>
          </w:p>
        </w:tc>
        <w:tc>
          <w:tcPr>
            <w:tcW w:w="1014" w:type="dxa"/>
            <w:tcBorders>
              <w:bottom w:val="single" w:sz="4" w:space="0" w:color="auto"/>
            </w:tcBorders>
            <w:shd w:val="clear" w:color="auto" w:fill="FFFFFF" w:themeFill="background1"/>
          </w:tcPr>
          <w:p w:rsidR="0050662F" w:rsidRDefault="0050662F" w:rsidP="0050662F">
            <w:pPr>
              <w:jc w:val="center"/>
              <w:rPr>
                <w:color w:val="000000"/>
                <w:sz w:val="24"/>
                <w:szCs w:val="24"/>
              </w:rPr>
            </w:pPr>
          </w:p>
        </w:tc>
        <w:tc>
          <w:tcPr>
            <w:tcW w:w="1014" w:type="dxa"/>
            <w:tcBorders>
              <w:bottom w:val="single" w:sz="4" w:space="0" w:color="auto"/>
            </w:tcBorders>
            <w:shd w:val="clear" w:color="auto" w:fill="FFFFFF" w:themeFill="background1"/>
          </w:tcPr>
          <w:p w:rsidR="0050662F" w:rsidRDefault="0050662F" w:rsidP="0050662F">
            <w:pPr>
              <w:jc w:val="center"/>
              <w:rPr>
                <w:color w:val="000000"/>
                <w:sz w:val="24"/>
                <w:szCs w:val="24"/>
              </w:rPr>
            </w:pPr>
          </w:p>
        </w:tc>
        <w:tc>
          <w:tcPr>
            <w:tcW w:w="1014" w:type="dxa"/>
            <w:tcBorders>
              <w:bottom w:val="single" w:sz="4" w:space="0" w:color="auto"/>
            </w:tcBorders>
            <w:shd w:val="clear" w:color="auto" w:fill="FFFFFF" w:themeFill="background1"/>
          </w:tcPr>
          <w:p w:rsidR="0050662F" w:rsidRDefault="0050662F" w:rsidP="0050662F">
            <w:pPr>
              <w:jc w:val="center"/>
              <w:rPr>
                <w:color w:val="000000"/>
                <w:sz w:val="24"/>
                <w:szCs w:val="24"/>
              </w:rPr>
            </w:pPr>
          </w:p>
        </w:tc>
        <w:tc>
          <w:tcPr>
            <w:tcW w:w="1696" w:type="dxa"/>
            <w:tcBorders>
              <w:bottom w:val="single" w:sz="4" w:space="0" w:color="auto"/>
            </w:tcBorders>
            <w:shd w:val="clear" w:color="auto" w:fill="FFFFFF" w:themeFill="background1"/>
          </w:tcPr>
          <w:p w:rsidR="0050662F" w:rsidRPr="000B41BF" w:rsidRDefault="0050662F" w:rsidP="0050662F">
            <w:pPr>
              <w:jc w:val="center"/>
              <w:rPr>
                <w:sz w:val="24"/>
                <w:szCs w:val="24"/>
              </w:rPr>
            </w:pPr>
          </w:p>
        </w:tc>
      </w:tr>
      <w:tr w:rsidR="0050662F" w:rsidRPr="000B41BF" w:rsidTr="0050662F">
        <w:trPr>
          <w:jc w:val="center"/>
        </w:trPr>
        <w:tc>
          <w:tcPr>
            <w:tcW w:w="722" w:type="dxa"/>
            <w:tcBorders>
              <w:bottom w:val="single" w:sz="4" w:space="0" w:color="auto"/>
            </w:tcBorders>
            <w:shd w:val="clear" w:color="auto" w:fill="FFFFFF" w:themeFill="background1"/>
          </w:tcPr>
          <w:p w:rsidR="0050662F" w:rsidRPr="000B41BF" w:rsidRDefault="0050662F" w:rsidP="0050662F">
            <w:pPr>
              <w:ind w:right="-102"/>
              <w:jc w:val="center"/>
              <w:rPr>
                <w:sz w:val="24"/>
                <w:szCs w:val="24"/>
              </w:rPr>
            </w:pPr>
            <w:r>
              <w:rPr>
                <w:sz w:val="24"/>
                <w:szCs w:val="24"/>
              </w:rPr>
              <w:t>3.1.1.</w:t>
            </w:r>
          </w:p>
        </w:tc>
        <w:tc>
          <w:tcPr>
            <w:tcW w:w="7311" w:type="dxa"/>
            <w:tcBorders>
              <w:bottom w:val="single" w:sz="4" w:space="0" w:color="auto"/>
            </w:tcBorders>
            <w:shd w:val="clear" w:color="auto" w:fill="FFFFFF" w:themeFill="background1"/>
          </w:tcPr>
          <w:p w:rsidR="0050662F" w:rsidRPr="000B41BF" w:rsidRDefault="0050662F" w:rsidP="0050662F">
            <w:pPr>
              <w:autoSpaceDE w:val="0"/>
              <w:autoSpaceDN w:val="0"/>
              <w:adjustRightInd w:val="0"/>
              <w:jc w:val="both"/>
              <w:rPr>
                <w:sz w:val="24"/>
                <w:szCs w:val="24"/>
              </w:rPr>
            </w:pPr>
            <w:r w:rsidRPr="000B41BF">
              <w:rPr>
                <w:sz w:val="24"/>
                <w:szCs w:val="24"/>
              </w:rPr>
              <w:t>Доля организаций частной формы собственности в сфере услуг                 по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 (по Стандарту                       и методике ФАС)</w:t>
            </w:r>
          </w:p>
        </w:tc>
        <w:tc>
          <w:tcPr>
            <w:tcW w:w="1417" w:type="dxa"/>
            <w:tcBorders>
              <w:bottom w:val="single" w:sz="4" w:space="0" w:color="auto"/>
            </w:tcBorders>
            <w:shd w:val="clear" w:color="auto" w:fill="FFFFFF" w:themeFill="background1"/>
          </w:tcPr>
          <w:p w:rsidR="0050662F" w:rsidRPr="000B41BF" w:rsidRDefault="0050662F" w:rsidP="0050662F">
            <w:pPr>
              <w:jc w:val="center"/>
              <w:rPr>
                <w:sz w:val="24"/>
                <w:szCs w:val="24"/>
              </w:rPr>
            </w:pPr>
            <w:r w:rsidRPr="000B41BF">
              <w:rPr>
                <w:sz w:val="24"/>
                <w:szCs w:val="24"/>
              </w:rPr>
              <w:t>%</w:t>
            </w:r>
          </w:p>
        </w:tc>
        <w:tc>
          <w:tcPr>
            <w:tcW w:w="1138" w:type="dxa"/>
            <w:tcBorders>
              <w:bottom w:val="single" w:sz="4" w:space="0" w:color="auto"/>
            </w:tcBorders>
            <w:shd w:val="clear" w:color="auto" w:fill="FFFFFF" w:themeFill="background1"/>
          </w:tcPr>
          <w:p w:rsidR="0050662F" w:rsidRPr="000B41BF" w:rsidRDefault="0050662F" w:rsidP="0050662F">
            <w:pPr>
              <w:jc w:val="center"/>
              <w:rPr>
                <w:color w:val="000000"/>
                <w:sz w:val="24"/>
                <w:szCs w:val="24"/>
              </w:rPr>
            </w:pPr>
            <w:r>
              <w:rPr>
                <w:color w:val="000000"/>
                <w:sz w:val="24"/>
                <w:szCs w:val="24"/>
              </w:rPr>
              <w:t>-</w:t>
            </w:r>
          </w:p>
        </w:tc>
        <w:tc>
          <w:tcPr>
            <w:tcW w:w="1014" w:type="dxa"/>
            <w:tcBorders>
              <w:bottom w:val="single" w:sz="4" w:space="0" w:color="auto"/>
            </w:tcBorders>
            <w:shd w:val="clear" w:color="auto" w:fill="FFFFFF" w:themeFill="background1"/>
          </w:tcPr>
          <w:p w:rsidR="0050662F" w:rsidRPr="000B41BF" w:rsidRDefault="0050662F" w:rsidP="0050662F">
            <w:pPr>
              <w:jc w:val="center"/>
              <w:rPr>
                <w:color w:val="000000"/>
                <w:sz w:val="24"/>
                <w:szCs w:val="24"/>
              </w:rPr>
            </w:pPr>
            <w:r>
              <w:rPr>
                <w:color w:val="000000"/>
                <w:sz w:val="24"/>
                <w:szCs w:val="24"/>
              </w:rPr>
              <w:t>-</w:t>
            </w:r>
          </w:p>
        </w:tc>
        <w:tc>
          <w:tcPr>
            <w:tcW w:w="1014" w:type="dxa"/>
            <w:tcBorders>
              <w:bottom w:val="single" w:sz="4" w:space="0" w:color="auto"/>
            </w:tcBorders>
            <w:shd w:val="clear" w:color="auto" w:fill="FFFFFF" w:themeFill="background1"/>
          </w:tcPr>
          <w:p w:rsidR="0050662F" w:rsidRPr="000B41BF" w:rsidRDefault="0050662F" w:rsidP="0050662F">
            <w:pPr>
              <w:jc w:val="center"/>
              <w:rPr>
                <w:color w:val="000000"/>
                <w:sz w:val="24"/>
                <w:szCs w:val="24"/>
              </w:rPr>
            </w:pPr>
            <w:r>
              <w:rPr>
                <w:color w:val="000000"/>
                <w:sz w:val="24"/>
                <w:szCs w:val="24"/>
              </w:rPr>
              <w:t>-</w:t>
            </w:r>
          </w:p>
        </w:tc>
        <w:tc>
          <w:tcPr>
            <w:tcW w:w="1014" w:type="dxa"/>
            <w:tcBorders>
              <w:bottom w:val="single" w:sz="4" w:space="0" w:color="auto"/>
            </w:tcBorders>
            <w:shd w:val="clear" w:color="auto" w:fill="FFFFFF" w:themeFill="background1"/>
          </w:tcPr>
          <w:p w:rsidR="0050662F" w:rsidRPr="000B41BF" w:rsidRDefault="0050662F" w:rsidP="0050662F">
            <w:pPr>
              <w:jc w:val="center"/>
              <w:rPr>
                <w:color w:val="000000"/>
                <w:sz w:val="24"/>
                <w:szCs w:val="24"/>
              </w:rPr>
            </w:pPr>
            <w:r>
              <w:rPr>
                <w:color w:val="000000"/>
                <w:sz w:val="24"/>
                <w:szCs w:val="24"/>
              </w:rPr>
              <w:t>-</w:t>
            </w:r>
          </w:p>
        </w:tc>
        <w:tc>
          <w:tcPr>
            <w:tcW w:w="1696" w:type="dxa"/>
            <w:tcBorders>
              <w:bottom w:val="single" w:sz="4" w:space="0" w:color="auto"/>
            </w:tcBorders>
            <w:shd w:val="clear" w:color="auto" w:fill="FFFFFF" w:themeFill="background1"/>
          </w:tcPr>
          <w:p w:rsidR="0050662F" w:rsidRPr="000B41BF" w:rsidRDefault="0050662F" w:rsidP="0050662F">
            <w:pPr>
              <w:jc w:val="center"/>
              <w:rPr>
                <w:sz w:val="24"/>
                <w:szCs w:val="24"/>
              </w:rPr>
            </w:pPr>
          </w:p>
        </w:tc>
      </w:tr>
      <w:tr w:rsidR="0050662F" w:rsidRPr="000B41BF" w:rsidTr="0050662F">
        <w:trPr>
          <w:jc w:val="center"/>
        </w:trPr>
        <w:tc>
          <w:tcPr>
            <w:tcW w:w="722" w:type="dxa"/>
            <w:shd w:val="clear" w:color="auto" w:fill="FFFFFF" w:themeFill="background1"/>
          </w:tcPr>
          <w:p w:rsidR="0050662F" w:rsidRPr="000B41BF" w:rsidRDefault="0050662F" w:rsidP="0050662F">
            <w:pPr>
              <w:jc w:val="center"/>
              <w:rPr>
                <w:b/>
                <w:sz w:val="24"/>
                <w:szCs w:val="24"/>
              </w:rPr>
            </w:pPr>
            <w:r w:rsidRPr="000B41BF">
              <w:rPr>
                <w:b/>
                <w:sz w:val="24"/>
                <w:szCs w:val="24"/>
              </w:rPr>
              <w:t>3.</w:t>
            </w:r>
            <w:r>
              <w:rPr>
                <w:b/>
                <w:sz w:val="24"/>
                <w:szCs w:val="24"/>
              </w:rPr>
              <w:t>2.</w:t>
            </w:r>
          </w:p>
        </w:tc>
        <w:tc>
          <w:tcPr>
            <w:tcW w:w="7311" w:type="dxa"/>
            <w:shd w:val="clear" w:color="auto" w:fill="FFFFFF" w:themeFill="background1"/>
          </w:tcPr>
          <w:p w:rsidR="0050662F" w:rsidRPr="000B41BF" w:rsidRDefault="0050662F" w:rsidP="0050662F">
            <w:pPr>
              <w:tabs>
                <w:tab w:val="left" w:pos="284"/>
                <w:tab w:val="left" w:pos="426"/>
              </w:tabs>
              <w:jc w:val="both"/>
              <w:rPr>
                <w:b/>
                <w:sz w:val="24"/>
                <w:szCs w:val="24"/>
              </w:rPr>
            </w:pPr>
            <w:r w:rsidRPr="000B41BF">
              <w:rPr>
                <w:b/>
                <w:sz w:val="24"/>
                <w:szCs w:val="24"/>
              </w:rPr>
              <w:t>Рынок выполнения работ по благоустройству городской среды</w:t>
            </w:r>
          </w:p>
        </w:tc>
        <w:tc>
          <w:tcPr>
            <w:tcW w:w="1417" w:type="dxa"/>
            <w:shd w:val="clear" w:color="auto" w:fill="FFFFFF" w:themeFill="background1"/>
          </w:tcPr>
          <w:p w:rsidR="0050662F" w:rsidRPr="000B41BF" w:rsidRDefault="0050662F" w:rsidP="0050662F">
            <w:pPr>
              <w:jc w:val="center"/>
              <w:rPr>
                <w:b/>
                <w:sz w:val="24"/>
                <w:szCs w:val="24"/>
              </w:rPr>
            </w:pPr>
          </w:p>
        </w:tc>
        <w:tc>
          <w:tcPr>
            <w:tcW w:w="1138" w:type="dxa"/>
            <w:shd w:val="clear" w:color="auto" w:fill="FFFFFF" w:themeFill="background1"/>
          </w:tcPr>
          <w:p w:rsidR="0050662F" w:rsidRPr="000B41BF" w:rsidRDefault="0050662F" w:rsidP="0050662F">
            <w:pPr>
              <w:jc w:val="center"/>
              <w:rPr>
                <w:b/>
                <w:sz w:val="24"/>
                <w:szCs w:val="24"/>
              </w:rPr>
            </w:pPr>
          </w:p>
        </w:tc>
        <w:tc>
          <w:tcPr>
            <w:tcW w:w="1014" w:type="dxa"/>
            <w:shd w:val="clear" w:color="auto" w:fill="FFFFFF" w:themeFill="background1"/>
          </w:tcPr>
          <w:p w:rsidR="0050662F" w:rsidRPr="000B41BF" w:rsidRDefault="0050662F" w:rsidP="0050662F">
            <w:pPr>
              <w:jc w:val="center"/>
              <w:rPr>
                <w:b/>
                <w:sz w:val="24"/>
                <w:szCs w:val="24"/>
              </w:rPr>
            </w:pPr>
          </w:p>
        </w:tc>
        <w:tc>
          <w:tcPr>
            <w:tcW w:w="1014" w:type="dxa"/>
            <w:shd w:val="clear" w:color="auto" w:fill="FFFFFF" w:themeFill="background1"/>
          </w:tcPr>
          <w:p w:rsidR="0050662F" w:rsidRPr="000B41BF" w:rsidRDefault="0050662F" w:rsidP="0050662F">
            <w:pPr>
              <w:jc w:val="center"/>
              <w:rPr>
                <w:b/>
                <w:sz w:val="24"/>
                <w:szCs w:val="24"/>
              </w:rPr>
            </w:pPr>
          </w:p>
        </w:tc>
        <w:tc>
          <w:tcPr>
            <w:tcW w:w="1014" w:type="dxa"/>
            <w:shd w:val="clear" w:color="auto" w:fill="FFFFFF" w:themeFill="background1"/>
          </w:tcPr>
          <w:p w:rsidR="0050662F" w:rsidRPr="000B41BF" w:rsidRDefault="0050662F" w:rsidP="0050662F">
            <w:pPr>
              <w:jc w:val="center"/>
              <w:rPr>
                <w:b/>
                <w:sz w:val="24"/>
                <w:szCs w:val="24"/>
              </w:rPr>
            </w:pPr>
          </w:p>
        </w:tc>
        <w:tc>
          <w:tcPr>
            <w:tcW w:w="1696" w:type="dxa"/>
            <w:shd w:val="clear" w:color="auto" w:fill="FFFFFF" w:themeFill="background1"/>
          </w:tcPr>
          <w:p w:rsidR="0050662F" w:rsidRPr="000B41BF" w:rsidRDefault="0050662F" w:rsidP="0050662F">
            <w:pPr>
              <w:jc w:val="center"/>
              <w:rPr>
                <w:b/>
                <w:sz w:val="24"/>
                <w:szCs w:val="24"/>
              </w:rPr>
            </w:pPr>
          </w:p>
        </w:tc>
      </w:tr>
      <w:tr w:rsidR="0050662F" w:rsidRPr="000B41BF" w:rsidTr="0050662F">
        <w:trPr>
          <w:jc w:val="center"/>
        </w:trPr>
        <w:tc>
          <w:tcPr>
            <w:tcW w:w="722" w:type="dxa"/>
            <w:shd w:val="clear" w:color="auto" w:fill="FFFFFF" w:themeFill="background1"/>
          </w:tcPr>
          <w:p w:rsidR="0050662F" w:rsidRPr="000B41BF" w:rsidRDefault="0050662F" w:rsidP="0050662F">
            <w:pPr>
              <w:jc w:val="center"/>
              <w:rPr>
                <w:sz w:val="24"/>
                <w:szCs w:val="24"/>
              </w:rPr>
            </w:pPr>
            <w:r w:rsidRPr="000B41BF">
              <w:rPr>
                <w:sz w:val="24"/>
                <w:szCs w:val="24"/>
              </w:rPr>
              <w:t>3.</w:t>
            </w:r>
            <w:r>
              <w:rPr>
                <w:sz w:val="24"/>
                <w:szCs w:val="24"/>
              </w:rPr>
              <w:t>2</w:t>
            </w:r>
            <w:r w:rsidRPr="000B41BF">
              <w:rPr>
                <w:sz w:val="24"/>
                <w:szCs w:val="24"/>
              </w:rPr>
              <w:t>.1</w:t>
            </w:r>
            <w:r>
              <w:rPr>
                <w:sz w:val="24"/>
                <w:szCs w:val="24"/>
              </w:rPr>
              <w:t>.</w:t>
            </w:r>
          </w:p>
        </w:tc>
        <w:tc>
          <w:tcPr>
            <w:tcW w:w="7311" w:type="dxa"/>
            <w:shd w:val="clear" w:color="auto" w:fill="FFFFFF" w:themeFill="background1"/>
          </w:tcPr>
          <w:p w:rsidR="0050662F" w:rsidRPr="00282CE7" w:rsidRDefault="0050662F" w:rsidP="0050662F">
            <w:pPr>
              <w:jc w:val="both"/>
              <w:rPr>
                <w:color w:val="000000" w:themeColor="text1"/>
                <w:sz w:val="24"/>
                <w:szCs w:val="24"/>
              </w:rPr>
            </w:pPr>
            <w:r w:rsidRPr="00282CE7">
              <w:rPr>
                <w:color w:val="000000" w:themeColor="text1"/>
                <w:sz w:val="24"/>
                <w:szCs w:val="24"/>
              </w:rPr>
              <w:t>Доля организаций частной формы собственности в сфере выполнения работ по благоустройству городской среды                              (по объему выручки организаций частной формы собственности)               (по Стандарту и методике ФАС)</w:t>
            </w:r>
          </w:p>
        </w:tc>
        <w:tc>
          <w:tcPr>
            <w:tcW w:w="1417" w:type="dxa"/>
            <w:shd w:val="clear" w:color="auto" w:fill="FFFFFF" w:themeFill="background1"/>
          </w:tcPr>
          <w:p w:rsidR="0050662F" w:rsidRPr="000B41BF" w:rsidRDefault="0050662F" w:rsidP="0050662F">
            <w:pPr>
              <w:jc w:val="center"/>
              <w:rPr>
                <w:sz w:val="24"/>
                <w:szCs w:val="24"/>
              </w:rPr>
            </w:pPr>
            <w:r w:rsidRPr="000B41BF">
              <w:rPr>
                <w:sz w:val="24"/>
                <w:szCs w:val="24"/>
              </w:rPr>
              <w:t>%</w:t>
            </w:r>
          </w:p>
        </w:tc>
        <w:tc>
          <w:tcPr>
            <w:tcW w:w="1138" w:type="dxa"/>
            <w:shd w:val="clear" w:color="auto" w:fill="FFFFFF" w:themeFill="background1"/>
          </w:tcPr>
          <w:p w:rsidR="0050662F" w:rsidRPr="000B41BF" w:rsidRDefault="0050662F" w:rsidP="0050662F">
            <w:pPr>
              <w:jc w:val="center"/>
              <w:rPr>
                <w:color w:val="000000"/>
                <w:sz w:val="24"/>
                <w:szCs w:val="24"/>
              </w:rPr>
            </w:pPr>
            <w:r>
              <w:rPr>
                <w:color w:val="000000"/>
                <w:sz w:val="24"/>
                <w:szCs w:val="24"/>
              </w:rPr>
              <w:t>-</w:t>
            </w:r>
          </w:p>
        </w:tc>
        <w:tc>
          <w:tcPr>
            <w:tcW w:w="1014" w:type="dxa"/>
            <w:shd w:val="clear" w:color="auto" w:fill="FFFFFF" w:themeFill="background1"/>
          </w:tcPr>
          <w:p w:rsidR="0050662F" w:rsidRPr="000B41BF" w:rsidRDefault="0050662F" w:rsidP="0050662F">
            <w:pPr>
              <w:jc w:val="center"/>
              <w:rPr>
                <w:color w:val="000000"/>
                <w:sz w:val="24"/>
                <w:szCs w:val="24"/>
              </w:rPr>
            </w:pPr>
            <w:r>
              <w:rPr>
                <w:color w:val="000000"/>
                <w:sz w:val="24"/>
                <w:szCs w:val="24"/>
              </w:rPr>
              <w:t>-</w:t>
            </w:r>
          </w:p>
        </w:tc>
        <w:tc>
          <w:tcPr>
            <w:tcW w:w="1014" w:type="dxa"/>
            <w:shd w:val="clear" w:color="auto" w:fill="FFFFFF" w:themeFill="background1"/>
          </w:tcPr>
          <w:p w:rsidR="0050662F" w:rsidRPr="000B41BF" w:rsidRDefault="0050662F" w:rsidP="0050662F">
            <w:pPr>
              <w:jc w:val="center"/>
              <w:rPr>
                <w:color w:val="000000"/>
                <w:sz w:val="24"/>
                <w:szCs w:val="24"/>
              </w:rPr>
            </w:pPr>
            <w:r>
              <w:rPr>
                <w:color w:val="000000"/>
                <w:sz w:val="24"/>
                <w:szCs w:val="24"/>
              </w:rPr>
              <w:t>-</w:t>
            </w:r>
          </w:p>
        </w:tc>
        <w:tc>
          <w:tcPr>
            <w:tcW w:w="1014" w:type="dxa"/>
            <w:shd w:val="clear" w:color="auto" w:fill="FFFFFF" w:themeFill="background1"/>
          </w:tcPr>
          <w:p w:rsidR="0050662F" w:rsidRPr="000B41BF" w:rsidRDefault="0050662F" w:rsidP="0050662F">
            <w:pPr>
              <w:jc w:val="center"/>
              <w:rPr>
                <w:color w:val="000000"/>
                <w:sz w:val="24"/>
                <w:szCs w:val="24"/>
              </w:rPr>
            </w:pPr>
            <w:r>
              <w:rPr>
                <w:color w:val="000000"/>
                <w:sz w:val="24"/>
                <w:szCs w:val="24"/>
              </w:rPr>
              <w:t>-</w:t>
            </w:r>
          </w:p>
        </w:tc>
        <w:tc>
          <w:tcPr>
            <w:tcW w:w="1696" w:type="dxa"/>
            <w:shd w:val="clear" w:color="auto" w:fill="FFFFFF" w:themeFill="background1"/>
          </w:tcPr>
          <w:p w:rsidR="0050662F" w:rsidRPr="000B41BF" w:rsidRDefault="0050662F" w:rsidP="0050662F">
            <w:pPr>
              <w:jc w:val="center"/>
              <w:rPr>
                <w:sz w:val="24"/>
                <w:szCs w:val="24"/>
              </w:rPr>
            </w:pPr>
          </w:p>
        </w:tc>
      </w:tr>
      <w:tr w:rsidR="0050662F" w:rsidRPr="000B41BF" w:rsidTr="0050662F">
        <w:trPr>
          <w:jc w:val="center"/>
        </w:trPr>
        <w:tc>
          <w:tcPr>
            <w:tcW w:w="722" w:type="dxa"/>
            <w:shd w:val="clear" w:color="auto" w:fill="FFFFFF" w:themeFill="background1"/>
          </w:tcPr>
          <w:p w:rsidR="0050662F" w:rsidRPr="000B41BF" w:rsidRDefault="0050662F" w:rsidP="0050662F">
            <w:pPr>
              <w:ind w:left="-57" w:right="-57"/>
              <w:jc w:val="center"/>
              <w:rPr>
                <w:b/>
                <w:sz w:val="24"/>
                <w:szCs w:val="24"/>
              </w:rPr>
            </w:pPr>
            <w:r w:rsidRPr="000B41BF">
              <w:rPr>
                <w:b/>
                <w:sz w:val="24"/>
                <w:szCs w:val="24"/>
              </w:rPr>
              <w:t>3.</w:t>
            </w:r>
            <w:r>
              <w:rPr>
                <w:b/>
                <w:sz w:val="24"/>
                <w:szCs w:val="24"/>
              </w:rPr>
              <w:t>3.</w:t>
            </w:r>
          </w:p>
        </w:tc>
        <w:tc>
          <w:tcPr>
            <w:tcW w:w="7311" w:type="dxa"/>
            <w:shd w:val="clear" w:color="auto" w:fill="FFFFFF" w:themeFill="background1"/>
          </w:tcPr>
          <w:p w:rsidR="0050662F" w:rsidRPr="00282CE7" w:rsidRDefault="0050662F" w:rsidP="0050662F">
            <w:pPr>
              <w:jc w:val="both"/>
              <w:rPr>
                <w:color w:val="000000" w:themeColor="text1"/>
                <w:sz w:val="24"/>
                <w:szCs w:val="24"/>
              </w:rPr>
            </w:pPr>
            <w:r w:rsidRPr="00282CE7">
              <w:rPr>
                <w:b/>
                <w:color w:val="000000" w:themeColor="text1"/>
                <w:sz w:val="24"/>
                <w:szCs w:val="24"/>
              </w:rPr>
              <w:t xml:space="preserve">Рынок ритуальных услуг </w:t>
            </w:r>
          </w:p>
        </w:tc>
        <w:tc>
          <w:tcPr>
            <w:tcW w:w="1417" w:type="dxa"/>
            <w:shd w:val="clear" w:color="auto" w:fill="FFFFFF" w:themeFill="background1"/>
          </w:tcPr>
          <w:p w:rsidR="0050662F" w:rsidRPr="000B41BF" w:rsidRDefault="0050662F" w:rsidP="0050662F">
            <w:pPr>
              <w:jc w:val="both"/>
              <w:rPr>
                <w:sz w:val="24"/>
                <w:szCs w:val="24"/>
              </w:rPr>
            </w:pPr>
          </w:p>
        </w:tc>
        <w:tc>
          <w:tcPr>
            <w:tcW w:w="1138" w:type="dxa"/>
            <w:shd w:val="clear" w:color="auto" w:fill="FFFFFF" w:themeFill="background1"/>
          </w:tcPr>
          <w:p w:rsidR="0050662F" w:rsidRPr="000B41BF" w:rsidRDefault="0050662F" w:rsidP="0050662F">
            <w:pPr>
              <w:jc w:val="center"/>
              <w:rPr>
                <w:sz w:val="24"/>
                <w:szCs w:val="24"/>
              </w:rPr>
            </w:pPr>
          </w:p>
        </w:tc>
        <w:tc>
          <w:tcPr>
            <w:tcW w:w="1014" w:type="dxa"/>
            <w:shd w:val="clear" w:color="auto" w:fill="FFFFFF" w:themeFill="background1"/>
          </w:tcPr>
          <w:p w:rsidR="0050662F" w:rsidRPr="000B41BF" w:rsidRDefault="0050662F" w:rsidP="0050662F">
            <w:pPr>
              <w:jc w:val="center"/>
              <w:rPr>
                <w:sz w:val="24"/>
                <w:szCs w:val="24"/>
              </w:rPr>
            </w:pPr>
          </w:p>
        </w:tc>
        <w:tc>
          <w:tcPr>
            <w:tcW w:w="1014" w:type="dxa"/>
            <w:shd w:val="clear" w:color="auto" w:fill="FFFFFF" w:themeFill="background1"/>
          </w:tcPr>
          <w:p w:rsidR="0050662F" w:rsidRPr="000B41BF" w:rsidRDefault="0050662F" w:rsidP="0050662F">
            <w:pPr>
              <w:jc w:val="center"/>
              <w:rPr>
                <w:sz w:val="24"/>
                <w:szCs w:val="24"/>
              </w:rPr>
            </w:pPr>
          </w:p>
        </w:tc>
        <w:tc>
          <w:tcPr>
            <w:tcW w:w="1014" w:type="dxa"/>
            <w:shd w:val="clear" w:color="auto" w:fill="FFFFFF" w:themeFill="background1"/>
          </w:tcPr>
          <w:p w:rsidR="0050662F" w:rsidRPr="000B41BF" w:rsidRDefault="0050662F" w:rsidP="0050662F">
            <w:pPr>
              <w:jc w:val="center"/>
              <w:rPr>
                <w:sz w:val="24"/>
                <w:szCs w:val="24"/>
              </w:rPr>
            </w:pPr>
          </w:p>
        </w:tc>
        <w:tc>
          <w:tcPr>
            <w:tcW w:w="1696" w:type="dxa"/>
            <w:shd w:val="clear" w:color="auto" w:fill="FFFFFF" w:themeFill="background1"/>
          </w:tcPr>
          <w:p w:rsidR="0050662F" w:rsidRPr="000B41BF" w:rsidRDefault="0050662F" w:rsidP="0050662F">
            <w:pPr>
              <w:jc w:val="center"/>
              <w:rPr>
                <w:sz w:val="24"/>
                <w:szCs w:val="24"/>
              </w:rPr>
            </w:pPr>
          </w:p>
        </w:tc>
      </w:tr>
      <w:tr w:rsidR="0050662F" w:rsidRPr="000B41BF" w:rsidTr="0050662F">
        <w:trPr>
          <w:jc w:val="center"/>
        </w:trPr>
        <w:tc>
          <w:tcPr>
            <w:tcW w:w="722" w:type="dxa"/>
            <w:shd w:val="clear" w:color="auto" w:fill="FFFFFF" w:themeFill="background1"/>
          </w:tcPr>
          <w:p w:rsidR="0050662F" w:rsidRPr="000B41BF" w:rsidRDefault="0050662F" w:rsidP="0050662F">
            <w:pPr>
              <w:ind w:left="-57" w:right="-57"/>
              <w:jc w:val="center"/>
              <w:rPr>
                <w:sz w:val="24"/>
                <w:szCs w:val="24"/>
              </w:rPr>
            </w:pPr>
            <w:r w:rsidRPr="000B41BF">
              <w:rPr>
                <w:sz w:val="24"/>
                <w:szCs w:val="24"/>
              </w:rPr>
              <w:t>3.</w:t>
            </w:r>
            <w:r>
              <w:rPr>
                <w:sz w:val="24"/>
                <w:szCs w:val="24"/>
              </w:rPr>
              <w:t>3</w:t>
            </w:r>
            <w:r w:rsidRPr="000B41BF">
              <w:rPr>
                <w:sz w:val="24"/>
                <w:szCs w:val="24"/>
              </w:rPr>
              <w:t>.1</w:t>
            </w:r>
          </w:p>
        </w:tc>
        <w:tc>
          <w:tcPr>
            <w:tcW w:w="7311" w:type="dxa"/>
            <w:shd w:val="clear" w:color="auto" w:fill="FFFFFF" w:themeFill="background1"/>
          </w:tcPr>
          <w:p w:rsidR="0050662F" w:rsidRPr="00282CE7" w:rsidRDefault="0050662F" w:rsidP="0050662F">
            <w:pPr>
              <w:autoSpaceDE w:val="0"/>
              <w:autoSpaceDN w:val="0"/>
              <w:adjustRightInd w:val="0"/>
              <w:jc w:val="both"/>
              <w:rPr>
                <w:color w:val="000000" w:themeColor="text1"/>
                <w:sz w:val="24"/>
                <w:szCs w:val="24"/>
              </w:rPr>
            </w:pPr>
            <w:r w:rsidRPr="00282CE7">
              <w:rPr>
                <w:color w:val="000000" w:themeColor="text1"/>
                <w:sz w:val="24"/>
                <w:szCs w:val="24"/>
              </w:rPr>
              <w:t>Доля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периоде) (по Стандарту и методике ФАС)</w:t>
            </w:r>
          </w:p>
        </w:tc>
        <w:tc>
          <w:tcPr>
            <w:tcW w:w="1417" w:type="dxa"/>
            <w:shd w:val="clear" w:color="auto" w:fill="FFFFFF" w:themeFill="background1"/>
          </w:tcPr>
          <w:p w:rsidR="0050662F" w:rsidRPr="000B41BF" w:rsidRDefault="0050662F" w:rsidP="0050662F">
            <w:pPr>
              <w:jc w:val="center"/>
              <w:rPr>
                <w:sz w:val="24"/>
                <w:szCs w:val="24"/>
              </w:rPr>
            </w:pPr>
            <w:r w:rsidRPr="000B41BF">
              <w:rPr>
                <w:sz w:val="24"/>
                <w:szCs w:val="24"/>
              </w:rPr>
              <w:t>%</w:t>
            </w:r>
          </w:p>
        </w:tc>
        <w:tc>
          <w:tcPr>
            <w:tcW w:w="1138" w:type="dxa"/>
            <w:shd w:val="clear" w:color="auto" w:fill="FFFFFF" w:themeFill="background1"/>
          </w:tcPr>
          <w:p w:rsidR="0050662F" w:rsidRPr="000B41BF" w:rsidRDefault="0050662F" w:rsidP="0050662F">
            <w:pPr>
              <w:jc w:val="center"/>
              <w:rPr>
                <w:color w:val="000000"/>
                <w:sz w:val="24"/>
                <w:szCs w:val="24"/>
              </w:rPr>
            </w:pPr>
            <w:r>
              <w:rPr>
                <w:color w:val="000000"/>
                <w:sz w:val="24"/>
                <w:szCs w:val="24"/>
              </w:rPr>
              <w:t>63,8</w:t>
            </w:r>
          </w:p>
        </w:tc>
        <w:tc>
          <w:tcPr>
            <w:tcW w:w="1014" w:type="dxa"/>
            <w:shd w:val="clear" w:color="auto" w:fill="FFFFFF" w:themeFill="background1"/>
          </w:tcPr>
          <w:p w:rsidR="0050662F" w:rsidRPr="000B41BF" w:rsidRDefault="0050662F" w:rsidP="0050662F">
            <w:pPr>
              <w:jc w:val="center"/>
              <w:rPr>
                <w:color w:val="000000"/>
                <w:sz w:val="24"/>
                <w:szCs w:val="24"/>
              </w:rPr>
            </w:pPr>
            <w:r>
              <w:rPr>
                <w:color w:val="000000"/>
                <w:sz w:val="24"/>
                <w:szCs w:val="24"/>
              </w:rPr>
              <w:t>64,2</w:t>
            </w:r>
          </w:p>
        </w:tc>
        <w:tc>
          <w:tcPr>
            <w:tcW w:w="1014" w:type="dxa"/>
            <w:shd w:val="clear" w:color="auto" w:fill="FFFFFF" w:themeFill="background1"/>
          </w:tcPr>
          <w:p w:rsidR="0050662F" w:rsidRPr="000B41BF" w:rsidRDefault="0050662F" w:rsidP="0050662F">
            <w:pPr>
              <w:jc w:val="center"/>
              <w:rPr>
                <w:color w:val="000000"/>
                <w:sz w:val="24"/>
                <w:szCs w:val="24"/>
              </w:rPr>
            </w:pPr>
            <w:r>
              <w:rPr>
                <w:color w:val="000000"/>
                <w:sz w:val="24"/>
                <w:szCs w:val="24"/>
              </w:rPr>
              <w:t>64,6</w:t>
            </w:r>
          </w:p>
        </w:tc>
        <w:tc>
          <w:tcPr>
            <w:tcW w:w="1014" w:type="dxa"/>
            <w:shd w:val="clear" w:color="auto" w:fill="FFFFFF" w:themeFill="background1"/>
          </w:tcPr>
          <w:p w:rsidR="0050662F" w:rsidRPr="000B41BF" w:rsidRDefault="0050662F" w:rsidP="0050662F">
            <w:pPr>
              <w:jc w:val="center"/>
              <w:rPr>
                <w:color w:val="000000"/>
                <w:sz w:val="24"/>
                <w:szCs w:val="24"/>
              </w:rPr>
            </w:pPr>
            <w:r>
              <w:rPr>
                <w:color w:val="000000"/>
                <w:sz w:val="24"/>
                <w:szCs w:val="24"/>
              </w:rPr>
              <w:t>65,0</w:t>
            </w:r>
          </w:p>
        </w:tc>
        <w:tc>
          <w:tcPr>
            <w:tcW w:w="1696" w:type="dxa"/>
            <w:shd w:val="clear" w:color="auto" w:fill="FFFFFF" w:themeFill="background1"/>
          </w:tcPr>
          <w:p w:rsidR="0050662F" w:rsidRPr="000B41BF" w:rsidRDefault="0050662F" w:rsidP="0050662F">
            <w:pPr>
              <w:jc w:val="center"/>
              <w:rPr>
                <w:sz w:val="24"/>
                <w:szCs w:val="24"/>
              </w:rPr>
            </w:pPr>
          </w:p>
        </w:tc>
      </w:tr>
      <w:tr w:rsidR="0050662F" w:rsidRPr="000B41BF" w:rsidTr="0050662F">
        <w:trPr>
          <w:jc w:val="center"/>
        </w:trPr>
        <w:tc>
          <w:tcPr>
            <w:tcW w:w="722" w:type="dxa"/>
            <w:shd w:val="clear" w:color="auto" w:fill="FFFFFF" w:themeFill="background1"/>
          </w:tcPr>
          <w:p w:rsidR="0050662F" w:rsidRPr="000B41BF" w:rsidRDefault="0050662F" w:rsidP="0050662F">
            <w:pPr>
              <w:ind w:left="-57" w:right="-57"/>
              <w:jc w:val="center"/>
              <w:rPr>
                <w:b/>
                <w:sz w:val="24"/>
                <w:szCs w:val="24"/>
              </w:rPr>
            </w:pPr>
            <w:r w:rsidRPr="000B41BF">
              <w:rPr>
                <w:b/>
                <w:sz w:val="24"/>
                <w:szCs w:val="24"/>
              </w:rPr>
              <w:t>4</w:t>
            </w:r>
            <w:r>
              <w:rPr>
                <w:b/>
                <w:sz w:val="24"/>
                <w:szCs w:val="24"/>
              </w:rPr>
              <w:t>.</w:t>
            </w:r>
          </w:p>
        </w:tc>
        <w:tc>
          <w:tcPr>
            <w:tcW w:w="7311" w:type="dxa"/>
            <w:shd w:val="clear" w:color="auto" w:fill="FFFFFF" w:themeFill="background1"/>
          </w:tcPr>
          <w:p w:rsidR="0050662F" w:rsidRPr="000B41BF" w:rsidRDefault="0050662F" w:rsidP="0050662F">
            <w:pPr>
              <w:jc w:val="both"/>
              <w:rPr>
                <w:b/>
                <w:sz w:val="24"/>
                <w:szCs w:val="24"/>
              </w:rPr>
            </w:pPr>
            <w:r w:rsidRPr="000B41BF">
              <w:rPr>
                <w:b/>
                <w:sz w:val="24"/>
                <w:szCs w:val="24"/>
              </w:rPr>
              <w:t>Топливно-энергетический комплекс</w:t>
            </w:r>
          </w:p>
        </w:tc>
        <w:tc>
          <w:tcPr>
            <w:tcW w:w="1417" w:type="dxa"/>
            <w:shd w:val="clear" w:color="auto" w:fill="FFFFFF" w:themeFill="background1"/>
          </w:tcPr>
          <w:p w:rsidR="0050662F" w:rsidRPr="000B41BF" w:rsidRDefault="0050662F" w:rsidP="0050662F">
            <w:pPr>
              <w:jc w:val="center"/>
              <w:rPr>
                <w:sz w:val="24"/>
                <w:szCs w:val="24"/>
              </w:rPr>
            </w:pPr>
          </w:p>
        </w:tc>
        <w:tc>
          <w:tcPr>
            <w:tcW w:w="1138" w:type="dxa"/>
            <w:shd w:val="clear" w:color="auto" w:fill="FFFFFF" w:themeFill="background1"/>
          </w:tcPr>
          <w:p w:rsidR="0050662F" w:rsidRDefault="0050662F" w:rsidP="0050662F">
            <w:pPr>
              <w:jc w:val="center"/>
              <w:rPr>
                <w:color w:val="000000"/>
                <w:sz w:val="24"/>
                <w:szCs w:val="24"/>
              </w:rPr>
            </w:pPr>
          </w:p>
        </w:tc>
        <w:tc>
          <w:tcPr>
            <w:tcW w:w="1014" w:type="dxa"/>
            <w:shd w:val="clear" w:color="auto" w:fill="FFFFFF" w:themeFill="background1"/>
          </w:tcPr>
          <w:p w:rsidR="0050662F" w:rsidRDefault="0050662F" w:rsidP="0050662F">
            <w:pPr>
              <w:jc w:val="center"/>
              <w:rPr>
                <w:color w:val="000000"/>
                <w:sz w:val="24"/>
                <w:szCs w:val="24"/>
              </w:rPr>
            </w:pPr>
          </w:p>
        </w:tc>
        <w:tc>
          <w:tcPr>
            <w:tcW w:w="1014" w:type="dxa"/>
            <w:shd w:val="clear" w:color="auto" w:fill="FFFFFF" w:themeFill="background1"/>
          </w:tcPr>
          <w:p w:rsidR="0050662F" w:rsidRDefault="0050662F" w:rsidP="0050662F">
            <w:pPr>
              <w:jc w:val="center"/>
              <w:rPr>
                <w:color w:val="000000"/>
                <w:sz w:val="24"/>
                <w:szCs w:val="24"/>
              </w:rPr>
            </w:pPr>
          </w:p>
        </w:tc>
        <w:tc>
          <w:tcPr>
            <w:tcW w:w="1014" w:type="dxa"/>
            <w:shd w:val="clear" w:color="auto" w:fill="FFFFFF" w:themeFill="background1"/>
          </w:tcPr>
          <w:p w:rsidR="0050662F" w:rsidRDefault="0050662F" w:rsidP="0050662F">
            <w:pPr>
              <w:jc w:val="center"/>
              <w:rPr>
                <w:color w:val="000000"/>
                <w:sz w:val="24"/>
                <w:szCs w:val="24"/>
              </w:rPr>
            </w:pPr>
          </w:p>
        </w:tc>
        <w:tc>
          <w:tcPr>
            <w:tcW w:w="1696" w:type="dxa"/>
            <w:shd w:val="clear" w:color="auto" w:fill="FFFFFF" w:themeFill="background1"/>
          </w:tcPr>
          <w:p w:rsidR="0050662F" w:rsidRPr="000B41BF" w:rsidRDefault="0050662F" w:rsidP="0050662F">
            <w:pPr>
              <w:jc w:val="center"/>
              <w:rPr>
                <w:sz w:val="24"/>
                <w:szCs w:val="24"/>
              </w:rPr>
            </w:pPr>
          </w:p>
        </w:tc>
      </w:tr>
      <w:tr w:rsidR="0050662F" w:rsidRPr="000B41BF" w:rsidTr="0050662F">
        <w:trPr>
          <w:jc w:val="center"/>
        </w:trPr>
        <w:tc>
          <w:tcPr>
            <w:tcW w:w="722" w:type="dxa"/>
            <w:shd w:val="clear" w:color="auto" w:fill="FFFFFF" w:themeFill="background1"/>
          </w:tcPr>
          <w:p w:rsidR="0050662F" w:rsidRPr="000B41BF" w:rsidRDefault="0050662F" w:rsidP="0050662F">
            <w:pPr>
              <w:jc w:val="center"/>
              <w:rPr>
                <w:b/>
                <w:sz w:val="24"/>
                <w:szCs w:val="24"/>
              </w:rPr>
            </w:pPr>
            <w:r w:rsidRPr="000B41BF">
              <w:rPr>
                <w:b/>
                <w:sz w:val="24"/>
                <w:szCs w:val="24"/>
              </w:rPr>
              <w:t>4.1</w:t>
            </w:r>
            <w:r>
              <w:rPr>
                <w:b/>
                <w:sz w:val="24"/>
                <w:szCs w:val="24"/>
              </w:rPr>
              <w:t>.</w:t>
            </w:r>
          </w:p>
        </w:tc>
        <w:tc>
          <w:tcPr>
            <w:tcW w:w="7311" w:type="dxa"/>
            <w:shd w:val="clear" w:color="auto" w:fill="FFFFFF" w:themeFill="background1"/>
          </w:tcPr>
          <w:p w:rsidR="0050662F" w:rsidRPr="000B41BF" w:rsidRDefault="0050662F" w:rsidP="0050662F">
            <w:pPr>
              <w:tabs>
                <w:tab w:val="left" w:pos="284"/>
                <w:tab w:val="left" w:pos="426"/>
              </w:tabs>
              <w:jc w:val="both"/>
              <w:rPr>
                <w:b/>
                <w:sz w:val="24"/>
                <w:szCs w:val="24"/>
              </w:rPr>
            </w:pPr>
            <w:r w:rsidRPr="000B41BF">
              <w:rPr>
                <w:b/>
                <w:sz w:val="24"/>
                <w:szCs w:val="24"/>
              </w:rPr>
              <w:t>Рынок купли-продажи электрической энергии (мощности)                     на розничном рынке электрической энергии (мощности)</w:t>
            </w:r>
          </w:p>
        </w:tc>
        <w:tc>
          <w:tcPr>
            <w:tcW w:w="1417" w:type="dxa"/>
            <w:shd w:val="clear" w:color="auto" w:fill="FFFFFF" w:themeFill="background1"/>
          </w:tcPr>
          <w:p w:rsidR="0050662F" w:rsidRPr="000B41BF" w:rsidRDefault="0050662F" w:rsidP="0050662F">
            <w:pPr>
              <w:jc w:val="center"/>
              <w:rPr>
                <w:sz w:val="24"/>
                <w:szCs w:val="24"/>
              </w:rPr>
            </w:pPr>
          </w:p>
        </w:tc>
        <w:tc>
          <w:tcPr>
            <w:tcW w:w="1138" w:type="dxa"/>
            <w:shd w:val="clear" w:color="auto" w:fill="FFFFFF" w:themeFill="background1"/>
          </w:tcPr>
          <w:p w:rsidR="0050662F" w:rsidRDefault="0050662F" w:rsidP="0050662F">
            <w:pPr>
              <w:jc w:val="center"/>
              <w:rPr>
                <w:color w:val="000000"/>
                <w:sz w:val="24"/>
                <w:szCs w:val="24"/>
              </w:rPr>
            </w:pPr>
          </w:p>
        </w:tc>
        <w:tc>
          <w:tcPr>
            <w:tcW w:w="1014" w:type="dxa"/>
            <w:shd w:val="clear" w:color="auto" w:fill="FFFFFF" w:themeFill="background1"/>
          </w:tcPr>
          <w:p w:rsidR="0050662F" w:rsidRDefault="0050662F" w:rsidP="0050662F">
            <w:pPr>
              <w:jc w:val="center"/>
              <w:rPr>
                <w:color w:val="000000"/>
                <w:sz w:val="24"/>
                <w:szCs w:val="24"/>
              </w:rPr>
            </w:pPr>
          </w:p>
        </w:tc>
        <w:tc>
          <w:tcPr>
            <w:tcW w:w="1014" w:type="dxa"/>
            <w:shd w:val="clear" w:color="auto" w:fill="FFFFFF" w:themeFill="background1"/>
          </w:tcPr>
          <w:p w:rsidR="0050662F" w:rsidRDefault="0050662F" w:rsidP="0050662F">
            <w:pPr>
              <w:jc w:val="center"/>
              <w:rPr>
                <w:color w:val="000000"/>
                <w:sz w:val="24"/>
                <w:szCs w:val="24"/>
              </w:rPr>
            </w:pPr>
          </w:p>
        </w:tc>
        <w:tc>
          <w:tcPr>
            <w:tcW w:w="1014" w:type="dxa"/>
            <w:shd w:val="clear" w:color="auto" w:fill="FFFFFF" w:themeFill="background1"/>
          </w:tcPr>
          <w:p w:rsidR="0050662F" w:rsidRDefault="0050662F" w:rsidP="0050662F">
            <w:pPr>
              <w:jc w:val="center"/>
              <w:rPr>
                <w:color w:val="000000"/>
                <w:sz w:val="24"/>
                <w:szCs w:val="24"/>
              </w:rPr>
            </w:pPr>
          </w:p>
        </w:tc>
        <w:tc>
          <w:tcPr>
            <w:tcW w:w="1696" w:type="dxa"/>
            <w:shd w:val="clear" w:color="auto" w:fill="FFFFFF" w:themeFill="background1"/>
          </w:tcPr>
          <w:p w:rsidR="0050662F" w:rsidRPr="000B41BF" w:rsidRDefault="0050662F" w:rsidP="0050662F">
            <w:pPr>
              <w:jc w:val="center"/>
              <w:rPr>
                <w:sz w:val="24"/>
                <w:szCs w:val="24"/>
              </w:rPr>
            </w:pPr>
          </w:p>
        </w:tc>
      </w:tr>
      <w:tr w:rsidR="0050662F" w:rsidRPr="000B41BF" w:rsidTr="0050662F">
        <w:trPr>
          <w:jc w:val="center"/>
        </w:trPr>
        <w:tc>
          <w:tcPr>
            <w:tcW w:w="722" w:type="dxa"/>
            <w:shd w:val="clear" w:color="auto" w:fill="FFFFFF" w:themeFill="background1"/>
          </w:tcPr>
          <w:p w:rsidR="0050662F" w:rsidRPr="000B41BF" w:rsidRDefault="0050662F" w:rsidP="0050662F">
            <w:pPr>
              <w:jc w:val="center"/>
              <w:rPr>
                <w:sz w:val="24"/>
                <w:szCs w:val="24"/>
              </w:rPr>
            </w:pPr>
            <w:r w:rsidRPr="000B41BF">
              <w:rPr>
                <w:sz w:val="24"/>
                <w:szCs w:val="24"/>
              </w:rPr>
              <w:t>4.1.1</w:t>
            </w:r>
            <w:r>
              <w:rPr>
                <w:sz w:val="24"/>
                <w:szCs w:val="24"/>
              </w:rPr>
              <w:t>.</w:t>
            </w:r>
          </w:p>
        </w:tc>
        <w:tc>
          <w:tcPr>
            <w:tcW w:w="7311" w:type="dxa"/>
            <w:shd w:val="clear" w:color="auto" w:fill="FFFFFF" w:themeFill="background1"/>
          </w:tcPr>
          <w:p w:rsidR="0050662F" w:rsidRPr="000B41BF" w:rsidRDefault="0050662F" w:rsidP="0050662F">
            <w:pPr>
              <w:jc w:val="both"/>
              <w:rPr>
                <w:sz w:val="24"/>
                <w:szCs w:val="24"/>
              </w:rPr>
            </w:pPr>
            <w:r w:rsidRPr="000B41BF">
              <w:rPr>
                <w:sz w:val="24"/>
                <w:szCs w:val="24"/>
              </w:rPr>
              <w:t xml:space="preserve">Доля организаций частной формы собственности в сфере купли-продажи электрической энергии (мощности) на розничном рынке электрической энергии (мощности) (по объему реализованных                      на рынке товаров, работ, услуг в натуральном выражении (кВт ч) организациями частной формы собственности) (по Стандарту                       </w:t>
            </w:r>
            <w:r w:rsidRPr="000B41BF">
              <w:rPr>
                <w:sz w:val="24"/>
                <w:szCs w:val="24"/>
              </w:rPr>
              <w:lastRenderedPageBreak/>
              <w:t>и методике ФАС)</w:t>
            </w:r>
          </w:p>
        </w:tc>
        <w:tc>
          <w:tcPr>
            <w:tcW w:w="1417" w:type="dxa"/>
            <w:shd w:val="clear" w:color="auto" w:fill="FFFFFF" w:themeFill="background1"/>
          </w:tcPr>
          <w:p w:rsidR="0050662F" w:rsidRPr="000B41BF" w:rsidRDefault="0050662F" w:rsidP="0050662F">
            <w:pPr>
              <w:jc w:val="center"/>
              <w:rPr>
                <w:sz w:val="24"/>
                <w:szCs w:val="24"/>
              </w:rPr>
            </w:pPr>
            <w:r w:rsidRPr="000B41BF">
              <w:rPr>
                <w:sz w:val="24"/>
                <w:szCs w:val="24"/>
              </w:rPr>
              <w:lastRenderedPageBreak/>
              <w:t>%</w:t>
            </w:r>
          </w:p>
        </w:tc>
        <w:tc>
          <w:tcPr>
            <w:tcW w:w="1138" w:type="dxa"/>
            <w:shd w:val="clear" w:color="auto" w:fill="FFFFFF" w:themeFill="background1"/>
          </w:tcPr>
          <w:p w:rsidR="0050662F" w:rsidRDefault="0050662F" w:rsidP="0050662F">
            <w:pPr>
              <w:jc w:val="center"/>
              <w:rPr>
                <w:color w:val="000000"/>
                <w:sz w:val="24"/>
                <w:szCs w:val="24"/>
              </w:rPr>
            </w:pPr>
            <w:r>
              <w:rPr>
                <w:color w:val="000000"/>
                <w:sz w:val="24"/>
                <w:szCs w:val="24"/>
              </w:rPr>
              <w:t>100</w:t>
            </w:r>
          </w:p>
        </w:tc>
        <w:tc>
          <w:tcPr>
            <w:tcW w:w="1014" w:type="dxa"/>
            <w:shd w:val="clear" w:color="auto" w:fill="FFFFFF" w:themeFill="background1"/>
          </w:tcPr>
          <w:p w:rsidR="0050662F" w:rsidRDefault="0050662F" w:rsidP="0050662F">
            <w:pPr>
              <w:jc w:val="center"/>
              <w:rPr>
                <w:color w:val="000000"/>
                <w:sz w:val="24"/>
                <w:szCs w:val="24"/>
              </w:rPr>
            </w:pPr>
            <w:r>
              <w:rPr>
                <w:color w:val="000000"/>
                <w:sz w:val="24"/>
                <w:szCs w:val="24"/>
              </w:rPr>
              <w:t>100</w:t>
            </w:r>
          </w:p>
        </w:tc>
        <w:tc>
          <w:tcPr>
            <w:tcW w:w="1014" w:type="dxa"/>
            <w:shd w:val="clear" w:color="auto" w:fill="FFFFFF" w:themeFill="background1"/>
          </w:tcPr>
          <w:p w:rsidR="0050662F" w:rsidRDefault="0050662F" w:rsidP="0050662F">
            <w:pPr>
              <w:jc w:val="center"/>
              <w:rPr>
                <w:color w:val="000000"/>
                <w:sz w:val="24"/>
                <w:szCs w:val="24"/>
              </w:rPr>
            </w:pPr>
            <w:r>
              <w:rPr>
                <w:color w:val="000000"/>
                <w:sz w:val="24"/>
                <w:szCs w:val="24"/>
              </w:rPr>
              <w:t>100</w:t>
            </w:r>
          </w:p>
        </w:tc>
        <w:tc>
          <w:tcPr>
            <w:tcW w:w="1014" w:type="dxa"/>
            <w:shd w:val="clear" w:color="auto" w:fill="FFFFFF" w:themeFill="background1"/>
          </w:tcPr>
          <w:p w:rsidR="0050662F" w:rsidRDefault="0050662F" w:rsidP="0050662F">
            <w:pPr>
              <w:jc w:val="center"/>
              <w:rPr>
                <w:color w:val="000000"/>
                <w:sz w:val="24"/>
                <w:szCs w:val="24"/>
              </w:rPr>
            </w:pPr>
            <w:r>
              <w:rPr>
                <w:color w:val="000000"/>
                <w:sz w:val="24"/>
                <w:szCs w:val="24"/>
              </w:rPr>
              <w:t>100</w:t>
            </w:r>
          </w:p>
        </w:tc>
        <w:tc>
          <w:tcPr>
            <w:tcW w:w="1696" w:type="dxa"/>
            <w:shd w:val="clear" w:color="auto" w:fill="FFFFFF" w:themeFill="background1"/>
          </w:tcPr>
          <w:p w:rsidR="0050662F" w:rsidRPr="000B41BF" w:rsidRDefault="0050662F" w:rsidP="0050662F">
            <w:pPr>
              <w:jc w:val="center"/>
              <w:rPr>
                <w:sz w:val="24"/>
                <w:szCs w:val="24"/>
              </w:rPr>
            </w:pPr>
          </w:p>
        </w:tc>
      </w:tr>
      <w:tr w:rsidR="0050662F" w:rsidRPr="000B41BF" w:rsidTr="0050662F">
        <w:trPr>
          <w:jc w:val="center"/>
        </w:trPr>
        <w:tc>
          <w:tcPr>
            <w:tcW w:w="722" w:type="dxa"/>
            <w:shd w:val="clear" w:color="auto" w:fill="FFFFFF" w:themeFill="background1"/>
          </w:tcPr>
          <w:p w:rsidR="0050662F" w:rsidRPr="000B41BF" w:rsidRDefault="0050662F" w:rsidP="0050662F">
            <w:pPr>
              <w:jc w:val="center"/>
              <w:rPr>
                <w:b/>
                <w:sz w:val="24"/>
                <w:szCs w:val="24"/>
              </w:rPr>
            </w:pPr>
            <w:r w:rsidRPr="000B41BF">
              <w:rPr>
                <w:b/>
                <w:sz w:val="24"/>
                <w:szCs w:val="24"/>
              </w:rPr>
              <w:lastRenderedPageBreak/>
              <w:t>4.</w:t>
            </w:r>
            <w:r>
              <w:rPr>
                <w:b/>
                <w:sz w:val="24"/>
                <w:szCs w:val="24"/>
              </w:rPr>
              <w:t>2.</w:t>
            </w:r>
          </w:p>
        </w:tc>
        <w:tc>
          <w:tcPr>
            <w:tcW w:w="7311" w:type="dxa"/>
            <w:shd w:val="clear" w:color="auto" w:fill="FFFFFF" w:themeFill="background1"/>
            <w:vAlign w:val="center"/>
          </w:tcPr>
          <w:p w:rsidR="0050662F" w:rsidRPr="000B41BF" w:rsidRDefault="0050662F" w:rsidP="0050662F">
            <w:pPr>
              <w:jc w:val="both"/>
              <w:rPr>
                <w:b/>
                <w:bCs/>
                <w:sz w:val="24"/>
                <w:szCs w:val="24"/>
              </w:rPr>
            </w:pPr>
            <w:r w:rsidRPr="000B41BF">
              <w:rPr>
                <w:b/>
                <w:bCs/>
                <w:sz w:val="24"/>
                <w:szCs w:val="24"/>
              </w:rPr>
              <w:t>Рынок нефтепродуктов</w:t>
            </w:r>
          </w:p>
        </w:tc>
        <w:tc>
          <w:tcPr>
            <w:tcW w:w="1417" w:type="dxa"/>
            <w:shd w:val="clear" w:color="auto" w:fill="FFFFFF" w:themeFill="background1"/>
          </w:tcPr>
          <w:p w:rsidR="0050662F" w:rsidRPr="000B41BF" w:rsidRDefault="0050662F" w:rsidP="0050662F">
            <w:pPr>
              <w:jc w:val="center"/>
              <w:rPr>
                <w:sz w:val="24"/>
                <w:szCs w:val="24"/>
              </w:rPr>
            </w:pPr>
          </w:p>
        </w:tc>
        <w:tc>
          <w:tcPr>
            <w:tcW w:w="1138" w:type="dxa"/>
            <w:shd w:val="clear" w:color="auto" w:fill="FFFFFF" w:themeFill="background1"/>
          </w:tcPr>
          <w:p w:rsidR="0050662F" w:rsidRDefault="0050662F" w:rsidP="0050662F">
            <w:pPr>
              <w:jc w:val="center"/>
              <w:rPr>
                <w:color w:val="000000"/>
                <w:sz w:val="24"/>
                <w:szCs w:val="24"/>
              </w:rPr>
            </w:pPr>
          </w:p>
        </w:tc>
        <w:tc>
          <w:tcPr>
            <w:tcW w:w="1014" w:type="dxa"/>
            <w:shd w:val="clear" w:color="auto" w:fill="FFFFFF" w:themeFill="background1"/>
          </w:tcPr>
          <w:p w:rsidR="0050662F" w:rsidRDefault="0050662F" w:rsidP="0050662F">
            <w:pPr>
              <w:jc w:val="center"/>
              <w:rPr>
                <w:color w:val="000000"/>
                <w:sz w:val="24"/>
                <w:szCs w:val="24"/>
              </w:rPr>
            </w:pPr>
          </w:p>
        </w:tc>
        <w:tc>
          <w:tcPr>
            <w:tcW w:w="1014" w:type="dxa"/>
            <w:shd w:val="clear" w:color="auto" w:fill="FFFFFF" w:themeFill="background1"/>
          </w:tcPr>
          <w:p w:rsidR="0050662F" w:rsidRDefault="0050662F" w:rsidP="0050662F">
            <w:pPr>
              <w:jc w:val="center"/>
              <w:rPr>
                <w:color w:val="000000"/>
                <w:sz w:val="24"/>
                <w:szCs w:val="24"/>
              </w:rPr>
            </w:pPr>
          </w:p>
        </w:tc>
        <w:tc>
          <w:tcPr>
            <w:tcW w:w="1014" w:type="dxa"/>
            <w:shd w:val="clear" w:color="auto" w:fill="FFFFFF" w:themeFill="background1"/>
          </w:tcPr>
          <w:p w:rsidR="0050662F" w:rsidRDefault="0050662F" w:rsidP="0050662F">
            <w:pPr>
              <w:jc w:val="center"/>
              <w:rPr>
                <w:color w:val="000000"/>
                <w:sz w:val="24"/>
                <w:szCs w:val="24"/>
              </w:rPr>
            </w:pPr>
          </w:p>
        </w:tc>
        <w:tc>
          <w:tcPr>
            <w:tcW w:w="1696" w:type="dxa"/>
            <w:shd w:val="clear" w:color="auto" w:fill="FFFFFF" w:themeFill="background1"/>
          </w:tcPr>
          <w:p w:rsidR="0050662F" w:rsidRPr="000B41BF" w:rsidRDefault="0050662F" w:rsidP="0050662F">
            <w:pPr>
              <w:jc w:val="center"/>
              <w:rPr>
                <w:sz w:val="24"/>
                <w:szCs w:val="24"/>
              </w:rPr>
            </w:pPr>
          </w:p>
        </w:tc>
      </w:tr>
      <w:tr w:rsidR="0050662F" w:rsidRPr="000B41BF" w:rsidTr="0050662F">
        <w:trPr>
          <w:jc w:val="center"/>
        </w:trPr>
        <w:tc>
          <w:tcPr>
            <w:tcW w:w="722" w:type="dxa"/>
            <w:shd w:val="clear" w:color="auto" w:fill="FFFFFF" w:themeFill="background1"/>
          </w:tcPr>
          <w:p w:rsidR="0050662F" w:rsidRPr="000B41BF" w:rsidRDefault="0050662F" w:rsidP="0050662F">
            <w:pPr>
              <w:jc w:val="center"/>
              <w:rPr>
                <w:sz w:val="24"/>
                <w:szCs w:val="24"/>
              </w:rPr>
            </w:pPr>
            <w:r w:rsidRPr="000B41BF">
              <w:rPr>
                <w:sz w:val="24"/>
                <w:szCs w:val="24"/>
              </w:rPr>
              <w:t>4.</w:t>
            </w:r>
            <w:r>
              <w:rPr>
                <w:sz w:val="24"/>
                <w:szCs w:val="24"/>
              </w:rPr>
              <w:t>2</w:t>
            </w:r>
            <w:r w:rsidRPr="000B41BF">
              <w:rPr>
                <w:sz w:val="24"/>
                <w:szCs w:val="24"/>
              </w:rPr>
              <w:t>.1</w:t>
            </w:r>
            <w:r>
              <w:rPr>
                <w:sz w:val="24"/>
                <w:szCs w:val="24"/>
              </w:rPr>
              <w:t>.</w:t>
            </w:r>
          </w:p>
        </w:tc>
        <w:tc>
          <w:tcPr>
            <w:tcW w:w="7311" w:type="dxa"/>
            <w:shd w:val="clear" w:color="auto" w:fill="FFFFFF" w:themeFill="background1"/>
          </w:tcPr>
          <w:p w:rsidR="0050662F" w:rsidRPr="000B41BF" w:rsidRDefault="0050662F" w:rsidP="0050662F">
            <w:pPr>
              <w:autoSpaceDE w:val="0"/>
              <w:autoSpaceDN w:val="0"/>
              <w:adjustRightInd w:val="0"/>
              <w:jc w:val="both"/>
              <w:rPr>
                <w:sz w:val="24"/>
                <w:szCs w:val="24"/>
              </w:rPr>
            </w:pPr>
            <w:r w:rsidRPr="000B41BF">
              <w:rPr>
                <w:sz w:val="24"/>
                <w:szCs w:val="24"/>
              </w:rPr>
              <w:t>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собственности)</w:t>
            </w:r>
            <w:r w:rsidRPr="000B41BF">
              <w:rPr>
                <w:sz w:val="26"/>
                <w:szCs w:val="26"/>
              </w:rPr>
              <w:t xml:space="preserve"> </w:t>
            </w:r>
            <w:r w:rsidRPr="000B41BF">
              <w:rPr>
                <w:sz w:val="24"/>
                <w:szCs w:val="24"/>
              </w:rPr>
              <w:t>(по Стандарту и методике ФАС)</w:t>
            </w:r>
          </w:p>
        </w:tc>
        <w:tc>
          <w:tcPr>
            <w:tcW w:w="1417" w:type="dxa"/>
            <w:shd w:val="clear" w:color="auto" w:fill="FFFFFF" w:themeFill="background1"/>
          </w:tcPr>
          <w:p w:rsidR="0050662F" w:rsidRPr="000B41BF" w:rsidRDefault="0050662F" w:rsidP="0050662F">
            <w:pPr>
              <w:jc w:val="center"/>
              <w:rPr>
                <w:sz w:val="24"/>
                <w:szCs w:val="24"/>
              </w:rPr>
            </w:pPr>
            <w:r>
              <w:rPr>
                <w:sz w:val="24"/>
                <w:szCs w:val="24"/>
              </w:rPr>
              <w:t>%</w:t>
            </w:r>
          </w:p>
        </w:tc>
        <w:tc>
          <w:tcPr>
            <w:tcW w:w="1138" w:type="dxa"/>
            <w:shd w:val="clear" w:color="auto" w:fill="FFFFFF" w:themeFill="background1"/>
          </w:tcPr>
          <w:p w:rsidR="0050662F" w:rsidRDefault="0050662F" w:rsidP="0050662F">
            <w:pPr>
              <w:jc w:val="center"/>
              <w:rPr>
                <w:color w:val="000000"/>
                <w:sz w:val="24"/>
                <w:szCs w:val="24"/>
              </w:rPr>
            </w:pPr>
            <w:r>
              <w:rPr>
                <w:color w:val="000000"/>
                <w:sz w:val="24"/>
                <w:szCs w:val="24"/>
              </w:rPr>
              <w:t>100</w:t>
            </w:r>
          </w:p>
        </w:tc>
        <w:tc>
          <w:tcPr>
            <w:tcW w:w="1014" w:type="dxa"/>
            <w:shd w:val="clear" w:color="auto" w:fill="FFFFFF" w:themeFill="background1"/>
          </w:tcPr>
          <w:p w:rsidR="0050662F" w:rsidRDefault="0050662F" w:rsidP="0050662F">
            <w:pPr>
              <w:jc w:val="center"/>
              <w:rPr>
                <w:color w:val="000000"/>
                <w:sz w:val="24"/>
                <w:szCs w:val="24"/>
              </w:rPr>
            </w:pPr>
            <w:r>
              <w:rPr>
                <w:color w:val="000000"/>
                <w:sz w:val="24"/>
                <w:szCs w:val="24"/>
              </w:rPr>
              <w:t>100</w:t>
            </w:r>
          </w:p>
        </w:tc>
        <w:tc>
          <w:tcPr>
            <w:tcW w:w="1014" w:type="dxa"/>
            <w:shd w:val="clear" w:color="auto" w:fill="FFFFFF" w:themeFill="background1"/>
          </w:tcPr>
          <w:p w:rsidR="0050662F" w:rsidRDefault="0050662F" w:rsidP="0050662F">
            <w:pPr>
              <w:jc w:val="center"/>
              <w:rPr>
                <w:color w:val="000000"/>
                <w:sz w:val="24"/>
                <w:szCs w:val="24"/>
              </w:rPr>
            </w:pPr>
            <w:r>
              <w:rPr>
                <w:color w:val="000000"/>
                <w:sz w:val="24"/>
                <w:szCs w:val="24"/>
              </w:rPr>
              <w:t>100</w:t>
            </w:r>
          </w:p>
        </w:tc>
        <w:tc>
          <w:tcPr>
            <w:tcW w:w="1014" w:type="dxa"/>
            <w:shd w:val="clear" w:color="auto" w:fill="FFFFFF" w:themeFill="background1"/>
          </w:tcPr>
          <w:p w:rsidR="0050662F" w:rsidRDefault="0050662F" w:rsidP="0050662F">
            <w:pPr>
              <w:jc w:val="center"/>
              <w:rPr>
                <w:color w:val="000000"/>
                <w:sz w:val="24"/>
                <w:szCs w:val="24"/>
              </w:rPr>
            </w:pPr>
            <w:r>
              <w:rPr>
                <w:color w:val="000000"/>
                <w:sz w:val="24"/>
                <w:szCs w:val="24"/>
              </w:rPr>
              <w:t>100</w:t>
            </w:r>
          </w:p>
        </w:tc>
        <w:tc>
          <w:tcPr>
            <w:tcW w:w="1696" w:type="dxa"/>
            <w:shd w:val="clear" w:color="auto" w:fill="FFFFFF" w:themeFill="background1"/>
          </w:tcPr>
          <w:p w:rsidR="0050662F" w:rsidRPr="000B41BF" w:rsidRDefault="0050662F" w:rsidP="0050662F">
            <w:pPr>
              <w:jc w:val="center"/>
              <w:rPr>
                <w:sz w:val="24"/>
                <w:szCs w:val="24"/>
              </w:rPr>
            </w:pPr>
          </w:p>
        </w:tc>
      </w:tr>
      <w:tr w:rsidR="0050662F" w:rsidRPr="000B41BF" w:rsidTr="0050662F">
        <w:trPr>
          <w:jc w:val="center"/>
        </w:trPr>
        <w:tc>
          <w:tcPr>
            <w:tcW w:w="722" w:type="dxa"/>
            <w:shd w:val="clear" w:color="auto" w:fill="FFFFFF" w:themeFill="background1"/>
          </w:tcPr>
          <w:p w:rsidR="0050662F" w:rsidRPr="000B41BF" w:rsidRDefault="0050662F" w:rsidP="0050662F">
            <w:pPr>
              <w:jc w:val="center"/>
              <w:rPr>
                <w:b/>
                <w:sz w:val="24"/>
                <w:szCs w:val="24"/>
              </w:rPr>
            </w:pPr>
            <w:r w:rsidRPr="000B41BF">
              <w:rPr>
                <w:b/>
                <w:sz w:val="24"/>
                <w:szCs w:val="24"/>
              </w:rPr>
              <w:t>5</w:t>
            </w:r>
            <w:r>
              <w:rPr>
                <w:b/>
                <w:sz w:val="24"/>
                <w:szCs w:val="24"/>
              </w:rPr>
              <w:t>.</w:t>
            </w:r>
          </w:p>
        </w:tc>
        <w:tc>
          <w:tcPr>
            <w:tcW w:w="7311" w:type="dxa"/>
            <w:shd w:val="clear" w:color="auto" w:fill="FFFFFF" w:themeFill="background1"/>
          </w:tcPr>
          <w:p w:rsidR="0050662F" w:rsidRPr="000B41BF" w:rsidRDefault="0050662F" w:rsidP="0050662F">
            <w:pPr>
              <w:tabs>
                <w:tab w:val="left" w:pos="284"/>
                <w:tab w:val="left" w:pos="426"/>
              </w:tabs>
              <w:jc w:val="both"/>
              <w:rPr>
                <w:b/>
                <w:sz w:val="24"/>
                <w:szCs w:val="24"/>
              </w:rPr>
            </w:pPr>
            <w:r w:rsidRPr="000B41BF">
              <w:rPr>
                <w:b/>
                <w:sz w:val="24"/>
                <w:szCs w:val="24"/>
              </w:rPr>
              <w:t>Транспортно-логистический комплекс</w:t>
            </w:r>
          </w:p>
        </w:tc>
        <w:tc>
          <w:tcPr>
            <w:tcW w:w="1417" w:type="dxa"/>
            <w:shd w:val="clear" w:color="auto" w:fill="FFFFFF" w:themeFill="background1"/>
          </w:tcPr>
          <w:p w:rsidR="0050662F" w:rsidRDefault="0050662F" w:rsidP="0050662F">
            <w:pPr>
              <w:jc w:val="center"/>
              <w:rPr>
                <w:sz w:val="24"/>
                <w:szCs w:val="24"/>
              </w:rPr>
            </w:pPr>
          </w:p>
        </w:tc>
        <w:tc>
          <w:tcPr>
            <w:tcW w:w="1138" w:type="dxa"/>
            <w:shd w:val="clear" w:color="auto" w:fill="FFFFFF" w:themeFill="background1"/>
          </w:tcPr>
          <w:p w:rsidR="0050662F" w:rsidRDefault="0050662F" w:rsidP="0050662F">
            <w:pPr>
              <w:jc w:val="center"/>
              <w:rPr>
                <w:color w:val="000000"/>
                <w:sz w:val="24"/>
                <w:szCs w:val="24"/>
              </w:rPr>
            </w:pPr>
          </w:p>
        </w:tc>
        <w:tc>
          <w:tcPr>
            <w:tcW w:w="1014" w:type="dxa"/>
            <w:shd w:val="clear" w:color="auto" w:fill="FFFFFF" w:themeFill="background1"/>
          </w:tcPr>
          <w:p w:rsidR="0050662F" w:rsidRDefault="0050662F" w:rsidP="0050662F">
            <w:pPr>
              <w:jc w:val="center"/>
              <w:rPr>
                <w:color w:val="000000"/>
                <w:sz w:val="24"/>
                <w:szCs w:val="24"/>
              </w:rPr>
            </w:pPr>
          </w:p>
        </w:tc>
        <w:tc>
          <w:tcPr>
            <w:tcW w:w="1014" w:type="dxa"/>
            <w:shd w:val="clear" w:color="auto" w:fill="FFFFFF" w:themeFill="background1"/>
          </w:tcPr>
          <w:p w:rsidR="0050662F" w:rsidRDefault="0050662F" w:rsidP="0050662F">
            <w:pPr>
              <w:jc w:val="center"/>
              <w:rPr>
                <w:color w:val="000000"/>
                <w:sz w:val="24"/>
                <w:szCs w:val="24"/>
              </w:rPr>
            </w:pPr>
          </w:p>
        </w:tc>
        <w:tc>
          <w:tcPr>
            <w:tcW w:w="1014" w:type="dxa"/>
            <w:shd w:val="clear" w:color="auto" w:fill="FFFFFF" w:themeFill="background1"/>
          </w:tcPr>
          <w:p w:rsidR="0050662F" w:rsidRDefault="0050662F" w:rsidP="0050662F">
            <w:pPr>
              <w:jc w:val="center"/>
              <w:rPr>
                <w:color w:val="000000"/>
                <w:sz w:val="24"/>
                <w:szCs w:val="24"/>
              </w:rPr>
            </w:pPr>
          </w:p>
        </w:tc>
        <w:tc>
          <w:tcPr>
            <w:tcW w:w="1696" w:type="dxa"/>
            <w:shd w:val="clear" w:color="auto" w:fill="FFFFFF" w:themeFill="background1"/>
          </w:tcPr>
          <w:p w:rsidR="0050662F" w:rsidRPr="000B41BF" w:rsidRDefault="0050662F" w:rsidP="0050662F">
            <w:pPr>
              <w:jc w:val="center"/>
              <w:rPr>
                <w:sz w:val="24"/>
                <w:szCs w:val="24"/>
              </w:rPr>
            </w:pPr>
          </w:p>
        </w:tc>
      </w:tr>
      <w:tr w:rsidR="0050662F" w:rsidRPr="000B41BF" w:rsidTr="0050662F">
        <w:trPr>
          <w:jc w:val="center"/>
        </w:trPr>
        <w:tc>
          <w:tcPr>
            <w:tcW w:w="722" w:type="dxa"/>
            <w:shd w:val="clear" w:color="auto" w:fill="FFFFFF" w:themeFill="background1"/>
          </w:tcPr>
          <w:p w:rsidR="0050662F" w:rsidRPr="000B41BF" w:rsidRDefault="0050662F" w:rsidP="0050662F">
            <w:pPr>
              <w:jc w:val="center"/>
              <w:rPr>
                <w:b/>
                <w:sz w:val="24"/>
                <w:szCs w:val="24"/>
              </w:rPr>
            </w:pPr>
            <w:r w:rsidRPr="000B41BF">
              <w:rPr>
                <w:b/>
                <w:sz w:val="24"/>
                <w:szCs w:val="24"/>
              </w:rPr>
              <w:t>5.1</w:t>
            </w:r>
            <w:r>
              <w:rPr>
                <w:b/>
                <w:sz w:val="24"/>
                <w:szCs w:val="24"/>
              </w:rPr>
              <w:t>.</w:t>
            </w:r>
          </w:p>
        </w:tc>
        <w:tc>
          <w:tcPr>
            <w:tcW w:w="7311" w:type="dxa"/>
            <w:shd w:val="clear" w:color="auto" w:fill="FFFFFF" w:themeFill="background1"/>
          </w:tcPr>
          <w:p w:rsidR="0050662F" w:rsidRPr="000B41BF" w:rsidRDefault="0050662F" w:rsidP="0050662F">
            <w:pPr>
              <w:tabs>
                <w:tab w:val="left" w:pos="284"/>
                <w:tab w:val="left" w:pos="426"/>
              </w:tabs>
              <w:jc w:val="both"/>
              <w:rPr>
                <w:b/>
                <w:sz w:val="24"/>
                <w:szCs w:val="24"/>
              </w:rPr>
            </w:pPr>
            <w:r w:rsidRPr="000B41BF">
              <w:rPr>
                <w:b/>
                <w:sz w:val="24"/>
                <w:szCs w:val="24"/>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1417" w:type="dxa"/>
            <w:shd w:val="clear" w:color="auto" w:fill="FFFFFF" w:themeFill="background1"/>
          </w:tcPr>
          <w:p w:rsidR="0050662F" w:rsidRPr="000B41BF" w:rsidRDefault="0050662F" w:rsidP="0050662F">
            <w:pPr>
              <w:jc w:val="center"/>
              <w:rPr>
                <w:b/>
                <w:sz w:val="24"/>
                <w:szCs w:val="24"/>
              </w:rPr>
            </w:pPr>
          </w:p>
        </w:tc>
        <w:tc>
          <w:tcPr>
            <w:tcW w:w="1138" w:type="dxa"/>
            <w:shd w:val="clear" w:color="auto" w:fill="FFFFFF" w:themeFill="background1"/>
          </w:tcPr>
          <w:p w:rsidR="0050662F" w:rsidRPr="000B41BF" w:rsidRDefault="0050662F" w:rsidP="0050662F">
            <w:pPr>
              <w:jc w:val="center"/>
              <w:rPr>
                <w:b/>
                <w:sz w:val="24"/>
                <w:szCs w:val="24"/>
              </w:rPr>
            </w:pPr>
          </w:p>
        </w:tc>
        <w:tc>
          <w:tcPr>
            <w:tcW w:w="1014" w:type="dxa"/>
            <w:shd w:val="clear" w:color="auto" w:fill="FFFFFF" w:themeFill="background1"/>
          </w:tcPr>
          <w:p w:rsidR="0050662F" w:rsidRPr="000B41BF" w:rsidRDefault="0050662F" w:rsidP="0050662F">
            <w:pPr>
              <w:jc w:val="center"/>
              <w:rPr>
                <w:b/>
                <w:sz w:val="24"/>
                <w:szCs w:val="24"/>
              </w:rPr>
            </w:pPr>
          </w:p>
        </w:tc>
        <w:tc>
          <w:tcPr>
            <w:tcW w:w="1014" w:type="dxa"/>
            <w:shd w:val="clear" w:color="auto" w:fill="FFFFFF" w:themeFill="background1"/>
          </w:tcPr>
          <w:p w:rsidR="0050662F" w:rsidRPr="000B41BF" w:rsidRDefault="0050662F" w:rsidP="0050662F">
            <w:pPr>
              <w:jc w:val="center"/>
              <w:rPr>
                <w:b/>
                <w:sz w:val="24"/>
                <w:szCs w:val="24"/>
              </w:rPr>
            </w:pPr>
          </w:p>
        </w:tc>
        <w:tc>
          <w:tcPr>
            <w:tcW w:w="1014" w:type="dxa"/>
            <w:shd w:val="clear" w:color="auto" w:fill="FFFFFF" w:themeFill="background1"/>
          </w:tcPr>
          <w:p w:rsidR="0050662F" w:rsidRPr="000B41BF" w:rsidRDefault="0050662F" w:rsidP="0050662F">
            <w:pPr>
              <w:jc w:val="center"/>
              <w:rPr>
                <w:b/>
                <w:sz w:val="24"/>
                <w:szCs w:val="24"/>
              </w:rPr>
            </w:pPr>
          </w:p>
        </w:tc>
        <w:tc>
          <w:tcPr>
            <w:tcW w:w="1696" w:type="dxa"/>
            <w:shd w:val="clear" w:color="auto" w:fill="FFFFFF" w:themeFill="background1"/>
          </w:tcPr>
          <w:p w:rsidR="0050662F" w:rsidRPr="000B41BF" w:rsidRDefault="0050662F" w:rsidP="0050662F">
            <w:pPr>
              <w:jc w:val="center"/>
              <w:rPr>
                <w:b/>
                <w:sz w:val="24"/>
                <w:szCs w:val="24"/>
              </w:rPr>
            </w:pPr>
          </w:p>
        </w:tc>
      </w:tr>
      <w:tr w:rsidR="0050662F" w:rsidRPr="000B41BF" w:rsidTr="0050662F">
        <w:trPr>
          <w:jc w:val="center"/>
        </w:trPr>
        <w:tc>
          <w:tcPr>
            <w:tcW w:w="722" w:type="dxa"/>
            <w:shd w:val="clear" w:color="auto" w:fill="FFFFFF" w:themeFill="background1"/>
          </w:tcPr>
          <w:p w:rsidR="0050662F" w:rsidRPr="000B41BF" w:rsidRDefault="0050662F" w:rsidP="0050662F">
            <w:pPr>
              <w:ind w:left="-57" w:right="-57"/>
              <w:jc w:val="center"/>
              <w:rPr>
                <w:sz w:val="24"/>
                <w:szCs w:val="24"/>
              </w:rPr>
            </w:pPr>
            <w:r w:rsidRPr="000B41BF">
              <w:rPr>
                <w:sz w:val="24"/>
                <w:szCs w:val="24"/>
              </w:rPr>
              <w:t>5.1.1</w:t>
            </w:r>
            <w:r>
              <w:rPr>
                <w:sz w:val="24"/>
                <w:szCs w:val="24"/>
              </w:rPr>
              <w:t>.</w:t>
            </w:r>
          </w:p>
        </w:tc>
        <w:tc>
          <w:tcPr>
            <w:tcW w:w="7311" w:type="dxa"/>
            <w:shd w:val="clear" w:color="auto" w:fill="FFFFFF" w:themeFill="background1"/>
          </w:tcPr>
          <w:p w:rsidR="0050662F" w:rsidRPr="000B41BF" w:rsidRDefault="0050662F" w:rsidP="0050662F">
            <w:pPr>
              <w:autoSpaceDE w:val="0"/>
              <w:autoSpaceDN w:val="0"/>
              <w:adjustRightInd w:val="0"/>
              <w:jc w:val="both"/>
              <w:rPr>
                <w:b/>
                <w:i/>
                <w:sz w:val="24"/>
                <w:szCs w:val="24"/>
              </w:rPr>
            </w:pPr>
            <w:proofErr w:type="gramStart"/>
            <w:r w:rsidRPr="000B41BF">
              <w:rPr>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 (по Стандарту и методике ФАС)</w:t>
            </w:r>
            <w:r w:rsidRPr="000B41BF">
              <w:rPr>
                <w:b/>
                <w:i/>
                <w:sz w:val="24"/>
                <w:szCs w:val="24"/>
              </w:rPr>
              <w:t xml:space="preserve"> </w:t>
            </w:r>
            <w:proofErr w:type="gramEnd"/>
          </w:p>
        </w:tc>
        <w:tc>
          <w:tcPr>
            <w:tcW w:w="1417" w:type="dxa"/>
            <w:shd w:val="clear" w:color="auto" w:fill="FFFFFF" w:themeFill="background1"/>
          </w:tcPr>
          <w:p w:rsidR="0050662F" w:rsidRPr="000B41BF" w:rsidRDefault="0050662F" w:rsidP="0050662F">
            <w:pPr>
              <w:jc w:val="center"/>
              <w:rPr>
                <w:sz w:val="24"/>
                <w:szCs w:val="24"/>
              </w:rPr>
            </w:pPr>
            <w:r w:rsidRPr="000B41BF">
              <w:rPr>
                <w:sz w:val="24"/>
                <w:szCs w:val="24"/>
              </w:rPr>
              <w:t>%</w:t>
            </w:r>
          </w:p>
        </w:tc>
        <w:tc>
          <w:tcPr>
            <w:tcW w:w="1138" w:type="dxa"/>
            <w:shd w:val="clear" w:color="auto" w:fill="FFFFFF" w:themeFill="background1"/>
          </w:tcPr>
          <w:p w:rsidR="0050662F" w:rsidRDefault="0050662F" w:rsidP="0050662F">
            <w:pPr>
              <w:jc w:val="center"/>
              <w:rPr>
                <w:color w:val="000000"/>
                <w:sz w:val="24"/>
                <w:szCs w:val="24"/>
              </w:rPr>
            </w:pPr>
            <w:r>
              <w:rPr>
                <w:color w:val="000000"/>
                <w:sz w:val="24"/>
                <w:szCs w:val="24"/>
              </w:rPr>
              <w:t>100</w:t>
            </w:r>
          </w:p>
        </w:tc>
        <w:tc>
          <w:tcPr>
            <w:tcW w:w="1014" w:type="dxa"/>
            <w:shd w:val="clear" w:color="auto" w:fill="FFFFFF" w:themeFill="background1"/>
          </w:tcPr>
          <w:p w:rsidR="0050662F" w:rsidRDefault="0050662F" w:rsidP="0050662F">
            <w:pPr>
              <w:jc w:val="center"/>
              <w:rPr>
                <w:color w:val="000000"/>
                <w:sz w:val="24"/>
                <w:szCs w:val="24"/>
              </w:rPr>
            </w:pPr>
            <w:r>
              <w:rPr>
                <w:color w:val="000000"/>
                <w:sz w:val="24"/>
                <w:szCs w:val="24"/>
              </w:rPr>
              <w:t>100</w:t>
            </w:r>
          </w:p>
        </w:tc>
        <w:tc>
          <w:tcPr>
            <w:tcW w:w="1014" w:type="dxa"/>
            <w:shd w:val="clear" w:color="auto" w:fill="FFFFFF" w:themeFill="background1"/>
          </w:tcPr>
          <w:p w:rsidR="0050662F" w:rsidRDefault="0050662F" w:rsidP="0050662F">
            <w:pPr>
              <w:jc w:val="center"/>
              <w:rPr>
                <w:color w:val="000000"/>
                <w:sz w:val="24"/>
                <w:szCs w:val="24"/>
              </w:rPr>
            </w:pPr>
            <w:r>
              <w:rPr>
                <w:color w:val="000000"/>
                <w:sz w:val="24"/>
                <w:szCs w:val="24"/>
              </w:rPr>
              <w:t>100</w:t>
            </w:r>
          </w:p>
        </w:tc>
        <w:tc>
          <w:tcPr>
            <w:tcW w:w="1014" w:type="dxa"/>
            <w:shd w:val="clear" w:color="auto" w:fill="FFFFFF" w:themeFill="background1"/>
          </w:tcPr>
          <w:p w:rsidR="0050662F" w:rsidRDefault="0050662F" w:rsidP="0050662F">
            <w:pPr>
              <w:jc w:val="center"/>
              <w:rPr>
                <w:color w:val="000000"/>
                <w:sz w:val="24"/>
                <w:szCs w:val="24"/>
              </w:rPr>
            </w:pPr>
            <w:r>
              <w:rPr>
                <w:color w:val="000000"/>
                <w:sz w:val="24"/>
                <w:szCs w:val="24"/>
              </w:rPr>
              <w:t>100</w:t>
            </w:r>
          </w:p>
        </w:tc>
        <w:tc>
          <w:tcPr>
            <w:tcW w:w="1696" w:type="dxa"/>
            <w:shd w:val="clear" w:color="auto" w:fill="FFFFFF" w:themeFill="background1"/>
          </w:tcPr>
          <w:p w:rsidR="0050662F" w:rsidRPr="000B41BF" w:rsidRDefault="0050662F" w:rsidP="0050662F">
            <w:pPr>
              <w:jc w:val="center"/>
              <w:rPr>
                <w:sz w:val="24"/>
                <w:szCs w:val="24"/>
              </w:rPr>
            </w:pPr>
          </w:p>
        </w:tc>
      </w:tr>
      <w:tr w:rsidR="0050662F" w:rsidRPr="000B41BF" w:rsidTr="0050662F">
        <w:trPr>
          <w:trHeight w:val="700"/>
          <w:jc w:val="center"/>
        </w:trPr>
        <w:tc>
          <w:tcPr>
            <w:tcW w:w="722" w:type="dxa"/>
            <w:shd w:val="clear" w:color="auto" w:fill="FFFFFF" w:themeFill="background1"/>
          </w:tcPr>
          <w:p w:rsidR="0050662F" w:rsidRPr="000B41BF" w:rsidRDefault="0050662F" w:rsidP="0050662F">
            <w:pPr>
              <w:ind w:left="-57" w:right="-57"/>
              <w:jc w:val="center"/>
              <w:rPr>
                <w:b/>
                <w:sz w:val="24"/>
                <w:szCs w:val="24"/>
              </w:rPr>
            </w:pPr>
            <w:r w:rsidRPr="000B41BF">
              <w:rPr>
                <w:b/>
                <w:sz w:val="24"/>
                <w:szCs w:val="24"/>
              </w:rPr>
              <w:t>5.2.</w:t>
            </w:r>
          </w:p>
        </w:tc>
        <w:tc>
          <w:tcPr>
            <w:tcW w:w="7311" w:type="dxa"/>
            <w:shd w:val="clear" w:color="auto" w:fill="FFFFFF" w:themeFill="background1"/>
          </w:tcPr>
          <w:p w:rsidR="0050662F" w:rsidRPr="000B41BF" w:rsidRDefault="0050662F" w:rsidP="0050662F">
            <w:pPr>
              <w:jc w:val="both"/>
              <w:rPr>
                <w:b/>
                <w:sz w:val="24"/>
                <w:szCs w:val="24"/>
              </w:rPr>
            </w:pPr>
            <w:r w:rsidRPr="000B41BF">
              <w:rPr>
                <w:b/>
                <w:sz w:val="24"/>
                <w:szCs w:val="24"/>
              </w:rPr>
              <w:t>Рынок оказания услуг по перевозке пассажиров автомобильным транспортом по межмуниципальным маршрутам регулярных перевозок</w:t>
            </w:r>
          </w:p>
        </w:tc>
        <w:tc>
          <w:tcPr>
            <w:tcW w:w="1417" w:type="dxa"/>
            <w:shd w:val="clear" w:color="auto" w:fill="FFFFFF" w:themeFill="background1"/>
          </w:tcPr>
          <w:p w:rsidR="0050662F" w:rsidRPr="000B41BF" w:rsidRDefault="0050662F" w:rsidP="0050662F">
            <w:pPr>
              <w:jc w:val="both"/>
              <w:rPr>
                <w:b/>
                <w:sz w:val="24"/>
                <w:szCs w:val="24"/>
              </w:rPr>
            </w:pPr>
          </w:p>
        </w:tc>
        <w:tc>
          <w:tcPr>
            <w:tcW w:w="1138" w:type="dxa"/>
            <w:shd w:val="clear" w:color="auto" w:fill="FFFFFF" w:themeFill="background1"/>
          </w:tcPr>
          <w:p w:rsidR="0050662F" w:rsidRPr="000B41BF" w:rsidRDefault="0050662F" w:rsidP="0050662F">
            <w:pPr>
              <w:jc w:val="both"/>
              <w:rPr>
                <w:b/>
                <w:sz w:val="24"/>
                <w:szCs w:val="24"/>
              </w:rPr>
            </w:pPr>
          </w:p>
        </w:tc>
        <w:tc>
          <w:tcPr>
            <w:tcW w:w="1014" w:type="dxa"/>
            <w:shd w:val="clear" w:color="auto" w:fill="FFFFFF" w:themeFill="background1"/>
          </w:tcPr>
          <w:p w:rsidR="0050662F" w:rsidRPr="000B41BF" w:rsidRDefault="0050662F" w:rsidP="0050662F">
            <w:pPr>
              <w:jc w:val="both"/>
              <w:rPr>
                <w:b/>
                <w:sz w:val="24"/>
                <w:szCs w:val="24"/>
              </w:rPr>
            </w:pPr>
          </w:p>
        </w:tc>
        <w:tc>
          <w:tcPr>
            <w:tcW w:w="1014" w:type="dxa"/>
            <w:shd w:val="clear" w:color="auto" w:fill="FFFFFF" w:themeFill="background1"/>
          </w:tcPr>
          <w:p w:rsidR="0050662F" w:rsidRPr="000B41BF" w:rsidRDefault="0050662F" w:rsidP="0050662F">
            <w:pPr>
              <w:jc w:val="both"/>
              <w:rPr>
                <w:b/>
                <w:sz w:val="24"/>
                <w:szCs w:val="24"/>
              </w:rPr>
            </w:pPr>
          </w:p>
        </w:tc>
        <w:tc>
          <w:tcPr>
            <w:tcW w:w="1014" w:type="dxa"/>
            <w:shd w:val="clear" w:color="auto" w:fill="FFFFFF" w:themeFill="background1"/>
          </w:tcPr>
          <w:p w:rsidR="0050662F" w:rsidRPr="000B41BF" w:rsidRDefault="0050662F" w:rsidP="0050662F">
            <w:pPr>
              <w:jc w:val="both"/>
              <w:rPr>
                <w:b/>
                <w:sz w:val="24"/>
                <w:szCs w:val="24"/>
              </w:rPr>
            </w:pPr>
          </w:p>
        </w:tc>
        <w:tc>
          <w:tcPr>
            <w:tcW w:w="1696" w:type="dxa"/>
            <w:shd w:val="clear" w:color="auto" w:fill="FFFFFF" w:themeFill="background1"/>
          </w:tcPr>
          <w:p w:rsidR="0050662F" w:rsidRPr="000B41BF" w:rsidRDefault="0050662F" w:rsidP="0050662F">
            <w:pPr>
              <w:jc w:val="both"/>
              <w:rPr>
                <w:b/>
                <w:sz w:val="24"/>
                <w:szCs w:val="24"/>
              </w:rPr>
            </w:pPr>
          </w:p>
        </w:tc>
      </w:tr>
      <w:tr w:rsidR="0050662F" w:rsidRPr="000B41BF" w:rsidTr="0050662F">
        <w:trPr>
          <w:jc w:val="center"/>
        </w:trPr>
        <w:tc>
          <w:tcPr>
            <w:tcW w:w="722" w:type="dxa"/>
            <w:shd w:val="clear" w:color="auto" w:fill="FFFFFF" w:themeFill="background1"/>
          </w:tcPr>
          <w:p w:rsidR="0050662F" w:rsidRPr="000B41BF" w:rsidRDefault="0050662F" w:rsidP="0050662F">
            <w:pPr>
              <w:ind w:left="-57" w:right="-57"/>
              <w:jc w:val="center"/>
              <w:rPr>
                <w:sz w:val="24"/>
                <w:szCs w:val="24"/>
              </w:rPr>
            </w:pPr>
            <w:r w:rsidRPr="000B41BF">
              <w:rPr>
                <w:sz w:val="24"/>
                <w:szCs w:val="24"/>
              </w:rPr>
              <w:t>5.2.1</w:t>
            </w:r>
            <w:r>
              <w:rPr>
                <w:sz w:val="24"/>
                <w:szCs w:val="24"/>
              </w:rPr>
              <w:t>.</w:t>
            </w:r>
          </w:p>
        </w:tc>
        <w:tc>
          <w:tcPr>
            <w:tcW w:w="7311" w:type="dxa"/>
            <w:shd w:val="clear" w:color="auto" w:fill="FFFFFF" w:themeFill="background1"/>
          </w:tcPr>
          <w:p w:rsidR="0050662F" w:rsidRPr="000B41BF" w:rsidRDefault="0050662F" w:rsidP="0050662F">
            <w:pPr>
              <w:autoSpaceDE w:val="0"/>
              <w:autoSpaceDN w:val="0"/>
              <w:adjustRightInd w:val="0"/>
              <w:jc w:val="both"/>
              <w:rPr>
                <w:bCs/>
                <w:sz w:val="24"/>
                <w:szCs w:val="24"/>
              </w:rPr>
            </w:pPr>
            <w:proofErr w:type="gramStart"/>
            <w:r w:rsidRPr="000B41BF">
              <w:rPr>
                <w:bCs/>
                <w:sz w:val="24"/>
                <w:szCs w:val="24"/>
              </w:rPr>
              <w:t xml:space="preserve">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w:t>
            </w:r>
            <w:r w:rsidRPr="000B41BF">
              <w:rPr>
                <w:bCs/>
                <w:sz w:val="24"/>
                <w:szCs w:val="24"/>
              </w:rPr>
              <w:lastRenderedPageBreak/>
              <w:t>собственности (по объему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w:t>
            </w:r>
            <w:r w:rsidRPr="000B41BF">
              <w:rPr>
                <w:sz w:val="24"/>
                <w:szCs w:val="24"/>
              </w:rPr>
              <w:t xml:space="preserve">                         (по Стандарту и методике ФАС)</w:t>
            </w:r>
            <w:proofErr w:type="gramEnd"/>
          </w:p>
        </w:tc>
        <w:tc>
          <w:tcPr>
            <w:tcW w:w="1417" w:type="dxa"/>
            <w:shd w:val="clear" w:color="auto" w:fill="FFFFFF" w:themeFill="background1"/>
          </w:tcPr>
          <w:p w:rsidR="0050662F" w:rsidRPr="000B41BF" w:rsidRDefault="0050662F" w:rsidP="0050662F">
            <w:pPr>
              <w:jc w:val="center"/>
              <w:rPr>
                <w:sz w:val="24"/>
                <w:szCs w:val="24"/>
              </w:rPr>
            </w:pPr>
            <w:r w:rsidRPr="000B41BF">
              <w:rPr>
                <w:sz w:val="24"/>
                <w:szCs w:val="24"/>
              </w:rPr>
              <w:lastRenderedPageBreak/>
              <w:t>%</w:t>
            </w:r>
          </w:p>
        </w:tc>
        <w:tc>
          <w:tcPr>
            <w:tcW w:w="1138" w:type="dxa"/>
            <w:shd w:val="clear" w:color="auto" w:fill="FFFFFF" w:themeFill="background1"/>
          </w:tcPr>
          <w:p w:rsidR="0050662F" w:rsidRDefault="0050662F" w:rsidP="0050662F">
            <w:pPr>
              <w:jc w:val="center"/>
              <w:rPr>
                <w:color w:val="000000"/>
                <w:sz w:val="24"/>
                <w:szCs w:val="24"/>
              </w:rPr>
            </w:pPr>
            <w:r>
              <w:rPr>
                <w:color w:val="000000"/>
                <w:sz w:val="24"/>
                <w:szCs w:val="24"/>
              </w:rPr>
              <w:t>100</w:t>
            </w:r>
          </w:p>
        </w:tc>
        <w:tc>
          <w:tcPr>
            <w:tcW w:w="1014" w:type="dxa"/>
            <w:shd w:val="clear" w:color="auto" w:fill="FFFFFF" w:themeFill="background1"/>
          </w:tcPr>
          <w:p w:rsidR="0050662F" w:rsidRDefault="0050662F" w:rsidP="0050662F">
            <w:pPr>
              <w:jc w:val="center"/>
              <w:rPr>
                <w:color w:val="000000"/>
                <w:sz w:val="24"/>
                <w:szCs w:val="24"/>
              </w:rPr>
            </w:pPr>
            <w:r>
              <w:rPr>
                <w:color w:val="000000"/>
                <w:sz w:val="24"/>
                <w:szCs w:val="24"/>
              </w:rPr>
              <w:t>100</w:t>
            </w:r>
          </w:p>
        </w:tc>
        <w:tc>
          <w:tcPr>
            <w:tcW w:w="1014" w:type="dxa"/>
            <w:shd w:val="clear" w:color="auto" w:fill="FFFFFF" w:themeFill="background1"/>
          </w:tcPr>
          <w:p w:rsidR="0050662F" w:rsidRDefault="0050662F" w:rsidP="0050662F">
            <w:pPr>
              <w:jc w:val="center"/>
              <w:rPr>
                <w:color w:val="000000"/>
                <w:sz w:val="24"/>
                <w:szCs w:val="24"/>
              </w:rPr>
            </w:pPr>
            <w:r>
              <w:rPr>
                <w:color w:val="000000"/>
                <w:sz w:val="24"/>
                <w:szCs w:val="24"/>
              </w:rPr>
              <w:t>100</w:t>
            </w:r>
          </w:p>
        </w:tc>
        <w:tc>
          <w:tcPr>
            <w:tcW w:w="1014" w:type="dxa"/>
            <w:shd w:val="clear" w:color="auto" w:fill="FFFFFF" w:themeFill="background1"/>
          </w:tcPr>
          <w:p w:rsidR="0050662F" w:rsidRDefault="0050662F" w:rsidP="0050662F">
            <w:pPr>
              <w:jc w:val="center"/>
              <w:rPr>
                <w:color w:val="000000"/>
                <w:sz w:val="24"/>
                <w:szCs w:val="24"/>
              </w:rPr>
            </w:pPr>
            <w:r>
              <w:rPr>
                <w:color w:val="000000"/>
                <w:sz w:val="24"/>
                <w:szCs w:val="24"/>
              </w:rPr>
              <w:t>100</w:t>
            </w:r>
          </w:p>
        </w:tc>
        <w:tc>
          <w:tcPr>
            <w:tcW w:w="1696" w:type="dxa"/>
            <w:shd w:val="clear" w:color="auto" w:fill="FFFFFF" w:themeFill="background1"/>
          </w:tcPr>
          <w:p w:rsidR="0050662F" w:rsidRPr="000B41BF" w:rsidRDefault="0050662F" w:rsidP="0050662F">
            <w:pPr>
              <w:jc w:val="center"/>
              <w:rPr>
                <w:sz w:val="24"/>
                <w:szCs w:val="24"/>
              </w:rPr>
            </w:pPr>
          </w:p>
        </w:tc>
      </w:tr>
      <w:tr w:rsidR="0050662F" w:rsidRPr="000B41BF" w:rsidTr="0050662F">
        <w:trPr>
          <w:trHeight w:val="450"/>
          <w:jc w:val="center"/>
        </w:trPr>
        <w:tc>
          <w:tcPr>
            <w:tcW w:w="722" w:type="dxa"/>
            <w:shd w:val="clear" w:color="auto" w:fill="FFFFFF" w:themeFill="background1"/>
          </w:tcPr>
          <w:p w:rsidR="0050662F" w:rsidRPr="000B41BF" w:rsidRDefault="0050662F" w:rsidP="0050662F">
            <w:pPr>
              <w:jc w:val="center"/>
              <w:rPr>
                <w:b/>
                <w:sz w:val="24"/>
                <w:szCs w:val="24"/>
              </w:rPr>
            </w:pPr>
            <w:r w:rsidRPr="000B41BF">
              <w:rPr>
                <w:b/>
                <w:sz w:val="24"/>
                <w:szCs w:val="24"/>
              </w:rPr>
              <w:lastRenderedPageBreak/>
              <w:t>5.3</w:t>
            </w:r>
            <w:r>
              <w:rPr>
                <w:b/>
                <w:sz w:val="24"/>
                <w:szCs w:val="24"/>
              </w:rPr>
              <w:t>.</w:t>
            </w:r>
          </w:p>
        </w:tc>
        <w:tc>
          <w:tcPr>
            <w:tcW w:w="7311" w:type="dxa"/>
            <w:shd w:val="clear" w:color="auto" w:fill="FFFFFF" w:themeFill="background1"/>
          </w:tcPr>
          <w:p w:rsidR="0050662F" w:rsidRPr="000B41BF" w:rsidRDefault="0050662F" w:rsidP="0050662F">
            <w:pPr>
              <w:tabs>
                <w:tab w:val="left" w:pos="284"/>
                <w:tab w:val="left" w:pos="426"/>
              </w:tabs>
              <w:jc w:val="both"/>
              <w:rPr>
                <w:b/>
                <w:sz w:val="24"/>
                <w:szCs w:val="24"/>
              </w:rPr>
            </w:pPr>
            <w:r w:rsidRPr="000B41BF">
              <w:rPr>
                <w:b/>
                <w:sz w:val="24"/>
                <w:szCs w:val="24"/>
              </w:rPr>
              <w:t xml:space="preserve">Рынок оказания услуг по перевозке пассажиров и багажа легковым такси на территории </w:t>
            </w:r>
            <w:r>
              <w:rPr>
                <w:b/>
                <w:sz w:val="24"/>
                <w:szCs w:val="24"/>
              </w:rPr>
              <w:t>муниципального района</w:t>
            </w:r>
          </w:p>
        </w:tc>
        <w:tc>
          <w:tcPr>
            <w:tcW w:w="1417" w:type="dxa"/>
            <w:shd w:val="clear" w:color="auto" w:fill="FFFFFF" w:themeFill="background1"/>
          </w:tcPr>
          <w:p w:rsidR="0050662F" w:rsidRPr="000B41BF" w:rsidRDefault="0050662F" w:rsidP="0050662F">
            <w:pPr>
              <w:jc w:val="center"/>
              <w:rPr>
                <w:b/>
                <w:sz w:val="24"/>
                <w:szCs w:val="24"/>
              </w:rPr>
            </w:pPr>
          </w:p>
        </w:tc>
        <w:tc>
          <w:tcPr>
            <w:tcW w:w="1138" w:type="dxa"/>
            <w:shd w:val="clear" w:color="auto" w:fill="FFFFFF" w:themeFill="background1"/>
          </w:tcPr>
          <w:p w:rsidR="0050662F" w:rsidRPr="000B41BF" w:rsidRDefault="0050662F" w:rsidP="0050662F">
            <w:pPr>
              <w:jc w:val="center"/>
              <w:rPr>
                <w:b/>
                <w:sz w:val="24"/>
                <w:szCs w:val="24"/>
              </w:rPr>
            </w:pPr>
          </w:p>
        </w:tc>
        <w:tc>
          <w:tcPr>
            <w:tcW w:w="1014" w:type="dxa"/>
            <w:shd w:val="clear" w:color="auto" w:fill="FFFFFF" w:themeFill="background1"/>
          </w:tcPr>
          <w:p w:rsidR="0050662F" w:rsidRPr="000B41BF" w:rsidRDefault="0050662F" w:rsidP="0050662F">
            <w:pPr>
              <w:jc w:val="center"/>
              <w:rPr>
                <w:b/>
                <w:sz w:val="24"/>
                <w:szCs w:val="24"/>
              </w:rPr>
            </w:pPr>
          </w:p>
        </w:tc>
        <w:tc>
          <w:tcPr>
            <w:tcW w:w="1014" w:type="dxa"/>
            <w:shd w:val="clear" w:color="auto" w:fill="FFFFFF" w:themeFill="background1"/>
          </w:tcPr>
          <w:p w:rsidR="0050662F" w:rsidRPr="000B41BF" w:rsidRDefault="0050662F" w:rsidP="0050662F">
            <w:pPr>
              <w:jc w:val="center"/>
              <w:rPr>
                <w:b/>
                <w:sz w:val="24"/>
                <w:szCs w:val="24"/>
              </w:rPr>
            </w:pPr>
          </w:p>
        </w:tc>
        <w:tc>
          <w:tcPr>
            <w:tcW w:w="1014" w:type="dxa"/>
            <w:shd w:val="clear" w:color="auto" w:fill="FFFFFF" w:themeFill="background1"/>
          </w:tcPr>
          <w:p w:rsidR="0050662F" w:rsidRPr="000B41BF" w:rsidRDefault="0050662F" w:rsidP="0050662F">
            <w:pPr>
              <w:jc w:val="center"/>
              <w:rPr>
                <w:b/>
                <w:sz w:val="24"/>
                <w:szCs w:val="24"/>
              </w:rPr>
            </w:pPr>
          </w:p>
        </w:tc>
        <w:tc>
          <w:tcPr>
            <w:tcW w:w="1696" w:type="dxa"/>
            <w:shd w:val="clear" w:color="auto" w:fill="FFFFFF" w:themeFill="background1"/>
          </w:tcPr>
          <w:p w:rsidR="0050662F" w:rsidRPr="000B41BF" w:rsidRDefault="0050662F" w:rsidP="0050662F">
            <w:pPr>
              <w:jc w:val="center"/>
              <w:rPr>
                <w:b/>
                <w:sz w:val="24"/>
                <w:szCs w:val="24"/>
              </w:rPr>
            </w:pPr>
          </w:p>
        </w:tc>
      </w:tr>
      <w:tr w:rsidR="0050662F" w:rsidRPr="000B41BF" w:rsidTr="0050662F">
        <w:trPr>
          <w:trHeight w:val="450"/>
          <w:jc w:val="center"/>
        </w:trPr>
        <w:tc>
          <w:tcPr>
            <w:tcW w:w="722" w:type="dxa"/>
            <w:shd w:val="clear" w:color="auto" w:fill="FFFFFF" w:themeFill="background1"/>
          </w:tcPr>
          <w:p w:rsidR="0050662F" w:rsidRPr="000B41BF" w:rsidRDefault="0050662F" w:rsidP="0050662F">
            <w:pPr>
              <w:jc w:val="center"/>
              <w:rPr>
                <w:sz w:val="24"/>
                <w:szCs w:val="24"/>
              </w:rPr>
            </w:pPr>
            <w:r w:rsidRPr="000B41BF">
              <w:rPr>
                <w:sz w:val="24"/>
                <w:szCs w:val="24"/>
              </w:rPr>
              <w:t>5.3.1</w:t>
            </w:r>
            <w:r>
              <w:rPr>
                <w:sz w:val="24"/>
                <w:szCs w:val="24"/>
              </w:rPr>
              <w:t>.</w:t>
            </w:r>
          </w:p>
        </w:tc>
        <w:tc>
          <w:tcPr>
            <w:tcW w:w="7311" w:type="dxa"/>
            <w:shd w:val="clear" w:color="auto" w:fill="FFFFFF" w:themeFill="background1"/>
          </w:tcPr>
          <w:p w:rsidR="0050662F" w:rsidRPr="000B41BF" w:rsidRDefault="0050662F" w:rsidP="0050662F">
            <w:pPr>
              <w:autoSpaceDE w:val="0"/>
              <w:autoSpaceDN w:val="0"/>
              <w:adjustRightInd w:val="0"/>
              <w:jc w:val="both"/>
              <w:rPr>
                <w:sz w:val="24"/>
                <w:szCs w:val="24"/>
              </w:rPr>
            </w:pPr>
            <w:r w:rsidRPr="000B41BF">
              <w:rPr>
                <w:sz w:val="24"/>
                <w:szCs w:val="24"/>
              </w:rPr>
              <w:t xml:space="preserve">Доля организаций частной формы собственности в сфере оказания услуг по перевозке пассажиров и багажа легковым такси                             на территории </w:t>
            </w:r>
            <w:r>
              <w:rPr>
                <w:sz w:val="24"/>
                <w:szCs w:val="24"/>
              </w:rPr>
              <w:t>муниципального района</w:t>
            </w:r>
            <w:r w:rsidRPr="000B41BF">
              <w:rPr>
                <w:sz w:val="24"/>
                <w:szCs w:val="24"/>
              </w:rPr>
              <w:t xml:space="preserve"> (</w:t>
            </w:r>
            <w:r>
              <w:rPr>
                <w:sz w:val="24"/>
                <w:szCs w:val="24"/>
              </w:rPr>
              <w:t xml:space="preserve">по Стандарту </w:t>
            </w:r>
            <w:r w:rsidRPr="000B41BF">
              <w:rPr>
                <w:sz w:val="24"/>
                <w:szCs w:val="24"/>
              </w:rPr>
              <w:t>и методике ФАС)</w:t>
            </w:r>
          </w:p>
        </w:tc>
        <w:tc>
          <w:tcPr>
            <w:tcW w:w="1417" w:type="dxa"/>
            <w:shd w:val="clear" w:color="auto" w:fill="FFFFFF" w:themeFill="background1"/>
          </w:tcPr>
          <w:p w:rsidR="0050662F" w:rsidRPr="000B41BF" w:rsidRDefault="0050662F" w:rsidP="0050662F">
            <w:pPr>
              <w:jc w:val="center"/>
              <w:rPr>
                <w:sz w:val="24"/>
                <w:szCs w:val="24"/>
              </w:rPr>
            </w:pPr>
            <w:r w:rsidRPr="000B41BF">
              <w:rPr>
                <w:sz w:val="24"/>
                <w:szCs w:val="24"/>
              </w:rPr>
              <w:t>%</w:t>
            </w:r>
          </w:p>
        </w:tc>
        <w:tc>
          <w:tcPr>
            <w:tcW w:w="1138" w:type="dxa"/>
            <w:shd w:val="clear" w:color="auto" w:fill="FFFFFF" w:themeFill="background1"/>
          </w:tcPr>
          <w:p w:rsidR="0050662F" w:rsidRDefault="0050662F" w:rsidP="0050662F">
            <w:pPr>
              <w:jc w:val="center"/>
              <w:rPr>
                <w:color w:val="000000"/>
                <w:sz w:val="24"/>
                <w:szCs w:val="24"/>
              </w:rPr>
            </w:pPr>
            <w:r>
              <w:rPr>
                <w:color w:val="000000"/>
                <w:sz w:val="24"/>
                <w:szCs w:val="24"/>
              </w:rPr>
              <w:t>100</w:t>
            </w:r>
          </w:p>
        </w:tc>
        <w:tc>
          <w:tcPr>
            <w:tcW w:w="1014" w:type="dxa"/>
            <w:shd w:val="clear" w:color="auto" w:fill="FFFFFF" w:themeFill="background1"/>
          </w:tcPr>
          <w:p w:rsidR="0050662F" w:rsidRDefault="0050662F" w:rsidP="0050662F">
            <w:pPr>
              <w:jc w:val="center"/>
              <w:rPr>
                <w:color w:val="000000"/>
                <w:sz w:val="24"/>
                <w:szCs w:val="24"/>
              </w:rPr>
            </w:pPr>
            <w:r>
              <w:rPr>
                <w:color w:val="000000"/>
                <w:sz w:val="24"/>
                <w:szCs w:val="24"/>
              </w:rPr>
              <w:t>100</w:t>
            </w:r>
          </w:p>
        </w:tc>
        <w:tc>
          <w:tcPr>
            <w:tcW w:w="1014" w:type="dxa"/>
            <w:shd w:val="clear" w:color="auto" w:fill="FFFFFF" w:themeFill="background1"/>
          </w:tcPr>
          <w:p w:rsidR="0050662F" w:rsidRDefault="0050662F" w:rsidP="0050662F">
            <w:pPr>
              <w:jc w:val="center"/>
              <w:rPr>
                <w:color w:val="000000"/>
                <w:sz w:val="24"/>
                <w:szCs w:val="24"/>
              </w:rPr>
            </w:pPr>
            <w:r>
              <w:rPr>
                <w:color w:val="000000"/>
                <w:sz w:val="24"/>
                <w:szCs w:val="24"/>
              </w:rPr>
              <w:t>100</w:t>
            </w:r>
          </w:p>
        </w:tc>
        <w:tc>
          <w:tcPr>
            <w:tcW w:w="1014" w:type="dxa"/>
            <w:shd w:val="clear" w:color="auto" w:fill="FFFFFF" w:themeFill="background1"/>
          </w:tcPr>
          <w:p w:rsidR="0050662F" w:rsidRDefault="0050662F" w:rsidP="0050662F">
            <w:pPr>
              <w:jc w:val="center"/>
              <w:rPr>
                <w:color w:val="000000"/>
                <w:sz w:val="24"/>
                <w:szCs w:val="24"/>
              </w:rPr>
            </w:pPr>
            <w:r>
              <w:rPr>
                <w:color w:val="000000"/>
                <w:sz w:val="24"/>
                <w:szCs w:val="24"/>
              </w:rPr>
              <w:t>100</w:t>
            </w:r>
          </w:p>
        </w:tc>
        <w:tc>
          <w:tcPr>
            <w:tcW w:w="1696" w:type="dxa"/>
            <w:shd w:val="clear" w:color="auto" w:fill="FFFFFF" w:themeFill="background1"/>
          </w:tcPr>
          <w:p w:rsidR="0050662F" w:rsidRPr="000B41BF" w:rsidRDefault="0050662F" w:rsidP="0050662F">
            <w:pPr>
              <w:jc w:val="center"/>
              <w:rPr>
                <w:b/>
                <w:sz w:val="24"/>
                <w:szCs w:val="24"/>
              </w:rPr>
            </w:pPr>
          </w:p>
        </w:tc>
      </w:tr>
      <w:tr w:rsidR="0050662F" w:rsidRPr="000B41BF" w:rsidTr="0050662F">
        <w:trPr>
          <w:trHeight w:val="376"/>
          <w:jc w:val="center"/>
        </w:trPr>
        <w:tc>
          <w:tcPr>
            <w:tcW w:w="722" w:type="dxa"/>
            <w:shd w:val="clear" w:color="auto" w:fill="FFFFFF" w:themeFill="background1"/>
          </w:tcPr>
          <w:p w:rsidR="0050662F" w:rsidRPr="000B41BF" w:rsidRDefault="0050662F" w:rsidP="0050662F">
            <w:pPr>
              <w:jc w:val="center"/>
              <w:rPr>
                <w:b/>
                <w:sz w:val="24"/>
                <w:szCs w:val="24"/>
              </w:rPr>
            </w:pPr>
            <w:r w:rsidRPr="000B41BF">
              <w:rPr>
                <w:b/>
                <w:sz w:val="24"/>
                <w:szCs w:val="24"/>
              </w:rPr>
              <w:t>5.4</w:t>
            </w:r>
            <w:r>
              <w:rPr>
                <w:b/>
                <w:sz w:val="24"/>
                <w:szCs w:val="24"/>
              </w:rPr>
              <w:t>.</w:t>
            </w:r>
          </w:p>
        </w:tc>
        <w:tc>
          <w:tcPr>
            <w:tcW w:w="7311" w:type="dxa"/>
            <w:shd w:val="clear" w:color="auto" w:fill="FFFFFF" w:themeFill="background1"/>
          </w:tcPr>
          <w:p w:rsidR="0050662F" w:rsidRPr="000B41BF" w:rsidRDefault="0050662F" w:rsidP="0050662F">
            <w:pPr>
              <w:tabs>
                <w:tab w:val="left" w:pos="284"/>
                <w:tab w:val="left" w:pos="426"/>
              </w:tabs>
              <w:jc w:val="both"/>
              <w:rPr>
                <w:b/>
                <w:sz w:val="24"/>
                <w:szCs w:val="24"/>
              </w:rPr>
            </w:pPr>
            <w:r w:rsidRPr="000B41BF">
              <w:rPr>
                <w:b/>
                <w:sz w:val="24"/>
                <w:szCs w:val="24"/>
              </w:rPr>
              <w:t>Рынок оказания услуг по ремонту автотранспортных средств</w:t>
            </w:r>
          </w:p>
        </w:tc>
        <w:tc>
          <w:tcPr>
            <w:tcW w:w="1417" w:type="dxa"/>
            <w:shd w:val="clear" w:color="auto" w:fill="FFFFFF" w:themeFill="background1"/>
          </w:tcPr>
          <w:p w:rsidR="0050662F" w:rsidRPr="000B41BF" w:rsidRDefault="0050662F" w:rsidP="0050662F">
            <w:pPr>
              <w:jc w:val="center"/>
              <w:rPr>
                <w:b/>
                <w:sz w:val="24"/>
                <w:szCs w:val="24"/>
              </w:rPr>
            </w:pPr>
          </w:p>
        </w:tc>
        <w:tc>
          <w:tcPr>
            <w:tcW w:w="1138" w:type="dxa"/>
            <w:shd w:val="clear" w:color="auto" w:fill="FFFFFF" w:themeFill="background1"/>
          </w:tcPr>
          <w:p w:rsidR="0050662F" w:rsidRPr="000B41BF" w:rsidRDefault="0050662F" w:rsidP="0050662F">
            <w:pPr>
              <w:jc w:val="center"/>
              <w:rPr>
                <w:b/>
                <w:sz w:val="24"/>
                <w:szCs w:val="24"/>
              </w:rPr>
            </w:pPr>
          </w:p>
        </w:tc>
        <w:tc>
          <w:tcPr>
            <w:tcW w:w="1014" w:type="dxa"/>
            <w:shd w:val="clear" w:color="auto" w:fill="FFFFFF" w:themeFill="background1"/>
          </w:tcPr>
          <w:p w:rsidR="0050662F" w:rsidRPr="000B41BF" w:rsidRDefault="0050662F" w:rsidP="0050662F">
            <w:pPr>
              <w:jc w:val="center"/>
              <w:rPr>
                <w:b/>
                <w:sz w:val="24"/>
                <w:szCs w:val="24"/>
              </w:rPr>
            </w:pPr>
          </w:p>
        </w:tc>
        <w:tc>
          <w:tcPr>
            <w:tcW w:w="1014" w:type="dxa"/>
            <w:shd w:val="clear" w:color="auto" w:fill="FFFFFF" w:themeFill="background1"/>
          </w:tcPr>
          <w:p w:rsidR="0050662F" w:rsidRPr="000B41BF" w:rsidRDefault="0050662F" w:rsidP="0050662F">
            <w:pPr>
              <w:jc w:val="center"/>
              <w:rPr>
                <w:b/>
                <w:sz w:val="24"/>
                <w:szCs w:val="24"/>
              </w:rPr>
            </w:pPr>
          </w:p>
        </w:tc>
        <w:tc>
          <w:tcPr>
            <w:tcW w:w="1014" w:type="dxa"/>
            <w:shd w:val="clear" w:color="auto" w:fill="FFFFFF" w:themeFill="background1"/>
          </w:tcPr>
          <w:p w:rsidR="0050662F" w:rsidRPr="000B41BF" w:rsidRDefault="0050662F" w:rsidP="0050662F">
            <w:pPr>
              <w:jc w:val="center"/>
              <w:rPr>
                <w:b/>
                <w:sz w:val="24"/>
                <w:szCs w:val="24"/>
              </w:rPr>
            </w:pPr>
          </w:p>
        </w:tc>
        <w:tc>
          <w:tcPr>
            <w:tcW w:w="1696" w:type="dxa"/>
            <w:shd w:val="clear" w:color="auto" w:fill="FFFFFF" w:themeFill="background1"/>
          </w:tcPr>
          <w:p w:rsidR="0050662F" w:rsidRPr="000B41BF" w:rsidRDefault="0050662F" w:rsidP="0050662F">
            <w:pPr>
              <w:jc w:val="center"/>
              <w:rPr>
                <w:b/>
                <w:sz w:val="24"/>
                <w:szCs w:val="24"/>
              </w:rPr>
            </w:pPr>
          </w:p>
        </w:tc>
      </w:tr>
      <w:tr w:rsidR="0050662F" w:rsidRPr="000B41BF" w:rsidTr="0050662F">
        <w:trPr>
          <w:jc w:val="center"/>
        </w:trPr>
        <w:tc>
          <w:tcPr>
            <w:tcW w:w="722" w:type="dxa"/>
            <w:shd w:val="clear" w:color="auto" w:fill="FFFFFF" w:themeFill="background1"/>
          </w:tcPr>
          <w:p w:rsidR="0050662F" w:rsidRPr="000B41BF" w:rsidRDefault="0050662F" w:rsidP="0050662F">
            <w:pPr>
              <w:jc w:val="center"/>
              <w:rPr>
                <w:sz w:val="24"/>
                <w:szCs w:val="24"/>
              </w:rPr>
            </w:pPr>
            <w:r w:rsidRPr="000B41BF">
              <w:rPr>
                <w:sz w:val="24"/>
                <w:szCs w:val="24"/>
              </w:rPr>
              <w:t>5.4.1</w:t>
            </w:r>
          </w:p>
        </w:tc>
        <w:tc>
          <w:tcPr>
            <w:tcW w:w="7311" w:type="dxa"/>
            <w:shd w:val="clear" w:color="auto" w:fill="FFFFFF" w:themeFill="background1"/>
          </w:tcPr>
          <w:p w:rsidR="0050662F" w:rsidRPr="000B41BF" w:rsidRDefault="0050662F" w:rsidP="0050662F">
            <w:pPr>
              <w:jc w:val="both"/>
              <w:rPr>
                <w:sz w:val="24"/>
                <w:szCs w:val="24"/>
              </w:rPr>
            </w:pPr>
            <w:r w:rsidRPr="001F5FD6">
              <w:rPr>
                <w:color w:val="000000" w:themeColor="text1"/>
                <w:sz w:val="24"/>
                <w:szCs w:val="24"/>
              </w:rPr>
              <w:t>Доля организаций частной формы собственности в сфере оказания услуг по ремонту автотранспортных средств (по Стандарту                         и методике ФАС)</w:t>
            </w:r>
          </w:p>
        </w:tc>
        <w:tc>
          <w:tcPr>
            <w:tcW w:w="1417" w:type="dxa"/>
            <w:shd w:val="clear" w:color="auto" w:fill="FFFFFF" w:themeFill="background1"/>
          </w:tcPr>
          <w:p w:rsidR="0050662F" w:rsidRPr="000B41BF" w:rsidRDefault="0050662F" w:rsidP="0050662F">
            <w:pPr>
              <w:jc w:val="center"/>
              <w:rPr>
                <w:sz w:val="24"/>
                <w:szCs w:val="24"/>
              </w:rPr>
            </w:pPr>
            <w:r w:rsidRPr="000B41BF">
              <w:rPr>
                <w:sz w:val="24"/>
                <w:szCs w:val="24"/>
              </w:rPr>
              <w:t>%</w:t>
            </w:r>
          </w:p>
        </w:tc>
        <w:tc>
          <w:tcPr>
            <w:tcW w:w="1138" w:type="dxa"/>
            <w:shd w:val="clear" w:color="auto" w:fill="FFFFFF" w:themeFill="background1"/>
          </w:tcPr>
          <w:p w:rsidR="0050662F" w:rsidRDefault="0050662F" w:rsidP="0050662F">
            <w:pPr>
              <w:jc w:val="center"/>
              <w:rPr>
                <w:color w:val="000000"/>
                <w:sz w:val="24"/>
                <w:szCs w:val="24"/>
              </w:rPr>
            </w:pPr>
            <w:r>
              <w:rPr>
                <w:color w:val="000000"/>
                <w:sz w:val="24"/>
                <w:szCs w:val="24"/>
              </w:rPr>
              <w:t>100</w:t>
            </w:r>
          </w:p>
        </w:tc>
        <w:tc>
          <w:tcPr>
            <w:tcW w:w="1014" w:type="dxa"/>
            <w:shd w:val="clear" w:color="auto" w:fill="FFFFFF" w:themeFill="background1"/>
          </w:tcPr>
          <w:p w:rsidR="0050662F" w:rsidRDefault="0050662F" w:rsidP="0050662F">
            <w:pPr>
              <w:jc w:val="center"/>
              <w:rPr>
                <w:color w:val="000000"/>
                <w:sz w:val="24"/>
                <w:szCs w:val="24"/>
              </w:rPr>
            </w:pPr>
            <w:r>
              <w:rPr>
                <w:color w:val="000000"/>
                <w:sz w:val="24"/>
                <w:szCs w:val="24"/>
              </w:rPr>
              <w:t>100</w:t>
            </w:r>
          </w:p>
        </w:tc>
        <w:tc>
          <w:tcPr>
            <w:tcW w:w="1014" w:type="dxa"/>
            <w:shd w:val="clear" w:color="auto" w:fill="FFFFFF" w:themeFill="background1"/>
          </w:tcPr>
          <w:p w:rsidR="0050662F" w:rsidRDefault="0050662F" w:rsidP="0050662F">
            <w:pPr>
              <w:jc w:val="center"/>
              <w:rPr>
                <w:color w:val="000000"/>
                <w:sz w:val="24"/>
                <w:szCs w:val="24"/>
              </w:rPr>
            </w:pPr>
            <w:r>
              <w:rPr>
                <w:color w:val="000000"/>
                <w:sz w:val="24"/>
                <w:szCs w:val="24"/>
              </w:rPr>
              <w:t>100</w:t>
            </w:r>
          </w:p>
        </w:tc>
        <w:tc>
          <w:tcPr>
            <w:tcW w:w="1014" w:type="dxa"/>
            <w:shd w:val="clear" w:color="auto" w:fill="FFFFFF" w:themeFill="background1"/>
          </w:tcPr>
          <w:p w:rsidR="0050662F" w:rsidRDefault="0050662F" w:rsidP="0050662F">
            <w:pPr>
              <w:jc w:val="center"/>
              <w:rPr>
                <w:color w:val="000000"/>
                <w:sz w:val="24"/>
                <w:szCs w:val="24"/>
              </w:rPr>
            </w:pPr>
            <w:r>
              <w:rPr>
                <w:color w:val="000000"/>
                <w:sz w:val="24"/>
                <w:szCs w:val="24"/>
              </w:rPr>
              <w:t>100</w:t>
            </w:r>
          </w:p>
        </w:tc>
        <w:tc>
          <w:tcPr>
            <w:tcW w:w="1696" w:type="dxa"/>
            <w:shd w:val="clear" w:color="auto" w:fill="FFFFFF" w:themeFill="background1"/>
          </w:tcPr>
          <w:p w:rsidR="0050662F" w:rsidRPr="000B41BF" w:rsidRDefault="0050662F" w:rsidP="0050662F">
            <w:pPr>
              <w:jc w:val="center"/>
              <w:rPr>
                <w:sz w:val="24"/>
                <w:szCs w:val="24"/>
              </w:rPr>
            </w:pPr>
          </w:p>
        </w:tc>
      </w:tr>
      <w:tr w:rsidR="0050662F" w:rsidRPr="000B41BF" w:rsidTr="0050662F">
        <w:trPr>
          <w:jc w:val="center"/>
        </w:trPr>
        <w:tc>
          <w:tcPr>
            <w:tcW w:w="722" w:type="dxa"/>
            <w:shd w:val="clear" w:color="auto" w:fill="FFFFFF" w:themeFill="background1"/>
          </w:tcPr>
          <w:p w:rsidR="0050662F" w:rsidRPr="000B41BF" w:rsidRDefault="0050662F" w:rsidP="0050662F">
            <w:pPr>
              <w:ind w:left="-57" w:right="-57"/>
              <w:jc w:val="center"/>
              <w:rPr>
                <w:b/>
                <w:sz w:val="24"/>
                <w:szCs w:val="24"/>
              </w:rPr>
            </w:pPr>
            <w:r w:rsidRPr="000B41BF">
              <w:rPr>
                <w:b/>
                <w:sz w:val="24"/>
                <w:szCs w:val="24"/>
              </w:rPr>
              <w:t>6</w:t>
            </w:r>
            <w:r>
              <w:rPr>
                <w:b/>
                <w:sz w:val="24"/>
                <w:szCs w:val="24"/>
              </w:rPr>
              <w:t>.</w:t>
            </w:r>
          </w:p>
        </w:tc>
        <w:tc>
          <w:tcPr>
            <w:tcW w:w="7311" w:type="dxa"/>
            <w:shd w:val="clear" w:color="auto" w:fill="FFFFFF" w:themeFill="background1"/>
          </w:tcPr>
          <w:p w:rsidR="0050662F" w:rsidRPr="000B41BF" w:rsidRDefault="0050662F" w:rsidP="0050662F">
            <w:pPr>
              <w:jc w:val="both"/>
              <w:rPr>
                <w:b/>
                <w:sz w:val="24"/>
                <w:szCs w:val="24"/>
              </w:rPr>
            </w:pPr>
            <w:r w:rsidRPr="000B41BF">
              <w:rPr>
                <w:rFonts w:eastAsia="Times New Roman"/>
                <w:b/>
                <w:bCs/>
                <w:sz w:val="24"/>
                <w:szCs w:val="24"/>
                <w:lang w:val="en-US"/>
              </w:rPr>
              <w:t>IT-</w:t>
            </w:r>
            <w:r w:rsidRPr="000B41BF">
              <w:rPr>
                <w:rFonts w:eastAsia="Times New Roman"/>
                <w:b/>
                <w:bCs/>
                <w:sz w:val="24"/>
                <w:szCs w:val="24"/>
              </w:rPr>
              <w:t>комплекс</w:t>
            </w:r>
          </w:p>
        </w:tc>
        <w:tc>
          <w:tcPr>
            <w:tcW w:w="1417" w:type="dxa"/>
            <w:shd w:val="clear" w:color="auto" w:fill="FFFFFF" w:themeFill="background1"/>
          </w:tcPr>
          <w:p w:rsidR="0050662F" w:rsidRPr="000B41BF" w:rsidRDefault="0050662F" w:rsidP="0050662F">
            <w:pPr>
              <w:jc w:val="both"/>
              <w:rPr>
                <w:sz w:val="24"/>
                <w:szCs w:val="24"/>
              </w:rPr>
            </w:pPr>
          </w:p>
        </w:tc>
        <w:tc>
          <w:tcPr>
            <w:tcW w:w="1138" w:type="dxa"/>
            <w:shd w:val="clear" w:color="auto" w:fill="FFFFFF" w:themeFill="background1"/>
          </w:tcPr>
          <w:p w:rsidR="0050662F" w:rsidRPr="000B41BF" w:rsidRDefault="0050662F" w:rsidP="0050662F">
            <w:pPr>
              <w:jc w:val="both"/>
              <w:rPr>
                <w:sz w:val="24"/>
                <w:szCs w:val="24"/>
              </w:rPr>
            </w:pPr>
          </w:p>
        </w:tc>
        <w:tc>
          <w:tcPr>
            <w:tcW w:w="1014" w:type="dxa"/>
            <w:shd w:val="clear" w:color="auto" w:fill="FFFFFF" w:themeFill="background1"/>
          </w:tcPr>
          <w:p w:rsidR="0050662F" w:rsidRPr="000B41BF" w:rsidRDefault="0050662F" w:rsidP="0050662F">
            <w:pPr>
              <w:jc w:val="both"/>
              <w:rPr>
                <w:sz w:val="24"/>
                <w:szCs w:val="24"/>
              </w:rPr>
            </w:pPr>
          </w:p>
        </w:tc>
        <w:tc>
          <w:tcPr>
            <w:tcW w:w="1014" w:type="dxa"/>
            <w:shd w:val="clear" w:color="auto" w:fill="FFFFFF" w:themeFill="background1"/>
          </w:tcPr>
          <w:p w:rsidR="0050662F" w:rsidRPr="000B41BF" w:rsidRDefault="0050662F" w:rsidP="0050662F">
            <w:pPr>
              <w:jc w:val="both"/>
              <w:rPr>
                <w:sz w:val="24"/>
                <w:szCs w:val="24"/>
              </w:rPr>
            </w:pPr>
          </w:p>
        </w:tc>
        <w:tc>
          <w:tcPr>
            <w:tcW w:w="1014" w:type="dxa"/>
            <w:shd w:val="clear" w:color="auto" w:fill="FFFFFF" w:themeFill="background1"/>
          </w:tcPr>
          <w:p w:rsidR="0050662F" w:rsidRPr="000B41BF" w:rsidRDefault="0050662F" w:rsidP="0050662F">
            <w:pPr>
              <w:jc w:val="both"/>
              <w:rPr>
                <w:sz w:val="24"/>
                <w:szCs w:val="24"/>
              </w:rPr>
            </w:pPr>
          </w:p>
        </w:tc>
        <w:tc>
          <w:tcPr>
            <w:tcW w:w="1696" w:type="dxa"/>
            <w:shd w:val="clear" w:color="auto" w:fill="FFFFFF" w:themeFill="background1"/>
          </w:tcPr>
          <w:p w:rsidR="0050662F" w:rsidRPr="000B41BF" w:rsidRDefault="0050662F" w:rsidP="0050662F">
            <w:pPr>
              <w:jc w:val="center"/>
              <w:rPr>
                <w:sz w:val="24"/>
                <w:szCs w:val="24"/>
              </w:rPr>
            </w:pPr>
          </w:p>
        </w:tc>
      </w:tr>
      <w:tr w:rsidR="0050662F" w:rsidRPr="000B41BF" w:rsidTr="0050662F">
        <w:trPr>
          <w:jc w:val="center"/>
        </w:trPr>
        <w:tc>
          <w:tcPr>
            <w:tcW w:w="722" w:type="dxa"/>
            <w:shd w:val="clear" w:color="auto" w:fill="FFFFFF" w:themeFill="background1"/>
          </w:tcPr>
          <w:p w:rsidR="0050662F" w:rsidRPr="000B41BF" w:rsidRDefault="0050662F" w:rsidP="0050662F">
            <w:pPr>
              <w:ind w:left="-57" w:right="-57"/>
              <w:jc w:val="center"/>
              <w:rPr>
                <w:b/>
                <w:sz w:val="24"/>
                <w:szCs w:val="24"/>
              </w:rPr>
            </w:pPr>
            <w:r w:rsidRPr="000B41BF">
              <w:rPr>
                <w:b/>
                <w:sz w:val="24"/>
                <w:szCs w:val="24"/>
              </w:rPr>
              <w:t>6.1</w:t>
            </w:r>
            <w:r>
              <w:rPr>
                <w:b/>
                <w:sz w:val="24"/>
                <w:szCs w:val="24"/>
              </w:rPr>
              <w:t>.</w:t>
            </w:r>
          </w:p>
        </w:tc>
        <w:tc>
          <w:tcPr>
            <w:tcW w:w="7311" w:type="dxa"/>
            <w:shd w:val="clear" w:color="auto" w:fill="FFFFFF" w:themeFill="background1"/>
          </w:tcPr>
          <w:p w:rsidR="0050662F" w:rsidRPr="000B41BF" w:rsidRDefault="0050662F" w:rsidP="0050662F">
            <w:pPr>
              <w:jc w:val="both"/>
              <w:rPr>
                <w:b/>
                <w:sz w:val="24"/>
                <w:szCs w:val="24"/>
              </w:rPr>
            </w:pPr>
            <w:r w:rsidRPr="000B41BF">
              <w:rPr>
                <w:b/>
                <w:sz w:val="24"/>
                <w:szCs w:val="24"/>
              </w:rPr>
              <w:t>Рынок услуг связи, в том числе услуг по предоставлению широкополосного доступа к сети Интернет</w:t>
            </w:r>
          </w:p>
        </w:tc>
        <w:tc>
          <w:tcPr>
            <w:tcW w:w="1417" w:type="dxa"/>
            <w:shd w:val="clear" w:color="auto" w:fill="FFFFFF" w:themeFill="background1"/>
          </w:tcPr>
          <w:p w:rsidR="0050662F" w:rsidRPr="000B41BF" w:rsidRDefault="0050662F" w:rsidP="0050662F">
            <w:pPr>
              <w:jc w:val="both"/>
              <w:rPr>
                <w:sz w:val="24"/>
                <w:szCs w:val="24"/>
              </w:rPr>
            </w:pPr>
          </w:p>
        </w:tc>
        <w:tc>
          <w:tcPr>
            <w:tcW w:w="1138" w:type="dxa"/>
            <w:shd w:val="clear" w:color="auto" w:fill="FFFFFF" w:themeFill="background1"/>
          </w:tcPr>
          <w:p w:rsidR="0050662F" w:rsidRPr="000B41BF" w:rsidRDefault="0050662F" w:rsidP="0050662F">
            <w:pPr>
              <w:jc w:val="both"/>
              <w:rPr>
                <w:sz w:val="24"/>
                <w:szCs w:val="24"/>
              </w:rPr>
            </w:pPr>
          </w:p>
        </w:tc>
        <w:tc>
          <w:tcPr>
            <w:tcW w:w="1014" w:type="dxa"/>
            <w:shd w:val="clear" w:color="auto" w:fill="FFFFFF" w:themeFill="background1"/>
          </w:tcPr>
          <w:p w:rsidR="0050662F" w:rsidRPr="000B41BF" w:rsidRDefault="0050662F" w:rsidP="0050662F">
            <w:pPr>
              <w:jc w:val="both"/>
              <w:rPr>
                <w:sz w:val="24"/>
                <w:szCs w:val="24"/>
              </w:rPr>
            </w:pPr>
          </w:p>
        </w:tc>
        <w:tc>
          <w:tcPr>
            <w:tcW w:w="1014" w:type="dxa"/>
            <w:shd w:val="clear" w:color="auto" w:fill="FFFFFF" w:themeFill="background1"/>
          </w:tcPr>
          <w:p w:rsidR="0050662F" w:rsidRPr="000B41BF" w:rsidRDefault="0050662F" w:rsidP="0050662F">
            <w:pPr>
              <w:jc w:val="both"/>
              <w:rPr>
                <w:sz w:val="24"/>
                <w:szCs w:val="24"/>
              </w:rPr>
            </w:pPr>
          </w:p>
        </w:tc>
        <w:tc>
          <w:tcPr>
            <w:tcW w:w="1014" w:type="dxa"/>
            <w:shd w:val="clear" w:color="auto" w:fill="FFFFFF" w:themeFill="background1"/>
          </w:tcPr>
          <w:p w:rsidR="0050662F" w:rsidRPr="000B41BF" w:rsidRDefault="0050662F" w:rsidP="0050662F">
            <w:pPr>
              <w:jc w:val="both"/>
              <w:rPr>
                <w:sz w:val="24"/>
                <w:szCs w:val="24"/>
              </w:rPr>
            </w:pPr>
          </w:p>
        </w:tc>
        <w:tc>
          <w:tcPr>
            <w:tcW w:w="1696" w:type="dxa"/>
            <w:shd w:val="clear" w:color="auto" w:fill="FFFFFF" w:themeFill="background1"/>
          </w:tcPr>
          <w:p w:rsidR="0050662F" w:rsidRPr="000B41BF" w:rsidRDefault="0050662F" w:rsidP="0050662F">
            <w:pPr>
              <w:jc w:val="center"/>
              <w:rPr>
                <w:sz w:val="24"/>
                <w:szCs w:val="24"/>
              </w:rPr>
            </w:pPr>
          </w:p>
        </w:tc>
      </w:tr>
      <w:tr w:rsidR="0050662F" w:rsidRPr="000B41BF" w:rsidTr="0050662F">
        <w:trPr>
          <w:jc w:val="center"/>
        </w:trPr>
        <w:tc>
          <w:tcPr>
            <w:tcW w:w="722" w:type="dxa"/>
            <w:shd w:val="clear" w:color="auto" w:fill="FFFFFF" w:themeFill="background1"/>
          </w:tcPr>
          <w:p w:rsidR="0050662F" w:rsidRPr="00AE66C7" w:rsidRDefault="0050662F" w:rsidP="0050662F">
            <w:pPr>
              <w:ind w:left="-57" w:right="-57"/>
              <w:jc w:val="center"/>
              <w:rPr>
                <w:sz w:val="24"/>
                <w:szCs w:val="24"/>
              </w:rPr>
            </w:pPr>
            <w:r w:rsidRPr="00AE66C7">
              <w:rPr>
                <w:sz w:val="24"/>
                <w:szCs w:val="24"/>
              </w:rPr>
              <w:t>6.1.1</w:t>
            </w:r>
            <w:r>
              <w:rPr>
                <w:sz w:val="24"/>
                <w:szCs w:val="24"/>
              </w:rPr>
              <w:t>.</w:t>
            </w:r>
          </w:p>
        </w:tc>
        <w:tc>
          <w:tcPr>
            <w:tcW w:w="7311" w:type="dxa"/>
            <w:shd w:val="clear" w:color="auto" w:fill="FFFFFF" w:themeFill="background1"/>
          </w:tcPr>
          <w:p w:rsidR="0050662F" w:rsidRPr="000B41BF" w:rsidRDefault="0050662F" w:rsidP="0050662F">
            <w:pPr>
              <w:autoSpaceDE w:val="0"/>
              <w:autoSpaceDN w:val="0"/>
              <w:adjustRightInd w:val="0"/>
              <w:jc w:val="both"/>
              <w:rPr>
                <w:b/>
                <w:i/>
                <w:sz w:val="24"/>
                <w:szCs w:val="24"/>
              </w:rPr>
            </w:pPr>
            <w:r w:rsidRPr="000B41BF">
              <w:rPr>
                <w:sz w:val="24"/>
                <w:szCs w:val="24"/>
              </w:rPr>
              <w:t xml:space="preserve">Увеличение количества объектов муниципальной собственности, фактически </w:t>
            </w:r>
            <w:r>
              <w:rPr>
                <w:sz w:val="24"/>
                <w:szCs w:val="24"/>
              </w:rPr>
              <w:t xml:space="preserve">используемых операторами связи </w:t>
            </w:r>
            <w:r w:rsidRPr="000B41BF">
              <w:rPr>
                <w:sz w:val="24"/>
                <w:szCs w:val="24"/>
              </w:rPr>
              <w:t>для размещения и строительства сетей и сооружений связи</w:t>
            </w:r>
            <w:r w:rsidRPr="000B41BF">
              <w:rPr>
                <w:rFonts w:eastAsia="Times New Roman" w:cs="Calibri"/>
                <w:sz w:val="26"/>
                <w:szCs w:val="26"/>
              </w:rPr>
              <w:t xml:space="preserve"> </w:t>
            </w:r>
            <w:r w:rsidRPr="000B41BF">
              <w:rPr>
                <w:sz w:val="24"/>
                <w:szCs w:val="24"/>
              </w:rPr>
              <w:t>(по Стандарту)</w:t>
            </w:r>
          </w:p>
        </w:tc>
        <w:tc>
          <w:tcPr>
            <w:tcW w:w="1417" w:type="dxa"/>
            <w:shd w:val="clear" w:color="auto" w:fill="FFFFFF" w:themeFill="background1"/>
          </w:tcPr>
          <w:p w:rsidR="0050662F" w:rsidRPr="000B41BF" w:rsidRDefault="0050662F" w:rsidP="0050662F">
            <w:pPr>
              <w:ind w:right="-57"/>
              <w:jc w:val="center"/>
            </w:pPr>
            <w:r w:rsidRPr="000B41BF">
              <w:t xml:space="preserve">% </w:t>
            </w:r>
          </w:p>
          <w:p w:rsidR="0050662F" w:rsidRPr="000B41BF" w:rsidRDefault="0050662F" w:rsidP="0050662F">
            <w:pPr>
              <w:ind w:right="-57" w:hanging="62"/>
              <w:jc w:val="center"/>
              <w:rPr>
                <w:sz w:val="24"/>
                <w:szCs w:val="24"/>
              </w:rPr>
            </w:pPr>
            <w:r w:rsidRPr="000B41BF">
              <w:t>по отношению к показателям 2018 года</w:t>
            </w:r>
          </w:p>
        </w:tc>
        <w:tc>
          <w:tcPr>
            <w:tcW w:w="1138" w:type="dxa"/>
            <w:shd w:val="clear" w:color="auto" w:fill="FFFFFF" w:themeFill="background1"/>
          </w:tcPr>
          <w:p w:rsidR="0050662F" w:rsidRPr="000F7649" w:rsidRDefault="0050662F" w:rsidP="0050662F">
            <w:pPr>
              <w:jc w:val="center"/>
            </w:pPr>
            <w:r w:rsidRPr="000F7649">
              <w:rPr>
                <w:sz w:val="24"/>
                <w:szCs w:val="24"/>
              </w:rPr>
              <w:t>-</w:t>
            </w:r>
          </w:p>
        </w:tc>
        <w:tc>
          <w:tcPr>
            <w:tcW w:w="1014" w:type="dxa"/>
            <w:shd w:val="clear" w:color="auto" w:fill="FFFFFF" w:themeFill="background1"/>
          </w:tcPr>
          <w:p w:rsidR="0050662F" w:rsidRPr="000F7649" w:rsidRDefault="0050662F" w:rsidP="0050662F">
            <w:pPr>
              <w:jc w:val="center"/>
              <w:rPr>
                <w:sz w:val="24"/>
                <w:szCs w:val="24"/>
              </w:rPr>
            </w:pPr>
            <w:r w:rsidRPr="000F7649">
              <w:rPr>
                <w:sz w:val="24"/>
                <w:szCs w:val="24"/>
              </w:rPr>
              <w:t>6,8</w:t>
            </w:r>
          </w:p>
        </w:tc>
        <w:tc>
          <w:tcPr>
            <w:tcW w:w="1014" w:type="dxa"/>
            <w:shd w:val="clear" w:color="auto" w:fill="FFFFFF" w:themeFill="background1"/>
          </w:tcPr>
          <w:p w:rsidR="0050662F" w:rsidRPr="000F7649" w:rsidRDefault="0050662F" w:rsidP="0050662F">
            <w:pPr>
              <w:jc w:val="center"/>
              <w:rPr>
                <w:sz w:val="24"/>
                <w:szCs w:val="24"/>
              </w:rPr>
            </w:pPr>
            <w:r w:rsidRPr="000F7649">
              <w:rPr>
                <w:sz w:val="24"/>
                <w:szCs w:val="24"/>
              </w:rPr>
              <w:t>13,6</w:t>
            </w:r>
          </w:p>
        </w:tc>
        <w:tc>
          <w:tcPr>
            <w:tcW w:w="1014" w:type="dxa"/>
            <w:shd w:val="clear" w:color="auto" w:fill="FFFFFF" w:themeFill="background1"/>
          </w:tcPr>
          <w:p w:rsidR="0050662F" w:rsidRPr="000F7649" w:rsidRDefault="0050662F" w:rsidP="0050662F">
            <w:pPr>
              <w:jc w:val="center"/>
              <w:rPr>
                <w:sz w:val="24"/>
                <w:szCs w:val="24"/>
              </w:rPr>
            </w:pPr>
            <w:r w:rsidRPr="000F7649">
              <w:rPr>
                <w:sz w:val="24"/>
                <w:szCs w:val="24"/>
              </w:rPr>
              <w:t>20,5</w:t>
            </w:r>
          </w:p>
        </w:tc>
        <w:tc>
          <w:tcPr>
            <w:tcW w:w="1696" w:type="dxa"/>
            <w:shd w:val="clear" w:color="auto" w:fill="FFFFFF" w:themeFill="background1"/>
          </w:tcPr>
          <w:p w:rsidR="0050662F" w:rsidRPr="000B41BF" w:rsidRDefault="0050662F" w:rsidP="0050662F">
            <w:pPr>
              <w:jc w:val="center"/>
              <w:rPr>
                <w:sz w:val="24"/>
                <w:szCs w:val="24"/>
              </w:rPr>
            </w:pPr>
          </w:p>
        </w:tc>
      </w:tr>
      <w:tr w:rsidR="0050662F" w:rsidRPr="000B41BF" w:rsidTr="0050662F">
        <w:trPr>
          <w:jc w:val="center"/>
        </w:trPr>
        <w:tc>
          <w:tcPr>
            <w:tcW w:w="722" w:type="dxa"/>
            <w:shd w:val="clear" w:color="auto" w:fill="FFFFFF" w:themeFill="background1"/>
          </w:tcPr>
          <w:p w:rsidR="0050662F" w:rsidRPr="00817F67" w:rsidRDefault="0050662F" w:rsidP="0050662F">
            <w:pPr>
              <w:ind w:left="-57" w:right="-57"/>
              <w:jc w:val="center"/>
              <w:rPr>
                <w:sz w:val="24"/>
                <w:szCs w:val="24"/>
                <w:highlight w:val="red"/>
              </w:rPr>
            </w:pPr>
            <w:r w:rsidRPr="00E61AD2">
              <w:rPr>
                <w:sz w:val="24"/>
                <w:szCs w:val="24"/>
              </w:rPr>
              <w:t>6.1.2</w:t>
            </w:r>
            <w:r>
              <w:rPr>
                <w:sz w:val="24"/>
                <w:szCs w:val="24"/>
              </w:rPr>
              <w:t>.</w:t>
            </w:r>
          </w:p>
        </w:tc>
        <w:tc>
          <w:tcPr>
            <w:tcW w:w="7311" w:type="dxa"/>
            <w:shd w:val="clear" w:color="auto" w:fill="FFFFFF" w:themeFill="background1"/>
          </w:tcPr>
          <w:p w:rsidR="0050662F" w:rsidRPr="000B41BF" w:rsidRDefault="0050662F" w:rsidP="0050662F">
            <w:pPr>
              <w:autoSpaceDE w:val="0"/>
              <w:autoSpaceDN w:val="0"/>
              <w:adjustRightInd w:val="0"/>
              <w:jc w:val="both"/>
              <w:rPr>
                <w:sz w:val="24"/>
                <w:szCs w:val="24"/>
              </w:rPr>
            </w:pPr>
            <w:proofErr w:type="gramStart"/>
            <w:r w:rsidRPr="000B41BF">
              <w:rPr>
                <w:sz w:val="24"/>
                <w:szCs w:val="24"/>
              </w:rPr>
              <w:t xml:space="preserve">Доля организаций частной формы собственности в сфере оказания услуг по предоставлению широкополосного доступа                                      </w:t>
            </w:r>
            <w:r w:rsidRPr="000B41BF">
              <w:rPr>
                <w:sz w:val="24"/>
                <w:szCs w:val="24"/>
              </w:rPr>
              <w:lastRenderedPageBreak/>
              <w:t xml:space="preserve">к информационно-телекоммуникационной сети «Интернет»                        (по объему реализованных на рынке товаров, работ, услуг </w:t>
            </w:r>
            <w:r>
              <w:rPr>
                <w:sz w:val="24"/>
                <w:szCs w:val="24"/>
              </w:rPr>
              <w:t xml:space="preserve">                             </w:t>
            </w:r>
            <w:r w:rsidRPr="000B41BF">
              <w:rPr>
                <w:sz w:val="24"/>
                <w:szCs w:val="24"/>
              </w:rPr>
              <w:t xml:space="preserve">в натуральном выражении всех хозяйствующих субъектов </w:t>
            </w:r>
            <w:r>
              <w:rPr>
                <w:sz w:val="24"/>
                <w:szCs w:val="24"/>
              </w:rPr>
              <w:t xml:space="preserve">                            </w:t>
            </w:r>
            <w:r w:rsidRPr="000B41BF">
              <w:rPr>
                <w:sz w:val="24"/>
                <w:szCs w:val="24"/>
              </w:rPr>
              <w:t xml:space="preserve">с распределением на реализованные товары, работы, услуги </w:t>
            </w:r>
            <w:r>
              <w:rPr>
                <w:sz w:val="24"/>
                <w:szCs w:val="24"/>
              </w:rPr>
              <w:t xml:space="preserve">                             </w:t>
            </w:r>
            <w:r w:rsidRPr="000B41BF">
              <w:rPr>
                <w:sz w:val="24"/>
                <w:szCs w:val="24"/>
              </w:rPr>
              <w:t>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муниципальным участием) (по Стандарту</w:t>
            </w:r>
            <w:proofErr w:type="gramEnd"/>
            <w:r w:rsidRPr="000B41BF">
              <w:rPr>
                <w:sz w:val="24"/>
                <w:szCs w:val="24"/>
              </w:rPr>
              <w:t xml:space="preserve"> и методике ФАС)</w:t>
            </w:r>
          </w:p>
        </w:tc>
        <w:tc>
          <w:tcPr>
            <w:tcW w:w="1417" w:type="dxa"/>
            <w:shd w:val="clear" w:color="auto" w:fill="FFFFFF" w:themeFill="background1"/>
          </w:tcPr>
          <w:p w:rsidR="0050662F" w:rsidRPr="000B41BF" w:rsidRDefault="0050662F" w:rsidP="0050662F">
            <w:pPr>
              <w:jc w:val="center"/>
              <w:rPr>
                <w:sz w:val="24"/>
                <w:szCs w:val="24"/>
              </w:rPr>
            </w:pPr>
            <w:r w:rsidRPr="000B41BF">
              <w:rPr>
                <w:sz w:val="24"/>
                <w:szCs w:val="24"/>
              </w:rPr>
              <w:lastRenderedPageBreak/>
              <w:t>%</w:t>
            </w:r>
          </w:p>
        </w:tc>
        <w:tc>
          <w:tcPr>
            <w:tcW w:w="1138" w:type="dxa"/>
            <w:shd w:val="clear" w:color="auto" w:fill="FFFFFF" w:themeFill="background1"/>
          </w:tcPr>
          <w:p w:rsidR="0050662F" w:rsidRDefault="0050662F" w:rsidP="0050662F">
            <w:pPr>
              <w:jc w:val="center"/>
              <w:rPr>
                <w:color w:val="000000"/>
                <w:sz w:val="24"/>
                <w:szCs w:val="24"/>
              </w:rPr>
            </w:pPr>
            <w:r>
              <w:rPr>
                <w:color w:val="000000"/>
                <w:sz w:val="24"/>
                <w:szCs w:val="24"/>
              </w:rPr>
              <w:t>100</w:t>
            </w:r>
          </w:p>
        </w:tc>
        <w:tc>
          <w:tcPr>
            <w:tcW w:w="1014" w:type="dxa"/>
            <w:shd w:val="clear" w:color="auto" w:fill="FFFFFF" w:themeFill="background1"/>
          </w:tcPr>
          <w:p w:rsidR="0050662F" w:rsidRDefault="0050662F" w:rsidP="0050662F">
            <w:pPr>
              <w:jc w:val="center"/>
              <w:rPr>
                <w:color w:val="000000"/>
                <w:sz w:val="24"/>
                <w:szCs w:val="24"/>
              </w:rPr>
            </w:pPr>
            <w:r>
              <w:rPr>
                <w:color w:val="000000"/>
                <w:sz w:val="24"/>
                <w:szCs w:val="24"/>
              </w:rPr>
              <w:t>100</w:t>
            </w:r>
          </w:p>
        </w:tc>
        <w:tc>
          <w:tcPr>
            <w:tcW w:w="1014" w:type="dxa"/>
            <w:shd w:val="clear" w:color="auto" w:fill="FFFFFF" w:themeFill="background1"/>
          </w:tcPr>
          <w:p w:rsidR="0050662F" w:rsidRDefault="0050662F" w:rsidP="0050662F">
            <w:pPr>
              <w:jc w:val="center"/>
              <w:rPr>
                <w:color w:val="000000"/>
                <w:sz w:val="24"/>
                <w:szCs w:val="24"/>
              </w:rPr>
            </w:pPr>
            <w:r>
              <w:rPr>
                <w:color w:val="000000"/>
                <w:sz w:val="24"/>
                <w:szCs w:val="24"/>
              </w:rPr>
              <w:t>100</w:t>
            </w:r>
          </w:p>
        </w:tc>
        <w:tc>
          <w:tcPr>
            <w:tcW w:w="1014" w:type="dxa"/>
            <w:shd w:val="clear" w:color="auto" w:fill="FFFFFF" w:themeFill="background1"/>
          </w:tcPr>
          <w:p w:rsidR="0050662F" w:rsidRDefault="0050662F" w:rsidP="0050662F">
            <w:pPr>
              <w:jc w:val="center"/>
              <w:rPr>
                <w:color w:val="000000"/>
                <w:sz w:val="24"/>
                <w:szCs w:val="24"/>
              </w:rPr>
            </w:pPr>
            <w:r>
              <w:rPr>
                <w:color w:val="000000"/>
                <w:sz w:val="24"/>
                <w:szCs w:val="24"/>
              </w:rPr>
              <w:t>100</w:t>
            </w:r>
          </w:p>
        </w:tc>
        <w:tc>
          <w:tcPr>
            <w:tcW w:w="1696" w:type="dxa"/>
            <w:shd w:val="clear" w:color="auto" w:fill="FFFFFF" w:themeFill="background1"/>
          </w:tcPr>
          <w:p w:rsidR="0050662F" w:rsidRPr="000B41BF" w:rsidRDefault="0050662F" w:rsidP="0050662F">
            <w:pPr>
              <w:jc w:val="center"/>
              <w:rPr>
                <w:sz w:val="24"/>
                <w:szCs w:val="24"/>
              </w:rPr>
            </w:pPr>
          </w:p>
        </w:tc>
      </w:tr>
      <w:tr w:rsidR="0050662F" w:rsidRPr="000B41BF" w:rsidTr="0050662F">
        <w:trPr>
          <w:jc w:val="center"/>
        </w:trPr>
        <w:tc>
          <w:tcPr>
            <w:tcW w:w="722" w:type="dxa"/>
            <w:shd w:val="clear" w:color="auto" w:fill="FFFFFF" w:themeFill="background1"/>
          </w:tcPr>
          <w:p w:rsidR="0050662F" w:rsidRPr="000B41BF" w:rsidRDefault="0050662F" w:rsidP="0050662F">
            <w:pPr>
              <w:ind w:left="-57" w:right="-57"/>
              <w:jc w:val="center"/>
              <w:rPr>
                <w:sz w:val="24"/>
                <w:szCs w:val="24"/>
              </w:rPr>
            </w:pPr>
            <w:r w:rsidRPr="00E61AD2">
              <w:rPr>
                <w:sz w:val="24"/>
                <w:szCs w:val="24"/>
              </w:rPr>
              <w:lastRenderedPageBreak/>
              <w:t>6.1.3</w:t>
            </w:r>
          </w:p>
        </w:tc>
        <w:tc>
          <w:tcPr>
            <w:tcW w:w="7311" w:type="dxa"/>
            <w:shd w:val="clear" w:color="auto" w:fill="FFFFFF" w:themeFill="background1"/>
          </w:tcPr>
          <w:p w:rsidR="0050662F" w:rsidRPr="000B41BF" w:rsidRDefault="0050662F" w:rsidP="0050662F">
            <w:pPr>
              <w:jc w:val="both"/>
              <w:rPr>
                <w:rFonts w:eastAsia="Times New Roman"/>
                <w:bCs/>
                <w:sz w:val="24"/>
                <w:szCs w:val="24"/>
              </w:rPr>
            </w:pPr>
            <w:r w:rsidRPr="000B41BF">
              <w:rPr>
                <w:rFonts w:eastAsia="Times New Roman"/>
                <w:bCs/>
                <w:sz w:val="24"/>
                <w:szCs w:val="24"/>
              </w:rPr>
              <w:t xml:space="preserve"> Доля населения, имеющего возможность пользоваться услугами проводного или мобильного широкополосного доступа                                   к информационно-телекоммуникационной сети «Интернет»                           на скорости не менее 1 Мбит/сек </w:t>
            </w:r>
            <w:r w:rsidRPr="000B41BF">
              <w:rPr>
                <w:sz w:val="24"/>
                <w:szCs w:val="24"/>
              </w:rPr>
              <w:t>(дополнительный показатель)</w:t>
            </w:r>
          </w:p>
        </w:tc>
        <w:tc>
          <w:tcPr>
            <w:tcW w:w="1417" w:type="dxa"/>
            <w:shd w:val="clear" w:color="auto" w:fill="FFFFFF" w:themeFill="background1"/>
          </w:tcPr>
          <w:p w:rsidR="0050662F" w:rsidRPr="000B41BF" w:rsidRDefault="0050662F" w:rsidP="0050662F">
            <w:pPr>
              <w:jc w:val="center"/>
              <w:rPr>
                <w:sz w:val="24"/>
                <w:szCs w:val="24"/>
              </w:rPr>
            </w:pPr>
            <w:r w:rsidRPr="000B41BF">
              <w:rPr>
                <w:sz w:val="24"/>
                <w:szCs w:val="24"/>
              </w:rPr>
              <w:t>%</w:t>
            </w:r>
          </w:p>
        </w:tc>
        <w:tc>
          <w:tcPr>
            <w:tcW w:w="1138" w:type="dxa"/>
            <w:shd w:val="clear" w:color="auto" w:fill="FFFFFF" w:themeFill="background1"/>
          </w:tcPr>
          <w:p w:rsidR="0050662F" w:rsidRPr="003C2E41" w:rsidRDefault="0050662F" w:rsidP="0050662F">
            <w:pPr>
              <w:jc w:val="center"/>
              <w:rPr>
                <w:sz w:val="24"/>
                <w:szCs w:val="24"/>
              </w:rPr>
            </w:pPr>
            <w:r w:rsidRPr="003C2E41">
              <w:rPr>
                <w:sz w:val="24"/>
                <w:szCs w:val="24"/>
              </w:rPr>
              <w:t>86,2</w:t>
            </w:r>
          </w:p>
        </w:tc>
        <w:tc>
          <w:tcPr>
            <w:tcW w:w="1014" w:type="dxa"/>
            <w:shd w:val="clear" w:color="auto" w:fill="FFFFFF" w:themeFill="background1"/>
          </w:tcPr>
          <w:p w:rsidR="0050662F" w:rsidRPr="003C2E41" w:rsidRDefault="0050662F" w:rsidP="0050662F">
            <w:pPr>
              <w:jc w:val="center"/>
              <w:rPr>
                <w:sz w:val="24"/>
                <w:szCs w:val="24"/>
              </w:rPr>
            </w:pPr>
            <w:r w:rsidRPr="003C2E41">
              <w:rPr>
                <w:sz w:val="24"/>
                <w:szCs w:val="24"/>
              </w:rPr>
              <w:t>87</w:t>
            </w:r>
          </w:p>
        </w:tc>
        <w:tc>
          <w:tcPr>
            <w:tcW w:w="1014" w:type="dxa"/>
            <w:shd w:val="clear" w:color="auto" w:fill="FFFFFF" w:themeFill="background1"/>
          </w:tcPr>
          <w:p w:rsidR="0050662F" w:rsidRPr="003C2E41" w:rsidRDefault="0050662F" w:rsidP="0050662F">
            <w:pPr>
              <w:jc w:val="center"/>
              <w:rPr>
                <w:sz w:val="24"/>
                <w:szCs w:val="24"/>
              </w:rPr>
            </w:pPr>
            <w:r w:rsidRPr="003C2E41">
              <w:rPr>
                <w:sz w:val="24"/>
                <w:szCs w:val="24"/>
              </w:rPr>
              <w:t>88</w:t>
            </w:r>
          </w:p>
        </w:tc>
        <w:tc>
          <w:tcPr>
            <w:tcW w:w="1014" w:type="dxa"/>
            <w:shd w:val="clear" w:color="auto" w:fill="FFFFFF" w:themeFill="background1"/>
          </w:tcPr>
          <w:p w:rsidR="0050662F" w:rsidRPr="003C2E41" w:rsidRDefault="0050662F" w:rsidP="0050662F">
            <w:pPr>
              <w:jc w:val="center"/>
              <w:rPr>
                <w:sz w:val="24"/>
                <w:szCs w:val="24"/>
              </w:rPr>
            </w:pPr>
            <w:r w:rsidRPr="003C2E41">
              <w:rPr>
                <w:sz w:val="24"/>
                <w:szCs w:val="24"/>
              </w:rPr>
              <w:t>89</w:t>
            </w:r>
          </w:p>
        </w:tc>
        <w:tc>
          <w:tcPr>
            <w:tcW w:w="1696" w:type="dxa"/>
            <w:shd w:val="clear" w:color="auto" w:fill="FFFFFF" w:themeFill="background1"/>
          </w:tcPr>
          <w:p w:rsidR="0050662F" w:rsidRPr="000B41BF" w:rsidRDefault="0050662F" w:rsidP="0050662F">
            <w:pPr>
              <w:jc w:val="center"/>
              <w:rPr>
                <w:sz w:val="24"/>
                <w:szCs w:val="24"/>
              </w:rPr>
            </w:pPr>
          </w:p>
        </w:tc>
      </w:tr>
      <w:tr w:rsidR="0050662F" w:rsidRPr="000B41BF" w:rsidTr="0050662F">
        <w:trPr>
          <w:jc w:val="center"/>
        </w:trPr>
        <w:tc>
          <w:tcPr>
            <w:tcW w:w="722" w:type="dxa"/>
            <w:shd w:val="clear" w:color="auto" w:fill="FFFFFF" w:themeFill="background1"/>
          </w:tcPr>
          <w:p w:rsidR="0050662F" w:rsidRPr="000B41BF" w:rsidRDefault="0050662F" w:rsidP="0050662F">
            <w:pPr>
              <w:ind w:left="-57" w:right="-57"/>
              <w:jc w:val="center"/>
              <w:rPr>
                <w:b/>
                <w:sz w:val="24"/>
                <w:szCs w:val="24"/>
              </w:rPr>
            </w:pPr>
            <w:r w:rsidRPr="000B41BF">
              <w:rPr>
                <w:b/>
                <w:sz w:val="24"/>
                <w:szCs w:val="24"/>
              </w:rPr>
              <w:t>6.2</w:t>
            </w:r>
            <w:r>
              <w:rPr>
                <w:b/>
                <w:sz w:val="24"/>
                <w:szCs w:val="24"/>
              </w:rPr>
              <w:t>.</w:t>
            </w:r>
          </w:p>
        </w:tc>
        <w:tc>
          <w:tcPr>
            <w:tcW w:w="7311" w:type="dxa"/>
            <w:shd w:val="clear" w:color="auto" w:fill="FFFFFF" w:themeFill="background1"/>
          </w:tcPr>
          <w:p w:rsidR="0050662F" w:rsidRPr="000B41BF" w:rsidRDefault="0050662F" w:rsidP="0050662F">
            <w:pPr>
              <w:jc w:val="both"/>
              <w:rPr>
                <w:rFonts w:eastAsia="Times New Roman"/>
                <w:b/>
                <w:bCs/>
                <w:sz w:val="24"/>
                <w:szCs w:val="24"/>
              </w:rPr>
            </w:pPr>
            <w:r w:rsidRPr="000B41BF">
              <w:rPr>
                <w:rFonts w:eastAsia="Times New Roman"/>
                <w:b/>
                <w:bCs/>
                <w:sz w:val="24"/>
                <w:szCs w:val="24"/>
              </w:rPr>
              <w:t xml:space="preserve">Рынок </w:t>
            </w:r>
            <w:r w:rsidRPr="000B41BF">
              <w:rPr>
                <w:rFonts w:eastAsia="Times New Roman"/>
                <w:b/>
                <w:bCs/>
                <w:sz w:val="24"/>
                <w:szCs w:val="24"/>
                <w:lang w:val="en-US"/>
              </w:rPr>
              <w:t>IT-</w:t>
            </w:r>
            <w:r w:rsidRPr="000B41BF">
              <w:rPr>
                <w:rFonts w:eastAsia="Times New Roman"/>
                <w:b/>
                <w:bCs/>
                <w:sz w:val="24"/>
                <w:szCs w:val="24"/>
              </w:rPr>
              <w:t>услуг</w:t>
            </w:r>
          </w:p>
        </w:tc>
        <w:tc>
          <w:tcPr>
            <w:tcW w:w="1417" w:type="dxa"/>
            <w:shd w:val="clear" w:color="auto" w:fill="FFFFFF" w:themeFill="background1"/>
          </w:tcPr>
          <w:p w:rsidR="0050662F" w:rsidRPr="000B41BF" w:rsidRDefault="0050662F" w:rsidP="0050662F">
            <w:pPr>
              <w:jc w:val="center"/>
              <w:rPr>
                <w:sz w:val="24"/>
                <w:szCs w:val="24"/>
              </w:rPr>
            </w:pPr>
          </w:p>
        </w:tc>
        <w:tc>
          <w:tcPr>
            <w:tcW w:w="1138" w:type="dxa"/>
            <w:shd w:val="clear" w:color="auto" w:fill="FFFFFF" w:themeFill="background1"/>
          </w:tcPr>
          <w:p w:rsidR="0050662F" w:rsidRDefault="0050662F" w:rsidP="0050662F">
            <w:pPr>
              <w:jc w:val="center"/>
              <w:rPr>
                <w:color w:val="000000"/>
                <w:sz w:val="24"/>
                <w:szCs w:val="24"/>
              </w:rPr>
            </w:pPr>
          </w:p>
        </w:tc>
        <w:tc>
          <w:tcPr>
            <w:tcW w:w="1014" w:type="dxa"/>
            <w:shd w:val="clear" w:color="auto" w:fill="FFFFFF" w:themeFill="background1"/>
          </w:tcPr>
          <w:p w:rsidR="0050662F" w:rsidRDefault="0050662F" w:rsidP="0050662F">
            <w:pPr>
              <w:jc w:val="center"/>
              <w:rPr>
                <w:color w:val="000000"/>
                <w:sz w:val="24"/>
                <w:szCs w:val="24"/>
              </w:rPr>
            </w:pPr>
          </w:p>
        </w:tc>
        <w:tc>
          <w:tcPr>
            <w:tcW w:w="1014" w:type="dxa"/>
            <w:shd w:val="clear" w:color="auto" w:fill="FFFFFF" w:themeFill="background1"/>
          </w:tcPr>
          <w:p w:rsidR="0050662F" w:rsidRDefault="0050662F" w:rsidP="0050662F">
            <w:pPr>
              <w:jc w:val="center"/>
              <w:rPr>
                <w:color w:val="000000"/>
                <w:sz w:val="24"/>
                <w:szCs w:val="24"/>
              </w:rPr>
            </w:pPr>
          </w:p>
        </w:tc>
        <w:tc>
          <w:tcPr>
            <w:tcW w:w="1014" w:type="dxa"/>
            <w:shd w:val="clear" w:color="auto" w:fill="FFFFFF" w:themeFill="background1"/>
          </w:tcPr>
          <w:p w:rsidR="0050662F" w:rsidRDefault="0050662F" w:rsidP="0050662F">
            <w:pPr>
              <w:jc w:val="center"/>
              <w:rPr>
                <w:color w:val="000000"/>
                <w:sz w:val="24"/>
                <w:szCs w:val="24"/>
              </w:rPr>
            </w:pPr>
          </w:p>
        </w:tc>
        <w:tc>
          <w:tcPr>
            <w:tcW w:w="1696" w:type="dxa"/>
            <w:shd w:val="clear" w:color="auto" w:fill="FFFFFF" w:themeFill="background1"/>
          </w:tcPr>
          <w:p w:rsidR="0050662F" w:rsidRPr="000B41BF" w:rsidRDefault="0050662F" w:rsidP="0050662F">
            <w:pPr>
              <w:jc w:val="center"/>
              <w:rPr>
                <w:sz w:val="24"/>
                <w:szCs w:val="24"/>
              </w:rPr>
            </w:pPr>
          </w:p>
        </w:tc>
      </w:tr>
      <w:tr w:rsidR="0050662F" w:rsidRPr="000B41BF" w:rsidTr="0050662F">
        <w:trPr>
          <w:jc w:val="center"/>
        </w:trPr>
        <w:tc>
          <w:tcPr>
            <w:tcW w:w="722" w:type="dxa"/>
            <w:shd w:val="clear" w:color="auto" w:fill="FFFFFF" w:themeFill="background1"/>
          </w:tcPr>
          <w:p w:rsidR="0050662F" w:rsidRPr="00817F67" w:rsidRDefault="0050662F" w:rsidP="0050662F">
            <w:pPr>
              <w:ind w:left="-57" w:right="-57"/>
              <w:jc w:val="center"/>
              <w:rPr>
                <w:sz w:val="24"/>
                <w:szCs w:val="24"/>
                <w:highlight w:val="red"/>
              </w:rPr>
            </w:pPr>
            <w:r w:rsidRPr="00AB68F2">
              <w:rPr>
                <w:sz w:val="24"/>
                <w:szCs w:val="24"/>
              </w:rPr>
              <w:t>6.2.1</w:t>
            </w:r>
            <w:r>
              <w:rPr>
                <w:sz w:val="24"/>
                <w:szCs w:val="24"/>
              </w:rPr>
              <w:t>.</w:t>
            </w:r>
          </w:p>
        </w:tc>
        <w:tc>
          <w:tcPr>
            <w:tcW w:w="7311" w:type="dxa"/>
            <w:shd w:val="clear" w:color="auto" w:fill="FFFFFF" w:themeFill="background1"/>
          </w:tcPr>
          <w:p w:rsidR="0050662F" w:rsidRPr="000B41BF" w:rsidRDefault="0050662F" w:rsidP="0050662F">
            <w:pPr>
              <w:jc w:val="both"/>
              <w:rPr>
                <w:rFonts w:eastAsia="Times New Roman"/>
                <w:bCs/>
                <w:sz w:val="24"/>
                <w:szCs w:val="24"/>
              </w:rPr>
            </w:pPr>
            <w:r w:rsidRPr="000B41BF">
              <w:rPr>
                <w:rFonts w:eastAsia="Times New Roman"/>
                <w:bCs/>
                <w:sz w:val="24"/>
                <w:szCs w:val="24"/>
              </w:rPr>
              <w:t xml:space="preserve">Количество хозяйствующих субъектов, работающих в </w:t>
            </w:r>
            <w:r>
              <w:rPr>
                <w:rFonts w:eastAsia="Times New Roman"/>
                <w:bCs/>
                <w:sz w:val="24"/>
                <w:szCs w:val="24"/>
              </w:rPr>
              <w:t>муниципальном районе</w:t>
            </w:r>
            <w:r w:rsidRPr="000B41BF">
              <w:rPr>
                <w:rFonts w:eastAsia="Times New Roman"/>
                <w:bCs/>
                <w:sz w:val="24"/>
                <w:szCs w:val="24"/>
              </w:rPr>
              <w:t xml:space="preserve"> на рынке </w:t>
            </w:r>
            <w:r w:rsidRPr="000B41BF">
              <w:rPr>
                <w:rFonts w:eastAsia="Times New Roman"/>
                <w:bCs/>
                <w:sz w:val="24"/>
                <w:szCs w:val="24"/>
                <w:lang w:val="en-US"/>
              </w:rPr>
              <w:t>IT</w:t>
            </w:r>
            <w:r w:rsidRPr="000B41BF">
              <w:rPr>
                <w:rFonts w:eastAsia="Times New Roman"/>
                <w:bCs/>
                <w:sz w:val="24"/>
                <w:szCs w:val="24"/>
              </w:rPr>
              <w:t xml:space="preserve">-услуг </w:t>
            </w:r>
            <w:r w:rsidRPr="000B41BF">
              <w:rPr>
                <w:sz w:val="24"/>
                <w:szCs w:val="24"/>
              </w:rPr>
              <w:t>(дополнительный показатель)</w:t>
            </w:r>
          </w:p>
        </w:tc>
        <w:tc>
          <w:tcPr>
            <w:tcW w:w="1417" w:type="dxa"/>
            <w:shd w:val="clear" w:color="auto" w:fill="FFFFFF" w:themeFill="background1"/>
          </w:tcPr>
          <w:p w:rsidR="0050662F" w:rsidRPr="000B41BF" w:rsidRDefault="0050662F" w:rsidP="0050662F">
            <w:pPr>
              <w:jc w:val="center"/>
              <w:rPr>
                <w:sz w:val="24"/>
                <w:szCs w:val="24"/>
              </w:rPr>
            </w:pPr>
            <w:r>
              <w:rPr>
                <w:sz w:val="24"/>
                <w:szCs w:val="24"/>
              </w:rPr>
              <w:t>единиц</w:t>
            </w:r>
          </w:p>
        </w:tc>
        <w:tc>
          <w:tcPr>
            <w:tcW w:w="1138" w:type="dxa"/>
            <w:shd w:val="clear" w:color="auto" w:fill="FFFFFF" w:themeFill="background1"/>
          </w:tcPr>
          <w:p w:rsidR="0050662F" w:rsidRPr="003F6F09" w:rsidRDefault="0050662F" w:rsidP="0050662F">
            <w:pPr>
              <w:jc w:val="center"/>
              <w:rPr>
                <w:sz w:val="24"/>
                <w:szCs w:val="24"/>
              </w:rPr>
            </w:pPr>
            <w:r w:rsidRPr="003F6F09">
              <w:rPr>
                <w:sz w:val="24"/>
                <w:szCs w:val="24"/>
              </w:rPr>
              <w:t>4</w:t>
            </w:r>
          </w:p>
        </w:tc>
        <w:tc>
          <w:tcPr>
            <w:tcW w:w="1014" w:type="dxa"/>
            <w:shd w:val="clear" w:color="auto" w:fill="FFFFFF" w:themeFill="background1"/>
          </w:tcPr>
          <w:p w:rsidR="0050662F" w:rsidRPr="003F6F09" w:rsidRDefault="0050662F" w:rsidP="0050662F">
            <w:pPr>
              <w:jc w:val="center"/>
              <w:rPr>
                <w:sz w:val="24"/>
                <w:szCs w:val="24"/>
              </w:rPr>
            </w:pPr>
            <w:r w:rsidRPr="003F6F09">
              <w:rPr>
                <w:sz w:val="24"/>
                <w:szCs w:val="24"/>
              </w:rPr>
              <w:t>4</w:t>
            </w:r>
          </w:p>
        </w:tc>
        <w:tc>
          <w:tcPr>
            <w:tcW w:w="1014" w:type="dxa"/>
            <w:shd w:val="clear" w:color="auto" w:fill="FFFFFF" w:themeFill="background1"/>
          </w:tcPr>
          <w:p w:rsidR="0050662F" w:rsidRPr="003F6F09" w:rsidRDefault="0050662F" w:rsidP="0050662F">
            <w:pPr>
              <w:jc w:val="center"/>
              <w:rPr>
                <w:sz w:val="24"/>
                <w:szCs w:val="24"/>
              </w:rPr>
            </w:pPr>
            <w:r w:rsidRPr="003F6F09">
              <w:rPr>
                <w:sz w:val="24"/>
                <w:szCs w:val="24"/>
              </w:rPr>
              <w:t>4</w:t>
            </w:r>
          </w:p>
        </w:tc>
        <w:tc>
          <w:tcPr>
            <w:tcW w:w="1014" w:type="dxa"/>
            <w:shd w:val="clear" w:color="auto" w:fill="FFFFFF" w:themeFill="background1"/>
          </w:tcPr>
          <w:p w:rsidR="0050662F" w:rsidRPr="003F6F09" w:rsidRDefault="0050662F" w:rsidP="0050662F">
            <w:pPr>
              <w:jc w:val="center"/>
              <w:rPr>
                <w:sz w:val="24"/>
                <w:szCs w:val="24"/>
              </w:rPr>
            </w:pPr>
            <w:r w:rsidRPr="003F6F09">
              <w:rPr>
                <w:sz w:val="24"/>
                <w:szCs w:val="24"/>
              </w:rPr>
              <w:t>4</w:t>
            </w:r>
          </w:p>
        </w:tc>
        <w:tc>
          <w:tcPr>
            <w:tcW w:w="1696" w:type="dxa"/>
            <w:shd w:val="clear" w:color="auto" w:fill="FFFFFF" w:themeFill="background1"/>
          </w:tcPr>
          <w:p w:rsidR="0050662F" w:rsidRPr="000B41BF" w:rsidRDefault="0050662F" w:rsidP="0050662F">
            <w:pPr>
              <w:jc w:val="center"/>
              <w:rPr>
                <w:sz w:val="24"/>
                <w:szCs w:val="24"/>
              </w:rPr>
            </w:pPr>
          </w:p>
        </w:tc>
      </w:tr>
      <w:tr w:rsidR="0050662F" w:rsidRPr="000B41BF" w:rsidTr="0050662F">
        <w:trPr>
          <w:jc w:val="center"/>
        </w:trPr>
        <w:tc>
          <w:tcPr>
            <w:tcW w:w="722" w:type="dxa"/>
            <w:shd w:val="clear" w:color="auto" w:fill="FFFFFF" w:themeFill="background1"/>
          </w:tcPr>
          <w:p w:rsidR="0050662F" w:rsidRPr="009C6C20" w:rsidRDefault="0050662F" w:rsidP="0050662F">
            <w:pPr>
              <w:ind w:left="-57" w:right="-57"/>
              <w:jc w:val="center"/>
              <w:rPr>
                <w:sz w:val="24"/>
                <w:szCs w:val="24"/>
              </w:rPr>
            </w:pPr>
            <w:r w:rsidRPr="009C6C20">
              <w:rPr>
                <w:sz w:val="24"/>
                <w:szCs w:val="24"/>
              </w:rPr>
              <w:t>6.2.2</w:t>
            </w:r>
            <w:r>
              <w:rPr>
                <w:sz w:val="24"/>
                <w:szCs w:val="24"/>
              </w:rPr>
              <w:t>.</w:t>
            </w:r>
          </w:p>
        </w:tc>
        <w:tc>
          <w:tcPr>
            <w:tcW w:w="7311" w:type="dxa"/>
            <w:shd w:val="clear" w:color="auto" w:fill="FFFFFF" w:themeFill="background1"/>
          </w:tcPr>
          <w:p w:rsidR="0050662F" w:rsidRPr="000B41BF" w:rsidRDefault="0050662F" w:rsidP="0050662F">
            <w:pPr>
              <w:jc w:val="both"/>
              <w:rPr>
                <w:rFonts w:eastAsia="Times New Roman"/>
                <w:bCs/>
                <w:sz w:val="24"/>
                <w:szCs w:val="24"/>
              </w:rPr>
            </w:pPr>
            <w:r w:rsidRPr="000B41BF">
              <w:rPr>
                <w:sz w:val="24"/>
                <w:szCs w:val="24"/>
              </w:rPr>
              <w:t xml:space="preserve">Доля хозяйствующих субъектов частной формы собственности                     в общем количестве организаций на рынке </w:t>
            </w:r>
            <w:r w:rsidRPr="000B41BF">
              <w:rPr>
                <w:rFonts w:eastAsia="Times New Roman"/>
                <w:bCs/>
                <w:sz w:val="24"/>
                <w:szCs w:val="24"/>
                <w:lang w:val="en-US"/>
              </w:rPr>
              <w:t>IT</w:t>
            </w:r>
            <w:r w:rsidRPr="000B41BF">
              <w:rPr>
                <w:rFonts w:eastAsia="Times New Roman"/>
                <w:bCs/>
                <w:sz w:val="24"/>
                <w:szCs w:val="24"/>
              </w:rPr>
              <w:t xml:space="preserve">-услуг Белгородской области </w:t>
            </w:r>
            <w:r w:rsidRPr="000B41BF">
              <w:rPr>
                <w:sz w:val="24"/>
                <w:szCs w:val="24"/>
              </w:rPr>
              <w:t>(за исключением хозяйствующих субъектов с долей участия Российской Федерации более 50 процентов,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r w:rsidRPr="000B41BF">
              <w:rPr>
                <w:rFonts w:eastAsia="Times New Roman"/>
                <w:bCs/>
                <w:sz w:val="24"/>
                <w:szCs w:val="24"/>
              </w:rPr>
              <w:t xml:space="preserve"> (дополнительный показатель) </w:t>
            </w:r>
          </w:p>
        </w:tc>
        <w:tc>
          <w:tcPr>
            <w:tcW w:w="1417" w:type="dxa"/>
            <w:shd w:val="clear" w:color="auto" w:fill="FFFFFF" w:themeFill="background1"/>
          </w:tcPr>
          <w:p w:rsidR="0050662F" w:rsidRPr="000B41BF" w:rsidRDefault="0050662F" w:rsidP="0050662F">
            <w:pPr>
              <w:jc w:val="center"/>
              <w:rPr>
                <w:sz w:val="24"/>
                <w:szCs w:val="24"/>
              </w:rPr>
            </w:pPr>
            <w:r w:rsidRPr="000B41BF">
              <w:rPr>
                <w:sz w:val="24"/>
                <w:szCs w:val="24"/>
              </w:rPr>
              <w:t>%</w:t>
            </w:r>
          </w:p>
        </w:tc>
        <w:tc>
          <w:tcPr>
            <w:tcW w:w="1138" w:type="dxa"/>
            <w:shd w:val="clear" w:color="auto" w:fill="FFFFFF" w:themeFill="background1"/>
          </w:tcPr>
          <w:p w:rsidR="0050662F" w:rsidRPr="000B41BF" w:rsidRDefault="0050662F" w:rsidP="0050662F">
            <w:pPr>
              <w:jc w:val="center"/>
              <w:rPr>
                <w:rFonts w:eastAsia="Times New Roman"/>
                <w:bCs/>
                <w:sz w:val="24"/>
                <w:szCs w:val="24"/>
              </w:rPr>
            </w:pPr>
            <w:r w:rsidRPr="000B41BF">
              <w:rPr>
                <w:rFonts w:eastAsia="Times New Roman"/>
                <w:bCs/>
                <w:sz w:val="24"/>
                <w:szCs w:val="24"/>
              </w:rPr>
              <w:t>100</w:t>
            </w:r>
          </w:p>
        </w:tc>
        <w:tc>
          <w:tcPr>
            <w:tcW w:w="1014" w:type="dxa"/>
            <w:shd w:val="clear" w:color="auto" w:fill="FFFFFF" w:themeFill="background1"/>
          </w:tcPr>
          <w:p w:rsidR="0050662F" w:rsidRPr="000B41BF" w:rsidRDefault="0050662F" w:rsidP="0050662F">
            <w:pPr>
              <w:jc w:val="center"/>
              <w:rPr>
                <w:rFonts w:eastAsia="Times New Roman"/>
                <w:bCs/>
                <w:sz w:val="24"/>
                <w:szCs w:val="24"/>
              </w:rPr>
            </w:pPr>
            <w:r w:rsidRPr="000B41BF">
              <w:rPr>
                <w:rFonts w:eastAsia="Times New Roman"/>
                <w:bCs/>
                <w:sz w:val="24"/>
                <w:szCs w:val="24"/>
              </w:rPr>
              <w:t>100</w:t>
            </w:r>
          </w:p>
        </w:tc>
        <w:tc>
          <w:tcPr>
            <w:tcW w:w="1014" w:type="dxa"/>
            <w:shd w:val="clear" w:color="auto" w:fill="FFFFFF" w:themeFill="background1"/>
          </w:tcPr>
          <w:p w:rsidR="0050662F" w:rsidRPr="000B41BF" w:rsidRDefault="0050662F" w:rsidP="0050662F">
            <w:pPr>
              <w:jc w:val="center"/>
              <w:rPr>
                <w:rFonts w:eastAsia="Times New Roman"/>
                <w:bCs/>
                <w:sz w:val="24"/>
                <w:szCs w:val="24"/>
              </w:rPr>
            </w:pPr>
            <w:r w:rsidRPr="000B41BF">
              <w:rPr>
                <w:rFonts w:eastAsia="Times New Roman"/>
                <w:bCs/>
                <w:sz w:val="24"/>
                <w:szCs w:val="24"/>
              </w:rPr>
              <w:t>100</w:t>
            </w:r>
          </w:p>
        </w:tc>
        <w:tc>
          <w:tcPr>
            <w:tcW w:w="1014" w:type="dxa"/>
            <w:shd w:val="clear" w:color="auto" w:fill="FFFFFF" w:themeFill="background1"/>
          </w:tcPr>
          <w:p w:rsidR="0050662F" w:rsidRPr="000B41BF" w:rsidRDefault="0050662F" w:rsidP="0050662F">
            <w:pPr>
              <w:jc w:val="center"/>
              <w:rPr>
                <w:rFonts w:eastAsia="Times New Roman"/>
                <w:bCs/>
                <w:sz w:val="24"/>
                <w:szCs w:val="24"/>
              </w:rPr>
            </w:pPr>
            <w:r w:rsidRPr="000B41BF">
              <w:rPr>
                <w:rFonts w:eastAsia="Times New Roman"/>
                <w:bCs/>
                <w:sz w:val="24"/>
                <w:szCs w:val="24"/>
              </w:rPr>
              <w:t>100</w:t>
            </w:r>
          </w:p>
        </w:tc>
        <w:tc>
          <w:tcPr>
            <w:tcW w:w="1696" w:type="dxa"/>
            <w:shd w:val="clear" w:color="auto" w:fill="FFFFFF" w:themeFill="background1"/>
          </w:tcPr>
          <w:p w:rsidR="0050662F" w:rsidRPr="000B41BF" w:rsidRDefault="0050662F" w:rsidP="0050662F">
            <w:pPr>
              <w:jc w:val="center"/>
              <w:rPr>
                <w:sz w:val="24"/>
                <w:szCs w:val="24"/>
              </w:rPr>
            </w:pPr>
          </w:p>
        </w:tc>
      </w:tr>
      <w:tr w:rsidR="0050662F" w:rsidRPr="000B41BF" w:rsidTr="0050662F">
        <w:trPr>
          <w:jc w:val="center"/>
        </w:trPr>
        <w:tc>
          <w:tcPr>
            <w:tcW w:w="722" w:type="dxa"/>
            <w:shd w:val="clear" w:color="auto" w:fill="auto"/>
          </w:tcPr>
          <w:p w:rsidR="0050662F" w:rsidRPr="000B41BF" w:rsidRDefault="0050662F" w:rsidP="0050662F">
            <w:pPr>
              <w:ind w:left="-57" w:right="-57"/>
              <w:jc w:val="center"/>
              <w:rPr>
                <w:b/>
                <w:sz w:val="24"/>
                <w:szCs w:val="24"/>
              </w:rPr>
            </w:pPr>
            <w:r w:rsidRPr="000B41BF">
              <w:rPr>
                <w:b/>
                <w:sz w:val="24"/>
                <w:szCs w:val="24"/>
              </w:rPr>
              <w:t>7.1</w:t>
            </w:r>
            <w:r>
              <w:rPr>
                <w:b/>
                <w:sz w:val="24"/>
                <w:szCs w:val="24"/>
              </w:rPr>
              <w:t>.</w:t>
            </w:r>
          </w:p>
        </w:tc>
        <w:tc>
          <w:tcPr>
            <w:tcW w:w="7311" w:type="dxa"/>
            <w:shd w:val="clear" w:color="auto" w:fill="auto"/>
          </w:tcPr>
          <w:p w:rsidR="0050662F" w:rsidRPr="000B41BF" w:rsidRDefault="0050662F" w:rsidP="0050662F">
            <w:pPr>
              <w:jc w:val="both"/>
              <w:rPr>
                <w:b/>
                <w:sz w:val="24"/>
                <w:szCs w:val="24"/>
              </w:rPr>
            </w:pPr>
            <w:r w:rsidRPr="000B41BF">
              <w:rPr>
                <w:b/>
                <w:sz w:val="24"/>
                <w:szCs w:val="24"/>
              </w:rPr>
              <w:t xml:space="preserve">Рынок жилищного строительства (за исключением Московского фонда реновации жилой застройки и индивидуального </w:t>
            </w:r>
            <w:r w:rsidRPr="000B41BF">
              <w:rPr>
                <w:b/>
                <w:sz w:val="24"/>
                <w:szCs w:val="24"/>
              </w:rPr>
              <w:lastRenderedPageBreak/>
              <w:t>жилищного строительства)</w:t>
            </w:r>
          </w:p>
        </w:tc>
        <w:tc>
          <w:tcPr>
            <w:tcW w:w="1417" w:type="dxa"/>
            <w:shd w:val="clear" w:color="auto" w:fill="auto"/>
          </w:tcPr>
          <w:p w:rsidR="0050662F" w:rsidRPr="000B41BF" w:rsidRDefault="0050662F" w:rsidP="0050662F">
            <w:pPr>
              <w:jc w:val="center"/>
              <w:rPr>
                <w:sz w:val="24"/>
                <w:szCs w:val="24"/>
              </w:rPr>
            </w:pPr>
          </w:p>
        </w:tc>
        <w:tc>
          <w:tcPr>
            <w:tcW w:w="1138" w:type="dxa"/>
            <w:shd w:val="clear" w:color="auto" w:fill="auto"/>
          </w:tcPr>
          <w:p w:rsidR="0050662F" w:rsidRPr="000B41BF" w:rsidRDefault="0050662F" w:rsidP="0050662F">
            <w:pPr>
              <w:jc w:val="center"/>
              <w:rPr>
                <w:sz w:val="24"/>
                <w:szCs w:val="24"/>
              </w:rPr>
            </w:pPr>
          </w:p>
        </w:tc>
        <w:tc>
          <w:tcPr>
            <w:tcW w:w="1014" w:type="dxa"/>
            <w:shd w:val="clear" w:color="auto" w:fill="auto"/>
          </w:tcPr>
          <w:p w:rsidR="0050662F" w:rsidRPr="000B41BF" w:rsidRDefault="0050662F" w:rsidP="0050662F">
            <w:pPr>
              <w:jc w:val="center"/>
              <w:rPr>
                <w:sz w:val="24"/>
                <w:szCs w:val="24"/>
              </w:rPr>
            </w:pPr>
          </w:p>
        </w:tc>
        <w:tc>
          <w:tcPr>
            <w:tcW w:w="1014" w:type="dxa"/>
            <w:shd w:val="clear" w:color="auto" w:fill="auto"/>
          </w:tcPr>
          <w:p w:rsidR="0050662F" w:rsidRPr="000B41BF" w:rsidRDefault="0050662F" w:rsidP="0050662F">
            <w:pPr>
              <w:jc w:val="center"/>
              <w:rPr>
                <w:sz w:val="24"/>
                <w:szCs w:val="24"/>
              </w:rPr>
            </w:pPr>
          </w:p>
        </w:tc>
        <w:tc>
          <w:tcPr>
            <w:tcW w:w="1014" w:type="dxa"/>
            <w:shd w:val="clear" w:color="auto" w:fill="auto"/>
          </w:tcPr>
          <w:p w:rsidR="0050662F" w:rsidRPr="000B41BF" w:rsidRDefault="0050662F" w:rsidP="0050662F">
            <w:pPr>
              <w:jc w:val="center"/>
              <w:rPr>
                <w:sz w:val="24"/>
                <w:szCs w:val="24"/>
              </w:rPr>
            </w:pPr>
          </w:p>
        </w:tc>
        <w:tc>
          <w:tcPr>
            <w:tcW w:w="1696" w:type="dxa"/>
            <w:shd w:val="clear" w:color="auto" w:fill="auto"/>
          </w:tcPr>
          <w:p w:rsidR="0050662F" w:rsidRPr="000B41BF" w:rsidRDefault="0050662F" w:rsidP="0050662F">
            <w:pPr>
              <w:jc w:val="center"/>
              <w:rPr>
                <w:sz w:val="24"/>
                <w:szCs w:val="24"/>
              </w:rPr>
            </w:pPr>
          </w:p>
        </w:tc>
      </w:tr>
      <w:tr w:rsidR="0050662F" w:rsidRPr="000B41BF" w:rsidTr="0050662F">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50662F" w:rsidRPr="000B41BF" w:rsidRDefault="0050662F" w:rsidP="0050662F">
            <w:pPr>
              <w:ind w:left="-57" w:right="-57"/>
              <w:jc w:val="center"/>
              <w:rPr>
                <w:sz w:val="24"/>
                <w:szCs w:val="24"/>
              </w:rPr>
            </w:pPr>
            <w:r w:rsidRPr="000B41BF">
              <w:rPr>
                <w:sz w:val="24"/>
                <w:szCs w:val="24"/>
              </w:rPr>
              <w:lastRenderedPageBreak/>
              <w:t>7.1.1</w:t>
            </w:r>
            <w:r>
              <w:rPr>
                <w:sz w:val="24"/>
                <w:szCs w:val="24"/>
              </w:rPr>
              <w:t>.</w:t>
            </w:r>
          </w:p>
        </w:tc>
        <w:tc>
          <w:tcPr>
            <w:tcW w:w="7311" w:type="dxa"/>
            <w:tcBorders>
              <w:top w:val="single" w:sz="4" w:space="0" w:color="auto"/>
              <w:left w:val="single" w:sz="4" w:space="0" w:color="auto"/>
              <w:bottom w:val="single" w:sz="4" w:space="0" w:color="auto"/>
              <w:right w:val="single" w:sz="4" w:space="0" w:color="auto"/>
            </w:tcBorders>
            <w:shd w:val="clear" w:color="auto" w:fill="auto"/>
          </w:tcPr>
          <w:p w:rsidR="0050662F" w:rsidRPr="000B41BF" w:rsidRDefault="0050662F" w:rsidP="0050662F">
            <w:pPr>
              <w:autoSpaceDE w:val="0"/>
              <w:autoSpaceDN w:val="0"/>
              <w:adjustRightInd w:val="0"/>
              <w:jc w:val="both"/>
              <w:rPr>
                <w:bCs/>
                <w:sz w:val="24"/>
                <w:szCs w:val="24"/>
              </w:rPr>
            </w:pPr>
            <w:r w:rsidRPr="00377AE5">
              <w:rPr>
                <w:bCs/>
                <w:color w:val="000000" w:themeColor="text1"/>
                <w:sz w:val="24"/>
                <w:szCs w:val="24"/>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(по объему реализованных на рынке товаров, работ, услуг                              в натуральном выражении организациями частной формы собственности) (по Стандарту и методике ФАС)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0662F" w:rsidRPr="000B41BF" w:rsidRDefault="0050662F" w:rsidP="0050662F">
            <w:pPr>
              <w:jc w:val="center"/>
              <w:rPr>
                <w:sz w:val="24"/>
                <w:szCs w:val="24"/>
                <w:lang w:val="en-US"/>
              </w:rPr>
            </w:pPr>
            <w:r w:rsidRPr="000B41BF">
              <w:rPr>
                <w:sz w:val="24"/>
                <w:szCs w:val="24"/>
                <w:lang w:val="en-US"/>
              </w:rPr>
              <w:t>%</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50662F" w:rsidRPr="000B41BF" w:rsidRDefault="0050662F" w:rsidP="0050662F">
            <w:pPr>
              <w:jc w:val="center"/>
              <w:rPr>
                <w:rFonts w:eastAsia="Times New Roman"/>
                <w:bCs/>
                <w:sz w:val="24"/>
                <w:szCs w:val="24"/>
              </w:rPr>
            </w:pPr>
            <w:r w:rsidRPr="000B41BF">
              <w:rPr>
                <w:rFonts w:eastAsia="Times New Roman"/>
                <w:bCs/>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50662F" w:rsidRPr="000B41BF" w:rsidRDefault="0050662F" w:rsidP="0050662F">
            <w:pPr>
              <w:jc w:val="center"/>
              <w:rPr>
                <w:rFonts w:eastAsia="Times New Roman"/>
                <w:bCs/>
                <w:sz w:val="24"/>
                <w:szCs w:val="24"/>
              </w:rPr>
            </w:pPr>
            <w:r w:rsidRPr="000B41BF">
              <w:rPr>
                <w:rFonts w:eastAsia="Times New Roman"/>
                <w:bCs/>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50662F" w:rsidRPr="000B41BF" w:rsidRDefault="0050662F" w:rsidP="0050662F">
            <w:pPr>
              <w:jc w:val="center"/>
              <w:rPr>
                <w:rFonts w:eastAsia="Times New Roman"/>
                <w:bCs/>
                <w:sz w:val="24"/>
                <w:szCs w:val="24"/>
              </w:rPr>
            </w:pPr>
            <w:r w:rsidRPr="000B41BF">
              <w:rPr>
                <w:rFonts w:eastAsia="Times New Roman"/>
                <w:bCs/>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50662F" w:rsidRPr="000B41BF" w:rsidRDefault="0050662F" w:rsidP="0050662F">
            <w:pPr>
              <w:jc w:val="center"/>
              <w:rPr>
                <w:rFonts w:eastAsia="Times New Roman"/>
                <w:bCs/>
                <w:sz w:val="24"/>
                <w:szCs w:val="24"/>
              </w:rPr>
            </w:pPr>
            <w:r w:rsidRPr="000B41BF">
              <w:rPr>
                <w:rFonts w:eastAsia="Times New Roman"/>
                <w:bCs/>
                <w:sz w:val="24"/>
                <w:szCs w:val="24"/>
              </w:rPr>
              <w:t>100</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50662F" w:rsidRPr="000B41BF" w:rsidRDefault="0050662F" w:rsidP="0050662F">
            <w:pPr>
              <w:contextualSpacing/>
              <w:jc w:val="center"/>
              <w:rPr>
                <w:sz w:val="24"/>
                <w:szCs w:val="24"/>
                <w:lang w:val="en-US"/>
              </w:rPr>
            </w:pPr>
          </w:p>
        </w:tc>
      </w:tr>
      <w:tr w:rsidR="0050662F" w:rsidRPr="000B41BF" w:rsidTr="0050662F">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50662F" w:rsidRPr="000B41BF" w:rsidRDefault="0050662F" w:rsidP="0050662F">
            <w:pPr>
              <w:jc w:val="center"/>
              <w:rPr>
                <w:b/>
                <w:sz w:val="24"/>
                <w:szCs w:val="24"/>
              </w:rPr>
            </w:pPr>
            <w:r w:rsidRPr="000B41BF">
              <w:rPr>
                <w:b/>
                <w:sz w:val="24"/>
                <w:szCs w:val="24"/>
              </w:rPr>
              <w:t>7.2</w:t>
            </w:r>
            <w:r>
              <w:rPr>
                <w:b/>
                <w:sz w:val="24"/>
                <w:szCs w:val="24"/>
              </w:rPr>
              <w:t>.</w:t>
            </w:r>
          </w:p>
        </w:tc>
        <w:tc>
          <w:tcPr>
            <w:tcW w:w="7311" w:type="dxa"/>
            <w:tcBorders>
              <w:top w:val="single" w:sz="4" w:space="0" w:color="auto"/>
              <w:left w:val="single" w:sz="4" w:space="0" w:color="auto"/>
              <w:bottom w:val="single" w:sz="4" w:space="0" w:color="auto"/>
              <w:right w:val="single" w:sz="4" w:space="0" w:color="auto"/>
            </w:tcBorders>
            <w:shd w:val="clear" w:color="auto" w:fill="auto"/>
          </w:tcPr>
          <w:p w:rsidR="0050662F" w:rsidRPr="000B41BF" w:rsidRDefault="0050662F" w:rsidP="0050662F">
            <w:pPr>
              <w:tabs>
                <w:tab w:val="left" w:pos="284"/>
                <w:tab w:val="left" w:pos="426"/>
              </w:tabs>
              <w:jc w:val="both"/>
              <w:rPr>
                <w:b/>
                <w:sz w:val="24"/>
                <w:szCs w:val="24"/>
              </w:rPr>
            </w:pPr>
            <w:r w:rsidRPr="000B41BF">
              <w:rPr>
                <w:b/>
                <w:sz w:val="24"/>
                <w:szCs w:val="24"/>
              </w:rPr>
              <w:t>Рынок строительства объектов капитального строительства,                 за исключением жилищного и дорожного строительства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0662F" w:rsidRPr="000B41BF" w:rsidRDefault="0050662F" w:rsidP="0050662F">
            <w:pPr>
              <w:contextualSpacing/>
              <w:jc w:val="center"/>
              <w:rPr>
                <w:b/>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50662F" w:rsidRPr="000B41BF" w:rsidRDefault="0050662F" w:rsidP="0050662F">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50662F" w:rsidRPr="000B41BF" w:rsidRDefault="0050662F" w:rsidP="0050662F">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50662F" w:rsidRPr="000B41BF" w:rsidRDefault="0050662F" w:rsidP="0050662F">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50662F" w:rsidRPr="000B41BF" w:rsidRDefault="0050662F" w:rsidP="0050662F">
            <w:pPr>
              <w:contextualSpacing/>
              <w:jc w:val="center"/>
              <w:rPr>
                <w:b/>
                <w:sz w:val="24"/>
                <w:szCs w:val="24"/>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50662F" w:rsidRPr="000B41BF" w:rsidRDefault="0050662F" w:rsidP="0050662F">
            <w:pPr>
              <w:contextualSpacing/>
              <w:jc w:val="center"/>
              <w:rPr>
                <w:b/>
                <w:sz w:val="24"/>
                <w:szCs w:val="24"/>
              </w:rPr>
            </w:pPr>
          </w:p>
        </w:tc>
      </w:tr>
      <w:tr w:rsidR="0050662F" w:rsidRPr="000B41BF" w:rsidTr="0050662F">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50662F" w:rsidRPr="000B41BF" w:rsidRDefault="0050662F" w:rsidP="0050662F">
            <w:pPr>
              <w:jc w:val="center"/>
              <w:rPr>
                <w:sz w:val="24"/>
                <w:szCs w:val="24"/>
              </w:rPr>
            </w:pPr>
            <w:r w:rsidRPr="000B41BF">
              <w:rPr>
                <w:sz w:val="24"/>
                <w:szCs w:val="24"/>
              </w:rPr>
              <w:t>7.2.1</w:t>
            </w:r>
            <w:r>
              <w:rPr>
                <w:sz w:val="24"/>
                <w:szCs w:val="24"/>
              </w:rPr>
              <w:t>.</w:t>
            </w:r>
          </w:p>
        </w:tc>
        <w:tc>
          <w:tcPr>
            <w:tcW w:w="7311" w:type="dxa"/>
            <w:tcBorders>
              <w:top w:val="single" w:sz="4" w:space="0" w:color="auto"/>
              <w:left w:val="single" w:sz="4" w:space="0" w:color="auto"/>
              <w:bottom w:val="single" w:sz="4" w:space="0" w:color="auto"/>
              <w:right w:val="single" w:sz="4" w:space="0" w:color="auto"/>
            </w:tcBorders>
            <w:shd w:val="clear" w:color="auto" w:fill="auto"/>
          </w:tcPr>
          <w:p w:rsidR="0050662F" w:rsidRPr="00377AE5" w:rsidRDefault="0050662F" w:rsidP="0050662F">
            <w:pPr>
              <w:jc w:val="both"/>
              <w:rPr>
                <w:color w:val="000000" w:themeColor="text1"/>
                <w:sz w:val="24"/>
                <w:szCs w:val="24"/>
              </w:rPr>
            </w:pPr>
            <w:r w:rsidRPr="00377AE5">
              <w:rPr>
                <w:color w:val="000000" w:themeColor="text1"/>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организаций частной формы собственности) (по Стандарту                             и методике ФАС)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0662F" w:rsidRPr="000B41BF" w:rsidRDefault="0050662F" w:rsidP="0050662F">
            <w:pPr>
              <w:jc w:val="center"/>
              <w:rPr>
                <w:sz w:val="24"/>
                <w:szCs w:val="24"/>
              </w:rPr>
            </w:pPr>
            <w:r w:rsidRPr="000B41BF">
              <w:rPr>
                <w:sz w:val="24"/>
                <w:szCs w:val="24"/>
              </w:rPr>
              <w:t>%</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50662F" w:rsidRPr="000B41BF" w:rsidRDefault="0050662F" w:rsidP="0050662F">
            <w:pPr>
              <w:jc w:val="center"/>
              <w:rPr>
                <w:rFonts w:eastAsia="Times New Roman"/>
                <w:bCs/>
                <w:sz w:val="24"/>
                <w:szCs w:val="24"/>
              </w:rPr>
            </w:pPr>
            <w:r w:rsidRPr="000B41BF">
              <w:rPr>
                <w:rFonts w:eastAsia="Times New Roman"/>
                <w:bCs/>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50662F" w:rsidRPr="000B41BF" w:rsidRDefault="0050662F" w:rsidP="0050662F">
            <w:pPr>
              <w:jc w:val="center"/>
              <w:rPr>
                <w:rFonts w:eastAsia="Times New Roman"/>
                <w:bCs/>
                <w:sz w:val="24"/>
                <w:szCs w:val="24"/>
              </w:rPr>
            </w:pPr>
            <w:r w:rsidRPr="000B41BF">
              <w:rPr>
                <w:rFonts w:eastAsia="Times New Roman"/>
                <w:bCs/>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50662F" w:rsidRPr="000B41BF" w:rsidRDefault="0050662F" w:rsidP="0050662F">
            <w:pPr>
              <w:jc w:val="center"/>
              <w:rPr>
                <w:rFonts w:eastAsia="Times New Roman"/>
                <w:bCs/>
                <w:sz w:val="24"/>
                <w:szCs w:val="24"/>
              </w:rPr>
            </w:pPr>
            <w:r w:rsidRPr="000B41BF">
              <w:rPr>
                <w:rFonts w:eastAsia="Times New Roman"/>
                <w:bCs/>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50662F" w:rsidRPr="000B41BF" w:rsidRDefault="0050662F" w:rsidP="0050662F">
            <w:pPr>
              <w:jc w:val="center"/>
              <w:rPr>
                <w:rFonts w:eastAsia="Times New Roman"/>
                <w:bCs/>
                <w:sz w:val="24"/>
                <w:szCs w:val="24"/>
              </w:rPr>
            </w:pPr>
            <w:r w:rsidRPr="000B41BF">
              <w:rPr>
                <w:rFonts w:eastAsia="Times New Roman"/>
                <w:bCs/>
                <w:sz w:val="24"/>
                <w:szCs w:val="24"/>
              </w:rPr>
              <w:t>100</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50662F" w:rsidRPr="000B41BF" w:rsidRDefault="0050662F" w:rsidP="0050662F">
            <w:pPr>
              <w:contextualSpacing/>
              <w:jc w:val="center"/>
              <w:rPr>
                <w:sz w:val="24"/>
                <w:szCs w:val="24"/>
              </w:rPr>
            </w:pPr>
          </w:p>
        </w:tc>
      </w:tr>
      <w:tr w:rsidR="0050662F" w:rsidRPr="000B41BF" w:rsidTr="0050662F">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50662F" w:rsidRPr="000B41BF" w:rsidRDefault="0050662F" w:rsidP="0050662F">
            <w:pPr>
              <w:jc w:val="center"/>
              <w:rPr>
                <w:b/>
                <w:sz w:val="24"/>
                <w:szCs w:val="24"/>
              </w:rPr>
            </w:pPr>
            <w:r w:rsidRPr="000B41BF">
              <w:rPr>
                <w:b/>
                <w:sz w:val="24"/>
                <w:szCs w:val="24"/>
              </w:rPr>
              <w:t>7.3</w:t>
            </w:r>
            <w:r>
              <w:rPr>
                <w:b/>
                <w:sz w:val="24"/>
                <w:szCs w:val="24"/>
              </w:rPr>
              <w:t>.</w:t>
            </w:r>
          </w:p>
        </w:tc>
        <w:tc>
          <w:tcPr>
            <w:tcW w:w="7311" w:type="dxa"/>
            <w:tcBorders>
              <w:top w:val="single" w:sz="4" w:space="0" w:color="auto"/>
              <w:left w:val="single" w:sz="4" w:space="0" w:color="auto"/>
              <w:bottom w:val="single" w:sz="4" w:space="0" w:color="auto"/>
              <w:right w:val="single" w:sz="4" w:space="0" w:color="auto"/>
            </w:tcBorders>
            <w:shd w:val="clear" w:color="auto" w:fill="auto"/>
          </w:tcPr>
          <w:p w:rsidR="0050662F" w:rsidRPr="00377AE5" w:rsidRDefault="0050662F" w:rsidP="0050662F">
            <w:pPr>
              <w:tabs>
                <w:tab w:val="left" w:pos="284"/>
                <w:tab w:val="left" w:pos="426"/>
              </w:tabs>
              <w:jc w:val="both"/>
              <w:rPr>
                <w:b/>
                <w:color w:val="000000" w:themeColor="text1"/>
                <w:sz w:val="24"/>
                <w:szCs w:val="24"/>
              </w:rPr>
            </w:pPr>
            <w:r w:rsidRPr="00377AE5">
              <w:rPr>
                <w:b/>
                <w:color w:val="000000" w:themeColor="text1"/>
                <w:sz w:val="24"/>
                <w:szCs w:val="24"/>
              </w:rPr>
              <w:t>Рынок дорожной деятельности (за исключением проектирования)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0662F" w:rsidRPr="000B41BF" w:rsidRDefault="0050662F" w:rsidP="0050662F">
            <w:pPr>
              <w:contextualSpacing/>
              <w:jc w:val="center"/>
              <w:rPr>
                <w:b/>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50662F" w:rsidRPr="000B41BF" w:rsidRDefault="0050662F" w:rsidP="0050662F">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50662F" w:rsidRPr="000B41BF" w:rsidRDefault="0050662F" w:rsidP="0050662F">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50662F" w:rsidRPr="000B41BF" w:rsidRDefault="0050662F" w:rsidP="0050662F">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50662F" w:rsidRPr="000B41BF" w:rsidRDefault="0050662F" w:rsidP="0050662F">
            <w:pPr>
              <w:contextualSpacing/>
              <w:jc w:val="center"/>
              <w:rPr>
                <w:b/>
                <w:sz w:val="24"/>
                <w:szCs w:val="24"/>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50662F" w:rsidRPr="000B41BF" w:rsidRDefault="0050662F" w:rsidP="0050662F">
            <w:pPr>
              <w:contextualSpacing/>
              <w:jc w:val="center"/>
              <w:rPr>
                <w:b/>
                <w:sz w:val="24"/>
                <w:szCs w:val="24"/>
              </w:rPr>
            </w:pPr>
          </w:p>
        </w:tc>
      </w:tr>
      <w:tr w:rsidR="0050662F" w:rsidRPr="000B41BF" w:rsidTr="0050662F">
        <w:trPr>
          <w:jc w:val="center"/>
        </w:trPr>
        <w:tc>
          <w:tcPr>
            <w:tcW w:w="722" w:type="dxa"/>
            <w:tcBorders>
              <w:top w:val="single" w:sz="4" w:space="0" w:color="auto"/>
              <w:left w:val="single" w:sz="4" w:space="0" w:color="auto"/>
              <w:bottom w:val="single" w:sz="4" w:space="0" w:color="auto"/>
              <w:right w:val="single" w:sz="4" w:space="0" w:color="auto"/>
            </w:tcBorders>
            <w:shd w:val="clear" w:color="auto" w:fill="auto"/>
          </w:tcPr>
          <w:p w:rsidR="0050662F" w:rsidRPr="00377AE5" w:rsidRDefault="0050662F" w:rsidP="0050662F">
            <w:pPr>
              <w:jc w:val="center"/>
              <w:rPr>
                <w:color w:val="000000" w:themeColor="text1"/>
                <w:sz w:val="24"/>
                <w:szCs w:val="24"/>
              </w:rPr>
            </w:pPr>
            <w:r w:rsidRPr="00377AE5">
              <w:rPr>
                <w:color w:val="000000" w:themeColor="text1"/>
                <w:sz w:val="24"/>
                <w:szCs w:val="24"/>
              </w:rPr>
              <w:t>7.3.1</w:t>
            </w:r>
            <w:r>
              <w:rPr>
                <w:color w:val="000000" w:themeColor="text1"/>
                <w:sz w:val="24"/>
                <w:szCs w:val="24"/>
              </w:rPr>
              <w:t>.</w:t>
            </w:r>
          </w:p>
        </w:tc>
        <w:tc>
          <w:tcPr>
            <w:tcW w:w="7311" w:type="dxa"/>
            <w:tcBorders>
              <w:top w:val="single" w:sz="4" w:space="0" w:color="auto"/>
              <w:left w:val="single" w:sz="4" w:space="0" w:color="auto"/>
              <w:bottom w:val="single" w:sz="4" w:space="0" w:color="auto"/>
              <w:right w:val="single" w:sz="4" w:space="0" w:color="auto"/>
            </w:tcBorders>
            <w:shd w:val="clear" w:color="auto" w:fill="auto"/>
          </w:tcPr>
          <w:p w:rsidR="0050662F" w:rsidRPr="00377AE5" w:rsidRDefault="0050662F" w:rsidP="0050662F">
            <w:pPr>
              <w:autoSpaceDE w:val="0"/>
              <w:autoSpaceDN w:val="0"/>
              <w:adjustRightInd w:val="0"/>
              <w:jc w:val="both"/>
              <w:rPr>
                <w:bCs/>
                <w:color w:val="000000" w:themeColor="text1"/>
                <w:sz w:val="24"/>
                <w:szCs w:val="24"/>
              </w:rPr>
            </w:pPr>
            <w:r w:rsidRPr="00377AE5">
              <w:rPr>
                <w:bCs/>
                <w:color w:val="000000" w:themeColor="text1"/>
                <w:sz w:val="24"/>
                <w:szCs w:val="24"/>
              </w:rPr>
              <w:t>Доля организаций частной формы собственности в сфере дорожной деятельности (за исключением проектирования) (по объему выручки организаций частной формы собственности) (по Стандарту                             и методике ФАС)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0662F" w:rsidRPr="000B41BF" w:rsidRDefault="0050662F" w:rsidP="0050662F">
            <w:pPr>
              <w:jc w:val="center"/>
              <w:rPr>
                <w:sz w:val="24"/>
                <w:szCs w:val="24"/>
              </w:rPr>
            </w:pPr>
            <w:r w:rsidRPr="000B41BF">
              <w:rPr>
                <w:sz w:val="24"/>
                <w:szCs w:val="24"/>
              </w:rPr>
              <w:t>%</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50662F" w:rsidRPr="000B41BF" w:rsidRDefault="0050662F" w:rsidP="0050662F">
            <w:pPr>
              <w:jc w:val="center"/>
              <w:rPr>
                <w:rFonts w:eastAsia="Times New Roman"/>
                <w:bCs/>
                <w:sz w:val="24"/>
                <w:szCs w:val="24"/>
              </w:rPr>
            </w:pPr>
            <w:r w:rsidRPr="000B41BF">
              <w:rPr>
                <w:rFonts w:eastAsia="Times New Roman"/>
                <w:bCs/>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50662F" w:rsidRPr="000B41BF" w:rsidRDefault="0050662F" w:rsidP="0050662F">
            <w:pPr>
              <w:jc w:val="center"/>
              <w:rPr>
                <w:rFonts w:eastAsia="Times New Roman"/>
                <w:bCs/>
                <w:sz w:val="24"/>
                <w:szCs w:val="24"/>
              </w:rPr>
            </w:pPr>
            <w:r w:rsidRPr="000B41BF">
              <w:rPr>
                <w:rFonts w:eastAsia="Times New Roman"/>
                <w:bCs/>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50662F" w:rsidRPr="000B41BF" w:rsidRDefault="0050662F" w:rsidP="0050662F">
            <w:pPr>
              <w:jc w:val="center"/>
              <w:rPr>
                <w:rFonts w:eastAsia="Times New Roman"/>
                <w:bCs/>
                <w:sz w:val="24"/>
                <w:szCs w:val="24"/>
              </w:rPr>
            </w:pPr>
            <w:r w:rsidRPr="000B41BF">
              <w:rPr>
                <w:rFonts w:eastAsia="Times New Roman"/>
                <w:bCs/>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50662F" w:rsidRPr="000B41BF" w:rsidRDefault="0050662F" w:rsidP="0050662F">
            <w:pPr>
              <w:jc w:val="center"/>
              <w:rPr>
                <w:rFonts w:eastAsia="Times New Roman"/>
                <w:bCs/>
                <w:sz w:val="24"/>
                <w:szCs w:val="24"/>
              </w:rPr>
            </w:pPr>
            <w:r w:rsidRPr="000B41BF">
              <w:rPr>
                <w:rFonts w:eastAsia="Times New Roman"/>
                <w:bCs/>
                <w:sz w:val="24"/>
                <w:szCs w:val="24"/>
              </w:rPr>
              <w:t>100</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50662F" w:rsidRPr="000B41BF" w:rsidRDefault="0050662F" w:rsidP="0050662F">
            <w:pPr>
              <w:contextualSpacing/>
              <w:jc w:val="center"/>
              <w:rPr>
                <w:sz w:val="24"/>
                <w:szCs w:val="24"/>
              </w:rPr>
            </w:pPr>
          </w:p>
        </w:tc>
      </w:tr>
      <w:tr w:rsidR="0050662F" w:rsidRPr="000B41BF" w:rsidTr="0050662F">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jc w:val="center"/>
              <w:rPr>
                <w:b/>
                <w:sz w:val="24"/>
                <w:szCs w:val="24"/>
              </w:rPr>
            </w:pPr>
            <w:r w:rsidRPr="000B41BF">
              <w:rPr>
                <w:b/>
                <w:sz w:val="24"/>
                <w:szCs w:val="24"/>
              </w:rPr>
              <w:t>7.4</w:t>
            </w:r>
            <w:r>
              <w:rPr>
                <w:b/>
                <w:sz w:val="24"/>
                <w:szCs w:val="24"/>
              </w:rPr>
              <w:t>.</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jc w:val="both"/>
              <w:rPr>
                <w:b/>
                <w:bCs/>
                <w:sz w:val="24"/>
                <w:szCs w:val="24"/>
              </w:rPr>
            </w:pPr>
            <w:r w:rsidRPr="000B41BF">
              <w:rPr>
                <w:b/>
                <w:sz w:val="24"/>
                <w:szCs w:val="24"/>
              </w:rPr>
              <w:t>Рынок кадастровых и землеустроительных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contextualSpacing/>
              <w:jc w:val="center"/>
              <w:rPr>
                <w:b/>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contextualSpacing/>
              <w:jc w:val="center"/>
              <w:rPr>
                <w:b/>
                <w:sz w:val="24"/>
                <w:szCs w:val="24"/>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contextualSpacing/>
              <w:jc w:val="center"/>
              <w:rPr>
                <w:b/>
                <w:sz w:val="24"/>
                <w:szCs w:val="24"/>
              </w:rPr>
            </w:pPr>
          </w:p>
        </w:tc>
      </w:tr>
      <w:tr w:rsidR="0050662F" w:rsidRPr="000B41BF" w:rsidTr="0050662F">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jc w:val="center"/>
              <w:rPr>
                <w:sz w:val="24"/>
                <w:szCs w:val="24"/>
              </w:rPr>
            </w:pPr>
            <w:r w:rsidRPr="000B41BF">
              <w:rPr>
                <w:sz w:val="24"/>
                <w:szCs w:val="24"/>
              </w:rPr>
              <w:t>7.4.1</w:t>
            </w:r>
            <w:r>
              <w:rPr>
                <w:sz w:val="24"/>
                <w:szCs w:val="24"/>
              </w:rPr>
              <w:t>.</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jc w:val="both"/>
              <w:rPr>
                <w:sz w:val="24"/>
                <w:szCs w:val="24"/>
              </w:rPr>
            </w:pPr>
            <w:r w:rsidRPr="00377AE5">
              <w:rPr>
                <w:color w:val="000000" w:themeColor="text1"/>
                <w:sz w:val="24"/>
                <w:szCs w:val="24"/>
              </w:rPr>
              <w:t xml:space="preserve">Доля организаций частной формы собственности в сфере кадастровых и землеустроительных работ (по объему выручки организаций частной формы собственности) </w:t>
            </w:r>
            <w:r w:rsidRPr="00377AE5">
              <w:rPr>
                <w:bCs/>
                <w:color w:val="000000" w:themeColor="text1"/>
                <w:sz w:val="24"/>
                <w:szCs w:val="24"/>
              </w:rPr>
              <w:t>(по Стандарту                             и методике ФАС)</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jc w:val="center"/>
              <w:rPr>
                <w:sz w:val="24"/>
                <w:szCs w:val="24"/>
              </w:rPr>
            </w:pPr>
            <w:r w:rsidRPr="000B41BF">
              <w:rPr>
                <w:sz w:val="24"/>
                <w:szCs w:val="24"/>
              </w:rPr>
              <w:t>%</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377AE5" w:rsidRDefault="0050662F" w:rsidP="0050662F">
            <w:pPr>
              <w:jc w:val="center"/>
              <w:rPr>
                <w:sz w:val="24"/>
                <w:szCs w:val="24"/>
              </w:rPr>
            </w:pPr>
            <w:r w:rsidRPr="00377AE5">
              <w:rPr>
                <w:sz w:val="24"/>
                <w:szCs w:val="24"/>
              </w:rPr>
              <w:t>61</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377AE5" w:rsidRDefault="0050662F" w:rsidP="0050662F">
            <w:pPr>
              <w:jc w:val="center"/>
              <w:rPr>
                <w:sz w:val="24"/>
                <w:szCs w:val="24"/>
              </w:rPr>
            </w:pPr>
            <w:r w:rsidRPr="00377AE5">
              <w:rPr>
                <w:sz w:val="24"/>
                <w:szCs w:val="24"/>
              </w:rPr>
              <w:t>64</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377AE5" w:rsidRDefault="0050662F" w:rsidP="0050662F">
            <w:pPr>
              <w:jc w:val="center"/>
              <w:rPr>
                <w:sz w:val="24"/>
                <w:szCs w:val="24"/>
              </w:rPr>
            </w:pPr>
            <w:r w:rsidRPr="00377AE5">
              <w:rPr>
                <w:sz w:val="24"/>
                <w:szCs w:val="24"/>
              </w:rPr>
              <w:t>67</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377AE5" w:rsidRDefault="0050662F" w:rsidP="0050662F">
            <w:pPr>
              <w:jc w:val="center"/>
              <w:rPr>
                <w:sz w:val="24"/>
                <w:szCs w:val="24"/>
              </w:rPr>
            </w:pPr>
            <w:r w:rsidRPr="00377AE5">
              <w:rPr>
                <w:sz w:val="24"/>
                <w:szCs w:val="24"/>
              </w:rPr>
              <w:t>72</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contextualSpacing/>
              <w:jc w:val="center"/>
              <w:rPr>
                <w:sz w:val="24"/>
                <w:szCs w:val="24"/>
              </w:rPr>
            </w:pPr>
          </w:p>
        </w:tc>
      </w:tr>
      <w:tr w:rsidR="0050662F" w:rsidRPr="000B41BF" w:rsidTr="0050662F">
        <w:trPr>
          <w:trHeight w:val="254"/>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jc w:val="center"/>
              <w:rPr>
                <w:b/>
                <w:sz w:val="24"/>
                <w:szCs w:val="24"/>
              </w:rPr>
            </w:pPr>
            <w:r w:rsidRPr="000B41BF">
              <w:rPr>
                <w:b/>
                <w:sz w:val="24"/>
                <w:szCs w:val="24"/>
              </w:rPr>
              <w:lastRenderedPageBreak/>
              <w:t>8.1</w:t>
            </w:r>
            <w:r>
              <w:rPr>
                <w:b/>
                <w:sz w:val="24"/>
                <w:szCs w:val="24"/>
              </w:rPr>
              <w:t>.</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tabs>
                <w:tab w:val="left" w:pos="284"/>
                <w:tab w:val="left" w:pos="426"/>
              </w:tabs>
              <w:jc w:val="both"/>
              <w:rPr>
                <w:b/>
                <w:sz w:val="24"/>
                <w:szCs w:val="24"/>
              </w:rPr>
            </w:pPr>
            <w:r w:rsidRPr="000B41BF">
              <w:rPr>
                <w:b/>
                <w:sz w:val="24"/>
                <w:szCs w:val="24"/>
              </w:rPr>
              <w:t>Рынок реализации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jc w:val="center"/>
              <w:rPr>
                <w:b/>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contextualSpacing/>
              <w:jc w:val="center"/>
              <w:rPr>
                <w:b/>
                <w:sz w:val="24"/>
                <w:szCs w:val="24"/>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contextualSpacing/>
              <w:jc w:val="center"/>
              <w:rPr>
                <w:b/>
                <w:sz w:val="24"/>
                <w:szCs w:val="24"/>
              </w:rPr>
            </w:pPr>
          </w:p>
        </w:tc>
      </w:tr>
      <w:tr w:rsidR="0050662F" w:rsidRPr="000B41BF" w:rsidTr="0050662F">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jc w:val="center"/>
              <w:rPr>
                <w:sz w:val="24"/>
                <w:szCs w:val="24"/>
              </w:rPr>
            </w:pPr>
            <w:r w:rsidRPr="000B41BF">
              <w:rPr>
                <w:sz w:val="24"/>
                <w:szCs w:val="24"/>
              </w:rPr>
              <w:t>8.1.1</w:t>
            </w:r>
            <w:r>
              <w:rPr>
                <w:sz w:val="24"/>
                <w:szCs w:val="24"/>
              </w:rPr>
              <w:t>.</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3323F3" w:rsidRDefault="0050662F" w:rsidP="0050662F">
            <w:pPr>
              <w:autoSpaceDE w:val="0"/>
              <w:autoSpaceDN w:val="0"/>
              <w:adjustRightInd w:val="0"/>
              <w:jc w:val="both"/>
              <w:rPr>
                <w:color w:val="000000" w:themeColor="text1"/>
                <w:sz w:val="24"/>
                <w:szCs w:val="24"/>
              </w:rPr>
            </w:pPr>
            <w:r w:rsidRPr="003323F3">
              <w:rPr>
                <w:color w:val="000000" w:themeColor="text1"/>
                <w:sz w:val="24"/>
                <w:szCs w:val="24"/>
              </w:rPr>
              <w:t>Доля сельскохозяйственных потребительских кооперативов в общем объеме реализации сельскохозяйственной продукции (по объему реализации сельскохозяйственными производителями, осуществляющими деятельность на территории муниципального района, продукции сельского хозяйства сельскохозяйственным потребительским кооперативам, осуществляющим деятельность                     на территории муниципального района, в стоимостном выражении                   в отчетный период)</w:t>
            </w:r>
            <w:r w:rsidRPr="003323F3">
              <w:rPr>
                <w:rFonts w:eastAsia="Times New Roman" w:cs="Calibri"/>
                <w:color w:val="000000" w:themeColor="text1"/>
                <w:sz w:val="26"/>
                <w:szCs w:val="26"/>
              </w:rPr>
              <w:t xml:space="preserve"> </w:t>
            </w:r>
            <w:r w:rsidRPr="003323F3">
              <w:rPr>
                <w:rFonts w:eastAsia="Times New Roman"/>
                <w:bCs/>
                <w:color w:val="000000" w:themeColor="text1"/>
                <w:sz w:val="24"/>
                <w:szCs w:val="24"/>
              </w:rPr>
              <w:t>(дополнительный показатель)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jc w:val="center"/>
              <w:rPr>
                <w:sz w:val="24"/>
                <w:szCs w:val="24"/>
              </w:rPr>
            </w:pPr>
            <w:r w:rsidRPr="000B41BF">
              <w:rPr>
                <w:sz w:val="24"/>
                <w:szCs w:val="24"/>
              </w:rPr>
              <w:t>%</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A52F64" w:rsidRDefault="0050662F" w:rsidP="0050662F">
            <w:pPr>
              <w:jc w:val="center"/>
              <w:rPr>
                <w:color w:val="000000"/>
                <w:sz w:val="24"/>
                <w:szCs w:val="24"/>
              </w:rPr>
            </w:pPr>
            <w:r w:rsidRPr="00A52F64">
              <w:rPr>
                <w:color w:val="000000"/>
                <w:sz w:val="24"/>
                <w:szCs w:val="24"/>
              </w:rPr>
              <w:t>10,9</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A52F64" w:rsidRDefault="0050662F" w:rsidP="0050662F">
            <w:pPr>
              <w:jc w:val="center"/>
              <w:rPr>
                <w:color w:val="000000"/>
                <w:sz w:val="24"/>
                <w:szCs w:val="24"/>
              </w:rPr>
            </w:pPr>
            <w:r w:rsidRPr="00A52F64">
              <w:rPr>
                <w:color w:val="000000"/>
                <w:sz w:val="24"/>
                <w:szCs w:val="24"/>
              </w:rPr>
              <w:t>7,3</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A52F64" w:rsidRDefault="0050662F" w:rsidP="0050662F">
            <w:pPr>
              <w:jc w:val="center"/>
              <w:rPr>
                <w:color w:val="000000"/>
                <w:sz w:val="24"/>
                <w:szCs w:val="24"/>
              </w:rPr>
            </w:pPr>
            <w:r w:rsidRPr="00A52F64">
              <w:rPr>
                <w:color w:val="000000"/>
                <w:sz w:val="24"/>
                <w:szCs w:val="24"/>
              </w:rPr>
              <w:t>5,0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A52F64" w:rsidRDefault="0050662F" w:rsidP="0050662F">
            <w:pPr>
              <w:jc w:val="center"/>
              <w:rPr>
                <w:color w:val="000000"/>
                <w:sz w:val="24"/>
                <w:szCs w:val="24"/>
              </w:rPr>
            </w:pPr>
            <w:r w:rsidRPr="00A52F64">
              <w:rPr>
                <w:color w:val="000000"/>
                <w:sz w:val="24"/>
                <w:szCs w:val="24"/>
              </w:rPr>
              <w:t>5,0</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contextualSpacing/>
              <w:jc w:val="center"/>
              <w:rPr>
                <w:sz w:val="24"/>
                <w:szCs w:val="24"/>
              </w:rPr>
            </w:pPr>
          </w:p>
        </w:tc>
      </w:tr>
      <w:tr w:rsidR="0050662F" w:rsidRPr="000B41BF" w:rsidTr="0050662F">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jc w:val="center"/>
              <w:rPr>
                <w:sz w:val="24"/>
                <w:szCs w:val="24"/>
              </w:rPr>
            </w:pPr>
            <w:r w:rsidRPr="000B41BF">
              <w:rPr>
                <w:sz w:val="24"/>
                <w:szCs w:val="24"/>
              </w:rPr>
              <w:t>8.1.2</w:t>
            </w:r>
            <w:r>
              <w:rPr>
                <w:sz w:val="24"/>
                <w:szCs w:val="24"/>
              </w:rPr>
              <w:t>.</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3323F3" w:rsidRDefault="0050662F" w:rsidP="0050662F">
            <w:pPr>
              <w:autoSpaceDE w:val="0"/>
              <w:autoSpaceDN w:val="0"/>
              <w:adjustRightInd w:val="0"/>
              <w:jc w:val="both"/>
              <w:rPr>
                <w:color w:val="000000" w:themeColor="text1"/>
                <w:sz w:val="24"/>
                <w:szCs w:val="24"/>
              </w:rPr>
            </w:pPr>
            <w:r w:rsidRPr="003323F3">
              <w:rPr>
                <w:color w:val="000000" w:themeColor="text1"/>
                <w:sz w:val="24"/>
                <w:szCs w:val="24"/>
              </w:rPr>
              <w:t xml:space="preserve">Доля хозяйств, работающих в формате малых форм хозяйствования, в общем объеме реализации сельскохозяйственной продукции </w:t>
            </w:r>
            <w:r w:rsidRPr="003323F3">
              <w:rPr>
                <w:rFonts w:eastAsia="Times New Roman"/>
                <w:bCs/>
                <w:color w:val="000000" w:themeColor="text1"/>
                <w:sz w:val="24"/>
                <w:szCs w:val="24"/>
              </w:rPr>
              <w:t>(дополнительный показатель)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jc w:val="center"/>
              <w:rPr>
                <w:sz w:val="24"/>
                <w:szCs w:val="24"/>
              </w:rPr>
            </w:pPr>
            <w:r w:rsidRPr="000B41BF">
              <w:rPr>
                <w:sz w:val="24"/>
                <w:szCs w:val="24"/>
              </w:rPr>
              <w:t xml:space="preserve">% </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355364" w:rsidRDefault="0050662F" w:rsidP="0050662F">
            <w:pPr>
              <w:jc w:val="center"/>
              <w:rPr>
                <w:color w:val="000000"/>
                <w:sz w:val="24"/>
                <w:szCs w:val="24"/>
              </w:rPr>
            </w:pPr>
            <w:r w:rsidRPr="00355364">
              <w:rPr>
                <w:color w:val="000000"/>
                <w:sz w:val="24"/>
                <w:szCs w:val="24"/>
              </w:rPr>
              <w:t>7,6</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355364" w:rsidRDefault="0050662F" w:rsidP="0050662F">
            <w:pPr>
              <w:jc w:val="center"/>
              <w:rPr>
                <w:color w:val="000000"/>
                <w:sz w:val="24"/>
                <w:szCs w:val="24"/>
              </w:rPr>
            </w:pPr>
            <w:r w:rsidRPr="00355364">
              <w:rPr>
                <w:color w:val="000000"/>
                <w:sz w:val="24"/>
                <w:szCs w:val="24"/>
              </w:rPr>
              <w:t>8,7</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355364" w:rsidRDefault="0050662F" w:rsidP="0050662F">
            <w:pPr>
              <w:jc w:val="center"/>
              <w:rPr>
                <w:color w:val="000000"/>
                <w:sz w:val="24"/>
                <w:szCs w:val="24"/>
              </w:rPr>
            </w:pPr>
            <w:r w:rsidRPr="00355364">
              <w:rPr>
                <w:color w:val="000000"/>
                <w:sz w:val="24"/>
                <w:szCs w:val="24"/>
              </w:rPr>
              <w:t>10,3</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355364" w:rsidRDefault="0050662F" w:rsidP="0050662F">
            <w:pPr>
              <w:jc w:val="center"/>
              <w:rPr>
                <w:color w:val="000000"/>
                <w:sz w:val="24"/>
                <w:szCs w:val="24"/>
              </w:rPr>
            </w:pPr>
            <w:r w:rsidRPr="00355364">
              <w:rPr>
                <w:color w:val="000000"/>
                <w:sz w:val="24"/>
                <w:szCs w:val="24"/>
              </w:rPr>
              <w:t>11,8</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contextualSpacing/>
              <w:jc w:val="center"/>
              <w:rPr>
                <w:sz w:val="24"/>
                <w:szCs w:val="24"/>
              </w:rPr>
            </w:pPr>
          </w:p>
        </w:tc>
      </w:tr>
      <w:tr w:rsidR="0050662F" w:rsidRPr="000B41BF" w:rsidTr="0050662F">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jc w:val="center"/>
              <w:rPr>
                <w:b/>
                <w:sz w:val="24"/>
                <w:szCs w:val="24"/>
              </w:rPr>
            </w:pPr>
            <w:r w:rsidRPr="000B41BF">
              <w:rPr>
                <w:b/>
                <w:sz w:val="24"/>
                <w:szCs w:val="24"/>
              </w:rPr>
              <w:t>8.2</w:t>
            </w:r>
            <w:r>
              <w:rPr>
                <w:b/>
                <w:sz w:val="24"/>
                <w:szCs w:val="24"/>
              </w:rPr>
              <w:t>.</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tabs>
                <w:tab w:val="left" w:pos="284"/>
                <w:tab w:val="left" w:pos="426"/>
              </w:tabs>
              <w:jc w:val="both"/>
              <w:rPr>
                <w:b/>
                <w:sz w:val="24"/>
                <w:szCs w:val="24"/>
              </w:rPr>
            </w:pPr>
            <w:r w:rsidRPr="000B41BF">
              <w:rPr>
                <w:b/>
                <w:sz w:val="24"/>
                <w:szCs w:val="24"/>
              </w:rPr>
              <w:t>Рынок лабораторных исследований для выдачи ветеринарных сопроводительных документов</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jc w:val="center"/>
              <w:rPr>
                <w:b/>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contextualSpacing/>
              <w:jc w:val="center"/>
              <w:rPr>
                <w:b/>
                <w:sz w:val="24"/>
                <w:szCs w:val="24"/>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contextualSpacing/>
              <w:jc w:val="center"/>
              <w:rPr>
                <w:b/>
                <w:sz w:val="24"/>
                <w:szCs w:val="24"/>
              </w:rPr>
            </w:pPr>
          </w:p>
        </w:tc>
      </w:tr>
      <w:tr w:rsidR="0050662F" w:rsidRPr="000B41BF" w:rsidTr="0050662F">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jc w:val="center"/>
              <w:rPr>
                <w:sz w:val="24"/>
                <w:szCs w:val="24"/>
              </w:rPr>
            </w:pPr>
            <w:r w:rsidRPr="000B41BF">
              <w:rPr>
                <w:sz w:val="24"/>
                <w:szCs w:val="24"/>
              </w:rPr>
              <w:t>8.2.1</w:t>
            </w:r>
            <w:r>
              <w:rPr>
                <w:sz w:val="24"/>
                <w:szCs w:val="24"/>
              </w:rPr>
              <w:t>.</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jc w:val="both"/>
              <w:rPr>
                <w:sz w:val="24"/>
                <w:szCs w:val="24"/>
              </w:rPr>
            </w:pPr>
            <w:r w:rsidRPr="000B41BF">
              <w:rPr>
                <w:sz w:val="24"/>
                <w:szCs w:val="24"/>
              </w:rPr>
              <w:t>Доля организаций частной формы собственности в сфере лабораторных исследований для выдачи ветеринарных сопроводительных документов (по Стандарту и методике ФАС)</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jc w:val="center"/>
              <w:rPr>
                <w:sz w:val="24"/>
                <w:szCs w:val="24"/>
              </w:rPr>
            </w:pPr>
            <w:r w:rsidRPr="000B41BF">
              <w:rPr>
                <w:sz w:val="24"/>
                <w:szCs w:val="24"/>
              </w:rPr>
              <w:t>%</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3323F3" w:rsidRDefault="0050662F" w:rsidP="0050662F">
            <w:pPr>
              <w:jc w:val="center"/>
              <w:rPr>
                <w:sz w:val="24"/>
                <w:szCs w:val="24"/>
              </w:rPr>
            </w:pPr>
            <w:r w:rsidRPr="003323F3">
              <w:rPr>
                <w:sz w:val="24"/>
                <w:szCs w:val="24"/>
              </w:rPr>
              <w:t>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3323F3" w:rsidRDefault="0050662F" w:rsidP="0050662F">
            <w:pPr>
              <w:jc w:val="center"/>
              <w:rPr>
                <w:sz w:val="24"/>
                <w:szCs w:val="24"/>
              </w:rPr>
            </w:pPr>
            <w:r w:rsidRPr="003323F3">
              <w:rPr>
                <w:sz w:val="24"/>
                <w:szCs w:val="24"/>
              </w:rPr>
              <w:t>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3323F3" w:rsidRDefault="0050662F" w:rsidP="0050662F">
            <w:pPr>
              <w:jc w:val="center"/>
              <w:rPr>
                <w:sz w:val="24"/>
                <w:szCs w:val="24"/>
              </w:rPr>
            </w:pPr>
            <w:r w:rsidRPr="003323F3">
              <w:rPr>
                <w:sz w:val="24"/>
                <w:szCs w:val="24"/>
              </w:rPr>
              <w:t>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3323F3" w:rsidRDefault="0050662F" w:rsidP="0050662F">
            <w:pPr>
              <w:jc w:val="center"/>
              <w:rPr>
                <w:sz w:val="24"/>
                <w:szCs w:val="24"/>
              </w:rPr>
            </w:pPr>
            <w:r w:rsidRPr="003323F3">
              <w:rPr>
                <w:sz w:val="24"/>
                <w:szCs w:val="24"/>
              </w:rPr>
              <w:t>0</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contextualSpacing/>
              <w:jc w:val="center"/>
              <w:rPr>
                <w:b/>
                <w:sz w:val="24"/>
                <w:szCs w:val="24"/>
              </w:rPr>
            </w:pPr>
          </w:p>
        </w:tc>
      </w:tr>
      <w:tr w:rsidR="0050662F" w:rsidRPr="000B41BF" w:rsidTr="0050662F">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jc w:val="center"/>
              <w:rPr>
                <w:b/>
                <w:sz w:val="24"/>
                <w:szCs w:val="24"/>
              </w:rPr>
            </w:pPr>
            <w:r w:rsidRPr="000B41BF">
              <w:rPr>
                <w:b/>
                <w:sz w:val="24"/>
                <w:szCs w:val="24"/>
              </w:rPr>
              <w:t>8.3</w:t>
            </w:r>
            <w:r>
              <w:rPr>
                <w:b/>
                <w:sz w:val="24"/>
                <w:szCs w:val="24"/>
              </w:rPr>
              <w:t>.</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tabs>
                <w:tab w:val="left" w:pos="284"/>
                <w:tab w:val="left" w:pos="426"/>
              </w:tabs>
              <w:jc w:val="both"/>
              <w:rPr>
                <w:b/>
                <w:sz w:val="24"/>
                <w:szCs w:val="24"/>
              </w:rPr>
            </w:pPr>
            <w:r w:rsidRPr="000B41BF">
              <w:rPr>
                <w:b/>
                <w:sz w:val="24"/>
                <w:szCs w:val="24"/>
              </w:rPr>
              <w:t>Рынок племенного животноводства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jc w:val="center"/>
              <w:rPr>
                <w:b/>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contextualSpacing/>
              <w:jc w:val="center"/>
              <w:rPr>
                <w:b/>
                <w:sz w:val="24"/>
                <w:szCs w:val="24"/>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contextualSpacing/>
              <w:jc w:val="center"/>
              <w:rPr>
                <w:b/>
                <w:sz w:val="24"/>
                <w:szCs w:val="24"/>
              </w:rPr>
            </w:pPr>
          </w:p>
        </w:tc>
      </w:tr>
      <w:tr w:rsidR="0050662F" w:rsidRPr="000B41BF" w:rsidTr="0050662F">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jc w:val="center"/>
              <w:rPr>
                <w:sz w:val="24"/>
                <w:szCs w:val="24"/>
              </w:rPr>
            </w:pPr>
            <w:r w:rsidRPr="000B41BF">
              <w:rPr>
                <w:sz w:val="24"/>
                <w:szCs w:val="24"/>
              </w:rPr>
              <w:t>8.3.1</w:t>
            </w:r>
            <w:r>
              <w:rPr>
                <w:sz w:val="24"/>
                <w:szCs w:val="24"/>
              </w:rPr>
              <w:t>.</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autoSpaceDE w:val="0"/>
              <w:autoSpaceDN w:val="0"/>
              <w:adjustRightInd w:val="0"/>
              <w:jc w:val="both"/>
              <w:rPr>
                <w:sz w:val="24"/>
                <w:szCs w:val="24"/>
              </w:rPr>
            </w:pPr>
            <w:r w:rsidRPr="000B41BF">
              <w:rPr>
                <w:sz w:val="24"/>
                <w:szCs w:val="24"/>
              </w:rPr>
              <w:t>Доля организаций частной формы собственности на рынке племенного животноводства (по объему реализованных на рынке товаров в натуральном выражении (в условных головах) организациями частной формы собственности в субъекте Российской Федерации, осуществляющими деятельность по разведению племенных сельскохозяйственных животных) (по Стандарту                           и методике ФАС)</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jc w:val="center"/>
              <w:rPr>
                <w:b/>
                <w:sz w:val="24"/>
                <w:szCs w:val="24"/>
              </w:rPr>
            </w:pPr>
            <w:r w:rsidRPr="000B41BF">
              <w:rPr>
                <w:sz w:val="24"/>
                <w:szCs w:val="24"/>
              </w:rPr>
              <w:t>%</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jc w:val="center"/>
              <w:rPr>
                <w:rFonts w:eastAsia="Times New Roman"/>
                <w:bCs/>
                <w:sz w:val="24"/>
                <w:szCs w:val="24"/>
              </w:rPr>
            </w:pPr>
            <w:r w:rsidRPr="000B41BF">
              <w:rPr>
                <w:rFonts w:eastAsia="Times New Roman"/>
                <w:bCs/>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jc w:val="center"/>
              <w:rPr>
                <w:rFonts w:eastAsia="Times New Roman"/>
                <w:bCs/>
                <w:sz w:val="24"/>
                <w:szCs w:val="24"/>
              </w:rPr>
            </w:pPr>
            <w:r w:rsidRPr="000B41BF">
              <w:rPr>
                <w:rFonts w:eastAsia="Times New Roman"/>
                <w:bCs/>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jc w:val="center"/>
              <w:rPr>
                <w:rFonts w:eastAsia="Times New Roman"/>
                <w:bCs/>
                <w:sz w:val="24"/>
                <w:szCs w:val="24"/>
              </w:rPr>
            </w:pPr>
            <w:r w:rsidRPr="000B41BF">
              <w:rPr>
                <w:rFonts w:eastAsia="Times New Roman"/>
                <w:bCs/>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jc w:val="center"/>
              <w:rPr>
                <w:rFonts w:eastAsia="Times New Roman"/>
                <w:bCs/>
                <w:sz w:val="24"/>
                <w:szCs w:val="24"/>
              </w:rPr>
            </w:pPr>
            <w:r w:rsidRPr="000B41BF">
              <w:rPr>
                <w:rFonts w:eastAsia="Times New Roman"/>
                <w:bCs/>
                <w:sz w:val="24"/>
                <w:szCs w:val="24"/>
              </w:rPr>
              <w:t>100</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contextualSpacing/>
              <w:jc w:val="center"/>
              <w:rPr>
                <w:b/>
                <w:sz w:val="24"/>
                <w:szCs w:val="24"/>
              </w:rPr>
            </w:pPr>
          </w:p>
        </w:tc>
      </w:tr>
      <w:tr w:rsidR="0050662F" w:rsidRPr="000B41BF" w:rsidTr="0050662F">
        <w:trPr>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jc w:val="center"/>
              <w:rPr>
                <w:b/>
                <w:sz w:val="24"/>
                <w:szCs w:val="24"/>
              </w:rPr>
            </w:pPr>
            <w:r w:rsidRPr="000B41BF">
              <w:rPr>
                <w:b/>
                <w:sz w:val="24"/>
                <w:szCs w:val="24"/>
              </w:rPr>
              <w:lastRenderedPageBreak/>
              <w:t>8.4</w:t>
            </w:r>
            <w:r>
              <w:rPr>
                <w:b/>
                <w:sz w:val="24"/>
                <w:szCs w:val="24"/>
              </w:rPr>
              <w:t>.</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tabs>
                <w:tab w:val="left" w:pos="284"/>
                <w:tab w:val="left" w:pos="426"/>
              </w:tabs>
              <w:jc w:val="both"/>
              <w:rPr>
                <w:b/>
                <w:sz w:val="24"/>
                <w:szCs w:val="24"/>
              </w:rPr>
            </w:pPr>
            <w:r w:rsidRPr="000B41BF">
              <w:rPr>
                <w:b/>
                <w:sz w:val="24"/>
                <w:szCs w:val="24"/>
              </w:rPr>
              <w:t>Рынок семеноводства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jc w:val="center"/>
              <w:rPr>
                <w:b/>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contextualSpacing/>
              <w:jc w:val="center"/>
              <w:rPr>
                <w:b/>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contextualSpacing/>
              <w:jc w:val="center"/>
              <w:rPr>
                <w:b/>
                <w:sz w:val="24"/>
                <w:szCs w:val="24"/>
              </w:rPr>
            </w:pP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contextualSpacing/>
              <w:jc w:val="center"/>
              <w:rPr>
                <w:b/>
                <w:sz w:val="24"/>
                <w:szCs w:val="24"/>
              </w:rPr>
            </w:pPr>
          </w:p>
        </w:tc>
      </w:tr>
      <w:tr w:rsidR="0050662F" w:rsidRPr="000B41BF" w:rsidTr="0050662F">
        <w:trPr>
          <w:trHeight w:val="650"/>
          <w:jc w:val="center"/>
        </w:trPr>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ind w:left="-57" w:right="-57"/>
              <w:jc w:val="center"/>
              <w:rPr>
                <w:sz w:val="24"/>
                <w:szCs w:val="24"/>
              </w:rPr>
            </w:pPr>
            <w:r w:rsidRPr="000B41BF">
              <w:rPr>
                <w:sz w:val="24"/>
                <w:szCs w:val="24"/>
              </w:rPr>
              <w:t>8.4.1</w:t>
            </w:r>
            <w:r>
              <w:rPr>
                <w:sz w:val="24"/>
                <w:szCs w:val="24"/>
              </w:rPr>
              <w:t>.</w:t>
            </w:r>
          </w:p>
        </w:tc>
        <w:tc>
          <w:tcPr>
            <w:tcW w:w="7311"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autoSpaceDE w:val="0"/>
              <w:autoSpaceDN w:val="0"/>
              <w:adjustRightInd w:val="0"/>
              <w:jc w:val="both"/>
              <w:rPr>
                <w:sz w:val="24"/>
                <w:szCs w:val="24"/>
              </w:rPr>
            </w:pPr>
            <w:r w:rsidRPr="000B41BF">
              <w:rPr>
                <w:sz w:val="24"/>
                <w:szCs w:val="24"/>
              </w:rPr>
              <w:t>Доля организаций частной формы собственности на рынке семеноводства (по Стандарту и методике ФАС)</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jc w:val="center"/>
              <w:rPr>
                <w:sz w:val="24"/>
                <w:szCs w:val="24"/>
              </w:rPr>
            </w:pPr>
            <w:r w:rsidRPr="000B41BF">
              <w:rPr>
                <w:sz w:val="24"/>
                <w:szCs w:val="24"/>
              </w:rPr>
              <w:t>%</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jc w:val="center"/>
              <w:rPr>
                <w:rFonts w:eastAsia="Times New Roman"/>
                <w:bCs/>
                <w:sz w:val="24"/>
                <w:szCs w:val="24"/>
              </w:rPr>
            </w:pPr>
            <w:r w:rsidRPr="000B41BF">
              <w:rPr>
                <w:rFonts w:eastAsia="Times New Roman"/>
                <w:bCs/>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jc w:val="center"/>
              <w:rPr>
                <w:rFonts w:eastAsia="Times New Roman"/>
                <w:bCs/>
                <w:sz w:val="24"/>
                <w:szCs w:val="24"/>
              </w:rPr>
            </w:pPr>
            <w:r w:rsidRPr="000B41BF">
              <w:rPr>
                <w:rFonts w:eastAsia="Times New Roman"/>
                <w:bCs/>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jc w:val="center"/>
              <w:rPr>
                <w:rFonts w:eastAsia="Times New Roman"/>
                <w:bCs/>
                <w:sz w:val="24"/>
                <w:szCs w:val="24"/>
              </w:rPr>
            </w:pPr>
            <w:r w:rsidRPr="000B41BF">
              <w:rPr>
                <w:rFonts w:eastAsia="Times New Roman"/>
                <w:bCs/>
                <w:sz w:val="24"/>
                <w:szCs w:val="24"/>
              </w:rPr>
              <w:t>100</w:t>
            </w:r>
          </w:p>
        </w:tc>
        <w:tc>
          <w:tcPr>
            <w:tcW w:w="1014"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jc w:val="center"/>
              <w:rPr>
                <w:rFonts w:eastAsia="Times New Roman"/>
                <w:bCs/>
                <w:sz w:val="24"/>
                <w:szCs w:val="24"/>
              </w:rPr>
            </w:pPr>
            <w:r w:rsidRPr="000B41BF">
              <w:rPr>
                <w:rFonts w:eastAsia="Times New Roman"/>
                <w:bCs/>
                <w:sz w:val="24"/>
                <w:szCs w:val="24"/>
              </w:rPr>
              <w:t>100</w:t>
            </w:r>
          </w:p>
        </w:tc>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rsidR="0050662F" w:rsidRPr="000B41BF" w:rsidRDefault="0050662F" w:rsidP="0050662F">
            <w:pPr>
              <w:contextualSpacing/>
              <w:jc w:val="center"/>
              <w:rPr>
                <w:sz w:val="24"/>
                <w:szCs w:val="24"/>
              </w:rPr>
            </w:pPr>
          </w:p>
        </w:tc>
      </w:tr>
      <w:tr w:rsidR="0050662F" w:rsidRPr="000B41BF" w:rsidTr="0050662F">
        <w:trPr>
          <w:jc w:val="center"/>
        </w:trPr>
        <w:tc>
          <w:tcPr>
            <w:tcW w:w="722" w:type="dxa"/>
            <w:shd w:val="clear" w:color="auto" w:fill="FFFFFF" w:themeFill="background1"/>
          </w:tcPr>
          <w:p w:rsidR="0050662F" w:rsidRPr="000B41BF" w:rsidRDefault="0050662F" w:rsidP="0050662F">
            <w:pPr>
              <w:jc w:val="center"/>
              <w:rPr>
                <w:b/>
                <w:sz w:val="24"/>
                <w:szCs w:val="24"/>
              </w:rPr>
            </w:pPr>
            <w:r w:rsidRPr="000B41BF">
              <w:rPr>
                <w:b/>
                <w:sz w:val="24"/>
                <w:szCs w:val="24"/>
              </w:rPr>
              <w:t>9.1</w:t>
            </w:r>
            <w:r>
              <w:rPr>
                <w:b/>
                <w:sz w:val="24"/>
                <w:szCs w:val="24"/>
              </w:rPr>
              <w:t>.</w:t>
            </w:r>
          </w:p>
        </w:tc>
        <w:tc>
          <w:tcPr>
            <w:tcW w:w="7311" w:type="dxa"/>
            <w:shd w:val="clear" w:color="auto" w:fill="FFFFFF" w:themeFill="background1"/>
          </w:tcPr>
          <w:p w:rsidR="0050662F" w:rsidRPr="000B41BF" w:rsidRDefault="0050662F" w:rsidP="0050662F">
            <w:pPr>
              <w:jc w:val="both"/>
              <w:rPr>
                <w:b/>
                <w:bCs/>
                <w:sz w:val="24"/>
                <w:szCs w:val="24"/>
              </w:rPr>
            </w:pPr>
            <w:r w:rsidRPr="000B41BF">
              <w:rPr>
                <w:b/>
                <w:bCs/>
                <w:sz w:val="24"/>
                <w:szCs w:val="24"/>
              </w:rPr>
              <w:t>Сфера наружной рекламы</w:t>
            </w:r>
          </w:p>
        </w:tc>
        <w:tc>
          <w:tcPr>
            <w:tcW w:w="1417" w:type="dxa"/>
            <w:shd w:val="clear" w:color="auto" w:fill="FFFFFF" w:themeFill="background1"/>
          </w:tcPr>
          <w:p w:rsidR="0050662F" w:rsidRPr="000B41BF" w:rsidRDefault="0050662F" w:rsidP="0050662F">
            <w:pPr>
              <w:jc w:val="center"/>
              <w:rPr>
                <w:b/>
                <w:sz w:val="24"/>
                <w:szCs w:val="24"/>
              </w:rPr>
            </w:pPr>
          </w:p>
        </w:tc>
        <w:tc>
          <w:tcPr>
            <w:tcW w:w="1138" w:type="dxa"/>
            <w:shd w:val="clear" w:color="auto" w:fill="FFFFFF" w:themeFill="background1"/>
          </w:tcPr>
          <w:p w:rsidR="0050662F" w:rsidRPr="000B41BF" w:rsidRDefault="0050662F" w:rsidP="0050662F">
            <w:pPr>
              <w:jc w:val="center"/>
              <w:rPr>
                <w:b/>
                <w:sz w:val="24"/>
                <w:szCs w:val="24"/>
              </w:rPr>
            </w:pPr>
          </w:p>
        </w:tc>
        <w:tc>
          <w:tcPr>
            <w:tcW w:w="1014" w:type="dxa"/>
            <w:shd w:val="clear" w:color="auto" w:fill="FFFFFF" w:themeFill="background1"/>
          </w:tcPr>
          <w:p w:rsidR="0050662F" w:rsidRPr="000B41BF" w:rsidRDefault="0050662F" w:rsidP="0050662F">
            <w:pPr>
              <w:jc w:val="center"/>
              <w:rPr>
                <w:b/>
                <w:sz w:val="24"/>
                <w:szCs w:val="24"/>
              </w:rPr>
            </w:pPr>
          </w:p>
        </w:tc>
        <w:tc>
          <w:tcPr>
            <w:tcW w:w="1014" w:type="dxa"/>
            <w:shd w:val="clear" w:color="auto" w:fill="FFFFFF" w:themeFill="background1"/>
          </w:tcPr>
          <w:p w:rsidR="0050662F" w:rsidRPr="000B41BF" w:rsidRDefault="0050662F" w:rsidP="0050662F">
            <w:pPr>
              <w:jc w:val="center"/>
              <w:rPr>
                <w:b/>
                <w:sz w:val="24"/>
                <w:szCs w:val="24"/>
              </w:rPr>
            </w:pPr>
          </w:p>
        </w:tc>
        <w:tc>
          <w:tcPr>
            <w:tcW w:w="1014" w:type="dxa"/>
            <w:shd w:val="clear" w:color="auto" w:fill="FFFFFF" w:themeFill="background1"/>
          </w:tcPr>
          <w:p w:rsidR="0050662F" w:rsidRPr="000B41BF" w:rsidRDefault="0050662F" w:rsidP="0050662F">
            <w:pPr>
              <w:jc w:val="center"/>
              <w:rPr>
                <w:b/>
                <w:sz w:val="24"/>
                <w:szCs w:val="24"/>
              </w:rPr>
            </w:pPr>
          </w:p>
        </w:tc>
        <w:tc>
          <w:tcPr>
            <w:tcW w:w="1696" w:type="dxa"/>
            <w:shd w:val="clear" w:color="auto" w:fill="FFFFFF" w:themeFill="background1"/>
          </w:tcPr>
          <w:p w:rsidR="0050662F" w:rsidRPr="000B41BF" w:rsidRDefault="0050662F" w:rsidP="0050662F">
            <w:pPr>
              <w:jc w:val="center"/>
              <w:rPr>
                <w:b/>
                <w:sz w:val="24"/>
                <w:szCs w:val="24"/>
              </w:rPr>
            </w:pPr>
          </w:p>
        </w:tc>
      </w:tr>
      <w:tr w:rsidR="0050662F" w:rsidRPr="000B41BF" w:rsidTr="0050662F">
        <w:trPr>
          <w:jc w:val="center"/>
        </w:trPr>
        <w:tc>
          <w:tcPr>
            <w:tcW w:w="722" w:type="dxa"/>
            <w:shd w:val="clear" w:color="auto" w:fill="FFFFFF" w:themeFill="background1"/>
          </w:tcPr>
          <w:p w:rsidR="0050662F" w:rsidRPr="000B41BF" w:rsidRDefault="0050662F" w:rsidP="0050662F">
            <w:pPr>
              <w:ind w:left="-57" w:right="-57"/>
              <w:jc w:val="center"/>
              <w:rPr>
                <w:sz w:val="24"/>
                <w:szCs w:val="24"/>
              </w:rPr>
            </w:pPr>
            <w:r w:rsidRPr="000B41BF">
              <w:rPr>
                <w:sz w:val="24"/>
                <w:szCs w:val="24"/>
              </w:rPr>
              <w:t>9.1.1</w:t>
            </w:r>
            <w:r>
              <w:rPr>
                <w:sz w:val="24"/>
                <w:szCs w:val="24"/>
              </w:rPr>
              <w:t>.</w:t>
            </w:r>
          </w:p>
        </w:tc>
        <w:tc>
          <w:tcPr>
            <w:tcW w:w="7311" w:type="dxa"/>
            <w:shd w:val="clear" w:color="auto" w:fill="FFFFFF" w:themeFill="background1"/>
          </w:tcPr>
          <w:p w:rsidR="0050662F" w:rsidRPr="000B41BF" w:rsidRDefault="0050662F" w:rsidP="0050662F">
            <w:pPr>
              <w:autoSpaceDE w:val="0"/>
              <w:autoSpaceDN w:val="0"/>
              <w:adjustRightInd w:val="0"/>
              <w:jc w:val="both"/>
              <w:rPr>
                <w:sz w:val="24"/>
                <w:szCs w:val="24"/>
              </w:rPr>
            </w:pPr>
            <w:r w:rsidRPr="000B41BF">
              <w:rPr>
                <w:sz w:val="24"/>
                <w:szCs w:val="24"/>
              </w:rPr>
              <w:t>Доля организаций частной формы собственности в сфере наружной рекламы (по Стандарту и методике ФАС)</w:t>
            </w:r>
          </w:p>
        </w:tc>
        <w:tc>
          <w:tcPr>
            <w:tcW w:w="1417" w:type="dxa"/>
            <w:shd w:val="clear" w:color="auto" w:fill="FFFFFF" w:themeFill="background1"/>
          </w:tcPr>
          <w:p w:rsidR="0050662F" w:rsidRPr="000B41BF" w:rsidRDefault="0050662F" w:rsidP="0050662F">
            <w:pPr>
              <w:jc w:val="center"/>
              <w:rPr>
                <w:sz w:val="24"/>
                <w:szCs w:val="24"/>
              </w:rPr>
            </w:pPr>
            <w:r w:rsidRPr="000B41BF">
              <w:rPr>
                <w:sz w:val="24"/>
                <w:szCs w:val="24"/>
              </w:rPr>
              <w:t>%</w:t>
            </w:r>
          </w:p>
        </w:tc>
        <w:tc>
          <w:tcPr>
            <w:tcW w:w="1138" w:type="dxa"/>
            <w:shd w:val="clear" w:color="auto" w:fill="FFFFFF" w:themeFill="background1"/>
          </w:tcPr>
          <w:p w:rsidR="0050662F" w:rsidRPr="000B41BF" w:rsidRDefault="0050662F" w:rsidP="0050662F">
            <w:pPr>
              <w:jc w:val="center"/>
              <w:rPr>
                <w:rFonts w:eastAsia="Times New Roman"/>
                <w:bCs/>
                <w:sz w:val="24"/>
                <w:szCs w:val="24"/>
              </w:rPr>
            </w:pPr>
            <w:r w:rsidRPr="000B41BF">
              <w:rPr>
                <w:rFonts w:eastAsia="Times New Roman"/>
                <w:bCs/>
                <w:sz w:val="24"/>
                <w:szCs w:val="24"/>
              </w:rPr>
              <w:t>100</w:t>
            </w:r>
          </w:p>
        </w:tc>
        <w:tc>
          <w:tcPr>
            <w:tcW w:w="1014" w:type="dxa"/>
            <w:shd w:val="clear" w:color="auto" w:fill="FFFFFF" w:themeFill="background1"/>
          </w:tcPr>
          <w:p w:rsidR="0050662F" w:rsidRPr="000B41BF" w:rsidRDefault="0050662F" w:rsidP="0050662F">
            <w:pPr>
              <w:jc w:val="center"/>
              <w:rPr>
                <w:rFonts w:eastAsia="Times New Roman"/>
                <w:bCs/>
                <w:sz w:val="24"/>
                <w:szCs w:val="24"/>
              </w:rPr>
            </w:pPr>
            <w:r w:rsidRPr="000B41BF">
              <w:rPr>
                <w:rFonts w:eastAsia="Times New Roman"/>
                <w:bCs/>
                <w:sz w:val="24"/>
                <w:szCs w:val="24"/>
              </w:rPr>
              <w:t>100</w:t>
            </w:r>
          </w:p>
        </w:tc>
        <w:tc>
          <w:tcPr>
            <w:tcW w:w="1014" w:type="dxa"/>
            <w:shd w:val="clear" w:color="auto" w:fill="FFFFFF" w:themeFill="background1"/>
          </w:tcPr>
          <w:p w:rsidR="0050662F" w:rsidRPr="000B41BF" w:rsidRDefault="0050662F" w:rsidP="0050662F">
            <w:pPr>
              <w:jc w:val="center"/>
              <w:rPr>
                <w:rFonts w:eastAsia="Times New Roman"/>
                <w:bCs/>
                <w:sz w:val="24"/>
                <w:szCs w:val="24"/>
              </w:rPr>
            </w:pPr>
            <w:r w:rsidRPr="000B41BF">
              <w:rPr>
                <w:rFonts w:eastAsia="Times New Roman"/>
                <w:bCs/>
                <w:sz w:val="24"/>
                <w:szCs w:val="24"/>
              </w:rPr>
              <w:t>100</w:t>
            </w:r>
          </w:p>
        </w:tc>
        <w:tc>
          <w:tcPr>
            <w:tcW w:w="1014" w:type="dxa"/>
            <w:shd w:val="clear" w:color="auto" w:fill="FFFFFF" w:themeFill="background1"/>
          </w:tcPr>
          <w:p w:rsidR="0050662F" w:rsidRPr="000B41BF" w:rsidRDefault="0050662F" w:rsidP="0050662F">
            <w:pPr>
              <w:jc w:val="center"/>
              <w:rPr>
                <w:rFonts w:eastAsia="Times New Roman"/>
                <w:bCs/>
                <w:sz w:val="24"/>
                <w:szCs w:val="24"/>
              </w:rPr>
            </w:pPr>
            <w:r w:rsidRPr="000B41BF">
              <w:rPr>
                <w:rFonts w:eastAsia="Times New Roman"/>
                <w:bCs/>
                <w:sz w:val="24"/>
                <w:szCs w:val="24"/>
              </w:rPr>
              <w:t>100</w:t>
            </w:r>
          </w:p>
        </w:tc>
        <w:tc>
          <w:tcPr>
            <w:tcW w:w="1696" w:type="dxa"/>
            <w:shd w:val="clear" w:color="auto" w:fill="FFFFFF" w:themeFill="background1"/>
          </w:tcPr>
          <w:p w:rsidR="0050662F" w:rsidRPr="000B41BF" w:rsidRDefault="0050662F" w:rsidP="0050662F">
            <w:pPr>
              <w:jc w:val="center"/>
              <w:rPr>
                <w:sz w:val="24"/>
                <w:szCs w:val="24"/>
              </w:rPr>
            </w:pPr>
          </w:p>
        </w:tc>
      </w:tr>
      <w:tr w:rsidR="0050662F" w:rsidRPr="000B41BF" w:rsidTr="0050662F">
        <w:trPr>
          <w:jc w:val="center"/>
        </w:trPr>
        <w:tc>
          <w:tcPr>
            <w:tcW w:w="722" w:type="dxa"/>
          </w:tcPr>
          <w:p w:rsidR="0050662F" w:rsidRPr="000B41BF" w:rsidRDefault="0050662F" w:rsidP="0050662F">
            <w:pPr>
              <w:jc w:val="center"/>
              <w:rPr>
                <w:b/>
                <w:sz w:val="24"/>
                <w:szCs w:val="24"/>
              </w:rPr>
            </w:pPr>
            <w:r w:rsidRPr="000B41BF">
              <w:rPr>
                <w:b/>
                <w:sz w:val="24"/>
                <w:szCs w:val="24"/>
              </w:rPr>
              <w:t>9.2</w:t>
            </w:r>
            <w:r>
              <w:rPr>
                <w:b/>
                <w:sz w:val="24"/>
                <w:szCs w:val="24"/>
              </w:rPr>
              <w:t>.</w:t>
            </w:r>
          </w:p>
        </w:tc>
        <w:tc>
          <w:tcPr>
            <w:tcW w:w="7311" w:type="dxa"/>
          </w:tcPr>
          <w:p w:rsidR="0050662F" w:rsidRPr="000B41BF" w:rsidRDefault="0050662F" w:rsidP="0050662F">
            <w:pPr>
              <w:jc w:val="both"/>
              <w:rPr>
                <w:b/>
                <w:bCs/>
                <w:sz w:val="24"/>
                <w:szCs w:val="24"/>
              </w:rPr>
            </w:pPr>
            <w:r w:rsidRPr="000B41BF">
              <w:rPr>
                <w:b/>
                <w:bCs/>
                <w:sz w:val="24"/>
                <w:szCs w:val="24"/>
              </w:rPr>
              <w:t>Рынок финансовых услуг</w:t>
            </w:r>
          </w:p>
        </w:tc>
        <w:tc>
          <w:tcPr>
            <w:tcW w:w="1417" w:type="dxa"/>
          </w:tcPr>
          <w:p w:rsidR="0050662F" w:rsidRPr="000B41BF" w:rsidRDefault="0050662F" w:rsidP="0050662F">
            <w:pPr>
              <w:jc w:val="center"/>
              <w:rPr>
                <w:b/>
                <w:sz w:val="24"/>
                <w:szCs w:val="24"/>
              </w:rPr>
            </w:pPr>
          </w:p>
        </w:tc>
        <w:tc>
          <w:tcPr>
            <w:tcW w:w="1138" w:type="dxa"/>
          </w:tcPr>
          <w:p w:rsidR="0050662F" w:rsidRPr="000B41BF" w:rsidRDefault="0050662F" w:rsidP="0050662F">
            <w:pPr>
              <w:jc w:val="center"/>
              <w:rPr>
                <w:b/>
                <w:sz w:val="24"/>
                <w:szCs w:val="24"/>
              </w:rPr>
            </w:pPr>
          </w:p>
        </w:tc>
        <w:tc>
          <w:tcPr>
            <w:tcW w:w="1014" w:type="dxa"/>
          </w:tcPr>
          <w:p w:rsidR="0050662F" w:rsidRPr="000B41BF" w:rsidRDefault="0050662F" w:rsidP="0050662F">
            <w:pPr>
              <w:jc w:val="center"/>
              <w:rPr>
                <w:b/>
                <w:sz w:val="24"/>
                <w:szCs w:val="24"/>
              </w:rPr>
            </w:pPr>
          </w:p>
        </w:tc>
        <w:tc>
          <w:tcPr>
            <w:tcW w:w="1014" w:type="dxa"/>
          </w:tcPr>
          <w:p w:rsidR="0050662F" w:rsidRPr="000B41BF" w:rsidRDefault="0050662F" w:rsidP="0050662F">
            <w:pPr>
              <w:jc w:val="center"/>
              <w:rPr>
                <w:b/>
                <w:sz w:val="24"/>
                <w:szCs w:val="24"/>
              </w:rPr>
            </w:pPr>
          </w:p>
        </w:tc>
        <w:tc>
          <w:tcPr>
            <w:tcW w:w="1014" w:type="dxa"/>
          </w:tcPr>
          <w:p w:rsidR="0050662F" w:rsidRPr="000B41BF" w:rsidRDefault="0050662F" w:rsidP="0050662F">
            <w:pPr>
              <w:jc w:val="center"/>
              <w:rPr>
                <w:b/>
                <w:sz w:val="24"/>
                <w:szCs w:val="24"/>
              </w:rPr>
            </w:pPr>
          </w:p>
        </w:tc>
        <w:tc>
          <w:tcPr>
            <w:tcW w:w="1696" w:type="dxa"/>
          </w:tcPr>
          <w:p w:rsidR="0050662F" w:rsidRPr="000B41BF" w:rsidRDefault="0050662F" w:rsidP="0050662F">
            <w:pPr>
              <w:jc w:val="center"/>
              <w:rPr>
                <w:b/>
                <w:sz w:val="24"/>
                <w:szCs w:val="24"/>
              </w:rPr>
            </w:pPr>
          </w:p>
        </w:tc>
      </w:tr>
      <w:tr w:rsidR="0050662F" w:rsidRPr="000B41BF" w:rsidTr="0050662F">
        <w:trPr>
          <w:jc w:val="center"/>
        </w:trPr>
        <w:tc>
          <w:tcPr>
            <w:tcW w:w="722" w:type="dxa"/>
          </w:tcPr>
          <w:p w:rsidR="0050662F" w:rsidRPr="000B41BF" w:rsidRDefault="0050662F" w:rsidP="0050662F">
            <w:pPr>
              <w:ind w:left="-57" w:right="-57"/>
              <w:jc w:val="center"/>
              <w:rPr>
                <w:sz w:val="24"/>
                <w:szCs w:val="24"/>
              </w:rPr>
            </w:pPr>
            <w:r w:rsidRPr="000B41BF">
              <w:rPr>
                <w:sz w:val="24"/>
                <w:szCs w:val="24"/>
              </w:rPr>
              <w:t>9.2.1</w:t>
            </w:r>
            <w:r>
              <w:rPr>
                <w:sz w:val="24"/>
                <w:szCs w:val="24"/>
              </w:rPr>
              <w:t>.</w:t>
            </w:r>
          </w:p>
        </w:tc>
        <w:tc>
          <w:tcPr>
            <w:tcW w:w="7311" w:type="dxa"/>
          </w:tcPr>
          <w:p w:rsidR="0050662F" w:rsidRPr="00BD5EAF" w:rsidRDefault="0050662F" w:rsidP="0050662F">
            <w:pPr>
              <w:jc w:val="both"/>
              <w:rPr>
                <w:color w:val="000000" w:themeColor="text1"/>
                <w:sz w:val="24"/>
                <w:szCs w:val="24"/>
              </w:rPr>
            </w:pPr>
            <w:r w:rsidRPr="00BD5EAF">
              <w:rPr>
                <w:color w:val="000000" w:themeColor="text1"/>
                <w:spacing w:val="-2"/>
                <w:sz w:val="24"/>
                <w:szCs w:val="24"/>
              </w:rPr>
              <w:t xml:space="preserve">Доля населения области, прошедшего </w:t>
            </w:r>
            <w:proofErr w:type="gramStart"/>
            <w:r w:rsidRPr="00BD5EAF">
              <w:rPr>
                <w:color w:val="000000" w:themeColor="text1"/>
                <w:spacing w:val="-2"/>
                <w:sz w:val="24"/>
                <w:szCs w:val="24"/>
              </w:rPr>
              <w:t>обучение по повышению</w:t>
            </w:r>
            <w:proofErr w:type="gramEnd"/>
            <w:r w:rsidRPr="00BD5EAF">
              <w:rPr>
                <w:color w:val="000000" w:themeColor="text1"/>
                <w:spacing w:val="-2"/>
                <w:sz w:val="24"/>
                <w:szCs w:val="24"/>
              </w:rPr>
              <w:t xml:space="preserve"> финансовой грамотности в рамках реализации Стратегии повышения финансовой грамотности в Российской Федерации на 2017-2023 годы, утвержденной распоряжением Правительства Российской Федерации от 25 сентября 2017 года № 2039-р </w:t>
            </w:r>
            <w:r w:rsidRPr="00BD5EAF">
              <w:rPr>
                <w:rFonts w:eastAsia="Times New Roman"/>
                <w:bCs/>
                <w:color w:val="000000" w:themeColor="text1"/>
                <w:sz w:val="24"/>
                <w:szCs w:val="24"/>
              </w:rPr>
              <w:t>(дополнительный показатель)</w:t>
            </w:r>
          </w:p>
        </w:tc>
        <w:tc>
          <w:tcPr>
            <w:tcW w:w="1417" w:type="dxa"/>
          </w:tcPr>
          <w:p w:rsidR="0050662F" w:rsidRPr="000B41BF" w:rsidRDefault="0050662F" w:rsidP="0050662F">
            <w:pPr>
              <w:jc w:val="center"/>
              <w:rPr>
                <w:sz w:val="24"/>
                <w:szCs w:val="24"/>
              </w:rPr>
            </w:pPr>
            <w:r w:rsidRPr="000B41BF">
              <w:rPr>
                <w:sz w:val="24"/>
                <w:szCs w:val="24"/>
              </w:rPr>
              <w:t>%</w:t>
            </w:r>
          </w:p>
        </w:tc>
        <w:tc>
          <w:tcPr>
            <w:tcW w:w="1138" w:type="dxa"/>
          </w:tcPr>
          <w:p w:rsidR="0050662F" w:rsidRPr="00C335AC" w:rsidRDefault="0050662F" w:rsidP="0050662F">
            <w:pPr>
              <w:jc w:val="center"/>
              <w:rPr>
                <w:sz w:val="24"/>
                <w:szCs w:val="24"/>
              </w:rPr>
            </w:pPr>
            <w:r w:rsidRPr="00C335AC">
              <w:rPr>
                <w:sz w:val="24"/>
                <w:szCs w:val="24"/>
              </w:rPr>
              <w:t>0,04</w:t>
            </w:r>
          </w:p>
        </w:tc>
        <w:tc>
          <w:tcPr>
            <w:tcW w:w="1014" w:type="dxa"/>
          </w:tcPr>
          <w:p w:rsidR="0050662F" w:rsidRPr="00C335AC" w:rsidRDefault="0050662F" w:rsidP="0050662F">
            <w:pPr>
              <w:jc w:val="center"/>
              <w:rPr>
                <w:sz w:val="24"/>
                <w:szCs w:val="24"/>
              </w:rPr>
            </w:pPr>
            <w:r w:rsidRPr="00C335AC">
              <w:rPr>
                <w:sz w:val="24"/>
                <w:szCs w:val="24"/>
              </w:rPr>
              <w:t>0,05</w:t>
            </w:r>
          </w:p>
        </w:tc>
        <w:tc>
          <w:tcPr>
            <w:tcW w:w="1014" w:type="dxa"/>
          </w:tcPr>
          <w:p w:rsidR="0050662F" w:rsidRPr="00C335AC" w:rsidRDefault="0050662F" w:rsidP="0050662F">
            <w:pPr>
              <w:jc w:val="center"/>
              <w:rPr>
                <w:sz w:val="24"/>
                <w:szCs w:val="24"/>
              </w:rPr>
            </w:pPr>
            <w:r w:rsidRPr="00C335AC">
              <w:rPr>
                <w:sz w:val="24"/>
                <w:szCs w:val="24"/>
              </w:rPr>
              <w:t>0,10</w:t>
            </w:r>
          </w:p>
        </w:tc>
        <w:tc>
          <w:tcPr>
            <w:tcW w:w="1014" w:type="dxa"/>
          </w:tcPr>
          <w:p w:rsidR="0050662F" w:rsidRPr="00C335AC" w:rsidRDefault="0050662F" w:rsidP="0050662F">
            <w:pPr>
              <w:jc w:val="center"/>
              <w:rPr>
                <w:sz w:val="24"/>
                <w:szCs w:val="24"/>
              </w:rPr>
            </w:pPr>
            <w:r w:rsidRPr="00C335AC">
              <w:rPr>
                <w:sz w:val="24"/>
                <w:szCs w:val="24"/>
              </w:rPr>
              <w:t>0,15</w:t>
            </w:r>
          </w:p>
        </w:tc>
        <w:tc>
          <w:tcPr>
            <w:tcW w:w="1696" w:type="dxa"/>
          </w:tcPr>
          <w:p w:rsidR="0050662F" w:rsidRPr="000B41BF" w:rsidRDefault="0050662F" w:rsidP="0050662F">
            <w:pPr>
              <w:jc w:val="center"/>
              <w:rPr>
                <w:sz w:val="24"/>
                <w:szCs w:val="24"/>
              </w:rPr>
            </w:pPr>
          </w:p>
        </w:tc>
      </w:tr>
      <w:tr w:rsidR="0050662F" w:rsidRPr="00D90093" w:rsidTr="0050662F">
        <w:trPr>
          <w:jc w:val="center"/>
        </w:trPr>
        <w:tc>
          <w:tcPr>
            <w:tcW w:w="722" w:type="dxa"/>
          </w:tcPr>
          <w:p w:rsidR="0050662F" w:rsidRPr="000B41BF" w:rsidRDefault="0050662F" w:rsidP="0050662F">
            <w:pPr>
              <w:ind w:left="-57" w:right="-57"/>
              <w:jc w:val="center"/>
              <w:rPr>
                <w:sz w:val="24"/>
                <w:szCs w:val="24"/>
              </w:rPr>
            </w:pPr>
            <w:r w:rsidRPr="000B41BF">
              <w:rPr>
                <w:sz w:val="24"/>
                <w:szCs w:val="24"/>
              </w:rPr>
              <w:t>9.2.2</w:t>
            </w:r>
            <w:r>
              <w:rPr>
                <w:sz w:val="24"/>
                <w:szCs w:val="24"/>
              </w:rPr>
              <w:t>.</w:t>
            </w:r>
          </w:p>
        </w:tc>
        <w:tc>
          <w:tcPr>
            <w:tcW w:w="7311" w:type="dxa"/>
          </w:tcPr>
          <w:p w:rsidR="0050662F" w:rsidRPr="00BD5EAF" w:rsidRDefault="0050662F" w:rsidP="0050662F">
            <w:pPr>
              <w:jc w:val="both"/>
              <w:rPr>
                <w:color w:val="000000" w:themeColor="text1"/>
                <w:sz w:val="24"/>
                <w:szCs w:val="24"/>
              </w:rPr>
            </w:pPr>
            <w:r w:rsidRPr="00BD5EAF">
              <w:rPr>
                <w:color w:val="000000" w:themeColor="text1"/>
                <w:sz w:val="24"/>
                <w:szCs w:val="24"/>
              </w:rPr>
              <w:t xml:space="preserve">Охват общеобразовательных организаций Белгородской области онлайн-уроками финансовой грамотности </w:t>
            </w:r>
            <w:r w:rsidRPr="00BD5EAF">
              <w:rPr>
                <w:rFonts w:eastAsia="Times New Roman"/>
                <w:bCs/>
                <w:color w:val="000000" w:themeColor="text1"/>
                <w:sz w:val="24"/>
                <w:szCs w:val="24"/>
              </w:rPr>
              <w:t>(дополнительный показатель)</w:t>
            </w:r>
          </w:p>
        </w:tc>
        <w:tc>
          <w:tcPr>
            <w:tcW w:w="1417" w:type="dxa"/>
          </w:tcPr>
          <w:p w:rsidR="0050662F" w:rsidRPr="000B41BF" w:rsidRDefault="0050662F" w:rsidP="0050662F">
            <w:pPr>
              <w:jc w:val="center"/>
              <w:rPr>
                <w:sz w:val="24"/>
                <w:szCs w:val="24"/>
              </w:rPr>
            </w:pPr>
            <w:r w:rsidRPr="000B41BF">
              <w:rPr>
                <w:sz w:val="24"/>
                <w:szCs w:val="24"/>
              </w:rPr>
              <w:t>%</w:t>
            </w:r>
          </w:p>
        </w:tc>
        <w:tc>
          <w:tcPr>
            <w:tcW w:w="1138" w:type="dxa"/>
          </w:tcPr>
          <w:p w:rsidR="0050662F" w:rsidRPr="00C335AC" w:rsidRDefault="0050662F" w:rsidP="0050662F">
            <w:pPr>
              <w:jc w:val="center"/>
              <w:rPr>
                <w:sz w:val="24"/>
                <w:szCs w:val="24"/>
              </w:rPr>
            </w:pPr>
            <w:r w:rsidRPr="00C335AC">
              <w:rPr>
                <w:sz w:val="24"/>
                <w:szCs w:val="24"/>
              </w:rPr>
              <w:t>73</w:t>
            </w:r>
          </w:p>
        </w:tc>
        <w:tc>
          <w:tcPr>
            <w:tcW w:w="1014" w:type="dxa"/>
          </w:tcPr>
          <w:p w:rsidR="0050662F" w:rsidRPr="00C335AC" w:rsidRDefault="0050662F" w:rsidP="0050662F">
            <w:pPr>
              <w:jc w:val="center"/>
              <w:rPr>
                <w:sz w:val="24"/>
                <w:szCs w:val="24"/>
              </w:rPr>
            </w:pPr>
            <w:r w:rsidRPr="00C335AC">
              <w:rPr>
                <w:sz w:val="24"/>
                <w:szCs w:val="24"/>
              </w:rPr>
              <w:t>77</w:t>
            </w:r>
          </w:p>
        </w:tc>
        <w:tc>
          <w:tcPr>
            <w:tcW w:w="1014" w:type="dxa"/>
          </w:tcPr>
          <w:p w:rsidR="0050662F" w:rsidRPr="00C335AC" w:rsidRDefault="0050662F" w:rsidP="0050662F">
            <w:pPr>
              <w:jc w:val="center"/>
              <w:rPr>
                <w:sz w:val="24"/>
                <w:szCs w:val="24"/>
              </w:rPr>
            </w:pPr>
            <w:r w:rsidRPr="00C335AC">
              <w:rPr>
                <w:sz w:val="24"/>
                <w:szCs w:val="24"/>
              </w:rPr>
              <w:t>80</w:t>
            </w:r>
          </w:p>
        </w:tc>
        <w:tc>
          <w:tcPr>
            <w:tcW w:w="1014" w:type="dxa"/>
          </w:tcPr>
          <w:p w:rsidR="0050662F" w:rsidRPr="00C335AC" w:rsidRDefault="0050662F" w:rsidP="0050662F">
            <w:pPr>
              <w:jc w:val="center"/>
              <w:rPr>
                <w:sz w:val="24"/>
                <w:szCs w:val="24"/>
              </w:rPr>
            </w:pPr>
            <w:r w:rsidRPr="00C335AC">
              <w:rPr>
                <w:sz w:val="24"/>
                <w:szCs w:val="24"/>
              </w:rPr>
              <w:t>90</w:t>
            </w:r>
          </w:p>
        </w:tc>
        <w:tc>
          <w:tcPr>
            <w:tcW w:w="1696" w:type="dxa"/>
          </w:tcPr>
          <w:p w:rsidR="0050662F" w:rsidRPr="00C335AC" w:rsidRDefault="0050662F" w:rsidP="0050662F">
            <w:pPr>
              <w:jc w:val="center"/>
              <w:rPr>
                <w:sz w:val="24"/>
                <w:szCs w:val="24"/>
              </w:rPr>
            </w:pPr>
          </w:p>
        </w:tc>
      </w:tr>
    </w:tbl>
    <w:p w:rsidR="0050662F" w:rsidRDefault="0050662F" w:rsidP="0050662F">
      <w:pPr>
        <w:ind w:right="-57"/>
      </w:pPr>
    </w:p>
    <w:p w:rsidR="0050662F" w:rsidRDefault="0050662F" w:rsidP="0050662F">
      <w:pPr>
        <w:jc w:val="center"/>
        <w:rPr>
          <w:sz w:val="24"/>
          <w:szCs w:val="24"/>
        </w:rPr>
      </w:pPr>
    </w:p>
    <w:p w:rsidR="0050662F" w:rsidRPr="0050110A" w:rsidRDefault="0050662F" w:rsidP="0050662F">
      <w:pPr>
        <w:jc w:val="center"/>
        <w:rPr>
          <w:sz w:val="24"/>
          <w:szCs w:val="24"/>
        </w:rPr>
      </w:pPr>
      <w:r>
        <w:rPr>
          <w:sz w:val="24"/>
          <w:szCs w:val="24"/>
        </w:rPr>
        <w:t>__________________________________________</w:t>
      </w:r>
    </w:p>
    <w:p w:rsidR="008B2B25" w:rsidRDefault="008B2B25" w:rsidP="008B2B25"/>
    <w:p w:rsidR="008B2B25" w:rsidRDefault="008B2B25" w:rsidP="008B2B25"/>
    <w:p w:rsidR="008B2B25" w:rsidRPr="00BD4480" w:rsidRDefault="008B2B25" w:rsidP="008B2B25"/>
    <w:p w:rsidR="007028FD" w:rsidRDefault="007028FD" w:rsidP="009E4939">
      <w:pPr>
        <w:jc w:val="right"/>
        <w:rPr>
          <w:b/>
          <w:i/>
          <w:color w:val="000000" w:themeColor="text1"/>
          <w:sz w:val="28"/>
          <w:szCs w:val="28"/>
        </w:rPr>
        <w:sectPr w:rsidR="007028FD" w:rsidSect="009E4939">
          <w:pgSz w:w="16838" w:h="11906" w:orient="landscape"/>
          <w:pgMar w:top="1021" w:right="1134" w:bottom="964" w:left="1134" w:header="709" w:footer="709" w:gutter="0"/>
          <w:cols w:space="708"/>
          <w:docGrid w:linePitch="360"/>
        </w:sectPr>
      </w:pPr>
    </w:p>
    <w:p w:rsidR="007028FD" w:rsidRPr="001217B8" w:rsidRDefault="007028FD" w:rsidP="007028FD">
      <w:pPr>
        <w:jc w:val="right"/>
      </w:pPr>
    </w:p>
    <w:sectPr w:rsidR="007028FD" w:rsidRPr="001217B8" w:rsidSect="007028FD">
      <w:pgSz w:w="11906" w:h="16838"/>
      <w:pgMar w:top="1134" w:right="964"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6E43BD4"/>
    <w:lvl w:ilvl="0">
      <w:numFmt w:val="bullet"/>
      <w:lvlText w:val="*"/>
      <w:lvlJc w:val="left"/>
    </w:lvl>
  </w:abstractNum>
  <w:abstractNum w:abstractNumId="1">
    <w:nsid w:val="034B1635"/>
    <w:multiLevelType w:val="hybridMultilevel"/>
    <w:tmpl w:val="B5784ED4"/>
    <w:lvl w:ilvl="0" w:tplc="9DD8167A">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DB73AD"/>
    <w:multiLevelType w:val="hybridMultilevel"/>
    <w:tmpl w:val="6CBABBFA"/>
    <w:lvl w:ilvl="0" w:tplc="915627F6">
      <w:start w:val="1"/>
      <w:numFmt w:val="upperRoman"/>
      <w:lvlText w:val="%1."/>
      <w:lvlJc w:val="left"/>
      <w:pPr>
        <w:ind w:left="4973"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720E9B"/>
    <w:multiLevelType w:val="hybridMultilevel"/>
    <w:tmpl w:val="1BF03A40"/>
    <w:lvl w:ilvl="0" w:tplc="18501C2C">
      <w:start w:val="1"/>
      <w:numFmt w:val="upperRoman"/>
      <w:lvlText w:val="%1."/>
      <w:lvlJc w:val="left"/>
      <w:pPr>
        <w:ind w:left="710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546695"/>
    <w:multiLevelType w:val="hybridMultilevel"/>
    <w:tmpl w:val="2404F23C"/>
    <w:lvl w:ilvl="0" w:tplc="5838B4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95B17E1"/>
    <w:multiLevelType w:val="hybridMultilevel"/>
    <w:tmpl w:val="8FFC2B56"/>
    <w:lvl w:ilvl="0" w:tplc="638A0290">
      <w:start w:val="2"/>
      <w:numFmt w:val="upperRoman"/>
      <w:lvlText w:val="%1."/>
      <w:lvlJc w:val="left"/>
      <w:pPr>
        <w:ind w:left="1997" w:hanging="72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6">
    <w:nsid w:val="6D0B00A9"/>
    <w:multiLevelType w:val="multilevel"/>
    <w:tmpl w:val="FD28A0E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70F9465C"/>
    <w:multiLevelType w:val="hybridMultilevel"/>
    <w:tmpl w:val="828EE726"/>
    <w:lvl w:ilvl="0" w:tplc="E9C27802">
      <w:start w:val="1"/>
      <w:numFmt w:val="upperRoman"/>
      <w:lvlText w:val="%1."/>
      <w:lvlJc w:val="left"/>
      <w:pPr>
        <w:ind w:left="663" w:hanging="720"/>
      </w:pPr>
      <w:rPr>
        <w:rFonts w:hint="default"/>
        <w:sz w:val="26"/>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8">
    <w:nsid w:val="793415E6"/>
    <w:multiLevelType w:val="hybridMultilevel"/>
    <w:tmpl w:val="7FE0361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num w:numId="1">
    <w:abstractNumId w:val="4"/>
  </w:num>
  <w:num w:numId="2">
    <w:abstractNumId w:val="3"/>
  </w:num>
  <w:num w:numId="3">
    <w:abstractNumId w:val="2"/>
  </w:num>
  <w:num w:numId="4">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5">
    <w:abstractNumId w:val="5"/>
  </w:num>
  <w:num w:numId="6">
    <w:abstractNumId w:val="8"/>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2B6"/>
    <w:rsid w:val="00075809"/>
    <w:rsid w:val="000B12B6"/>
    <w:rsid w:val="001217B8"/>
    <w:rsid w:val="00317F07"/>
    <w:rsid w:val="00397F61"/>
    <w:rsid w:val="003A71E0"/>
    <w:rsid w:val="003C58EE"/>
    <w:rsid w:val="003E28D7"/>
    <w:rsid w:val="003F565B"/>
    <w:rsid w:val="003F5806"/>
    <w:rsid w:val="00451ABC"/>
    <w:rsid w:val="00487508"/>
    <w:rsid w:val="00494B2A"/>
    <w:rsid w:val="004D1488"/>
    <w:rsid w:val="004F3134"/>
    <w:rsid w:val="0050662F"/>
    <w:rsid w:val="00586466"/>
    <w:rsid w:val="00657114"/>
    <w:rsid w:val="00660D88"/>
    <w:rsid w:val="006E0726"/>
    <w:rsid w:val="007028FD"/>
    <w:rsid w:val="007077A1"/>
    <w:rsid w:val="007E7A66"/>
    <w:rsid w:val="00841E8C"/>
    <w:rsid w:val="008B2B25"/>
    <w:rsid w:val="008E7CBE"/>
    <w:rsid w:val="00984141"/>
    <w:rsid w:val="009E4939"/>
    <w:rsid w:val="00AB372D"/>
    <w:rsid w:val="00AD6785"/>
    <w:rsid w:val="00B73962"/>
    <w:rsid w:val="00BC768C"/>
    <w:rsid w:val="00BD62AC"/>
    <w:rsid w:val="00CF3E8B"/>
    <w:rsid w:val="00DA5FF2"/>
    <w:rsid w:val="00DF1A99"/>
    <w:rsid w:val="00F60B58"/>
    <w:rsid w:val="00F77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2B6"/>
    <w:pPr>
      <w:jc w:val="left"/>
    </w:pPr>
    <w:rPr>
      <w:rFonts w:eastAsia="Calibri"/>
      <w:sz w:val="20"/>
      <w:szCs w:val="20"/>
      <w:lang w:eastAsia="ru-RU"/>
    </w:rPr>
  </w:style>
  <w:style w:type="paragraph" w:styleId="1">
    <w:name w:val="heading 1"/>
    <w:basedOn w:val="a"/>
    <w:next w:val="a"/>
    <w:link w:val="10"/>
    <w:uiPriority w:val="99"/>
    <w:qFormat/>
    <w:rsid w:val="0050662F"/>
    <w:pPr>
      <w:autoSpaceDE w:val="0"/>
      <w:autoSpaceDN w:val="0"/>
      <w:adjustRightInd w:val="0"/>
      <w:spacing w:before="108" w:after="108"/>
      <w:jc w:val="center"/>
      <w:outlineLvl w:val="0"/>
    </w:pPr>
    <w:rPr>
      <w:rFonts w:ascii="Arial" w:hAnsi="Arial" w:cs="Arial"/>
      <w:b/>
      <w:bCs/>
      <w:color w:val="26282F"/>
      <w:sz w:val="24"/>
      <w:szCs w:val="24"/>
    </w:rPr>
  </w:style>
  <w:style w:type="paragraph" w:styleId="2">
    <w:name w:val="heading 2"/>
    <w:basedOn w:val="a"/>
    <w:next w:val="a"/>
    <w:link w:val="20"/>
    <w:uiPriority w:val="9"/>
    <w:qFormat/>
    <w:rsid w:val="009E4939"/>
    <w:pPr>
      <w:keepNext/>
      <w:widowControl w:val="0"/>
      <w:autoSpaceDE w:val="0"/>
      <w:autoSpaceDN w:val="0"/>
      <w:ind w:left="2160"/>
      <w:outlineLvl w:val="1"/>
    </w:pPr>
    <w:rPr>
      <w:rFonts w:eastAsia="Times New Roman"/>
      <w:b/>
      <w:bCs/>
      <w:sz w:val="24"/>
      <w:szCs w:val="24"/>
    </w:rPr>
  </w:style>
  <w:style w:type="paragraph" w:styleId="3">
    <w:name w:val="heading 3"/>
    <w:basedOn w:val="a"/>
    <w:next w:val="a"/>
    <w:link w:val="30"/>
    <w:qFormat/>
    <w:rsid w:val="009E4939"/>
    <w:pPr>
      <w:keepNext/>
      <w:widowControl w:val="0"/>
      <w:autoSpaceDE w:val="0"/>
      <w:autoSpaceDN w:val="0"/>
      <w:outlineLvl w:val="2"/>
    </w:pPr>
    <w:rPr>
      <w:rFonts w:eastAsia="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4939"/>
    <w:rPr>
      <w:rFonts w:eastAsia="Times New Roman"/>
      <w:b/>
      <w:bCs/>
      <w:lang w:eastAsia="ru-RU"/>
    </w:rPr>
  </w:style>
  <w:style w:type="character" w:customStyle="1" w:styleId="30">
    <w:name w:val="Заголовок 3 Знак"/>
    <w:basedOn w:val="a0"/>
    <w:link w:val="3"/>
    <w:rsid w:val="009E4939"/>
    <w:rPr>
      <w:rFonts w:eastAsia="Times New Roman"/>
      <w:color w:val="000000"/>
      <w:lang w:eastAsia="ru-RU"/>
    </w:rPr>
  </w:style>
  <w:style w:type="table" w:styleId="a3">
    <w:name w:val="Table Grid"/>
    <w:basedOn w:val="a1"/>
    <w:rsid w:val="000B12B6"/>
    <w:pPr>
      <w:jc w:val="left"/>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317F07"/>
    <w:rPr>
      <w:color w:val="0000FF"/>
      <w:u w:val="single"/>
    </w:rPr>
  </w:style>
  <w:style w:type="paragraph" w:styleId="a5">
    <w:name w:val="List Paragraph"/>
    <w:basedOn w:val="a"/>
    <w:uiPriority w:val="34"/>
    <w:qFormat/>
    <w:rsid w:val="00AB372D"/>
    <w:pPr>
      <w:ind w:left="720"/>
      <w:contextualSpacing/>
    </w:pPr>
  </w:style>
  <w:style w:type="character" w:customStyle="1" w:styleId="a6">
    <w:name w:val="Текст выноски Знак"/>
    <w:basedOn w:val="a0"/>
    <w:link w:val="a7"/>
    <w:uiPriority w:val="99"/>
    <w:semiHidden/>
    <w:rsid w:val="009E4939"/>
    <w:rPr>
      <w:rFonts w:ascii="Tahoma" w:eastAsia="Times New Roman" w:hAnsi="Tahoma" w:cs="Tahoma"/>
      <w:sz w:val="16"/>
      <w:szCs w:val="16"/>
      <w:lang w:eastAsia="ru-RU"/>
    </w:rPr>
  </w:style>
  <w:style w:type="paragraph" w:styleId="a7">
    <w:name w:val="Balloon Text"/>
    <w:basedOn w:val="a"/>
    <w:link w:val="a6"/>
    <w:uiPriority w:val="99"/>
    <w:semiHidden/>
    <w:unhideWhenUsed/>
    <w:rsid w:val="009E4939"/>
    <w:rPr>
      <w:rFonts w:ascii="Tahoma" w:eastAsia="Times New Roman" w:hAnsi="Tahoma" w:cs="Tahoma"/>
      <w:sz w:val="16"/>
      <w:szCs w:val="16"/>
    </w:rPr>
  </w:style>
  <w:style w:type="character" w:customStyle="1" w:styleId="a8">
    <w:name w:val="Верхний колонтитул Знак"/>
    <w:basedOn w:val="a0"/>
    <w:link w:val="a9"/>
    <w:uiPriority w:val="99"/>
    <w:rsid w:val="009E4939"/>
    <w:rPr>
      <w:rFonts w:eastAsia="Times New Roman"/>
      <w:sz w:val="20"/>
      <w:szCs w:val="20"/>
      <w:lang w:eastAsia="ru-RU"/>
    </w:rPr>
  </w:style>
  <w:style w:type="paragraph" w:styleId="a9">
    <w:name w:val="header"/>
    <w:basedOn w:val="a"/>
    <w:link w:val="a8"/>
    <w:uiPriority w:val="99"/>
    <w:rsid w:val="009E4939"/>
    <w:pPr>
      <w:tabs>
        <w:tab w:val="center" w:pos="4677"/>
        <w:tab w:val="right" w:pos="9355"/>
      </w:tabs>
      <w:autoSpaceDE w:val="0"/>
      <w:autoSpaceDN w:val="0"/>
    </w:pPr>
    <w:rPr>
      <w:rFonts w:eastAsia="Times New Roman"/>
    </w:rPr>
  </w:style>
  <w:style w:type="character" w:customStyle="1" w:styleId="11">
    <w:name w:val="Верхний колонтитул Знак1"/>
    <w:basedOn w:val="a0"/>
    <w:uiPriority w:val="99"/>
    <w:semiHidden/>
    <w:rsid w:val="009E4939"/>
    <w:rPr>
      <w:rFonts w:eastAsia="Calibri"/>
      <w:sz w:val="20"/>
      <w:szCs w:val="20"/>
      <w:lang w:eastAsia="ru-RU"/>
    </w:rPr>
  </w:style>
  <w:style w:type="paragraph" w:customStyle="1" w:styleId="12">
    <w:name w:val="заголовок 1"/>
    <w:basedOn w:val="a"/>
    <w:next w:val="a"/>
    <w:rsid w:val="009E4939"/>
    <w:pPr>
      <w:keepNext/>
      <w:widowControl w:val="0"/>
      <w:autoSpaceDE w:val="0"/>
      <w:autoSpaceDN w:val="0"/>
      <w:jc w:val="center"/>
      <w:outlineLvl w:val="0"/>
    </w:pPr>
    <w:rPr>
      <w:rFonts w:eastAsia="Times New Roman"/>
      <w:b/>
      <w:bCs/>
      <w:sz w:val="24"/>
      <w:szCs w:val="24"/>
    </w:rPr>
  </w:style>
  <w:style w:type="paragraph" w:customStyle="1" w:styleId="xl71">
    <w:name w:val="xl71"/>
    <w:basedOn w:val="a"/>
    <w:rsid w:val="009E4939"/>
    <w:pPr>
      <w:shd w:val="clear" w:color="000000" w:fill="FFFFFF"/>
      <w:spacing w:before="100" w:beforeAutospacing="1" w:after="100" w:afterAutospacing="1"/>
    </w:pPr>
    <w:rPr>
      <w:rFonts w:ascii="Arial" w:eastAsia="Times New Roman" w:hAnsi="Arial" w:cs="Arial"/>
      <w:color w:val="1F497D"/>
    </w:rPr>
  </w:style>
  <w:style w:type="paragraph" w:customStyle="1" w:styleId="xl72">
    <w:name w:val="xl72"/>
    <w:basedOn w:val="a"/>
    <w:rsid w:val="009E4939"/>
    <w:pPr>
      <w:shd w:val="clear" w:color="000000" w:fill="FFFFFF"/>
      <w:spacing w:before="100" w:beforeAutospacing="1" w:after="100" w:afterAutospacing="1"/>
    </w:pPr>
    <w:rPr>
      <w:rFonts w:ascii="Arial" w:eastAsia="Times New Roman" w:hAnsi="Arial" w:cs="Arial"/>
      <w:i/>
      <w:iCs/>
      <w:color w:val="1F497D"/>
    </w:rPr>
  </w:style>
  <w:style w:type="paragraph" w:customStyle="1" w:styleId="xl73">
    <w:name w:val="xl73"/>
    <w:basedOn w:val="a"/>
    <w:rsid w:val="009E4939"/>
    <w:pPr>
      <w:shd w:val="clear" w:color="000000" w:fill="FFFFFF"/>
      <w:spacing w:before="100" w:beforeAutospacing="1" w:after="100" w:afterAutospacing="1"/>
    </w:pPr>
    <w:rPr>
      <w:rFonts w:ascii="Arial" w:eastAsia="Times New Roman" w:hAnsi="Arial" w:cs="Arial"/>
      <w:color w:val="1F497D"/>
      <w:sz w:val="16"/>
      <w:szCs w:val="16"/>
    </w:rPr>
  </w:style>
  <w:style w:type="paragraph" w:customStyle="1" w:styleId="xl74">
    <w:name w:val="xl74"/>
    <w:basedOn w:val="a"/>
    <w:rsid w:val="009E49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4"/>
      <w:szCs w:val="24"/>
    </w:rPr>
  </w:style>
  <w:style w:type="paragraph" w:customStyle="1" w:styleId="xl75">
    <w:name w:val="xl75"/>
    <w:basedOn w:val="a"/>
    <w:rsid w:val="009E49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b/>
      <w:bCs/>
      <w:sz w:val="24"/>
      <w:szCs w:val="24"/>
    </w:rPr>
  </w:style>
  <w:style w:type="paragraph" w:customStyle="1" w:styleId="xl76">
    <w:name w:val="xl76"/>
    <w:basedOn w:val="a"/>
    <w:rsid w:val="009E49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sz w:val="24"/>
      <w:szCs w:val="24"/>
    </w:rPr>
  </w:style>
  <w:style w:type="paragraph" w:customStyle="1" w:styleId="xl77">
    <w:name w:val="xl77"/>
    <w:basedOn w:val="a"/>
    <w:rsid w:val="009E49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24"/>
      <w:szCs w:val="24"/>
    </w:rPr>
  </w:style>
  <w:style w:type="paragraph" w:customStyle="1" w:styleId="xl78">
    <w:name w:val="xl78"/>
    <w:basedOn w:val="a"/>
    <w:rsid w:val="009E49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79">
    <w:name w:val="xl79"/>
    <w:basedOn w:val="a"/>
    <w:rsid w:val="009E49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80">
    <w:name w:val="xl80"/>
    <w:basedOn w:val="a"/>
    <w:rsid w:val="009E49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24"/>
      <w:szCs w:val="24"/>
    </w:rPr>
  </w:style>
  <w:style w:type="paragraph" w:customStyle="1" w:styleId="xl81">
    <w:name w:val="xl81"/>
    <w:basedOn w:val="a"/>
    <w:rsid w:val="009E49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82">
    <w:name w:val="xl82"/>
    <w:basedOn w:val="a"/>
    <w:rsid w:val="009E49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83">
    <w:name w:val="xl83"/>
    <w:basedOn w:val="a"/>
    <w:rsid w:val="009E49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84">
    <w:name w:val="xl84"/>
    <w:basedOn w:val="a"/>
    <w:rsid w:val="009E49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85">
    <w:name w:val="xl85"/>
    <w:basedOn w:val="a"/>
    <w:rsid w:val="009E49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86">
    <w:name w:val="xl86"/>
    <w:basedOn w:val="a"/>
    <w:rsid w:val="009E49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87">
    <w:name w:val="xl87"/>
    <w:basedOn w:val="a"/>
    <w:rsid w:val="009E49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4"/>
      <w:szCs w:val="24"/>
    </w:rPr>
  </w:style>
  <w:style w:type="paragraph" w:customStyle="1" w:styleId="xl88">
    <w:name w:val="xl88"/>
    <w:basedOn w:val="a"/>
    <w:rsid w:val="009E49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4"/>
      <w:szCs w:val="24"/>
    </w:rPr>
  </w:style>
  <w:style w:type="paragraph" w:customStyle="1" w:styleId="xl89">
    <w:name w:val="xl89"/>
    <w:basedOn w:val="a"/>
    <w:rsid w:val="009E493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4"/>
      <w:szCs w:val="24"/>
    </w:rPr>
  </w:style>
  <w:style w:type="paragraph" w:customStyle="1" w:styleId="xl90">
    <w:name w:val="xl90"/>
    <w:basedOn w:val="a"/>
    <w:rsid w:val="009E493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91">
    <w:name w:val="xl91"/>
    <w:basedOn w:val="a"/>
    <w:rsid w:val="009E493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i/>
      <w:iCs/>
      <w:sz w:val="24"/>
      <w:szCs w:val="24"/>
    </w:rPr>
  </w:style>
  <w:style w:type="paragraph" w:customStyle="1" w:styleId="xl92">
    <w:name w:val="xl92"/>
    <w:basedOn w:val="a"/>
    <w:rsid w:val="009E49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i/>
      <w:iCs/>
      <w:sz w:val="24"/>
      <w:szCs w:val="24"/>
    </w:rPr>
  </w:style>
  <w:style w:type="paragraph" w:customStyle="1" w:styleId="xl93">
    <w:name w:val="xl93"/>
    <w:basedOn w:val="a"/>
    <w:rsid w:val="009E493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sz w:val="24"/>
      <w:szCs w:val="24"/>
    </w:rPr>
  </w:style>
  <w:style w:type="paragraph" w:customStyle="1" w:styleId="xl94">
    <w:name w:val="xl94"/>
    <w:basedOn w:val="a"/>
    <w:rsid w:val="009E49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rPr>
  </w:style>
  <w:style w:type="paragraph" w:customStyle="1" w:styleId="xl95">
    <w:name w:val="xl95"/>
    <w:basedOn w:val="a"/>
    <w:rsid w:val="009E49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24"/>
      <w:szCs w:val="24"/>
    </w:rPr>
  </w:style>
  <w:style w:type="paragraph" w:customStyle="1" w:styleId="xl96">
    <w:name w:val="xl96"/>
    <w:basedOn w:val="a"/>
    <w:rsid w:val="009E493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24"/>
      <w:szCs w:val="24"/>
    </w:rPr>
  </w:style>
  <w:style w:type="paragraph" w:customStyle="1" w:styleId="xl97">
    <w:name w:val="xl97"/>
    <w:basedOn w:val="a"/>
    <w:rsid w:val="009E49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24"/>
      <w:szCs w:val="24"/>
    </w:rPr>
  </w:style>
  <w:style w:type="paragraph" w:customStyle="1" w:styleId="xl98">
    <w:name w:val="xl98"/>
    <w:basedOn w:val="a"/>
    <w:rsid w:val="009E49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24"/>
      <w:szCs w:val="24"/>
    </w:rPr>
  </w:style>
  <w:style w:type="paragraph" w:customStyle="1" w:styleId="xl99">
    <w:name w:val="xl99"/>
    <w:basedOn w:val="a"/>
    <w:rsid w:val="009E49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100">
    <w:name w:val="xl100"/>
    <w:basedOn w:val="a"/>
    <w:rsid w:val="009E49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rPr>
  </w:style>
  <w:style w:type="paragraph" w:customStyle="1" w:styleId="xl101">
    <w:name w:val="xl101"/>
    <w:basedOn w:val="a"/>
    <w:rsid w:val="009E49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102">
    <w:name w:val="xl102"/>
    <w:basedOn w:val="a"/>
    <w:rsid w:val="009E49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eastAsia="Times New Roman" w:hAnsi="Times New Roman CYR" w:cs="Times New Roman CYR"/>
      <w:sz w:val="24"/>
      <w:szCs w:val="24"/>
    </w:rPr>
  </w:style>
  <w:style w:type="paragraph" w:customStyle="1" w:styleId="xl103">
    <w:name w:val="xl103"/>
    <w:basedOn w:val="a"/>
    <w:rsid w:val="009E49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eastAsia="Times New Roman" w:hAnsi="Times New Roman CYR" w:cs="Times New Roman CYR"/>
      <w:sz w:val="24"/>
      <w:szCs w:val="24"/>
    </w:rPr>
  </w:style>
  <w:style w:type="paragraph" w:customStyle="1" w:styleId="xl104">
    <w:name w:val="xl104"/>
    <w:basedOn w:val="a"/>
    <w:rsid w:val="009E49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eastAsia="Times New Roman" w:hAnsi="Times New Roman CYR" w:cs="Times New Roman CYR"/>
      <w:sz w:val="24"/>
      <w:szCs w:val="24"/>
    </w:rPr>
  </w:style>
  <w:style w:type="paragraph" w:customStyle="1" w:styleId="xl105">
    <w:name w:val="xl105"/>
    <w:basedOn w:val="a"/>
    <w:rsid w:val="009E49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106">
    <w:name w:val="xl106"/>
    <w:basedOn w:val="a"/>
    <w:rsid w:val="009E493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4"/>
      <w:szCs w:val="24"/>
    </w:rPr>
  </w:style>
  <w:style w:type="paragraph" w:customStyle="1" w:styleId="xl107">
    <w:name w:val="xl107"/>
    <w:basedOn w:val="a"/>
    <w:rsid w:val="009E493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4"/>
      <w:szCs w:val="24"/>
    </w:rPr>
  </w:style>
  <w:style w:type="paragraph" w:customStyle="1" w:styleId="xl108">
    <w:name w:val="xl108"/>
    <w:basedOn w:val="a"/>
    <w:rsid w:val="009E4939"/>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4"/>
      <w:szCs w:val="24"/>
    </w:rPr>
  </w:style>
  <w:style w:type="paragraph" w:customStyle="1" w:styleId="xl109">
    <w:name w:val="xl109"/>
    <w:basedOn w:val="a"/>
    <w:rsid w:val="009E493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4"/>
      <w:szCs w:val="24"/>
    </w:rPr>
  </w:style>
  <w:style w:type="paragraph" w:customStyle="1" w:styleId="xl110">
    <w:name w:val="xl110"/>
    <w:basedOn w:val="a"/>
    <w:rsid w:val="009E4939"/>
    <w:pPr>
      <w:pBdr>
        <w:top w:val="single" w:sz="4" w:space="0" w:color="auto"/>
        <w:left w:val="single" w:sz="4" w:space="0" w:color="auto"/>
        <w:right w:val="single" w:sz="4" w:space="0" w:color="auto"/>
      </w:pBdr>
      <w:spacing w:before="100" w:beforeAutospacing="1" w:after="100" w:afterAutospacing="1"/>
      <w:jc w:val="both"/>
      <w:textAlignment w:val="top"/>
    </w:pPr>
    <w:rPr>
      <w:rFonts w:eastAsia="Times New Roman"/>
      <w:sz w:val="24"/>
      <w:szCs w:val="24"/>
    </w:rPr>
  </w:style>
  <w:style w:type="paragraph" w:customStyle="1" w:styleId="xl111">
    <w:name w:val="xl111"/>
    <w:basedOn w:val="a"/>
    <w:rsid w:val="009E4939"/>
    <w:pPr>
      <w:pBdr>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sz w:val="24"/>
      <w:szCs w:val="24"/>
    </w:rPr>
  </w:style>
  <w:style w:type="paragraph" w:customStyle="1" w:styleId="xl112">
    <w:name w:val="xl112"/>
    <w:basedOn w:val="a"/>
    <w:rsid w:val="009E493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rPr>
  </w:style>
  <w:style w:type="paragraph" w:customStyle="1" w:styleId="xl113">
    <w:name w:val="xl113"/>
    <w:basedOn w:val="a"/>
    <w:rsid w:val="009E493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rPr>
  </w:style>
  <w:style w:type="paragraph" w:customStyle="1" w:styleId="ConsPlusNormal">
    <w:name w:val="ConsPlusNormal"/>
    <w:link w:val="ConsPlusNormal0"/>
    <w:rsid w:val="0050662F"/>
    <w:pPr>
      <w:widowControl w:val="0"/>
      <w:autoSpaceDE w:val="0"/>
      <w:autoSpaceDN w:val="0"/>
      <w:jc w:val="left"/>
    </w:pPr>
    <w:rPr>
      <w:rFonts w:ascii="Calibri" w:eastAsia="Times New Roman" w:hAnsi="Calibri" w:cs="Calibri"/>
      <w:sz w:val="22"/>
      <w:szCs w:val="20"/>
      <w:lang w:eastAsia="ru-RU"/>
    </w:rPr>
  </w:style>
  <w:style w:type="character" w:customStyle="1" w:styleId="10">
    <w:name w:val="Заголовок 1 Знак"/>
    <w:basedOn w:val="a0"/>
    <w:link w:val="1"/>
    <w:uiPriority w:val="99"/>
    <w:rsid w:val="0050662F"/>
    <w:rPr>
      <w:rFonts w:ascii="Arial" w:eastAsia="Calibri" w:hAnsi="Arial" w:cs="Arial"/>
      <w:b/>
      <w:bCs/>
      <w:color w:val="26282F"/>
      <w:lang w:eastAsia="ru-RU"/>
    </w:rPr>
  </w:style>
  <w:style w:type="paragraph" w:styleId="aa">
    <w:name w:val="footer"/>
    <w:basedOn w:val="a"/>
    <w:link w:val="ab"/>
    <w:uiPriority w:val="99"/>
    <w:unhideWhenUsed/>
    <w:rsid w:val="0050662F"/>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50662F"/>
    <w:rPr>
      <w:rFonts w:asciiTheme="minorHAnsi" w:hAnsiTheme="minorHAnsi" w:cstheme="minorBidi"/>
      <w:sz w:val="22"/>
      <w:szCs w:val="22"/>
    </w:rPr>
  </w:style>
  <w:style w:type="numbering" w:customStyle="1" w:styleId="13">
    <w:name w:val="Нет списка1"/>
    <w:next w:val="a2"/>
    <w:uiPriority w:val="99"/>
    <w:semiHidden/>
    <w:unhideWhenUsed/>
    <w:rsid w:val="0050662F"/>
  </w:style>
  <w:style w:type="paragraph" w:styleId="ac">
    <w:name w:val="Normal (Web)"/>
    <w:basedOn w:val="a"/>
    <w:uiPriority w:val="99"/>
    <w:unhideWhenUsed/>
    <w:rsid w:val="0050662F"/>
    <w:pPr>
      <w:spacing w:before="100" w:beforeAutospacing="1" w:after="100" w:afterAutospacing="1"/>
    </w:pPr>
    <w:rPr>
      <w:rFonts w:eastAsia="Times New Roman"/>
      <w:sz w:val="24"/>
      <w:szCs w:val="24"/>
    </w:rPr>
  </w:style>
  <w:style w:type="paragraph" w:customStyle="1" w:styleId="14">
    <w:name w:val="Знак1 Знак Знак Знак Знак Знак Знак Знак Знак Знак"/>
    <w:basedOn w:val="a"/>
    <w:rsid w:val="0050662F"/>
    <w:pPr>
      <w:spacing w:line="240" w:lineRule="exact"/>
    </w:pPr>
    <w:rPr>
      <w:rFonts w:ascii="Verdana" w:eastAsia="Times New Roman" w:hAnsi="Verdana"/>
      <w:lang w:val="en-US" w:eastAsia="en-US"/>
    </w:rPr>
  </w:style>
  <w:style w:type="paragraph" w:customStyle="1" w:styleId="1Char1CharCharCharChar">
    <w:name w:val="Знак Знак1 Char Знак Знак1 Char Char Char Char"/>
    <w:basedOn w:val="a"/>
    <w:rsid w:val="0050662F"/>
    <w:pPr>
      <w:tabs>
        <w:tab w:val="left" w:pos="2160"/>
      </w:tabs>
      <w:spacing w:before="120" w:line="240" w:lineRule="exact"/>
      <w:jc w:val="both"/>
    </w:pPr>
    <w:rPr>
      <w:rFonts w:eastAsia="Times New Roman"/>
      <w:noProof/>
      <w:sz w:val="24"/>
      <w:szCs w:val="24"/>
      <w:lang w:val="en-US"/>
    </w:rPr>
  </w:style>
  <w:style w:type="paragraph" w:customStyle="1" w:styleId="ad">
    <w:name w:val="Прижатый влево"/>
    <w:basedOn w:val="a"/>
    <w:next w:val="a"/>
    <w:rsid w:val="0050662F"/>
    <w:pPr>
      <w:widowControl w:val="0"/>
      <w:autoSpaceDE w:val="0"/>
      <w:autoSpaceDN w:val="0"/>
      <w:adjustRightInd w:val="0"/>
    </w:pPr>
    <w:rPr>
      <w:rFonts w:ascii="Arial" w:eastAsia="Times New Roman" w:hAnsi="Arial" w:cs="Arial"/>
      <w:sz w:val="24"/>
      <w:szCs w:val="24"/>
    </w:rPr>
  </w:style>
  <w:style w:type="paragraph" w:styleId="31">
    <w:name w:val="Body Text Indent 3"/>
    <w:basedOn w:val="a"/>
    <w:link w:val="32"/>
    <w:rsid w:val="0050662F"/>
    <w:pPr>
      <w:ind w:firstLine="708"/>
      <w:jc w:val="both"/>
    </w:pPr>
    <w:rPr>
      <w:rFonts w:eastAsia="Times New Roman"/>
      <w:sz w:val="28"/>
      <w:szCs w:val="24"/>
    </w:rPr>
  </w:style>
  <w:style w:type="character" w:customStyle="1" w:styleId="32">
    <w:name w:val="Основной текст с отступом 3 Знак"/>
    <w:basedOn w:val="a0"/>
    <w:link w:val="31"/>
    <w:rsid w:val="0050662F"/>
    <w:rPr>
      <w:rFonts w:eastAsia="Times New Roman"/>
      <w:sz w:val="28"/>
      <w:lang w:eastAsia="ru-RU"/>
    </w:rPr>
  </w:style>
  <w:style w:type="paragraph" w:styleId="ae">
    <w:name w:val="Title"/>
    <w:basedOn w:val="a"/>
    <w:link w:val="af"/>
    <w:qFormat/>
    <w:rsid w:val="0050662F"/>
    <w:pPr>
      <w:jc w:val="center"/>
    </w:pPr>
    <w:rPr>
      <w:rFonts w:eastAsia="Times New Roman"/>
      <w:b/>
      <w:bCs/>
      <w:sz w:val="28"/>
      <w:szCs w:val="24"/>
    </w:rPr>
  </w:style>
  <w:style w:type="character" w:customStyle="1" w:styleId="af">
    <w:name w:val="Название Знак"/>
    <w:basedOn w:val="a0"/>
    <w:link w:val="ae"/>
    <w:rsid w:val="0050662F"/>
    <w:rPr>
      <w:rFonts w:eastAsia="Times New Roman"/>
      <w:b/>
      <w:bCs/>
      <w:sz w:val="28"/>
      <w:lang w:eastAsia="ru-RU"/>
    </w:rPr>
  </w:style>
  <w:style w:type="paragraph" w:customStyle="1" w:styleId="Default">
    <w:name w:val="Default"/>
    <w:rsid w:val="0050662F"/>
    <w:pPr>
      <w:autoSpaceDE w:val="0"/>
      <w:autoSpaceDN w:val="0"/>
      <w:adjustRightInd w:val="0"/>
      <w:jc w:val="left"/>
    </w:pPr>
    <w:rPr>
      <w:rFonts w:eastAsia="Calibri"/>
      <w:color w:val="000000"/>
      <w:lang w:eastAsia="ru-RU"/>
    </w:rPr>
  </w:style>
  <w:style w:type="paragraph" w:customStyle="1" w:styleId="af0">
    <w:name w:val="Знак"/>
    <w:basedOn w:val="a"/>
    <w:rsid w:val="0050662F"/>
    <w:pPr>
      <w:spacing w:line="240" w:lineRule="exact"/>
    </w:pPr>
    <w:rPr>
      <w:rFonts w:ascii="Verdana" w:eastAsia="Times New Roman" w:hAnsi="Verdana"/>
      <w:sz w:val="24"/>
      <w:szCs w:val="24"/>
      <w:lang w:val="en-US" w:eastAsia="en-US"/>
    </w:rPr>
  </w:style>
  <w:style w:type="character" w:customStyle="1" w:styleId="af1">
    <w:name w:val="Основной текст_"/>
    <w:basedOn w:val="a0"/>
    <w:link w:val="21"/>
    <w:rsid w:val="0050662F"/>
    <w:rPr>
      <w:rFonts w:eastAsia="Times New Roman"/>
      <w:sz w:val="26"/>
      <w:szCs w:val="26"/>
      <w:shd w:val="clear" w:color="auto" w:fill="FFFFFF"/>
    </w:rPr>
  </w:style>
  <w:style w:type="paragraph" w:customStyle="1" w:styleId="21">
    <w:name w:val="Основной текст2"/>
    <w:basedOn w:val="a"/>
    <w:link w:val="af1"/>
    <w:rsid w:val="0050662F"/>
    <w:pPr>
      <w:widowControl w:val="0"/>
      <w:shd w:val="clear" w:color="auto" w:fill="FFFFFF"/>
      <w:spacing w:before="540" w:line="302" w:lineRule="exact"/>
      <w:jc w:val="both"/>
    </w:pPr>
    <w:rPr>
      <w:rFonts w:eastAsia="Times New Roman"/>
      <w:sz w:val="26"/>
      <w:szCs w:val="26"/>
      <w:lang w:eastAsia="en-US"/>
    </w:rPr>
  </w:style>
  <w:style w:type="character" w:customStyle="1" w:styleId="11pt">
    <w:name w:val="Основной текст + 11 pt"/>
    <w:basedOn w:val="af1"/>
    <w:rsid w:val="0050662F"/>
    <w:rPr>
      <w:rFonts w:eastAsia="Times New Roman" w:cs="Times New Roman"/>
      <w:color w:val="000000"/>
      <w:spacing w:val="0"/>
      <w:w w:val="100"/>
      <w:position w:val="0"/>
      <w:sz w:val="22"/>
      <w:szCs w:val="22"/>
      <w:shd w:val="clear" w:color="auto" w:fill="FFFFFF"/>
      <w:lang w:val="ru-RU"/>
    </w:rPr>
  </w:style>
  <w:style w:type="character" w:styleId="af2">
    <w:name w:val="Emphasis"/>
    <w:qFormat/>
    <w:rsid w:val="0050662F"/>
    <w:rPr>
      <w:i/>
      <w:iCs/>
    </w:rPr>
  </w:style>
  <w:style w:type="paragraph" w:customStyle="1" w:styleId="NoSpacing1">
    <w:name w:val="No Spacing1"/>
    <w:rsid w:val="0050662F"/>
    <w:pPr>
      <w:jc w:val="left"/>
    </w:pPr>
    <w:rPr>
      <w:rFonts w:ascii="Calibri" w:eastAsia="Times New Roman" w:hAnsi="Calibri"/>
      <w:sz w:val="22"/>
      <w:szCs w:val="22"/>
      <w:lang w:eastAsia="ru-RU"/>
    </w:rPr>
  </w:style>
  <w:style w:type="character" w:customStyle="1" w:styleId="ConsPlusNormal0">
    <w:name w:val="ConsPlusNormal Знак"/>
    <w:link w:val="ConsPlusNormal"/>
    <w:locked/>
    <w:rsid w:val="0050662F"/>
    <w:rPr>
      <w:rFonts w:ascii="Calibri" w:eastAsia="Times New Roman" w:hAnsi="Calibri" w:cs="Calibri"/>
      <w:sz w:val="22"/>
      <w:szCs w:val="20"/>
      <w:lang w:eastAsia="ru-RU"/>
    </w:rPr>
  </w:style>
  <w:style w:type="character" w:customStyle="1" w:styleId="0pt">
    <w:name w:val="Основной текст + Не полужирный;Интервал 0 pt"/>
    <w:basedOn w:val="af1"/>
    <w:rsid w:val="0050662F"/>
    <w:rPr>
      <w:rFonts w:eastAsia="Times New Roman" w:cs="Times New Roman"/>
      <w:b/>
      <w:bCs/>
      <w:color w:val="000000"/>
      <w:spacing w:val="1"/>
      <w:w w:val="100"/>
      <w:position w:val="0"/>
      <w:sz w:val="26"/>
      <w:szCs w:val="26"/>
      <w:shd w:val="clear" w:color="auto" w:fill="FFFFFF"/>
      <w:lang w:val="ru-RU"/>
    </w:rPr>
  </w:style>
  <w:style w:type="paragraph" w:customStyle="1" w:styleId="15">
    <w:name w:val="Основной текст1"/>
    <w:basedOn w:val="a"/>
    <w:rsid w:val="0050662F"/>
    <w:pPr>
      <w:widowControl w:val="0"/>
      <w:shd w:val="clear" w:color="auto" w:fill="FFFFFF"/>
      <w:spacing w:after="300" w:line="0" w:lineRule="atLeast"/>
      <w:jc w:val="right"/>
    </w:pPr>
    <w:rPr>
      <w:rFonts w:eastAsia="Times New Roman"/>
      <w:b/>
      <w:bCs/>
      <w:color w:val="000000"/>
      <w:spacing w:val="2"/>
      <w:sz w:val="22"/>
      <w:szCs w:val="22"/>
    </w:rPr>
  </w:style>
  <w:style w:type="character" w:customStyle="1" w:styleId="10pt0pt">
    <w:name w:val="Основной текст + 10 pt;Интервал 0 pt"/>
    <w:basedOn w:val="af1"/>
    <w:rsid w:val="0050662F"/>
    <w:rPr>
      <w:rFonts w:eastAsia="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105pt">
    <w:name w:val="Основной текст + 10;5 pt;Не полужирный"/>
    <w:basedOn w:val="af1"/>
    <w:rsid w:val="0050662F"/>
    <w:rPr>
      <w:rFonts w:eastAsia="Times New Roman" w:cs="Times New Roman"/>
      <w:b/>
      <w:bCs/>
      <w:i w:val="0"/>
      <w:iCs w:val="0"/>
      <w:smallCaps w:val="0"/>
      <w:strike w:val="0"/>
      <w:color w:val="000000"/>
      <w:spacing w:val="2"/>
      <w:w w:val="100"/>
      <w:position w:val="0"/>
      <w:sz w:val="21"/>
      <w:szCs w:val="21"/>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2B6"/>
    <w:pPr>
      <w:jc w:val="left"/>
    </w:pPr>
    <w:rPr>
      <w:rFonts w:eastAsia="Calibri"/>
      <w:sz w:val="20"/>
      <w:szCs w:val="20"/>
      <w:lang w:eastAsia="ru-RU"/>
    </w:rPr>
  </w:style>
  <w:style w:type="paragraph" w:styleId="1">
    <w:name w:val="heading 1"/>
    <w:basedOn w:val="a"/>
    <w:next w:val="a"/>
    <w:link w:val="10"/>
    <w:uiPriority w:val="99"/>
    <w:qFormat/>
    <w:rsid w:val="0050662F"/>
    <w:pPr>
      <w:autoSpaceDE w:val="0"/>
      <w:autoSpaceDN w:val="0"/>
      <w:adjustRightInd w:val="0"/>
      <w:spacing w:before="108" w:after="108"/>
      <w:jc w:val="center"/>
      <w:outlineLvl w:val="0"/>
    </w:pPr>
    <w:rPr>
      <w:rFonts w:ascii="Arial" w:hAnsi="Arial" w:cs="Arial"/>
      <w:b/>
      <w:bCs/>
      <w:color w:val="26282F"/>
      <w:sz w:val="24"/>
      <w:szCs w:val="24"/>
    </w:rPr>
  </w:style>
  <w:style w:type="paragraph" w:styleId="2">
    <w:name w:val="heading 2"/>
    <w:basedOn w:val="a"/>
    <w:next w:val="a"/>
    <w:link w:val="20"/>
    <w:uiPriority w:val="9"/>
    <w:qFormat/>
    <w:rsid w:val="009E4939"/>
    <w:pPr>
      <w:keepNext/>
      <w:widowControl w:val="0"/>
      <w:autoSpaceDE w:val="0"/>
      <w:autoSpaceDN w:val="0"/>
      <w:ind w:left="2160"/>
      <w:outlineLvl w:val="1"/>
    </w:pPr>
    <w:rPr>
      <w:rFonts w:eastAsia="Times New Roman"/>
      <w:b/>
      <w:bCs/>
      <w:sz w:val="24"/>
      <w:szCs w:val="24"/>
    </w:rPr>
  </w:style>
  <w:style w:type="paragraph" w:styleId="3">
    <w:name w:val="heading 3"/>
    <w:basedOn w:val="a"/>
    <w:next w:val="a"/>
    <w:link w:val="30"/>
    <w:qFormat/>
    <w:rsid w:val="009E4939"/>
    <w:pPr>
      <w:keepNext/>
      <w:widowControl w:val="0"/>
      <w:autoSpaceDE w:val="0"/>
      <w:autoSpaceDN w:val="0"/>
      <w:outlineLvl w:val="2"/>
    </w:pPr>
    <w:rPr>
      <w:rFonts w:eastAsia="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4939"/>
    <w:rPr>
      <w:rFonts w:eastAsia="Times New Roman"/>
      <w:b/>
      <w:bCs/>
      <w:lang w:eastAsia="ru-RU"/>
    </w:rPr>
  </w:style>
  <w:style w:type="character" w:customStyle="1" w:styleId="30">
    <w:name w:val="Заголовок 3 Знак"/>
    <w:basedOn w:val="a0"/>
    <w:link w:val="3"/>
    <w:rsid w:val="009E4939"/>
    <w:rPr>
      <w:rFonts w:eastAsia="Times New Roman"/>
      <w:color w:val="000000"/>
      <w:lang w:eastAsia="ru-RU"/>
    </w:rPr>
  </w:style>
  <w:style w:type="table" w:styleId="a3">
    <w:name w:val="Table Grid"/>
    <w:basedOn w:val="a1"/>
    <w:rsid w:val="000B12B6"/>
    <w:pPr>
      <w:jc w:val="left"/>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317F07"/>
    <w:rPr>
      <w:color w:val="0000FF"/>
      <w:u w:val="single"/>
    </w:rPr>
  </w:style>
  <w:style w:type="paragraph" w:styleId="a5">
    <w:name w:val="List Paragraph"/>
    <w:basedOn w:val="a"/>
    <w:uiPriority w:val="34"/>
    <w:qFormat/>
    <w:rsid w:val="00AB372D"/>
    <w:pPr>
      <w:ind w:left="720"/>
      <w:contextualSpacing/>
    </w:pPr>
  </w:style>
  <w:style w:type="character" w:customStyle="1" w:styleId="a6">
    <w:name w:val="Текст выноски Знак"/>
    <w:basedOn w:val="a0"/>
    <w:link w:val="a7"/>
    <w:uiPriority w:val="99"/>
    <w:semiHidden/>
    <w:rsid w:val="009E4939"/>
    <w:rPr>
      <w:rFonts w:ascii="Tahoma" w:eastAsia="Times New Roman" w:hAnsi="Tahoma" w:cs="Tahoma"/>
      <w:sz w:val="16"/>
      <w:szCs w:val="16"/>
      <w:lang w:eastAsia="ru-RU"/>
    </w:rPr>
  </w:style>
  <w:style w:type="paragraph" w:styleId="a7">
    <w:name w:val="Balloon Text"/>
    <w:basedOn w:val="a"/>
    <w:link w:val="a6"/>
    <w:uiPriority w:val="99"/>
    <w:semiHidden/>
    <w:unhideWhenUsed/>
    <w:rsid w:val="009E4939"/>
    <w:rPr>
      <w:rFonts w:ascii="Tahoma" w:eastAsia="Times New Roman" w:hAnsi="Tahoma" w:cs="Tahoma"/>
      <w:sz w:val="16"/>
      <w:szCs w:val="16"/>
    </w:rPr>
  </w:style>
  <w:style w:type="character" w:customStyle="1" w:styleId="a8">
    <w:name w:val="Верхний колонтитул Знак"/>
    <w:basedOn w:val="a0"/>
    <w:link w:val="a9"/>
    <w:uiPriority w:val="99"/>
    <w:rsid w:val="009E4939"/>
    <w:rPr>
      <w:rFonts w:eastAsia="Times New Roman"/>
      <w:sz w:val="20"/>
      <w:szCs w:val="20"/>
      <w:lang w:eastAsia="ru-RU"/>
    </w:rPr>
  </w:style>
  <w:style w:type="paragraph" w:styleId="a9">
    <w:name w:val="header"/>
    <w:basedOn w:val="a"/>
    <w:link w:val="a8"/>
    <w:uiPriority w:val="99"/>
    <w:rsid w:val="009E4939"/>
    <w:pPr>
      <w:tabs>
        <w:tab w:val="center" w:pos="4677"/>
        <w:tab w:val="right" w:pos="9355"/>
      </w:tabs>
      <w:autoSpaceDE w:val="0"/>
      <w:autoSpaceDN w:val="0"/>
    </w:pPr>
    <w:rPr>
      <w:rFonts w:eastAsia="Times New Roman"/>
    </w:rPr>
  </w:style>
  <w:style w:type="character" w:customStyle="1" w:styleId="11">
    <w:name w:val="Верхний колонтитул Знак1"/>
    <w:basedOn w:val="a0"/>
    <w:uiPriority w:val="99"/>
    <w:semiHidden/>
    <w:rsid w:val="009E4939"/>
    <w:rPr>
      <w:rFonts w:eastAsia="Calibri"/>
      <w:sz w:val="20"/>
      <w:szCs w:val="20"/>
      <w:lang w:eastAsia="ru-RU"/>
    </w:rPr>
  </w:style>
  <w:style w:type="paragraph" w:customStyle="1" w:styleId="12">
    <w:name w:val="заголовок 1"/>
    <w:basedOn w:val="a"/>
    <w:next w:val="a"/>
    <w:rsid w:val="009E4939"/>
    <w:pPr>
      <w:keepNext/>
      <w:widowControl w:val="0"/>
      <w:autoSpaceDE w:val="0"/>
      <w:autoSpaceDN w:val="0"/>
      <w:jc w:val="center"/>
      <w:outlineLvl w:val="0"/>
    </w:pPr>
    <w:rPr>
      <w:rFonts w:eastAsia="Times New Roman"/>
      <w:b/>
      <w:bCs/>
      <w:sz w:val="24"/>
      <w:szCs w:val="24"/>
    </w:rPr>
  </w:style>
  <w:style w:type="paragraph" w:customStyle="1" w:styleId="xl71">
    <w:name w:val="xl71"/>
    <w:basedOn w:val="a"/>
    <w:rsid w:val="009E4939"/>
    <w:pPr>
      <w:shd w:val="clear" w:color="000000" w:fill="FFFFFF"/>
      <w:spacing w:before="100" w:beforeAutospacing="1" w:after="100" w:afterAutospacing="1"/>
    </w:pPr>
    <w:rPr>
      <w:rFonts w:ascii="Arial" w:eastAsia="Times New Roman" w:hAnsi="Arial" w:cs="Arial"/>
      <w:color w:val="1F497D"/>
    </w:rPr>
  </w:style>
  <w:style w:type="paragraph" w:customStyle="1" w:styleId="xl72">
    <w:name w:val="xl72"/>
    <w:basedOn w:val="a"/>
    <w:rsid w:val="009E4939"/>
    <w:pPr>
      <w:shd w:val="clear" w:color="000000" w:fill="FFFFFF"/>
      <w:spacing w:before="100" w:beforeAutospacing="1" w:after="100" w:afterAutospacing="1"/>
    </w:pPr>
    <w:rPr>
      <w:rFonts w:ascii="Arial" w:eastAsia="Times New Roman" w:hAnsi="Arial" w:cs="Arial"/>
      <w:i/>
      <w:iCs/>
      <w:color w:val="1F497D"/>
    </w:rPr>
  </w:style>
  <w:style w:type="paragraph" w:customStyle="1" w:styleId="xl73">
    <w:name w:val="xl73"/>
    <w:basedOn w:val="a"/>
    <w:rsid w:val="009E4939"/>
    <w:pPr>
      <w:shd w:val="clear" w:color="000000" w:fill="FFFFFF"/>
      <w:spacing w:before="100" w:beforeAutospacing="1" w:after="100" w:afterAutospacing="1"/>
    </w:pPr>
    <w:rPr>
      <w:rFonts w:ascii="Arial" w:eastAsia="Times New Roman" w:hAnsi="Arial" w:cs="Arial"/>
      <w:color w:val="1F497D"/>
      <w:sz w:val="16"/>
      <w:szCs w:val="16"/>
    </w:rPr>
  </w:style>
  <w:style w:type="paragraph" w:customStyle="1" w:styleId="xl74">
    <w:name w:val="xl74"/>
    <w:basedOn w:val="a"/>
    <w:rsid w:val="009E49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4"/>
      <w:szCs w:val="24"/>
    </w:rPr>
  </w:style>
  <w:style w:type="paragraph" w:customStyle="1" w:styleId="xl75">
    <w:name w:val="xl75"/>
    <w:basedOn w:val="a"/>
    <w:rsid w:val="009E49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b/>
      <w:bCs/>
      <w:sz w:val="24"/>
      <w:szCs w:val="24"/>
    </w:rPr>
  </w:style>
  <w:style w:type="paragraph" w:customStyle="1" w:styleId="xl76">
    <w:name w:val="xl76"/>
    <w:basedOn w:val="a"/>
    <w:rsid w:val="009E49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sz w:val="24"/>
      <w:szCs w:val="24"/>
    </w:rPr>
  </w:style>
  <w:style w:type="paragraph" w:customStyle="1" w:styleId="xl77">
    <w:name w:val="xl77"/>
    <w:basedOn w:val="a"/>
    <w:rsid w:val="009E49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24"/>
      <w:szCs w:val="24"/>
    </w:rPr>
  </w:style>
  <w:style w:type="paragraph" w:customStyle="1" w:styleId="xl78">
    <w:name w:val="xl78"/>
    <w:basedOn w:val="a"/>
    <w:rsid w:val="009E49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79">
    <w:name w:val="xl79"/>
    <w:basedOn w:val="a"/>
    <w:rsid w:val="009E49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80">
    <w:name w:val="xl80"/>
    <w:basedOn w:val="a"/>
    <w:rsid w:val="009E49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24"/>
      <w:szCs w:val="24"/>
    </w:rPr>
  </w:style>
  <w:style w:type="paragraph" w:customStyle="1" w:styleId="xl81">
    <w:name w:val="xl81"/>
    <w:basedOn w:val="a"/>
    <w:rsid w:val="009E49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82">
    <w:name w:val="xl82"/>
    <w:basedOn w:val="a"/>
    <w:rsid w:val="009E49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83">
    <w:name w:val="xl83"/>
    <w:basedOn w:val="a"/>
    <w:rsid w:val="009E49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84">
    <w:name w:val="xl84"/>
    <w:basedOn w:val="a"/>
    <w:rsid w:val="009E49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85">
    <w:name w:val="xl85"/>
    <w:basedOn w:val="a"/>
    <w:rsid w:val="009E49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86">
    <w:name w:val="xl86"/>
    <w:basedOn w:val="a"/>
    <w:rsid w:val="009E49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87">
    <w:name w:val="xl87"/>
    <w:basedOn w:val="a"/>
    <w:rsid w:val="009E49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4"/>
      <w:szCs w:val="24"/>
    </w:rPr>
  </w:style>
  <w:style w:type="paragraph" w:customStyle="1" w:styleId="xl88">
    <w:name w:val="xl88"/>
    <w:basedOn w:val="a"/>
    <w:rsid w:val="009E49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4"/>
      <w:szCs w:val="24"/>
    </w:rPr>
  </w:style>
  <w:style w:type="paragraph" w:customStyle="1" w:styleId="xl89">
    <w:name w:val="xl89"/>
    <w:basedOn w:val="a"/>
    <w:rsid w:val="009E493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4"/>
      <w:szCs w:val="24"/>
    </w:rPr>
  </w:style>
  <w:style w:type="paragraph" w:customStyle="1" w:styleId="xl90">
    <w:name w:val="xl90"/>
    <w:basedOn w:val="a"/>
    <w:rsid w:val="009E493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91">
    <w:name w:val="xl91"/>
    <w:basedOn w:val="a"/>
    <w:rsid w:val="009E493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i/>
      <w:iCs/>
      <w:sz w:val="24"/>
      <w:szCs w:val="24"/>
    </w:rPr>
  </w:style>
  <w:style w:type="paragraph" w:customStyle="1" w:styleId="xl92">
    <w:name w:val="xl92"/>
    <w:basedOn w:val="a"/>
    <w:rsid w:val="009E49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i/>
      <w:iCs/>
      <w:sz w:val="24"/>
      <w:szCs w:val="24"/>
    </w:rPr>
  </w:style>
  <w:style w:type="paragraph" w:customStyle="1" w:styleId="xl93">
    <w:name w:val="xl93"/>
    <w:basedOn w:val="a"/>
    <w:rsid w:val="009E493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sz w:val="24"/>
      <w:szCs w:val="24"/>
    </w:rPr>
  </w:style>
  <w:style w:type="paragraph" w:customStyle="1" w:styleId="xl94">
    <w:name w:val="xl94"/>
    <w:basedOn w:val="a"/>
    <w:rsid w:val="009E49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rPr>
  </w:style>
  <w:style w:type="paragraph" w:customStyle="1" w:styleId="xl95">
    <w:name w:val="xl95"/>
    <w:basedOn w:val="a"/>
    <w:rsid w:val="009E49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24"/>
      <w:szCs w:val="24"/>
    </w:rPr>
  </w:style>
  <w:style w:type="paragraph" w:customStyle="1" w:styleId="xl96">
    <w:name w:val="xl96"/>
    <w:basedOn w:val="a"/>
    <w:rsid w:val="009E493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24"/>
      <w:szCs w:val="24"/>
    </w:rPr>
  </w:style>
  <w:style w:type="paragraph" w:customStyle="1" w:styleId="xl97">
    <w:name w:val="xl97"/>
    <w:basedOn w:val="a"/>
    <w:rsid w:val="009E49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24"/>
      <w:szCs w:val="24"/>
    </w:rPr>
  </w:style>
  <w:style w:type="paragraph" w:customStyle="1" w:styleId="xl98">
    <w:name w:val="xl98"/>
    <w:basedOn w:val="a"/>
    <w:rsid w:val="009E49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24"/>
      <w:szCs w:val="24"/>
    </w:rPr>
  </w:style>
  <w:style w:type="paragraph" w:customStyle="1" w:styleId="xl99">
    <w:name w:val="xl99"/>
    <w:basedOn w:val="a"/>
    <w:rsid w:val="009E49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100">
    <w:name w:val="xl100"/>
    <w:basedOn w:val="a"/>
    <w:rsid w:val="009E49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rPr>
  </w:style>
  <w:style w:type="paragraph" w:customStyle="1" w:styleId="xl101">
    <w:name w:val="xl101"/>
    <w:basedOn w:val="a"/>
    <w:rsid w:val="009E49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102">
    <w:name w:val="xl102"/>
    <w:basedOn w:val="a"/>
    <w:rsid w:val="009E49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eastAsia="Times New Roman" w:hAnsi="Times New Roman CYR" w:cs="Times New Roman CYR"/>
      <w:sz w:val="24"/>
      <w:szCs w:val="24"/>
    </w:rPr>
  </w:style>
  <w:style w:type="paragraph" w:customStyle="1" w:styleId="xl103">
    <w:name w:val="xl103"/>
    <w:basedOn w:val="a"/>
    <w:rsid w:val="009E49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eastAsia="Times New Roman" w:hAnsi="Times New Roman CYR" w:cs="Times New Roman CYR"/>
      <w:sz w:val="24"/>
      <w:szCs w:val="24"/>
    </w:rPr>
  </w:style>
  <w:style w:type="paragraph" w:customStyle="1" w:styleId="xl104">
    <w:name w:val="xl104"/>
    <w:basedOn w:val="a"/>
    <w:rsid w:val="009E49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eastAsia="Times New Roman" w:hAnsi="Times New Roman CYR" w:cs="Times New Roman CYR"/>
      <w:sz w:val="24"/>
      <w:szCs w:val="24"/>
    </w:rPr>
  </w:style>
  <w:style w:type="paragraph" w:customStyle="1" w:styleId="xl105">
    <w:name w:val="xl105"/>
    <w:basedOn w:val="a"/>
    <w:rsid w:val="009E49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106">
    <w:name w:val="xl106"/>
    <w:basedOn w:val="a"/>
    <w:rsid w:val="009E493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4"/>
      <w:szCs w:val="24"/>
    </w:rPr>
  </w:style>
  <w:style w:type="paragraph" w:customStyle="1" w:styleId="xl107">
    <w:name w:val="xl107"/>
    <w:basedOn w:val="a"/>
    <w:rsid w:val="009E493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4"/>
      <w:szCs w:val="24"/>
    </w:rPr>
  </w:style>
  <w:style w:type="paragraph" w:customStyle="1" w:styleId="xl108">
    <w:name w:val="xl108"/>
    <w:basedOn w:val="a"/>
    <w:rsid w:val="009E4939"/>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4"/>
      <w:szCs w:val="24"/>
    </w:rPr>
  </w:style>
  <w:style w:type="paragraph" w:customStyle="1" w:styleId="xl109">
    <w:name w:val="xl109"/>
    <w:basedOn w:val="a"/>
    <w:rsid w:val="009E493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4"/>
      <w:szCs w:val="24"/>
    </w:rPr>
  </w:style>
  <w:style w:type="paragraph" w:customStyle="1" w:styleId="xl110">
    <w:name w:val="xl110"/>
    <w:basedOn w:val="a"/>
    <w:rsid w:val="009E4939"/>
    <w:pPr>
      <w:pBdr>
        <w:top w:val="single" w:sz="4" w:space="0" w:color="auto"/>
        <w:left w:val="single" w:sz="4" w:space="0" w:color="auto"/>
        <w:right w:val="single" w:sz="4" w:space="0" w:color="auto"/>
      </w:pBdr>
      <w:spacing w:before="100" w:beforeAutospacing="1" w:after="100" w:afterAutospacing="1"/>
      <w:jc w:val="both"/>
      <w:textAlignment w:val="top"/>
    </w:pPr>
    <w:rPr>
      <w:rFonts w:eastAsia="Times New Roman"/>
      <w:sz w:val="24"/>
      <w:szCs w:val="24"/>
    </w:rPr>
  </w:style>
  <w:style w:type="paragraph" w:customStyle="1" w:styleId="xl111">
    <w:name w:val="xl111"/>
    <w:basedOn w:val="a"/>
    <w:rsid w:val="009E4939"/>
    <w:pPr>
      <w:pBdr>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sz w:val="24"/>
      <w:szCs w:val="24"/>
    </w:rPr>
  </w:style>
  <w:style w:type="paragraph" w:customStyle="1" w:styleId="xl112">
    <w:name w:val="xl112"/>
    <w:basedOn w:val="a"/>
    <w:rsid w:val="009E493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rPr>
  </w:style>
  <w:style w:type="paragraph" w:customStyle="1" w:styleId="xl113">
    <w:name w:val="xl113"/>
    <w:basedOn w:val="a"/>
    <w:rsid w:val="009E493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rPr>
  </w:style>
  <w:style w:type="paragraph" w:customStyle="1" w:styleId="ConsPlusNormal">
    <w:name w:val="ConsPlusNormal"/>
    <w:link w:val="ConsPlusNormal0"/>
    <w:rsid w:val="0050662F"/>
    <w:pPr>
      <w:widowControl w:val="0"/>
      <w:autoSpaceDE w:val="0"/>
      <w:autoSpaceDN w:val="0"/>
      <w:jc w:val="left"/>
    </w:pPr>
    <w:rPr>
      <w:rFonts w:ascii="Calibri" w:eastAsia="Times New Roman" w:hAnsi="Calibri" w:cs="Calibri"/>
      <w:sz w:val="22"/>
      <w:szCs w:val="20"/>
      <w:lang w:eastAsia="ru-RU"/>
    </w:rPr>
  </w:style>
  <w:style w:type="character" w:customStyle="1" w:styleId="10">
    <w:name w:val="Заголовок 1 Знак"/>
    <w:basedOn w:val="a0"/>
    <w:link w:val="1"/>
    <w:uiPriority w:val="99"/>
    <w:rsid w:val="0050662F"/>
    <w:rPr>
      <w:rFonts w:ascii="Arial" w:eastAsia="Calibri" w:hAnsi="Arial" w:cs="Arial"/>
      <w:b/>
      <w:bCs/>
      <w:color w:val="26282F"/>
      <w:lang w:eastAsia="ru-RU"/>
    </w:rPr>
  </w:style>
  <w:style w:type="paragraph" w:styleId="aa">
    <w:name w:val="footer"/>
    <w:basedOn w:val="a"/>
    <w:link w:val="ab"/>
    <w:uiPriority w:val="99"/>
    <w:unhideWhenUsed/>
    <w:rsid w:val="0050662F"/>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50662F"/>
    <w:rPr>
      <w:rFonts w:asciiTheme="minorHAnsi" w:hAnsiTheme="minorHAnsi" w:cstheme="minorBidi"/>
      <w:sz w:val="22"/>
      <w:szCs w:val="22"/>
    </w:rPr>
  </w:style>
  <w:style w:type="numbering" w:customStyle="1" w:styleId="13">
    <w:name w:val="Нет списка1"/>
    <w:next w:val="a2"/>
    <w:uiPriority w:val="99"/>
    <w:semiHidden/>
    <w:unhideWhenUsed/>
    <w:rsid w:val="0050662F"/>
  </w:style>
  <w:style w:type="paragraph" w:styleId="ac">
    <w:name w:val="Normal (Web)"/>
    <w:basedOn w:val="a"/>
    <w:uiPriority w:val="99"/>
    <w:unhideWhenUsed/>
    <w:rsid w:val="0050662F"/>
    <w:pPr>
      <w:spacing w:before="100" w:beforeAutospacing="1" w:after="100" w:afterAutospacing="1"/>
    </w:pPr>
    <w:rPr>
      <w:rFonts w:eastAsia="Times New Roman"/>
      <w:sz w:val="24"/>
      <w:szCs w:val="24"/>
    </w:rPr>
  </w:style>
  <w:style w:type="paragraph" w:customStyle="1" w:styleId="14">
    <w:name w:val="Знак1 Знак Знак Знак Знак Знак Знак Знак Знак Знак"/>
    <w:basedOn w:val="a"/>
    <w:rsid w:val="0050662F"/>
    <w:pPr>
      <w:spacing w:line="240" w:lineRule="exact"/>
    </w:pPr>
    <w:rPr>
      <w:rFonts w:ascii="Verdana" w:eastAsia="Times New Roman" w:hAnsi="Verdana"/>
      <w:lang w:val="en-US" w:eastAsia="en-US"/>
    </w:rPr>
  </w:style>
  <w:style w:type="paragraph" w:customStyle="1" w:styleId="1Char1CharCharCharChar">
    <w:name w:val="Знак Знак1 Char Знак Знак1 Char Char Char Char"/>
    <w:basedOn w:val="a"/>
    <w:rsid w:val="0050662F"/>
    <w:pPr>
      <w:tabs>
        <w:tab w:val="left" w:pos="2160"/>
      </w:tabs>
      <w:spacing w:before="120" w:line="240" w:lineRule="exact"/>
      <w:jc w:val="both"/>
    </w:pPr>
    <w:rPr>
      <w:rFonts w:eastAsia="Times New Roman"/>
      <w:noProof/>
      <w:sz w:val="24"/>
      <w:szCs w:val="24"/>
      <w:lang w:val="en-US"/>
    </w:rPr>
  </w:style>
  <w:style w:type="paragraph" w:customStyle="1" w:styleId="ad">
    <w:name w:val="Прижатый влево"/>
    <w:basedOn w:val="a"/>
    <w:next w:val="a"/>
    <w:rsid w:val="0050662F"/>
    <w:pPr>
      <w:widowControl w:val="0"/>
      <w:autoSpaceDE w:val="0"/>
      <w:autoSpaceDN w:val="0"/>
      <w:adjustRightInd w:val="0"/>
    </w:pPr>
    <w:rPr>
      <w:rFonts w:ascii="Arial" w:eastAsia="Times New Roman" w:hAnsi="Arial" w:cs="Arial"/>
      <w:sz w:val="24"/>
      <w:szCs w:val="24"/>
    </w:rPr>
  </w:style>
  <w:style w:type="paragraph" w:styleId="31">
    <w:name w:val="Body Text Indent 3"/>
    <w:basedOn w:val="a"/>
    <w:link w:val="32"/>
    <w:rsid w:val="0050662F"/>
    <w:pPr>
      <w:ind w:firstLine="708"/>
      <w:jc w:val="both"/>
    </w:pPr>
    <w:rPr>
      <w:rFonts w:eastAsia="Times New Roman"/>
      <w:sz w:val="28"/>
      <w:szCs w:val="24"/>
    </w:rPr>
  </w:style>
  <w:style w:type="character" w:customStyle="1" w:styleId="32">
    <w:name w:val="Основной текст с отступом 3 Знак"/>
    <w:basedOn w:val="a0"/>
    <w:link w:val="31"/>
    <w:rsid w:val="0050662F"/>
    <w:rPr>
      <w:rFonts w:eastAsia="Times New Roman"/>
      <w:sz w:val="28"/>
      <w:lang w:eastAsia="ru-RU"/>
    </w:rPr>
  </w:style>
  <w:style w:type="paragraph" w:styleId="ae">
    <w:name w:val="Title"/>
    <w:basedOn w:val="a"/>
    <w:link w:val="af"/>
    <w:qFormat/>
    <w:rsid w:val="0050662F"/>
    <w:pPr>
      <w:jc w:val="center"/>
    </w:pPr>
    <w:rPr>
      <w:rFonts w:eastAsia="Times New Roman"/>
      <w:b/>
      <w:bCs/>
      <w:sz w:val="28"/>
      <w:szCs w:val="24"/>
    </w:rPr>
  </w:style>
  <w:style w:type="character" w:customStyle="1" w:styleId="af">
    <w:name w:val="Название Знак"/>
    <w:basedOn w:val="a0"/>
    <w:link w:val="ae"/>
    <w:rsid w:val="0050662F"/>
    <w:rPr>
      <w:rFonts w:eastAsia="Times New Roman"/>
      <w:b/>
      <w:bCs/>
      <w:sz w:val="28"/>
      <w:lang w:eastAsia="ru-RU"/>
    </w:rPr>
  </w:style>
  <w:style w:type="paragraph" w:customStyle="1" w:styleId="Default">
    <w:name w:val="Default"/>
    <w:rsid w:val="0050662F"/>
    <w:pPr>
      <w:autoSpaceDE w:val="0"/>
      <w:autoSpaceDN w:val="0"/>
      <w:adjustRightInd w:val="0"/>
      <w:jc w:val="left"/>
    </w:pPr>
    <w:rPr>
      <w:rFonts w:eastAsia="Calibri"/>
      <w:color w:val="000000"/>
      <w:lang w:eastAsia="ru-RU"/>
    </w:rPr>
  </w:style>
  <w:style w:type="paragraph" w:customStyle="1" w:styleId="af0">
    <w:name w:val="Знак"/>
    <w:basedOn w:val="a"/>
    <w:rsid w:val="0050662F"/>
    <w:pPr>
      <w:spacing w:line="240" w:lineRule="exact"/>
    </w:pPr>
    <w:rPr>
      <w:rFonts w:ascii="Verdana" w:eastAsia="Times New Roman" w:hAnsi="Verdana"/>
      <w:sz w:val="24"/>
      <w:szCs w:val="24"/>
      <w:lang w:val="en-US" w:eastAsia="en-US"/>
    </w:rPr>
  </w:style>
  <w:style w:type="character" w:customStyle="1" w:styleId="af1">
    <w:name w:val="Основной текст_"/>
    <w:basedOn w:val="a0"/>
    <w:link w:val="21"/>
    <w:rsid w:val="0050662F"/>
    <w:rPr>
      <w:rFonts w:eastAsia="Times New Roman"/>
      <w:sz w:val="26"/>
      <w:szCs w:val="26"/>
      <w:shd w:val="clear" w:color="auto" w:fill="FFFFFF"/>
    </w:rPr>
  </w:style>
  <w:style w:type="paragraph" w:customStyle="1" w:styleId="21">
    <w:name w:val="Основной текст2"/>
    <w:basedOn w:val="a"/>
    <w:link w:val="af1"/>
    <w:rsid w:val="0050662F"/>
    <w:pPr>
      <w:widowControl w:val="0"/>
      <w:shd w:val="clear" w:color="auto" w:fill="FFFFFF"/>
      <w:spacing w:before="540" w:line="302" w:lineRule="exact"/>
      <w:jc w:val="both"/>
    </w:pPr>
    <w:rPr>
      <w:rFonts w:eastAsia="Times New Roman"/>
      <w:sz w:val="26"/>
      <w:szCs w:val="26"/>
      <w:lang w:eastAsia="en-US"/>
    </w:rPr>
  </w:style>
  <w:style w:type="character" w:customStyle="1" w:styleId="11pt">
    <w:name w:val="Основной текст + 11 pt"/>
    <w:basedOn w:val="af1"/>
    <w:rsid w:val="0050662F"/>
    <w:rPr>
      <w:rFonts w:eastAsia="Times New Roman" w:cs="Times New Roman"/>
      <w:color w:val="000000"/>
      <w:spacing w:val="0"/>
      <w:w w:val="100"/>
      <w:position w:val="0"/>
      <w:sz w:val="22"/>
      <w:szCs w:val="22"/>
      <w:shd w:val="clear" w:color="auto" w:fill="FFFFFF"/>
      <w:lang w:val="ru-RU"/>
    </w:rPr>
  </w:style>
  <w:style w:type="character" w:styleId="af2">
    <w:name w:val="Emphasis"/>
    <w:qFormat/>
    <w:rsid w:val="0050662F"/>
    <w:rPr>
      <w:i/>
      <w:iCs/>
    </w:rPr>
  </w:style>
  <w:style w:type="paragraph" w:customStyle="1" w:styleId="NoSpacing1">
    <w:name w:val="No Spacing1"/>
    <w:rsid w:val="0050662F"/>
    <w:pPr>
      <w:jc w:val="left"/>
    </w:pPr>
    <w:rPr>
      <w:rFonts w:ascii="Calibri" w:eastAsia="Times New Roman" w:hAnsi="Calibri"/>
      <w:sz w:val="22"/>
      <w:szCs w:val="22"/>
      <w:lang w:eastAsia="ru-RU"/>
    </w:rPr>
  </w:style>
  <w:style w:type="character" w:customStyle="1" w:styleId="ConsPlusNormal0">
    <w:name w:val="ConsPlusNormal Знак"/>
    <w:link w:val="ConsPlusNormal"/>
    <w:locked/>
    <w:rsid w:val="0050662F"/>
    <w:rPr>
      <w:rFonts w:ascii="Calibri" w:eastAsia="Times New Roman" w:hAnsi="Calibri" w:cs="Calibri"/>
      <w:sz w:val="22"/>
      <w:szCs w:val="20"/>
      <w:lang w:eastAsia="ru-RU"/>
    </w:rPr>
  </w:style>
  <w:style w:type="character" w:customStyle="1" w:styleId="0pt">
    <w:name w:val="Основной текст + Не полужирный;Интервал 0 pt"/>
    <w:basedOn w:val="af1"/>
    <w:rsid w:val="0050662F"/>
    <w:rPr>
      <w:rFonts w:eastAsia="Times New Roman" w:cs="Times New Roman"/>
      <w:b/>
      <w:bCs/>
      <w:color w:val="000000"/>
      <w:spacing w:val="1"/>
      <w:w w:val="100"/>
      <w:position w:val="0"/>
      <w:sz w:val="26"/>
      <w:szCs w:val="26"/>
      <w:shd w:val="clear" w:color="auto" w:fill="FFFFFF"/>
      <w:lang w:val="ru-RU"/>
    </w:rPr>
  </w:style>
  <w:style w:type="paragraph" w:customStyle="1" w:styleId="15">
    <w:name w:val="Основной текст1"/>
    <w:basedOn w:val="a"/>
    <w:rsid w:val="0050662F"/>
    <w:pPr>
      <w:widowControl w:val="0"/>
      <w:shd w:val="clear" w:color="auto" w:fill="FFFFFF"/>
      <w:spacing w:after="300" w:line="0" w:lineRule="atLeast"/>
      <w:jc w:val="right"/>
    </w:pPr>
    <w:rPr>
      <w:rFonts w:eastAsia="Times New Roman"/>
      <w:b/>
      <w:bCs/>
      <w:color w:val="000000"/>
      <w:spacing w:val="2"/>
      <w:sz w:val="22"/>
      <w:szCs w:val="22"/>
    </w:rPr>
  </w:style>
  <w:style w:type="character" w:customStyle="1" w:styleId="10pt0pt">
    <w:name w:val="Основной текст + 10 pt;Интервал 0 pt"/>
    <w:basedOn w:val="af1"/>
    <w:rsid w:val="0050662F"/>
    <w:rPr>
      <w:rFonts w:eastAsia="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105pt">
    <w:name w:val="Основной текст + 10;5 pt;Не полужирный"/>
    <w:basedOn w:val="af1"/>
    <w:rsid w:val="0050662F"/>
    <w:rPr>
      <w:rFonts w:eastAsia="Times New Roman" w:cs="Times New Roman"/>
      <w:b/>
      <w:bCs/>
      <w:i w:val="0"/>
      <w:iCs w:val="0"/>
      <w:smallCaps w:val="0"/>
      <w:strike w:val="0"/>
      <w:color w:val="000000"/>
      <w:spacing w:val="2"/>
      <w:w w:val="100"/>
      <w:position w:val="0"/>
      <w:sz w:val="21"/>
      <w:szCs w:val="21"/>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region-id.ru/"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13458</Words>
  <Characters>76712</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2020-05-26T07:34:00Z</dcterms:created>
  <dcterms:modified xsi:type="dcterms:W3CDTF">2020-05-26T07:35:00Z</dcterms:modified>
</cp:coreProperties>
</file>