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  <w:r w:rsidRPr="00687637">
        <w:rPr>
          <w:rFonts w:ascii="Times New Roman" w:hAnsi="Times New Roman" w:cs="Times New Roman"/>
        </w:rPr>
        <w:t xml:space="preserve">Уведомление </w: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  <w:r w:rsidRPr="00687637">
        <w:rPr>
          <w:rFonts w:ascii="Times New Roman" w:hAnsi="Times New Roman" w:cs="Times New Roman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  <w:r w:rsidRPr="00687637">
        <w:rPr>
          <w:rFonts w:ascii="Times New Roman" w:hAnsi="Times New Roman" w:cs="Times New Roman"/>
        </w:rPr>
        <w:t xml:space="preserve">нормативного правового акта на предмет его влияния на конкуренцию </w: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853"/>
      </w:tblGrid>
      <w:tr w:rsidR="00687637" w:rsidRPr="00687637" w:rsidTr="00103472">
        <w:tc>
          <w:tcPr>
            <w:tcW w:w="9854" w:type="dxa"/>
          </w:tcPr>
          <w:p w:rsidR="00687637" w:rsidRPr="00687637" w:rsidRDefault="00687637" w:rsidP="00687637">
            <w:pPr>
              <w:pStyle w:val="afc"/>
              <w:rPr>
                <w:sz w:val="24"/>
                <w:szCs w:val="24"/>
              </w:rPr>
            </w:pPr>
            <w:r w:rsidRPr="00687637">
              <w:rPr>
                <w:sz w:val="24"/>
                <w:szCs w:val="24"/>
              </w:rPr>
              <w:t>Администрация Вейделевского района</w:t>
            </w:r>
          </w:p>
          <w:p w:rsidR="00687637" w:rsidRPr="00687637" w:rsidRDefault="00687637" w:rsidP="00687637">
            <w:pPr>
              <w:pStyle w:val="afc"/>
            </w:pPr>
          </w:p>
          <w:p w:rsidR="00687637" w:rsidRPr="00687637" w:rsidRDefault="00687637" w:rsidP="00687637">
            <w:pPr>
              <w:pStyle w:val="afc"/>
              <w:rPr>
                <w:sz w:val="24"/>
                <w:szCs w:val="24"/>
              </w:rPr>
            </w:pPr>
            <w:r w:rsidRPr="00687637"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687637" w:rsidRPr="00687637" w:rsidRDefault="00687637" w:rsidP="00687637">
            <w:pPr>
              <w:pStyle w:val="afc"/>
              <w:rPr>
                <w:sz w:val="24"/>
                <w:szCs w:val="24"/>
              </w:rPr>
            </w:pPr>
            <w:r w:rsidRPr="00687637">
              <w:rPr>
                <w:sz w:val="24"/>
                <w:szCs w:val="24"/>
              </w:rPr>
              <w:t>О внесении изменений в постановление администрации Вейделевского района от 15.10.2014 года № 170</w:t>
            </w:r>
          </w:p>
          <w:p w:rsidR="00687637" w:rsidRPr="00687637" w:rsidRDefault="00687637" w:rsidP="00687637">
            <w:pPr>
              <w:pStyle w:val="afc"/>
              <w:rPr>
                <w:sz w:val="24"/>
                <w:szCs w:val="24"/>
              </w:rPr>
            </w:pPr>
          </w:p>
          <w:p w:rsidR="00687637" w:rsidRPr="00687637" w:rsidRDefault="00687637" w:rsidP="00687637">
            <w:pPr>
              <w:pStyle w:val="afc"/>
              <w:rPr>
                <w:i/>
                <w:sz w:val="24"/>
                <w:szCs w:val="24"/>
              </w:rPr>
            </w:pPr>
            <w:r w:rsidRPr="00687637">
              <w:rPr>
                <w:i/>
              </w:rPr>
              <w:t>(наименование нормативного правового администрации Вейделевского района)</w:t>
            </w:r>
          </w:p>
          <w:p w:rsidR="00687637" w:rsidRPr="00687637" w:rsidRDefault="00687637" w:rsidP="00687637">
            <w:pPr>
              <w:pStyle w:val="afc"/>
              <w:rPr>
                <w:i/>
                <w:sz w:val="24"/>
                <w:szCs w:val="24"/>
              </w:rPr>
            </w:pPr>
            <w:r w:rsidRPr="00687637">
              <w:rPr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87637" w:rsidRPr="00687637" w:rsidTr="00103472">
        <w:tc>
          <w:tcPr>
            <w:tcW w:w="9854" w:type="dxa"/>
          </w:tcPr>
          <w:p w:rsidR="00687637" w:rsidRPr="00687637" w:rsidRDefault="00687637" w:rsidP="00687637">
            <w:pPr>
              <w:pStyle w:val="afc"/>
              <w:rPr>
                <w:sz w:val="24"/>
                <w:szCs w:val="24"/>
              </w:rPr>
            </w:pPr>
            <w:r w:rsidRPr="00687637">
              <w:rPr>
                <w:sz w:val="24"/>
                <w:szCs w:val="24"/>
              </w:rPr>
              <w:t>В рамках публичных консультаций все заинтересованные лица могут направить свои замечания и предложения по проекту нормативного правового акта на предмет его влияния на конкуренцию.</w:t>
            </w:r>
          </w:p>
          <w:p w:rsidR="00687637" w:rsidRPr="00687637" w:rsidRDefault="00687637" w:rsidP="00687637">
            <w:pPr>
              <w:pStyle w:val="afc"/>
              <w:rPr>
                <w:sz w:val="24"/>
                <w:szCs w:val="24"/>
              </w:rPr>
            </w:pPr>
            <w:r w:rsidRPr="00687637">
              <w:rPr>
                <w:sz w:val="24"/>
                <w:szCs w:val="24"/>
              </w:rPr>
              <w:t>Замечания и предложения принимаются по адресу: п</w:t>
            </w:r>
            <w:proofErr w:type="gramStart"/>
            <w:r w:rsidRPr="00687637">
              <w:rPr>
                <w:sz w:val="24"/>
                <w:szCs w:val="24"/>
              </w:rPr>
              <w:t>.В</w:t>
            </w:r>
            <w:proofErr w:type="gramEnd"/>
            <w:r w:rsidRPr="00687637">
              <w:rPr>
                <w:sz w:val="24"/>
                <w:szCs w:val="24"/>
              </w:rPr>
              <w:t xml:space="preserve">ейделевка, ул.Первомайская, 1, а также по адресу электронной почты: </w:t>
            </w:r>
            <w:r w:rsidRPr="00687637">
              <w:rPr>
                <w:sz w:val="24"/>
                <w:szCs w:val="24"/>
                <w:lang w:val="en-US"/>
              </w:rPr>
              <w:t>oksadm</w:t>
            </w:r>
            <w:r w:rsidRPr="00687637">
              <w:rPr>
                <w:sz w:val="24"/>
                <w:szCs w:val="24"/>
              </w:rPr>
              <w:t>@</w:t>
            </w:r>
            <w:r w:rsidRPr="00687637">
              <w:rPr>
                <w:sz w:val="24"/>
                <w:szCs w:val="24"/>
                <w:lang w:val="en-US"/>
              </w:rPr>
              <w:t>bk</w:t>
            </w:r>
            <w:r w:rsidRPr="00687637">
              <w:rPr>
                <w:sz w:val="24"/>
                <w:szCs w:val="24"/>
              </w:rPr>
              <w:t>.</w:t>
            </w:r>
            <w:r w:rsidRPr="00687637">
              <w:rPr>
                <w:sz w:val="24"/>
                <w:szCs w:val="24"/>
                <w:lang w:val="en-US"/>
              </w:rPr>
              <w:t>ru</w:t>
            </w:r>
            <w:r w:rsidRPr="00687637">
              <w:rPr>
                <w:sz w:val="24"/>
                <w:szCs w:val="24"/>
              </w:rPr>
              <w:t>.</w:t>
            </w:r>
          </w:p>
          <w:p w:rsidR="00687637" w:rsidRPr="00687637" w:rsidRDefault="00687637" w:rsidP="00687637">
            <w:pPr>
              <w:pStyle w:val="afc"/>
              <w:rPr>
                <w:sz w:val="24"/>
                <w:szCs w:val="24"/>
              </w:rPr>
            </w:pPr>
            <w:r w:rsidRPr="00687637">
              <w:rPr>
                <w:sz w:val="24"/>
                <w:szCs w:val="24"/>
              </w:rPr>
              <w:t>Сроки приема замечаний и предложений: с 06.03.2020 года по 16.03.2020 года</w:t>
            </w:r>
          </w:p>
          <w:p w:rsidR="00687637" w:rsidRPr="00687637" w:rsidRDefault="00687637" w:rsidP="00687637">
            <w:pPr>
              <w:pStyle w:val="afc"/>
              <w:rPr>
                <w:sz w:val="24"/>
                <w:szCs w:val="24"/>
              </w:rPr>
            </w:pPr>
            <w:proofErr w:type="gramStart"/>
            <w:r w:rsidRPr="00687637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20__ год </w:t>
            </w:r>
            <w:r w:rsidRPr="00687637">
              <w:rPr>
                <w:i/>
                <w:sz w:val="24"/>
                <w:szCs w:val="24"/>
              </w:rPr>
              <w:t>(указывается отчетный год)</w:t>
            </w:r>
            <w:r w:rsidRPr="00687637">
              <w:rPr>
                <w:sz w:val="24"/>
                <w:szCs w:val="24"/>
              </w:rPr>
              <w:t xml:space="preserve">, который до 01.03.20___ </w:t>
            </w:r>
            <w:r w:rsidRPr="00687637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687637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687637">
              <w:rPr>
                <w:sz w:val="24"/>
                <w:szCs w:val="24"/>
              </w:rPr>
              <w:t>комплаенсе</w:t>
            </w:r>
            <w:proofErr w:type="spellEnd"/>
            <w:r w:rsidRPr="00687637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687637">
              <w:rPr>
                <w:sz w:val="24"/>
                <w:szCs w:val="24"/>
              </w:rPr>
              <w:t xml:space="preserve"> </w:t>
            </w:r>
            <w:proofErr w:type="gramStart"/>
            <w:r w:rsidRPr="00687637">
              <w:rPr>
                <w:sz w:val="24"/>
                <w:szCs w:val="24"/>
              </w:rPr>
              <w:t>сайте</w:t>
            </w:r>
            <w:proofErr w:type="gramEnd"/>
            <w:r w:rsidRPr="00687637">
              <w:rPr>
                <w:sz w:val="24"/>
                <w:szCs w:val="24"/>
              </w:rPr>
              <w:t xml:space="preserve"> администрации Вейделевского района в разделе «</w:t>
            </w:r>
            <w:proofErr w:type="spellStart"/>
            <w:r w:rsidRPr="00687637">
              <w:rPr>
                <w:sz w:val="24"/>
                <w:szCs w:val="24"/>
              </w:rPr>
              <w:t>Антимонопольныйкомплаенс</w:t>
            </w:r>
            <w:proofErr w:type="spellEnd"/>
            <w:r w:rsidRPr="00687637">
              <w:rPr>
                <w:sz w:val="24"/>
                <w:szCs w:val="24"/>
              </w:rPr>
              <w:t>».</w:t>
            </w:r>
          </w:p>
          <w:p w:rsidR="00687637" w:rsidRPr="00687637" w:rsidRDefault="00687637" w:rsidP="00687637">
            <w:pPr>
              <w:pStyle w:val="afc"/>
              <w:rPr>
                <w:sz w:val="24"/>
                <w:szCs w:val="24"/>
              </w:rPr>
            </w:pPr>
          </w:p>
          <w:p w:rsidR="00687637" w:rsidRPr="00687637" w:rsidRDefault="00687637" w:rsidP="00687637">
            <w:pPr>
              <w:pStyle w:val="afc"/>
              <w:rPr>
                <w:sz w:val="24"/>
                <w:szCs w:val="24"/>
              </w:rPr>
            </w:pPr>
            <w:r w:rsidRPr="00687637">
              <w:rPr>
                <w:sz w:val="24"/>
                <w:szCs w:val="24"/>
              </w:rPr>
              <w:t>К уведомлению прилагаются:</w:t>
            </w:r>
          </w:p>
          <w:p w:rsidR="00687637" w:rsidRPr="00687637" w:rsidRDefault="00687637" w:rsidP="00687637">
            <w:pPr>
              <w:pStyle w:val="afc"/>
              <w:rPr>
                <w:sz w:val="24"/>
                <w:szCs w:val="24"/>
              </w:rPr>
            </w:pPr>
            <w:r w:rsidRPr="00687637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687637">
              <w:rPr>
                <w:sz w:val="24"/>
                <w:szCs w:val="24"/>
                <w:lang w:val="en-US"/>
              </w:rPr>
              <w:t>word</w:t>
            </w:r>
            <w:r w:rsidRPr="00687637">
              <w:rPr>
                <w:sz w:val="24"/>
                <w:szCs w:val="24"/>
              </w:rPr>
              <w:t>.</w:t>
            </w:r>
          </w:p>
          <w:p w:rsidR="00687637" w:rsidRPr="00687637" w:rsidRDefault="00687637" w:rsidP="00687637">
            <w:pPr>
              <w:pStyle w:val="afc"/>
              <w:rPr>
                <w:sz w:val="24"/>
                <w:szCs w:val="24"/>
              </w:rPr>
            </w:pPr>
            <w:r w:rsidRPr="00687637">
              <w:rPr>
                <w:sz w:val="24"/>
                <w:szCs w:val="24"/>
              </w:rPr>
              <w:t>2. Те</w:t>
            </w:r>
            <w:proofErr w:type="gramStart"/>
            <w:r w:rsidRPr="00687637">
              <w:rPr>
                <w:sz w:val="24"/>
                <w:szCs w:val="24"/>
              </w:rPr>
              <w:t>кст пр</w:t>
            </w:r>
            <w:proofErr w:type="gramEnd"/>
            <w:r w:rsidRPr="00687637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687637">
              <w:rPr>
                <w:sz w:val="24"/>
                <w:szCs w:val="24"/>
                <w:lang w:val="en-US"/>
              </w:rPr>
              <w:t>word</w:t>
            </w:r>
            <w:r w:rsidRPr="00687637">
              <w:rPr>
                <w:sz w:val="24"/>
                <w:szCs w:val="24"/>
              </w:rPr>
              <w:t>.</w:t>
            </w:r>
          </w:p>
          <w:p w:rsidR="00687637" w:rsidRPr="00687637" w:rsidRDefault="00687637" w:rsidP="00687637">
            <w:pPr>
              <w:pStyle w:val="afc"/>
              <w:rPr>
                <w:sz w:val="24"/>
                <w:szCs w:val="24"/>
              </w:rPr>
            </w:pPr>
            <w:r w:rsidRPr="00687637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687637">
              <w:rPr>
                <w:sz w:val="24"/>
                <w:szCs w:val="24"/>
                <w:lang w:val="en-US"/>
              </w:rPr>
              <w:t>word</w:t>
            </w:r>
            <w:r w:rsidRPr="00687637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87637" w:rsidRPr="00687637" w:rsidRDefault="00687637" w:rsidP="00687637">
            <w:pPr>
              <w:pStyle w:val="afc"/>
              <w:rPr>
                <w:sz w:val="24"/>
                <w:szCs w:val="24"/>
              </w:rPr>
            </w:pPr>
            <w:r w:rsidRPr="00687637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687637">
              <w:rPr>
                <w:sz w:val="24"/>
                <w:szCs w:val="24"/>
                <w:lang w:val="en-US"/>
              </w:rPr>
              <w:t>word</w:t>
            </w:r>
            <w:r w:rsidRPr="00687637">
              <w:rPr>
                <w:sz w:val="24"/>
                <w:szCs w:val="24"/>
              </w:rPr>
              <w:t>.</w:t>
            </w:r>
          </w:p>
          <w:p w:rsidR="00687637" w:rsidRPr="00687637" w:rsidRDefault="00687637" w:rsidP="00687637">
            <w:pPr>
              <w:pStyle w:val="afc"/>
              <w:rPr>
                <w:sz w:val="24"/>
                <w:szCs w:val="24"/>
                <w:u w:val="single"/>
              </w:rPr>
            </w:pPr>
            <w:r w:rsidRPr="00687637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 w:rsidRPr="00687637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Pr="00687637">
              <w:rPr>
                <w:sz w:val="24"/>
                <w:szCs w:val="24"/>
              </w:rPr>
              <w:t xml:space="preserve">, раздел «Антимонопольный </w:t>
            </w:r>
            <w:proofErr w:type="spellStart"/>
            <w:r w:rsidRPr="00687637">
              <w:rPr>
                <w:sz w:val="24"/>
                <w:szCs w:val="24"/>
              </w:rPr>
              <w:t>комплаенс</w:t>
            </w:r>
            <w:proofErr w:type="spellEnd"/>
            <w:r w:rsidRPr="00687637">
              <w:rPr>
                <w:sz w:val="24"/>
                <w:szCs w:val="24"/>
              </w:rPr>
              <w:t>»: http://www.veidadm.ru/publichnye-konsultacii-v-ramkah-analiza-proektov-normativnyh-pravovyh-aktov/.</w:t>
            </w:r>
            <w:bookmarkStart w:id="0" w:name="_GoBack"/>
            <w:bookmarkEnd w:id="0"/>
          </w:p>
          <w:p w:rsidR="00687637" w:rsidRPr="00687637" w:rsidRDefault="00687637" w:rsidP="00687637">
            <w:pPr>
              <w:pStyle w:val="afc"/>
              <w:rPr>
                <w:sz w:val="24"/>
                <w:szCs w:val="24"/>
              </w:rPr>
            </w:pPr>
          </w:p>
        </w:tc>
      </w:tr>
      <w:tr w:rsidR="00687637" w:rsidRPr="00687637" w:rsidTr="00103472">
        <w:tc>
          <w:tcPr>
            <w:tcW w:w="9854" w:type="dxa"/>
          </w:tcPr>
          <w:p w:rsidR="00687637" w:rsidRPr="00687637" w:rsidRDefault="00687637" w:rsidP="00687637">
            <w:pPr>
              <w:pStyle w:val="afc"/>
              <w:rPr>
                <w:sz w:val="24"/>
                <w:szCs w:val="24"/>
              </w:rPr>
            </w:pPr>
            <w:r w:rsidRPr="00687637">
              <w:rPr>
                <w:sz w:val="24"/>
                <w:szCs w:val="24"/>
              </w:rPr>
              <w:t xml:space="preserve">Контактное лицо: </w:t>
            </w:r>
          </w:p>
          <w:p w:rsidR="00687637" w:rsidRPr="00687637" w:rsidRDefault="00687637" w:rsidP="00687637">
            <w:pPr>
              <w:pStyle w:val="afc"/>
              <w:rPr>
                <w:i/>
                <w:sz w:val="24"/>
                <w:szCs w:val="24"/>
              </w:rPr>
            </w:pPr>
            <w:r w:rsidRPr="00687637">
              <w:rPr>
                <w:i/>
                <w:sz w:val="24"/>
                <w:szCs w:val="24"/>
              </w:rPr>
              <w:t>Марчук Тарас Викторович - начальник управления строительства, ЖКХ администрации района, 84723755144</w:t>
            </w:r>
          </w:p>
          <w:p w:rsidR="00687637" w:rsidRPr="00687637" w:rsidRDefault="00687637" w:rsidP="00687637">
            <w:pPr>
              <w:pStyle w:val="afc"/>
              <w:rPr>
                <w:sz w:val="24"/>
                <w:szCs w:val="24"/>
              </w:rPr>
            </w:pPr>
            <w:r w:rsidRPr="00687637">
              <w:rPr>
                <w:sz w:val="24"/>
                <w:szCs w:val="24"/>
              </w:rPr>
              <w:t>Режим работы:</w:t>
            </w:r>
          </w:p>
          <w:p w:rsidR="00687637" w:rsidRPr="00687637" w:rsidRDefault="00687637" w:rsidP="00687637">
            <w:pPr>
              <w:pStyle w:val="afc"/>
              <w:rPr>
                <w:sz w:val="24"/>
                <w:szCs w:val="24"/>
              </w:rPr>
            </w:pPr>
            <w:r w:rsidRPr="00687637">
              <w:rPr>
                <w:sz w:val="24"/>
                <w:szCs w:val="24"/>
              </w:rPr>
              <w:t>с 8-00 до 17-00, перерыв с 12-00 до 13-00</w:t>
            </w:r>
          </w:p>
        </w:tc>
      </w:tr>
    </w:tbl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</w:p>
    <w:p w:rsidR="00000000" w:rsidRPr="00687637" w:rsidRDefault="00F91A53" w:rsidP="00687637">
      <w:pPr>
        <w:pStyle w:val="afc"/>
        <w:rPr>
          <w:rFonts w:ascii="Times New Roman" w:hAnsi="Times New Roman" w:cs="Times New Roman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  <w:r w:rsidRPr="00687637">
        <w:rPr>
          <w:rFonts w:ascii="Times New Roman" w:hAnsi="Times New Roman" w:cs="Times New Roman"/>
        </w:rPr>
        <w:t xml:space="preserve">Обоснование </w: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  <w:r w:rsidRPr="00687637">
        <w:rPr>
          <w:rFonts w:ascii="Times New Roman" w:hAnsi="Times New Roman" w:cs="Times New Roman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687637" w:rsidRPr="00687637" w:rsidTr="00103472">
        <w:tc>
          <w:tcPr>
            <w:tcW w:w="9854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Вейделевского района от 15.10.2014 </w:t>
            </w:r>
            <w:r w:rsidRPr="00687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№ 170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i/>
              </w:rPr>
            </w:pPr>
            <w:r w:rsidRPr="00687637">
              <w:rPr>
                <w:rFonts w:ascii="Times New Roman" w:hAnsi="Times New Roman" w:cs="Times New Roman"/>
                <w:i/>
              </w:rPr>
              <w:t>(наименование проекта нормативного правового акта администрации Вейделевского района)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ЖКХ администрации Вейделевского района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  <w:i/>
              </w:rPr>
              <w:t>(наименование структурного подразделения администрации Вейделевского района, подготовившего данный проект нормативного правового акта)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7637" w:rsidRPr="00687637" w:rsidTr="00103472">
        <w:tc>
          <w:tcPr>
            <w:tcW w:w="9854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687637" w:rsidRPr="00687637" w:rsidTr="00103472">
        <w:tc>
          <w:tcPr>
            <w:tcW w:w="9854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 xml:space="preserve">В целях актуализации и повышения </w:t>
            </w:r>
            <w:r w:rsidRPr="00687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эффективности реализации муниципальной программы Вейделевского района </w:t>
            </w: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и развитие транспортной системы и дорожной сети Вейделевского района»</w:t>
            </w:r>
          </w:p>
        </w:tc>
      </w:tr>
      <w:tr w:rsidR="00687637" w:rsidRPr="00687637" w:rsidTr="00103472">
        <w:tc>
          <w:tcPr>
            <w:tcW w:w="9854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Вейделевского района (</w:t>
            </w:r>
            <w:proofErr w:type="gramStart"/>
            <w:r w:rsidRPr="00687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окажет</w:t>
            </w:r>
            <w:proofErr w:type="gramEnd"/>
            <w:r w:rsidRPr="00687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687637" w:rsidRPr="00687637" w:rsidTr="00103472">
        <w:tc>
          <w:tcPr>
            <w:tcW w:w="9854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окажет</w:t>
            </w:r>
          </w:p>
        </w:tc>
      </w:tr>
      <w:tr w:rsidR="00687637" w:rsidRPr="00687637" w:rsidTr="00103472">
        <w:tc>
          <w:tcPr>
            <w:tcW w:w="9854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 xml:space="preserve">3. Информация  о положениях </w:t>
            </w:r>
            <w:r w:rsidRPr="00687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Вейделевского района (</w:t>
            </w:r>
            <w:proofErr w:type="gramStart"/>
            <w:r w:rsidRPr="00687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687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687637" w:rsidRPr="00687637" w:rsidTr="00103472">
        <w:tc>
          <w:tcPr>
            <w:tcW w:w="9854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  <w:r w:rsidRPr="00687637">
        <w:rPr>
          <w:rFonts w:ascii="Times New Roman" w:hAnsi="Times New Roman" w:cs="Times New Roman"/>
        </w:rPr>
        <w:t>Анкета</w: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  <w:r w:rsidRPr="00687637">
        <w:rPr>
          <w:rFonts w:ascii="Times New Roman" w:hAnsi="Times New Roman" w:cs="Times New Roman"/>
        </w:rPr>
        <w:t>участника публичных консультаций, проводимых 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  <w:r w:rsidRPr="00687637">
        <w:rPr>
          <w:rFonts w:ascii="Times New Roman" w:hAnsi="Times New Roman" w:cs="Times New Roman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934"/>
      </w:tblGrid>
      <w:tr w:rsidR="00687637" w:rsidRPr="00687637" w:rsidTr="00103472">
        <w:tc>
          <w:tcPr>
            <w:tcW w:w="4672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Администрация Вейделевского района</w:t>
            </w:r>
          </w:p>
        </w:tc>
      </w:tr>
      <w:tr w:rsidR="00687637" w:rsidRPr="00687637" w:rsidTr="00103472">
        <w:tc>
          <w:tcPr>
            <w:tcW w:w="4672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687637" w:rsidRPr="00687637" w:rsidTr="00103472">
        <w:tc>
          <w:tcPr>
            <w:tcW w:w="4672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3105001092</w:t>
            </w:r>
          </w:p>
        </w:tc>
      </w:tr>
      <w:tr w:rsidR="00687637" w:rsidRPr="00687637" w:rsidTr="00103472">
        <w:tc>
          <w:tcPr>
            <w:tcW w:w="4672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Марчук Тарас Викторович</w:t>
            </w:r>
          </w:p>
        </w:tc>
      </w:tr>
      <w:tr w:rsidR="00687637" w:rsidRPr="00687637" w:rsidTr="00103472">
        <w:tc>
          <w:tcPr>
            <w:tcW w:w="4672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84723755144</w:t>
            </w:r>
          </w:p>
        </w:tc>
      </w:tr>
      <w:tr w:rsidR="00687637" w:rsidRPr="00687637" w:rsidTr="00103472">
        <w:tc>
          <w:tcPr>
            <w:tcW w:w="4672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oksadm@bk.ru</w:t>
            </w:r>
          </w:p>
        </w:tc>
      </w:tr>
    </w:tbl>
    <w:p w:rsidR="00687637" w:rsidRPr="00687637" w:rsidRDefault="00687637" w:rsidP="00687637">
      <w:pPr>
        <w:pStyle w:val="afc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  <w:r w:rsidRPr="00687637">
        <w:rPr>
          <w:rFonts w:ascii="Times New Roman" w:hAnsi="Times New Roman" w:cs="Times New Roman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687637" w:rsidRPr="00687637" w:rsidTr="00103472">
        <w:tc>
          <w:tcPr>
            <w:tcW w:w="9854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Вейделевского района от 15.10.2014 года № 170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проекта нормативного правового акта администрации Вейделевского района – заполняет администрация Вейделевского района до размещения формы на официальном сайте)</w:t>
            </w:r>
          </w:p>
        </w:tc>
      </w:tr>
      <w:tr w:rsidR="00687637" w:rsidRPr="00687637" w:rsidTr="00103472">
        <w:tc>
          <w:tcPr>
            <w:tcW w:w="9854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Вейделевского района?</w:t>
            </w:r>
          </w:p>
        </w:tc>
      </w:tr>
      <w:tr w:rsidR="00687637" w:rsidRPr="00687637" w:rsidTr="00103472">
        <w:tc>
          <w:tcPr>
            <w:tcW w:w="9854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87637" w:rsidRPr="00687637" w:rsidTr="00103472">
        <w:tc>
          <w:tcPr>
            <w:tcW w:w="9854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</w:t>
            </w:r>
            <w:r w:rsidRPr="00687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оказать негативное влияние на конкуренцию на рынках товаров, работ, услуг Вейделевского района?</w:t>
            </w:r>
          </w:p>
        </w:tc>
      </w:tr>
      <w:tr w:rsidR="00687637" w:rsidRPr="00687637" w:rsidTr="00103472">
        <w:tc>
          <w:tcPr>
            <w:tcW w:w="9854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нет</w:t>
            </w:r>
          </w:p>
        </w:tc>
      </w:tr>
      <w:tr w:rsidR="00687637" w:rsidRPr="00687637" w:rsidTr="00103472">
        <w:tc>
          <w:tcPr>
            <w:tcW w:w="9854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87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Вейделевского района? </w:t>
            </w: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687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687637" w:rsidRPr="00687637" w:rsidTr="00103472">
        <w:tc>
          <w:tcPr>
            <w:tcW w:w="9854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7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proofErr w:type="gramEnd"/>
            <w:r w:rsidRPr="00687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</w:t>
            </w:r>
          </w:p>
        </w:tc>
      </w:tr>
      <w:tr w:rsidR="00687637" w:rsidRPr="00687637" w:rsidTr="00103472">
        <w:tc>
          <w:tcPr>
            <w:tcW w:w="9854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687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687637" w:rsidRPr="00687637" w:rsidTr="00103472">
        <w:tc>
          <w:tcPr>
            <w:tcW w:w="9854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87637" w:rsidRPr="00687637" w:rsidTr="00103472">
        <w:tc>
          <w:tcPr>
            <w:tcW w:w="9854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687637" w:rsidRPr="00687637" w:rsidTr="00103472">
        <w:tc>
          <w:tcPr>
            <w:tcW w:w="9854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87637" w:rsidRPr="00687637" w:rsidTr="00103472">
        <w:tc>
          <w:tcPr>
            <w:tcW w:w="9854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687637" w:rsidRPr="00687637" w:rsidTr="00103472">
        <w:tc>
          <w:tcPr>
            <w:tcW w:w="9854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87637" w:rsidRPr="00687637" w:rsidTr="00103472">
        <w:tc>
          <w:tcPr>
            <w:tcW w:w="9854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 xml:space="preserve">7. Ваши замечания и предложения по </w:t>
            </w:r>
            <w:r w:rsidRPr="00687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687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687637" w:rsidRPr="00687637" w:rsidTr="00103472">
        <w:tc>
          <w:tcPr>
            <w:tcW w:w="9854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87637" w:rsidRPr="00687637" w:rsidTr="00103472">
        <w:tc>
          <w:tcPr>
            <w:tcW w:w="9854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 принимаются по адресу: п</w:t>
            </w:r>
            <w:proofErr w:type="gramStart"/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87637">
              <w:rPr>
                <w:rFonts w:ascii="Times New Roman" w:hAnsi="Times New Roman" w:cs="Times New Roman"/>
                <w:sz w:val="24"/>
                <w:szCs w:val="24"/>
              </w:rPr>
              <w:t xml:space="preserve">ейделевка, ул.Первомайская, 1, а также по адресу электронной почты: </w:t>
            </w:r>
            <w:r w:rsidRPr="00687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oksadm</w:t>
            </w: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87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7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Сроки приема замечаний и предложений: с 06.03.2020 года по 16.03.2020 года.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</w:tbl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</w:p>
    <w:p w:rsidR="00687637" w:rsidRDefault="00687637" w:rsidP="00687637">
      <w:pPr>
        <w:pStyle w:val="afc"/>
        <w:rPr>
          <w:rFonts w:ascii="Times New Roman" w:hAnsi="Times New Roman" w:cs="Times New Roman"/>
        </w:rPr>
      </w:pPr>
    </w:p>
    <w:p w:rsidR="00687637" w:rsidRDefault="00687637" w:rsidP="00687637">
      <w:pPr>
        <w:pStyle w:val="afc"/>
        <w:rPr>
          <w:rFonts w:ascii="Times New Roman" w:hAnsi="Times New Roman" w:cs="Times New Roman"/>
        </w:rPr>
      </w:pPr>
    </w:p>
    <w:p w:rsidR="00687637" w:rsidRDefault="00687637" w:rsidP="00687637">
      <w:pPr>
        <w:pStyle w:val="afc"/>
        <w:rPr>
          <w:rFonts w:ascii="Times New Roman" w:hAnsi="Times New Roman" w:cs="Times New Roman"/>
        </w:rPr>
      </w:pPr>
    </w:p>
    <w:p w:rsidR="00687637" w:rsidRDefault="00687637" w:rsidP="00687637">
      <w:pPr>
        <w:pStyle w:val="afc"/>
        <w:rPr>
          <w:rFonts w:ascii="Times New Roman" w:hAnsi="Times New Roman" w:cs="Times New Roman"/>
        </w:rPr>
      </w:pPr>
    </w:p>
    <w:p w:rsidR="00687637" w:rsidRDefault="00687637" w:rsidP="00687637">
      <w:pPr>
        <w:pStyle w:val="afc"/>
        <w:rPr>
          <w:rFonts w:ascii="Times New Roman" w:hAnsi="Times New Roman" w:cs="Times New Roman"/>
        </w:rPr>
      </w:pPr>
    </w:p>
    <w:p w:rsidR="00687637" w:rsidRDefault="00687637" w:rsidP="00687637">
      <w:pPr>
        <w:pStyle w:val="afc"/>
        <w:rPr>
          <w:rFonts w:ascii="Times New Roman" w:hAnsi="Times New Roman" w:cs="Times New Roman"/>
        </w:rPr>
      </w:pPr>
    </w:p>
    <w:p w:rsidR="00687637" w:rsidRDefault="00687637" w:rsidP="00687637">
      <w:pPr>
        <w:pStyle w:val="afc"/>
        <w:rPr>
          <w:rFonts w:ascii="Times New Roman" w:hAnsi="Times New Roman" w:cs="Times New Roman"/>
        </w:rPr>
      </w:pPr>
    </w:p>
    <w:p w:rsidR="00687637" w:rsidRDefault="00687637" w:rsidP="00687637">
      <w:pPr>
        <w:pStyle w:val="afc"/>
        <w:rPr>
          <w:rFonts w:ascii="Times New Roman" w:hAnsi="Times New Roman" w:cs="Times New Roman"/>
        </w:rPr>
      </w:pPr>
    </w:p>
    <w:p w:rsidR="00687637" w:rsidRDefault="00687637" w:rsidP="00687637">
      <w:pPr>
        <w:pStyle w:val="afc"/>
        <w:rPr>
          <w:rFonts w:ascii="Times New Roman" w:hAnsi="Times New Roman" w:cs="Times New Roman"/>
        </w:rPr>
      </w:pPr>
    </w:p>
    <w:p w:rsidR="00687637" w:rsidRDefault="00687637" w:rsidP="00687637">
      <w:pPr>
        <w:pStyle w:val="afc"/>
        <w:rPr>
          <w:rFonts w:ascii="Times New Roman" w:hAnsi="Times New Roman" w:cs="Times New Roman"/>
        </w:rPr>
      </w:pPr>
    </w:p>
    <w:p w:rsidR="00687637" w:rsidRDefault="00687637" w:rsidP="00687637">
      <w:pPr>
        <w:pStyle w:val="afc"/>
        <w:rPr>
          <w:rFonts w:ascii="Times New Roman" w:hAnsi="Times New Roman" w:cs="Times New Roman"/>
        </w:rPr>
      </w:pPr>
    </w:p>
    <w:p w:rsidR="00687637" w:rsidRDefault="00687637" w:rsidP="00687637">
      <w:pPr>
        <w:pStyle w:val="afc"/>
        <w:rPr>
          <w:rFonts w:ascii="Times New Roman" w:hAnsi="Times New Roman" w:cs="Times New Roman"/>
        </w:rPr>
      </w:pPr>
    </w:p>
    <w:p w:rsidR="00687637" w:rsidRDefault="00687637" w:rsidP="00687637">
      <w:pPr>
        <w:pStyle w:val="afc"/>
        <w:rPr>
          <w:rFonts w:ascii="Times New Roman" w:hAnsi="Times New Roman" w:cs="Times New Roman"/>
        </w:rPr>
      </w:pPr>
    </w:p>
    <w:p w:rsidR="00687637" w:rsidRDefault="00687637" w:rsidP="00687637">
      <w:pPr>
        <w:pStyle w:val="afc"/>
        <w:rPr>
          <w:rFonts w:ascii="Times New Roman" w:hAnsi="Times New Roman" w:cs="Times New Roman"/>
        </w:rPr>
      </w:pPr>
    </w:p>
    <w:p w:rsidR="00687637" w:rsidRDefault="00687637" w:rsidP="00687637">
      <w:pPr>
        <w:pStyle w:val="afc"/>
        <w:rPr>
          <w:rFonts w:ascii="Times New Roman" w:hAnsi="Times New Roman" w:cs="Times New Roman"/>
        </w:rPr>
      </w:pPr>
    </w:p>
    <w:p w:rsidR="00687637" w:rsidRDefault="00687637" w:rsidP="00687637">
      <w:pPr>
        <w:pStyle w:val="afc"/>
        <w:rPr>
          <w:rFonts w:ascii="Times New Roman" w:hAnsi="Times New Roman" w:cs="Times New Roman"/>
        </w:rPr>
      </w:pPr>
    </w:p>
    <w:p w:rsidR="00687637" w:rsidRDefault="00687637" w:rsidP="00687637">
      <w:pPr>
        <w:pStyle w:val="afc"/>
        <w:rPr>
          <w:rFonts w:ascii="Times New Roman" w:hAnsi="Times New Roman" w:cs="Times New Roman"/>
        </w:rPr>
      </w:pPr>
    </w:p>
    <w:p w:rsidR="00687637" w:rsidRDefault="00687637" w:rsidP="00687637">
      <w:pPr>
        <w:pStyle w:val="afc"/>
        <w:rPr>
          <w:rFonts w:ascii="Times New Roman" w:hAnsi="Times New Roman" w:cs="Times New Roman"/>
        </w:rPr>
      </w:pPr>
    </w:p>
    <w:p w:rsidR="00687637" w:rsidRDefault="00687637" w:rsidP="00687637">
      <w:pPr>
        <w:pStyle w:val="afc"/>
        <w:rPr>
          <w:rFonts w:ascii="Times New Roman" w:hAnsi="Times New Roman" w:cs="Times New Roman"/>
        </w:rPr>
      </w:pPr>
    </w:p>
    <w:p w:rsidR="00687637" w:rsidRDefault="00687637" w:rsidP="00687637">
      <w:pPr>
        <w:pStyle w:val="afc"/>
        <w:rPr>
          <w:rFonts w:ascii="Times New Roman" w:hAnsi="Times New Roman" w:cs="Times New Roman"/>
        </w:rPr>
      </w:pPr>
    </w:p>
    <w:p w:rsidR="00687637" w:rsidRDefault="00687637" w:rsidP="00687637">
      <w:pPr>
        <w:pStyle w:val="afc"/>
        <w:rPr>
          <w:rFonts w:ascii="Times New Roman" w:hAnsi="Times New Roman" w:cs="Times New Roman"/>
        </w:rPr>
      </w:pPr>
    </w:p>
    <w:p w:rsidR="00687637" w:rsidRDefault="00687637" w:rsidP="00687637">
      <w:pPr>
        <w:pStyle w:val="afc"/>
        <w:rPr>
          <w:rFonts w:ascii="Times New Roman" w:hAnsi="Times New Roman" w:cs="Times New Roman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  <w:r w:rsidRPr="00687637">
        <w:rPr>
          <w:rFonts w:ascii="Times New Roman" w:hAnsi="Times New Roman" w:cs="Times New Roman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3.15pt;margin-top:0;width:58.45pt;height:70.55pt;z-index:251661312">
            <v:imagedata r:id="rId5" o:title=""/>
            <w10:wrap type="square" side="right"/>
          </v:shape>
          <o:OLEObject Type="Embed" ProgID="PBrush" ShapeID="_x0000_s1027" DrawAspect="Content" ObjectID="_1646121031" r:id="rId6"/>
        </w:pic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</w:p>
    <w:p w:rsidR="00687637" w:rsidRDefault="00687637" w:rsidP="00687637">
      <w:pPr>
        <w:pStyle w:val="afc"/>
        <w:rPr>
          <w:rFonts w:ascii="Times New Roman" w:hAnsi="Times New Roman" w:cs="Times New Roman"/>
        </w:rPr>
      </w:pPr>
    </w:p>
    <w:p w:rsidR="00687637" w:rsidRDefault="00687637" w:rsidP="00687637">
      <w:pPr>
        <w:pStyle w:val="afc"/>
        <w:rPr>
          <w:rFonts w:ascii="Times New Roman" w:hAnsi="Times New Roman" w:cs="Times New Roman"/>
        </w:rPr>
      </w:pPr>
    </w:p>
    <w:p w:rsidR="00687637" w:rsidRDefault="00687637" w:rsidP="00687637">
      <w:pPr>
        <w:pStyle w:val="afc"/>
        <w:rPr>
          <w:rFonts w:ascii="Times New Roman" w:hAnsi="Times New Roman" w:cs="Times New Roman"/>
        </w:rPr>
      </w:pPr>
    </w:p>
    <w:p w:rsidR="00687637" w:rsidRPr="00687637" w:rsidRDefault="00687637" w:rsidP="00687637">
      <w:pPr>
        <w:pStyle w:val="afc"/>
        <w:jc w:val="center"/>
        <w:rPr>
          <w:rFonts w:ascii="Times New Roman" w:hAnsi="Times New Roman" w:cs="Times New Roman"/>
        </w:rPr>
      </w:pPr>
      <w:r w:rsidRPr="00687637">
        <w:rPr>
          <w:rFonts w:ascii="Times New Roman" w:hAnsi="Times New Roman" w:cs="Times New Roman"/>
        </w:rPr>
        <w:t>ПОСТАНОВЛЕНИЕ</w:t>
      </w:r>
    </w:p>
    <w:p w:rsidR="00687637" w:rsidRPr="00687637" w:rsidRDefault="00687637" w:rsidP="00687637">
      <w:pPr>
        <w:pStyle w:val="afc"/>
        <w:jc w:val="center"/>
        <w:rPr>
          <w:rFonts w:ascii="Times New Roman" w:hAnsi="Times New Roman" w:cs="Times New Roman"/>
        </w:rPr>
      </w:pPr>
      <w:r w:rsidRPr="00687637">
        <w:rPr>
          <w:rFonts w:ascii="Times New Roman" w:hAnsi="Times New Roman" w:cs="Times New Roman"/>
        </w:rPr>
        <w:t>АДМИНИСТРАЦИИ ВЕЙДЕЛЕВСКОГО РАЙОНА</w:t>
      </w:r>
    </w:p>
    <w:p w:rsidR="00687637" w:rsidRPr="00687637" w:rsidRDefault="00687637" w:rsidP="00687637">
      <w:pPr>
        <w:pStyle w:val="afc"/>
        <w:jc w:val="center"/>
        <w:rPr>
          <w:rFonts w:ascii="Times New Roman" w:hAnsi="Times New Roman" w:cs="Times New Roman"/>
        </w:rPr>
      </w:pPr>
      <w:r w:rsidRPr="00687637">
        <w:rPr>
          <w:rFonts w:ascii="Times New Roman" w:hAnsi="Times New Roman" w:cs="Times New Roman"/>
        </w:rPr>
        <w:t>БЕЛГОРОДСКОЙ ОБЛАСТИ</w:t>
      </w:r>
    </w:p>
    <w:p w:rsidR="00687637" w:rsidRPr="00687637" w:rsidRDefault="00687637" w:rsidP="00687637">
      <w:pPr>
        <w:pStyle w:val="afc"/>
        <w:jc w:val="center"/>
        <w:rPr>
          <w:rFonts w:ascii="Times New Roman" w:hAnsi="Times New Roman" w:cs="Times New Roman"/>
        </w:rPr>
      </w:pPr>
      <w:r w:rsidRPr="00687637">
        <w:rPr>
          <w:rFonts w:ascii="Times New Roman" w:hAnsi="Times New Roman" w:cs="Times New Roman"/>
        </w:rPr>
        <w:t>п</w:t>
      </w:r>
      <w:proofErr w:type="gramStart"/>
      <w:r w:rsidRPr="00687637">
        <w:rPr>
          <w:rFonts w:ascii="Times New Roman" w:hAnsi="Times New Roman" w:cs="Times New Roman"/>
        </w:rPr>
        <w:t>.В</w:t>
      </w:r>
      <w:proofErr w:type="gramEnd"/>
      <w:r w:rsidRPr="00687637">
        <w:rPr>
          <w:rFonts w:ascii="Times New Roman" w:hAnsi="Times New Roman" w:cs="Times New Roman"/>
        </w:rPr>
        <w:t>ейделевка</w:t>
      </w:r>
    </w:p>
    <w:p w:rsidR="00687637" w:rsidRPr="00687637" w:rsidRDefault="00687637" w:rsidP="00687637">
      <w:pPr>
        <w:pStyle w:val="afc"/>
        <w:jc w:val="center"/>
        <w:rPr>
          <w:rFonts w:ascii="Times New Roman" w:hAnsi="Times New Roman" w:cs="Times New Roman"/>
          <w:sz w:val="16"/>
        </w:rPr>
      </w:pPr>
    </w:p>
    <w:p w:rsidR="00687637" w:rsidRPr="00687637" w:rsidRDefault="00687637" w:rsidP="00687637">
      <w:pPr>
        <w:pStyle w:val="afc"/>
        <w:jc w:val="center"/>
        <w:rPr>
          <w:rFonts w:ascii="Times New Roman" w:hAnsi="Times New Roman" w:cs="Times New Roman"/>
          <w:sz w:val="16"/>
        </w:rPr>
      </w:pPr>
    </w:p>
    <w:p w:rsidR="00687637" w:rsidRPr="00687637" w:rsidRDefault="00687637" w:rsidP="00687637">
      <w:pPr>
        <w:pStyle w:val="afc"/>
        <w:jc w:val="center"/>
        <w:rPr>
          <w:rFonts w:ascii="Times New Roman" w:hAnsi="Times New Roman" w:cs="Times New Roman"/>
        </w:rPr>
      </w:pPr>
      <w:r w:rsidRPr="00687637">
        <w:rPr>
          <w:rFonts w:ascii="Times New Roman" w:hAnsi="Times New Roman" w:cs="Times New Roman"/>
        </w:rPr>
        <w:t xml:space="preserve">«___» ____________  2020 г.                      </w:t>
      </w:r>
      <w:r w:rsidRPr="00687637">
        <w:rPr>
          <w:rFonts w:ascii="Times New Roman" w:hAnsi="Times New Roman" w:cs="Times New Roman"/>
        </w:rPr>
        <w:tab/>
        <w:t xml:space="preserve">                                         № ____</w: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  <w:r w:rsidRPr="00687637">
        <w:rPr>
          <w:rFonts w:ascii="Times New Roman" w:hAnsi="Times New Roman" w:cs="Times New Roman"/>
        </w:rPr>
        <w:t xml:space="preserve">О внесении изменений в постановление </w: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  <w:r w:rsidRPr="00687637">
        <w:rPr>
          <w:rFonts w:ascii="Times New Roman" w:hAnsi="Times New Roman" w:cs="Times New Roman"/>
        </w:rPr>
        <w:t>администрации Вейделевского ра</w:t>
      </w:r>
      <w:r w:rsidRPr="00687637">
        <w:rPr>
          <w:rFonts w:ascii="Times New Roman" w:hAnsi="Times New Roman" w:cs="Times New Roman"/>
        </w:rPr>
        <w:t>й</w:t>
      </w:r>
      <w:r w:rsidRPr="00687637">
        <w:rPr>
          <w:rFonts w:ascii="Times New Roman" w:hAnsi="Times New Roman" w:cs="Times New Roman"/>
        </w:rPr>
        <w:t xml:space="preserve">она </w: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  <w:r w:rsidRPr="00687637">
        <w:rPr>
          <w:rFonts w:ascii="Times New Roman" w:hAnsi="Times New Roman" w:cs="Times New Roman"/>
        </w:rPr>
        <w:t>от 15.10.2014 года № 170</w: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  <w:r w:rsidRPr="00687637">
        <w:rPr>
          <w:rFonts w:ascii="Times New Roman" w:hAnsi="Times New Roman" w:cs="Times New Roman"/>
          <w:color w:val="FF0000"/>
        </w:rPr>
        <w:t xml:space="preserve">    </w:t>
      </w:r>
      <w:r w:rsidRPr="00687637">
        <w:rPr>
          <w:rFonts w:ascii="Times New Roman" w:hAnsi="Times New Roman" w:cs="Times New Roman"/>
          <w:color w:val="FF0000"/>
        </w:rPr>
        <w:tab/>
      </w:r>
      <w:proofErr w:type="gramStart"/>
      <w:r w:rsidRPr="00687637">
        <w:rPr>
          <w:rFonts w:ascii="Times New Roman" w:hAnsi="Times New Roman" w:cs="Times New Roman"/>
        </w:rPr>
        <w:t xml:space="preserve">В целях актуализации и повышения </w:t>
      </w:r>
      <w:r w:rsidRPr="00687637">
        <w:rPr>
          <w:rFonts w:ascii="Times New Roman" w:eastAsia="Calibri" w:hAnsi="Times New Roman" w:cs="Times New Roman"/>
          <w:lang w:eastAsia="en-US"/>
        </w:rPr>
        <w:t xml:space="preserve">эффективности реализации муниципальной программы Вейделевского района </w:t>
      </w:r>
      <w:r w:rsidRPr="00687637">
        <w:rPr>
          <w:rFonts w:ascii="Times New Roman" w:hAnsi="Times New Roman" w:cs="Times New Roman"/>
        </w:rPr>
        <w:t>«Совершенствование и развитие транспортной системы и дорожной сети Вейделевского района», утвержденной постановлением администрации Вейделевского ра</w:t>
      </w:r>
      <w:r w:rsidRPr="00687637">
        <w:rPr>
          <w:rFonts w:ascii="Times New Roman" w:hAnsi="Times New Roman" w:cs="Times New Roman"/>
        </w:rPr>
        <w:t>й</w:t>
      </w:r>
      <w:r w:rsidRPr="00687637">
        <w:rPr>
          <w:rFonts w:ascii="Times New Roman" w:hAnsi="Times New Roman" w:cs="Times New Roman"/>
        </w:rPr>
        <w:t>она от 15.10.2014г. №170 (с изменениями и дополнениями), в соответствии с решением Муниципального совета муниципального района «</w:t>
      </w:r>
      <w:proofErr w:type="spellStart"/>
      <w:r w:rsidRPr="00687637">
        <w:rPr>
          <w:rFonts w:ascii="Times New Roman" w:hAnsi="Times New Roman" w:cs="Times New Roman"/>
        </w:rPr>
        <w:t>Вейделевский</w:t>
      </w:r>
      <w:proofErr w:type="spellEnd"/>
      <w:r w:rsidRPr="00687637">
        <w:rPr>
          <w:rFonts w:ascii="Times New Roman" w:hAnsi="Times New Roman" w:cs="Times New Roman"/>
        </w:rPr>
        <w:t xml:space="preserve"> район» от 25 декабря 2019 года №10 «О бюджете муниципального района «</w:t>
      </w:r>
      <w:proofErr w:type="spellStart"/>
      <w:r w:rsidRPr="00687637">
        <w:rPr>
          <w:rFonts w:ascii="Times New Roman" w:hAnsi="Times New Roman" w:cs="Times New Roman"/>
        </w:rPr>
        <w:t>Вейделевский</w:t>
      </w:r>
      <w:proofErr w:type="spellEnd"/>
      <w:r w:rsidRPr="00687637">
        <w:rPr>
          <w:rFonts w:ascii="Times New Roman" w:hAnsi="Times New Roman" w:cs="Times New Roman"/>
        </w:rPr>
        <w:t xml:space="preserve"> район» Белгородской области на 2020</w:t>
      </w:r>
      <w:proofErr w:type="gramEnd"/>
      <w:r w:rsidRPr="00687637">
        <w:rPr>
          <w:rFonts w:ascii="Times New Roman" w:hAnsi="Times New Roman" w:cs="Times New Roman"/>
        </w:rPr>
        <w:t xml:space="preserve"> год и на плановый период 2021 и 2022 годов», руководствуясь Уставом муниципального района «</w:t>
      </w:r>
      <w:proofErr w:type="spellStart"/>
      <w:r w:rsidRPr="00687637">
        <w:rPr>
          <w:rFonts w:ascii="Times New Roman" w:hAnsi="Times New Roman" w:cs="Times New Roman"/>
        </w:rPr>
        <w:t>Вейделевский</w:t>
      </w:r>
      <w:proofErr w:type="spellEnd"/>
      <w:r w:rsidRPr="00687637">
        <w:rPr>
          <w:rFonts w:ascii="Times New Roman" w:hAnsi="Times New Roman" w:cs="Times New Roman"/>
        </w:rPr>
        <w:t xml:space="preserve"> район», </w:t>
      </w:r>
      <w:proofErr w:type="spellStart"/>
      <w:proofErr w:type="gramStart"/>
      <w:r w:rsidRPr="00687637">
        <w:rPr>
          <w:rFonts w:ascii="Times New Roman" w:hAnsi="Times New Roman" w:cs="Times New Roman"/>
        </w:rPr>
        <w:t>п</w:t>
      </w:r>
      <w:proofErr w:type="spellEnd"/>
      <w:proofErr w:type="gramEnd"/>
      <w:r w:rsidRPr="00687637">
        <w:rPr>
          <w:rFonts w:ascii="Times New Roman" w:hAnsi="Times New Roman" w:cs="Times New Roman"/>
        </w:rPr>
        <w:t xml:space="preserve"> о с т а </w:t>
      </w:r>
      <w:proofErr w:type="spellStart"/>
      <w:r w:rsidRPr="00687637">
        <w:rPr>
          <w:rFonts w:ascii="Times New Roman" w:hAnsi="Times New Roman" w:cs="Times New Roman"/>
        </w:rPr>
        <w:t>н</w:t>
      </w:r>
      <w:proofErr w:type="spellEnd"/>
      <w:r w:rsidRPr="00687637">
        <w:rPr>
          <w:rFonts w:ascii="Times New Roman" w:hAnsi="Times New Roman" w:cs="Times New Roman"/>
        </w:rPr>
        <w:t xml:space="preserve"> о в л я ю:</w: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0070C0"/>
          <w:spacing w:val="1"/>
        </w:rPr>
      </w:pPr>
      <w:r w:rsidRPr="00687637">
        <w:rPr>
          <w:rFonts w:ascii="Times New Roman" w:hAnsi="Times New Roman" w:cs="Times New Roman"/>
          <w:spacing w:val="1"/>
        </w:rPr>
        <w:t xml:space="preserve">1. Внести следующие изменения в постановление администрации Вейделевского района от 15 октября 2014 года №170 «Об утверждении муниципальной программы Вейделевского района </w:t>
      </w:r>
      <w:r w:rsidRPr="00687637">
        <w:rPr>
          <w:rFonts w:ascii="Times New Roman" w:hAnsi="Times New Roman" w:cs="Times New Roman"/>
        </w:rPr>
        <w:t>«Совершенствование и развитие транспортной системы и дорожной сети Вейделевского района» (далее – муниципальная программа)</w:t>
      </w:r>
      <w:r w:rsidRPr="00687637">
        <w:rPr>
          <w:rFonts w:ascii="Times New Roman" w:hAnsi="Times New Roman" w:cs="Times New Roman"/>
          <w:spacing w:val="1"/>
        </w:rPr>
        <w:t>:</w: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spacing w:val="1"/>
        </w:rPr>
      </w:pPr>
      <w:r w:rsidRPr="00687637">
        <w:rPr>
          <w:rFonts w:ascii="Times New Roman" w:hAnsi="Times New Roman" w:cs="Times New Roman"/>
          <w:color w:val="FF0000"/>
          <w:spacing w:val="1"/>
        </w:rPr>
        <w:t xml:space="preserve">  </w:t>
      </w:r>
      <w:r w:rsidRPr="00687637">
        <w:rPr>
          <w:rFonts w:ascii="Times New Roman" w:hAnsi="Times New Roman" w:cs="Times New Roman"/>
          <w:spacing w:val="1"/>
        </w:rPr>
        <w:t>-</w:t>
      </w:r>
      <w:r w:rsidRPr="00687637">
        <w:rPr>
          <w:rFonts w:ascii="Times New Roman" w:hAnsi="Times New Roman" w:cs="Times New Roman"/>
          <w:color w:val="FF0000"/>
          <w:spacing w:val="1"/>
        </w:rPr>
        <w:t xml:space="preserve"> </w:t>
      </w:r>
      <w:r w:rsidRPr="00687637">
        <w:rPr>
          <w:rFonts w:ascii="Times New Roman" w:hAnsi="Times New Roman" w:cs="Times New Roman"/>
          <w:spacing w:val="1"/>
        </w:rPr>
        <w:t xml:space="preserve">раздел 8 паспорта </w:t>
      </w:r>
      <w:r w:rsidRPr="00687637">
        <w:rPr>
          <w:rFonts w:ascii="Times New Roman" w:hAnsi="Times New Roman" w:cs="Times New Roman"/>
        </w:rPr>
        <w:t>муниципальной программ</w:t>
      </w:r>
      <w:r w:rsidRPr="00687637">
        <w:rPr>
          <w:rFonts w:ascii="Times New Roman" w:hAnsi="Times New Roman" w:cs="Times New Roman"/>
          <w:spacing w:val="1"/>
        </w:rPr>
        <w:t>ы изложить в следующей редакции:</w: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spacing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77"/>
        <w:gridCol w:w="5918"/>
      </w:tblGrid>
      <w:tr w:rsidR="00687637" w:rsidRPr="00687637" w:rsidTr="00103472">
        <w:tc>
          <w:tcPr>
            <w:tcW w:w="675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  <w:spacing w:val="1"/>
              </w:rPr>
              <w:t>«8.</w:t>
            </w:r>
          </w:p>
        </w:tc>
        <w:tc>
          <w:tcPr>
            <w:tcW w:w="2977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>Объемы бюджетных ассигнований муниципальной программы за счет   средств муниципального бюджета, а также прогнозный объем средств, привлекаемых из других источников</w:t>
            </w:r>
          </w:p>
        </w:tc>
        <w:tc>
          <w:tcPr>
            <w:tcW w:w="5918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  <w:r w:rsidRPr="00687637">
              <w:rPr>
                <w:rFonts w:ascii="Times New Roman" w:hAnsi="Times New Roman" w:cs="Times New Roman"/>
              </w:rPr>
              <w:t xml:space="preserve">Планируемый общий объем финансирования муниципальной программы в 2015 - 2025 годах за счет всех источников финансирования составит 294 133 тыс. рублей 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>Объем финансирования муниципальной  программы в 2015 - 2025 годах за счет средств муниципального бюджета составит 197 442 тыс. рублей, из них: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 xml:space="preserve">На </w:t>
            </w:r>
            <w:r w:rsidRPr="00687637">
              <w:rPr>
                <w:rFonts w:ascii="Times New Roman" w:hAnsi="Times New Roman" w:cs="Times New Roman"/>
                <w:lang w:val="en-US"/>
              </w:rPr>
              <w:t>I</w:t>
            </w:r>
            <w:r w:rsidRPr="00687637">
              <w:rPr>
                <w:rFonts w:ascii="Times New Roman" w:hAnsi="Times New Roman" w:cs="Times New Roman"/>
              </w:rPr>
              <w:t xml:space="preserve"> этапе реализации 117 631 тыс. рублей, в том числе: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>2015 год – 21 228 тыс. рублей;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>2016 год – 21 884 тыс. рублей;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>2017 год –  20 269 тыс. рублей;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>2018 год – 17 625 тыс. рублей;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>2019 год – 17 967 тыс. рублей;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>2020 год – 18 658  тыс. рублей.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 xml:space="preserve">На </w:t>
            </w:r>
            <w:r w:rsidRPr="00687637">
              <w:rPr>
                <w:rFonts w:ascii="Times New Roman" w:hAnsi="Times New Roman" w:cs="Times New Roman"/>
                <w:lang w:val="en-US"/>
              </w:rPr>
              <w:t>II</w:t>
            </w:r>
            <w:r w:rsidRPr="00687637">
              <w:rPr>
                <w:rFonts w:ascii="Times New Roman" w:hAnsi="Times New Roman" w:cs="Times New Roman"/>
              </w:rPr>
              <w:t xml:space="preserve"> этапе реализации 79 811 тыс</w:t>
            </w:r>
            <w:proofErr w:type="gramStart"/>
            <w:r w:rsidRPr="00687637">
              <w:rPr>
                <w:rFonts w:ascii="Times New Roman" w:hAnsi="Times New Roman" w:cs="Times New Roman"/>
              </w:rPr>
              <w:t>.р</w:t>
            </w:r>
            <w:proofErr w:type="gramEnd"/>
            <w:r w:rsidRPr="00687637">
              <w:rPr>
                <w:rFonts w:ascii="Times New Roman" w:hAnsi="Times New Roman" w:cs="Times New Roman"/>
              </w:rPr>
              <w:t>ублей, в том числе: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>2021 год  –  18 782 тыс. рублей;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>2022 год  –  16 128  тыс. рублей;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>2023 год  –  14 967  тыс. рублей;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>2024 год  –  14 967  тыс. рублей;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>2025 год  –  14 967  тыс. рублей.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>Планируемый объем финансирования муниципальной программы в 2015 - 2025 годах за счет средств областного  бюджета составит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  <w:r w:rsidRPr="00687637">
              <w:rPr>
                <w:rFonts w:ascii="Times New Roman" w:hAnsi="Times New Roman" w:cs="Times New Roman"/>
              </w:rPr>
              <w:t xml:space="preserve"> 96 691 тыс. рублей</w:t>
            </w:r>
            <w:proofErr w:type="gramStart"/>
            <w:r w:rsidRPr="00687637">
              <w:rPr>
                <w:rFonts w:ascii="Times New Roman" w:hAnsi="Times New Roman" w:cs="Times New Roman"/>
              </w:rPr>
              <w:t>.»;</w:t>
            </w:r>
            <w:proofErr w:type="gramEnd"/>
          </w:p>
        </w:tc>
      </w:tr>
    </w:tbl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  <w:spacing w:val="1"/>
        </w:rPr>
      </w:pPr>
      <w:r w:rsidRPr="00687637">
        <w:rPr>
          <w:rFonts w:ascii="Times New Roman" w:hAnsi="Times New Roman" w:cs="Times New Roman"/>
          <w:color w:val="FF0000"/>
          <w:spacing w:val="1"/>
        </w:rPr>
        <w:lastRenderedPageBreak/>
        <w:t xml:space="preserve"> </w: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spacing w:val="1"/>
        </w:rPr>
      </w:pPr>
      <w:r w:rsidRPr="00687637">
        <w:rPr>
          <w:rFonts w:ascii="Times New Roman" w:hAnsi="Times New Roman" w:cs="Times New Roman"/>
          <w:spacing w:val="1"/>
        </w:rPr>
        <w:t>- таблицу 1 «</w:t>
      </w:r>
      <w:r w:rsidRPr="00687637">
        <w:rPr>
          <w:rFonts w:ascii="Times New Roman" w:hAnsi="Times New Roman" w:cs="Times New Roman"/>
        </w:rPr>
        <w:t>Предполагаемые объемы финансирования муниципальной программы» раздела муниципальной программ</w:t>
      </w:r>
      <w:r w:rsidRPr="00687637">
        <w:rPr>
          <w:rFonts w:ascii="Times New Roman" w:hAnsi="Times New Roman" w:cs="Times New Roman"/>
          <w:spacing w:val="1"/>
        </w:rPr>
        <w:t>ы</w:t>
      </w:r>
      <w:r w:rsidRPr="00687637">
        <w:rPr>
          <w:rFonts w:ascii="Times New Roman" w:hAnsi="Times New Roman" w:cs="Times New Roman"/>
        </w:rPr>
        <w:t xml:space="preserve"> изложить в следующей редакции:</w: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  <w:r w:rsidRPr="00687637">
        <w:rPr>
          <w:rFonts w:ascii="Times New Roman" w:hAnsi="Times New Roman" w:cs="Times New Roman"/>
        </w:rPr>
        <w:t>«Таблица 1</w: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  <w:r w:rsidRPr="00687637">
        <w:rPr>
          <w:rFonts w:ascii="Times New Roman" w:hAnsi="Times New Roman" w:cs="Times New Roman"/>
        </w:rPr>
        <w:t>Предполагаемые объемы финансирования</w: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  <w:r w:rsidRPr="00687637">
        <w:rPr>
          <w:rFonts w:ascii="Times New Roman" w:hAnsi="Times New Roman" w:cs="Times New Roman"/>
        </w:rPr>
        <w:t>муниципальной программы</w: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sz w:val="24"/>
          <w:szCs w:val="24"/>
        </w:rPr>
      </w:pPr>
      <w:r w:rsidRPr="00687637">
        <w:rPr>
          <w:rFonts w:ascii="Times New Roman" w:hAnsi="Times New Roman" w:cs="Times New Roman"/>
        </w:rPr>
        <w:t xml:space="preserve">                        </w:t>
      </w:r>
      <w:r w:rsidRPr="00687637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559"/>
        <w:gridCol w:w="1560"/>
        <w:gridCol w:w="1701"/>
        <w:gridCol w:w="1417"/>
        <w:gridCol w:w="1276"/>
      </w:tblGrid>
      <w:tr w:rsidR="00687637" w:rsidRPr="00687637" w:rsidTr="00103472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Вейделевс-кого</w:t>
            </w:r>
            <w:proofErr w:type="spellEnd"/>
            <w:r w:rsidRPr="0068763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21 228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21 805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21 884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22 653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18 669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20 269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38 938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1 245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17 625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18 870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1 074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17 967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19 041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2020 (прогноз)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69 392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18 658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88 050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2021 (прогноз)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18 782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19 550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2022 (прогноз)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16 128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16 896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2023 (прогноз)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1 143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14 967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16 110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2024 (прогноз)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1 143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14 967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16 110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2025 (прогноз)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1 143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14 967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16 110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96 691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197 442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294 133</w:t>
            </w:r>
            <w:r w:rsidRPr="00687637">
              <w:rPr>
                <w:rFonts w:ascii="Times New Roman" w:hAnsi="Times New Roman" w:cs="Times New Roman"/>
              </w:rPr>
              <w:t>»;</w:t>
            </w:r>
          </w:p>
        </w:tc>
      </w:tr>
    </w:tbl>
    <w:p w:rsidR="00687637" w:rsidRPr="00687637" w:rsidRDefault="00687637" w:rsidP="00687637">
      <w:pPr>
        <w:pStyle w:val="afc"/>
        <w:rPr>
          <w:rFonts w:ascii="Times New Roman" w:hAnsi="Times New Roman" w:cs="Times New Roman"/>
          <w:spacing w:val="1"/>
        </w:rPr>
      </w:pPr>
      <w:r w:rsidRPr="00687637">
        <w:rPr>
          <w:rFonts w:ascii="Times New Roman" w:hAnsi="Times New Roman" w:cs="Times New Roman"/>
          <w:spacing w:val="1"/>
        </w:rPr>
        <w:t xml:space="preserve">- </w:t>
      </w:r>
      <w:r w:rsidRPr="00687637">
        <w:rPr>
          <w:rFonts w:ascii="Times New Roman" w:hAnsi="Times New Roman" w:cs="Times New Roman"/>
        </w:rPr>
        <w:t>в подпрограмму 1 «Совершенствование и развитие дорожной сети» (далее – подпрограмма 1) муниципальной программы:</w: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spacing w:val="1"/>
        </w:rPr>
      </w:pPr>
      <w:r w:rsidRPr="00687637">
        <w:rPr>
          <w:rFonts w:ascii="Times New Roman" w:hAnsi="Times New Roman" w:cs="Times New Roman"/>
          <w:spacing w:val="1"/>
        </w:rPr>
        <w:t>- раздел 6 паспорта подпрограммы 1 изложить в следующей редакции:</w: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  <w:spacing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5776"/>
      </w:tblGrid>
      <w:tr w:rsidR="00687637" w:rsidRPr="00687637" w:rsidTr="00103472">
        <w:tc>
          <w:tcPr>
            <w:tcW w:w="675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>«6.</w:t>
            </w:r>
          </w:p>
        </w:tc>
        <w:tc>
          <w:tcPr>
            <w:tcW w:w="3119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>Объемы бюджетных ассигнований подпрограммы 1 за счет средств местного бюджета, а также прогнозный объем средств, привлекаемых из других источников</w:t>
            </w:r>
          </w:p>
        </w:tc>
        <w:tc>
          <w:tcPr>
            <w:tcW w:w="5776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  <w:r w:rsidRPr="00687637">
              <w:rPr>
                <w:rFonts w:ascii="Times New Roman" w:hAnsi="Times New Roman" w:cs="Times New Roman"/>
              </w:rPr>
              <w:t>Планируемый общий объем финансирования подпрограммы 1 в 2015 - 2025 годах за счет всех источников финансирования составит    228 656 тыс. рублей.</w:t>
            </w:r>
            <w:r w:rsidRPr="0068763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>Объем финансирования  подпрограммы 1 в 2015 - 2025 годах за счет средств муниципального бюджета составит 142 742 тыс. рублей, из них: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 xml:space="preserve">На </w:t>
            </w:r>
            <w:r w:rsidRPr="00687637">
              <w:rPr>
                <w:rFonts w:ascii="Times New Roman" w:hAnsi="Times New Roman" w:cs="Times New Roman"/>
                <w:lang w:val="en-US"/>
              </w:rPr>
              <w:t>I</w:t>
            </w:r>
            <w:r w:rsidRPr="00687637">
              <w:rPr>
                <w:rFonts w:ascii="Times New Roman" w:hAnsi="Times New Roman" w:cs="Times New Roman"/>
              </w:rPr>
              <w:t xml:space="preserve"> этапе реализации 81 631 тыс. рублей, в том числе: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>2015 год – 16 228 тыс. рублей;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>2016 год – 16 384 тыс. рублей;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>2017 год – 14 669 тыс. рублей;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>2018 год – 11 525 тыс. рублей;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>2019 год – 11 867 тыс. рублей;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>2020 год – 10 958  тыс. рублей.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 xml:space="preserve">На </w:t>
            </w:r>
            <w:r w:rsidRPr="00687637">
              <w:rPr>
                <w:rFonts w:ascii="Times New Roman" w:hAnsi="Times New Roman" w:cs="Times New Roman"/>
                <w:lang w:val="en-US"/>
              </w:rPr>
              <w:t>II</w:t>
            </w:r>
            <w:r w:rsidRPr="00687637">
              <w:rPr>
                <w:rFonts w:ascii="Times New Roman" w:hAnsi="Times New Roman" w:cs="Times New Roman"/>
              </w:rPr>
              <w:t xml:space="preserve"> этапе реализации 61 111 тыс</w:t>
            </w:r>
            <w:proofErr w:type="gramStart"/>
            <w:r w:rsidRPr="00687637">
              <w:rPr>
                <w:rFonts w:ascii="Times New Roman" w:hAnsi="Times New Roman" w:cs="Times New Roman"/>
              </w:rPr>
              <w:t>.р</w:t>
            </w:r>
            <w:proofErr w:type="gramEnd"/>
            <w:r w:rsidRPr="00687637">
              <w:rPr>
                <w:rFonts w:ascii="Times New Roman" w:hAnsi="Times New Roman" w:cs="Times New Roman"/>
              </w:rPr>
              <w:t>ублей, в том числе: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>2021 год  –  12 582  тыс. рублей;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>2022 год  –  12 928  тыс. рублей;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>2023 год  –  11 867  тыс. рублей;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>2024 год  –  11 867  тыс. рублей;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>2025 год  –  11 867  тыс. рублей.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>Планируемый объем финансирования подпрограммы 1 в 2015 - 2025 годах за счет средств областного  бюджета составит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  <w:r w:rsidRPr="00687637">
              <w:rPr>
                <w:rFonts w:ascii="Times New Roman" w:hAnsi="Times New Roman" w:cs="Times New Roman"/>
              </w:rPr>
              <w:t xml:space="preserve">85 914 тыс. </w:t>
            </w:r>
            <w:r w:rsidRPr="00687637">
              <w:rPr>
                <w:rFonts w:ascii="Times New Roman" w:hAnsi="Times New Roman" w:cs="Times New Roman"/>
                <w:color w:val="000000"/>
              </w:rPr>
              <w:t>рублей</w:t>
            </w:r>
            <w:proofErr w:type="gramStart"/>
            <w:r w:rsidRPr="00687637">
              <w:rPr>
                <w:rFonts w:ascii="Times New Roman" w:hAnsi="Times New Roman" w:cs="Times New Roman"/>
                <w:color w:val="000000"/>
              </w:rPr>
              <w:t>. »;</w:t>
            </w:r>
            <w:proofErr w:type="gramEnd"/>
          </w:p>
        </w:tc>
      </w:tr>
    </w:tbl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  <w:spacing w:val="1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spacing w:val="1"/>
        </w:rPr>
      </w:pPr>
      <w:r w:rsidRPr="00687637">
        <w:rPr>
          <w:rFonts w:ascii="Times New Roman" w:hAnsi="Times New Roman" w:cs="Times New Roman"/>
          <w:spacing w:val="1"/>
        </w:rPr>
        <w:t>- таблицу 2 «</w:t>
      </w:r>
      <w:r w:rsidRPr="00687637">
        <w:rPr>
          <w:rFonts w:ascii="Times New Roman" w:hAnsi="Times New Roman" w:cs="Times New Roman"/>
        </w:rPr>
        <w:t>Предполагаемые объемы финансирования подпрограммы 1» раздела 4 подпрограммы 1 изложить в следующей редакции:</w: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  <w:r w:rsidRPr="00687637">
        <w:rPr>
          <w:rFonts w:ascii="Times New Roman" w:hAnsi="Times New Roman" w:cs="Times New Roman"/>
        </w:rPr>
        <w:t>«Таблица  2</w: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  <w:r w:rsidRPr="00687637">
        <w:rPr>
          <w:rFonts w:ascii="Times New Roman" w:hAnsi="Times New Roman" w:cs="Times New Roman"/>
        </w:rPr>
        <w:lastRenderedPageBreak/>
        <w:t xml:space="preserve">Предполагаемые объемы </w: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  <w:r w:rsidRPr="00687637">
        <w:rPr>
          <w:rFonts w:ascii="Times New Roman" w:hAnsi="Times New Roman" w:cs="Times New Roman"/>
        </w:rPr>
        <w:t>финансирования подпрограммы 1</w: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sz w:val="24"/>
          <w:szCs w:val="24"/>
        </w:rPr>
      </w:pPr>
      <w:r w:rsidRPr="006876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7637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8"/>
        <w:gridCol w:w="1615"/>
        <w:gridCol w:w="1541"/>
        <w:gridCol w:w="1741"/>
        <w:gridCol w:w="1808"/>
        <w:gridCol w:w="1437"/>
      </w:tblGrid>
      <w:tr w:rsidR="00687637" w:rsidRPr="00687637" w:rsidTr="00103472">
        <w:tc>
          <w:tcPr>
            <w:tcW w:w="1428" w:type="dxa"/>
            <w:vMerge w:val="restart"/>
            <w:shd w:val="clear" w:color="auto" w:fill="auto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142" w:type="dxa"/>
            <w:gridSpan w:val="5"/>
            <w:shd w:val="clear" w:color="auto" w:fill="auto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687637" w:rsidRPr="00687637" w:rsidTr="00103472">
        <w:tc>
          <w:tcPr>
            <w:tcW w:w="1428" w:type="dxa"/>
            <w:vMerge/>
            <w:shd w:val="clear" w:color="auto" w:fill="auto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Бюджет Вейделевского района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687637" w:rsidRPr="00687637" w:rsidTr="00103472">
        <w:tc>
          <w:tcPr>
            <w:tcW w:w="1428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15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16 228</w:t>
            </w:r>
          </w:p>
        </w:tc>
        <w:tc>
          <w:tcPr>
            <w:tcW w:w="1808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7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16 228</w:t>
            </w:r>
          </w:p>
        </w:tc>
      </w:tr>
      <w:tr w:rsidR="00687637" w:rsidRPr="00687637" w:rsidTr="00103472">
        <w:tc>
          <w:tcPr>
            <w:tcW w:w="1428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5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16 384</w:t>
            </w:r>
          </w:p>
        </w:tc>
        <w:tc>
          <w:tcPr>
            <w:tcW w:w="1808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7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16 384</w:t>
            </w:r>
          </w:p>
        </w:tc>
      </w:tr>
      <w:tr w:rsidR="00687637" w:rsidRPr="00687637" w:rsidTr="00103472">
        <w:tc>
          <w:tcPr>
            <w:tcW w:w="1428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1615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17 290</w:t>
            </w:r>
          </w:p>
        </w:tc>
        <w:tc>
          <w:tcPr>
            <w:tcW w:w="1741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14 669</w:t>
            </w:r>
          </w:p>
        </w:tc>
        <w:tc>
          <w:tcPr>
            <w:tcW w:w="1808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7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31 959</w:t>
            </w:r>
          </w:p>
        </w:tc>
      </w:tr>
      <w:tr w:rsidR="00687637" w:rsidRPr="00687637" w:rsidTr="00103472">
        <w:tc>
          <w:tcPr>
            <w:tcW w:w="1428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615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11 525</w:t>
            </w:r>
          </w:p>
        </w:tc>
        <w:tc>
          <w:tcPr>
            <w:tcW w:w="1808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7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11 525</w:t>
            </w:r>
          </w:p>
        </w:tc>
      </w:tr>
      <w:tr w:rsidR="00687637" w:rsidRPr="00687637" w:rsidTr="00103472">
        <w:tc>
          <w:tcPr>
            <w:tcW w:w="1428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615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11 867</w:t>
            </w:r>
          </w:p>
        </w:tc>
        <w:tc>
          <w:tcPr>
            <w:tcW w:w="1808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7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11 867</w:t>
            </w:r>
          </w:p>
        </w:tc>
      </w:tr>
      <w:tr w:rsidR="00687637" w:rsidRPr="00687637" w:rsidTr="00103472">
        <w:tc>
          <w:tcPr>
            <w:tcW w:w="1428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2020 (прогноз)</w:t>
            </w:r>
          </w:p>
        </w:tc>
        <w:tc>
          <w:tcPr>
            <w:tcW w:w="1615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68 624</w:t>
            </w:r>
          </w:p>
        </w:tc>
        <w:tc>
          <w:tcPr>
            <w:tcW w:w="1741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10 958</w:t>
            </w:r>
          </w:p>
        </w:tc>
        <w:tc>
          <w:tcPr>
            <w:tcW w:w="1808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7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79 582</w:t>
            </w:r>
          </w:p>
        </w:tc>
      </w:tr>
      <w:tr w:rsidR="00687637" w:rsidRPr="00687637" w:rsidTr="00103472">
        <w:tc>
          <w:tcPr>
            <w:tcW w:w="1428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2021 (прогноз)</w:t>
            </w:r>
          </w:p>
        </w:tc>
        <w:tc>
          <w:tcPr>
            <w:tcW w:w="1615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12 582</w:t>
            </w:r>
          </w:p>
        </w:tc>
        <w:tc>
          <w:tcPr>
            <w:tcW w:w="1808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7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12 582</w:t>
            </w:r>
          </w:p>
        </w:tc>
      </w:tr>
      <w:tr w:rsidR="00687637" w:rsidRPr="00687637" w:rsidTr="00103472">
        <w:tc>
          <w:tcPr>
            <w:tcW w:w="1428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2022 (прогноз)</w:t>
            </w:r>
          </w:p>
        </w:tc>
        <w:tc>
          <w:tcPr>
            <w:tcW w:w="1615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12 928</w:t>
            </w:r>
          </w:p>
        </w:tc>
        <w:tc>
          <w:tcPr>
            <w:tcW w:w="1808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7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12 928</w:t>
            </w:r>
          </w:p>
        </w:tc>
      </w:tr>
      <w:tr w:rsidR="00687637" w:rsidRPr="00687637" w:rsidTr="00103472">
        <w:tc>
          <w:tcPr>
            <w:tcW w:w="1428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2023 (прогноз)</w:t>
            </w:r>
          </w:p>
        </w:tc>
        <w:tc>
          <w:tcPr>
            <w:tcW w:w="1615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11 867</w:t>
            </w:r>
          </w:p>
        </w:tc>
        <w:tc>
          <w:tcPr>
            <w:tcW w:w="1808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7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11 867</w:t>
            </w:r>
          </w:p>
        </w:tc>
      </w:tr>
      <w:tr w:rsidR="00687637" w:rsidRPr="00687637" w:rsidTr="00103472">
        <w:tc>
          <w:tcPr>
            <w:tcW w:w="1428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2024 (прогноз)</w:t>
            </w:r>
          </w:p>
        </w:tc>
        <w:tc>
          <w:tcPr>
            <w:tcW w:w="1615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11 867</w:t>
            </w:r>
          </w:p>
        </w:tc>
        <w:tc>
          <w:tcPr>
            <w:tcW w:w="1808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7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11 867</w:t>
            </w:r>
          </w:p>
        </w:tc>
      </w:tr>
      <w:tr w:rsidR="00687637" w:rsidRPr="00687637" w:rsidTr="00103472">
        <w:tc>
          <w:tcPr>
            <w:tcW w:w="1428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2025 (прогноз)</w:t>
            </w:r>
          </w:p>
        </w:tc>
        <w:tc>
          <w:tcPr>
            <w:tcW w:w="1615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11 867</w:t>
            </w:r>
          </w:p>
        </w:tc>
        <w:tc>
          <w:tcPr>
            <w:tcW w:w="1808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7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11 867</w:t>
            </w:r>
          </w:p>
        </w:tc>
      </w:tr>
      <w:tr w:rsidR="00687637" w:rsidRPr="00687637" w:rsidTr="00103472">
        <w:tc>
          <w:tcPr>
            <w:tcW w:w="1428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5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85 914</w:t>
            </w:r>
          </w:p>
        </w:tc>
        <w:tc>
          <w:tcPr>
            <w:tcW w:w="1741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142 742</w:t>
            </w:r>
          </w:p>
        </w:tc>
        <w:tc>
          <w:tcPr>
            <w:tcW w:w="1808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7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228 656 </w:t>
            </w:r>
            <w:r w:rsidRPr="0068763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  <w:r w:rsidRPr="00687637">
        <w:rPr>
          <w:rFonts w:ascii="Times New Roman" w:hAnsi="Times New Roman" w:cs="Times New Roman"/>
        </w:rPr>
        <w:t>- в подпрограмму 2 «Совершенствование и развитие транспортной системы» (далее – подпрограмма 2) муниципальной программ</w:t>
      </w:r>
      <w:r w:rsidRPr="00687637">
        <w:rPr>
          <w:rFonts w:ascii="Times New Roman" w:hAnsi="Times New Roman" w:cs="Times New Roman"/>
          <w:spacing w:val="1"/>
        </w:rPr>
        <w:t>ы</w:t>
      </w:r>
      <w:r w:rsidRPr="00687637">
        <w:rPr>
          <w:rFonts w:ascii="Times New Roman" w:hAnsi="Times New Roman" w:cs="Times New Roman"/>
        </w:rPr>
        <w:t>:</w: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  <w:r w:rsidRPr="00687637">
        <w:rPr>
          <w:rFonts w:ascii="Times New Roman" w:hAnsi="Times New Roman" w:cs="Times New Roman"/>
          <w:spacing w:val="1"/>
        </w:rPr>
        <w:t>- раздел 6 паспорта подпрограммы 2 изложить в следующей редакции:</w: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  <w:spacing w:val="1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3260"/>
        <w:gridCol w:w="5776"/>
      </w:tblGrid>
      <w:tr w:rsidR="00687637" w:rsidRPr="00687637" w:rsidTr="00103472">
        <w:tc>
          <w:tcPr>
            <w:tcW w:w="569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>«6.</w:t>
            </w:r>
          </w:p>
        </w:tc>
        <w:tc>
          <w:tcPr>
            <w:tcW w:w="3260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>Объемы бюджетных ассигнований подпрограммы 2 за счет средств муниципального бюджета, а также прогнозный объем средств, привлекаемых из других источников</w:t>
            </w:r>
          </w:p>
        </w:tc>
        <w:tc>
          <w:tcPr>
            <w:tcW w:w="5776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  <w:r w:rsidRPr="00687637">
              <w:rPr>
                <w:rFonts w:ascii="Times New Roman" w:hAnsi="Times New Roman" w:cs="Times New Roman"/>
              </w:rPr>
              <w:t>Объем  финансирования подпрограммы 2 в 2015 - 2025 годах за счет всех источников финансирования составит      65 477 тыс. рублей. Объем финансирования  подпрограммы 2 в 2015 - 2025 годах за счет средств муниципального бюджета составит 54 700 тыс. рублей, из них: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 xml:space="preserve">На </w:t>
            </w:r>
            <w:r w:rsidRPr="00687637">
              <w:rPr>
                <w:rFonts w:ascii="Times New Roman" w:hAnsi="Times New Roman" w:cs="Times New Roman"/>
                <w:lang w:val="en-US"/>
              </w:rPr>
              <w:t>I</w:t>
            </w:r>
            <w:r w:rsidRPr="00687637">
              <w:rPr>
                <w:rFonts w:ascii="Times New Roman" w:hAnsi="Times New Roman" w:cs="Times New Roman"/>
              </w:rPr>
              <w:t xml:space="preserve"> этапе реализации 36 000 тыс. рублей, в том числе: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>2015 год – 5 000 тыс. рублей;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>2016 год – 5 500 тыс. рублей;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>2017 год – 5 600 тыс. рублей;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>2018 год – 6 100 тыс. рублей;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>2019 год – 6 100 тыс. рублей;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>2020 год – 7 700 тыс. рублей.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 xml:space="preserve">На </w:t>
            </w:r>
            <w:r w:rsidRPr="00687637">
              <w:rPr>
                <w:rFonts w:ascii="Times New Roman" w:hAnsi="Times New Roman" w:cs="Times New Roman"/>
                <w:lang w:val="en-US"/>
              </w:rPr>
              <w:t>II</w:t>
            </w:r>
            <w:r w:rsidRPr="00687637">
              <w:rPr>
                <w:rFonts w:ascii="Times New Roman" w:hAnsi="Times New Roman" w:cs="Times New Roman"/>
              </w:rPr>
              <w:t xml:space="preserve"> этапе реализации 18 700 тыс</w:t>
            </w:r>
            <w:proofErr w:type="gramStart"/>
            <w:r w:rsidRPr="00687637">
              <w:rPr>
                <w:rFonts w:ascii="Times New Roman" w:hAnsi="Times New Roman" w:cs="Times New Roman"/>
              </w:rPr>
              <w:t>.р</w:t>
            </w:r>
            <w:proofErr w:type="gramEnd"/>
            <w:r w:rsidRPr="00687637">
              <w:rPr>
                <w:rFonts w:ascii="Times New Roman" w:hAnsi="Times New Roman" w:cs="Times New Roman"/>
              </w:rPr>
              <w:t>ублей, в том числе: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>2021 год  –  6 200  тыс. рублей;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>2022 год  –  3 200  тыс. рублей;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>2023 год  –  3 100  тыс. рублей;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>2024 год  –  3 100  тыс. рублей;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>2025 год  –  3 100  тыс. рублей.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>Планируемый объем финансирования подпрограммы 2 в 2015 - 2025 годах за счет средств областного  бюджета составит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FF0000"/>
              </w:rPr>
            </w:pPr>
            <w:r w:rsidRPr="00687637">
              <w:rPr>
                <w:rFonts w:ascii="Times New Roman" w:hAnsi="Times New Roman" w:cs="Times New Roman"/>
              </w:rPr>
              <w:t xml:space="preserve"> 10 777 тыс. </w:t>
            </w:r>
            <w:r w:rsidRPr="00687637">
              <w:rPr>
                <w:rFonts w:ascii="Times New Roman" w:hAnsi="Times New Roman" w:cs="Times New Roman"/>
                <w:color w:val="000000"/>
              </w:rPr>
              <w:t>рублей</w:t>
            </w:r>
            <w:proofErr w:type="gramStart"/>
            <w:r w:rsidRPr="00687637">
              <w:rPr>
                <w:rFonts w:ascii="Times New Roman" w:hAnsi="Times New Roman" w:cs="Times New Roman"/>
                <w:color w:val="000000"/>
              </w:rPr>
              <w:t>.»;</w:t>
            </w:r>
            <w:proofErr w:type="gramEnd"/>
          </w:p>
        </w:tc>
      </w:tr>
    </w:tbl>
    <w:p w:rsidR="00687637" w:rsidRPr="00687637" w:rsidRDefault="00687637" w:rsidP="00687637">
      <w:pPr>
        <w:pStyle w:val="afc"/>
        <w:rPr>
          <w:rFonts w:ascii="Times New Roman" w:hAnsi="Times New Roman" w:cs="Times New Roman"/>
          <w:spacing w:val="1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  <w:r w:rsidRPr="00687637">
        <w:rPr>
          <w:rFonts w:ascii="Times New Roman" w:hAnsi="Times New Roman" w:cs="Times New Roman"/>
          <w:spacing w:val="1"/>
        </w:rPr>
        <w:lastRenderedPageBreak/>
        <w:t>- таблицу 3 «</w:t>
      </w:r>
      <w:r w:rsidRPr="00687637">
        <w:rPr>
          <w:rFonts w:ascii="Times New Roman" w:hAnsi="Times New Roman" w:cs="Times New Roman"/>
        </w:rPr>
        <w:t>Предполагаемые объемы финансирования подпрограммы 2» раздела 4 подпрограммы 2 изложить в следующей редакции:</w: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  <w:r w:rsidRPr="00687637">
        <w:rPr>
          <w:rFonts w:ascii="Times New Roman" w:hAnsi="Times New Roman" w:cs="Times New Roman"/>
        </w:rPr>
        <w:t>«Таблица  3</w: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  <w:r w:rsidRPr="00687637">
        <w:rPr>
          <w:rFonts w:ascii="Times New Roman" w:hAnsi="Times New Roman" w:cs="Times New Roman"/>
        </w:rPr>
        <w:t xml:space="preserve">Предполагаемые объемы </w: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  <w:r w:rsidRPr="00687637">
        <w:rPr>
          <w:rFonts w:ascii="Times New Roman" w:hAnsi="Times New Roman" w:cs="Times New Roman"/>
        </w:rPr>
        <w:t>финансирования подпрограммы 2</w: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sz w:val="24"/>
          <w:szCs w:val="24"/>
        </w:rPr>
      </w:pPr>
      <w:r w:rsidRPr="00687637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8"/>
        <w:gridCol w:w="1615"/>
        <w:gridCol w:w="1541"/>
        <w:gridCol w:w="1741"/>
        <w:gridCol w:w="1808"/>
        <w:gridCol w:w="1437"/>
      </w:tblGrid>
      <w:tr w:rsidR="00687637" w:rsidRPr="00687637" w:rsidTr="00103472">
        <w:tc>
          <w:tcPr>
            <w:tcW w:w="1428" w:type="dxa"/>
            <w:vMerge w:val="restart"/>
            <w:shd w:val="clear" w:color="auto" w:fill="auto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142" w:type="dxa"/>
            <w:gridSpan w:val="5"/>
            <w:shd w:val="clear" w:color="auto" w:fill="auto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687637" w:rsidRPr="00687637" w:rsidTr="00103472">
        <w:tc>
          <w:tcPr>
            <w:tcW w:w="1428" w:type="dxa"/>
            <w:vMerge/>
            <w:shd w:val="clear" w:color="auto" w:fill="auto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Бюджет Вейделевского района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687637" w:rsidRPr="00687637" w:rsidTr="00103472">
        <w:tc>
          <w:tcPr>
            <w:tcW w:w="1428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15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41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577</w:t>
            </w:r>
          </w:p>
        </w:tc>
        <w:tc>
          <w:tcPr>
            <w:tcW w:w="1741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5 000</w:t>
            </w:r>
          </w:p>
        </w:tc>
        <w:tc>
          <w:tcPr>
            <w:tcW w:w="1808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37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5 577</w:t>
            </w:r>
          </w:p>
        </w:tc>
      </w:tr>
      <w:tr w:rsidR="00687637" w:rsidRPr="00687637" w:rsidTr="00103472">
        <w:tc>
          <w:tcPr>
            <w:tcW w:w="1428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5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41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769</w:t>
            </w:r>
          </w:p>
        </w:tc>
        <w:tc>
          <w:tcPr>
            <w:tcW w:w="1741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5 500</w:t>
            </w:r>
          </w:p>
        </w:tc>
        <w:tc>
          <w:tcPr>
            <w:tcW w:w="1808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37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6 269</w:t>
            </w:r>
          </w:p>
        </w:tc>
      </w:tr>
      <w:tr w:rsidR="00687637" w:rsidRPr="00687637" w:rsidTr="00103472">
        <w:tc>
          <w:tcPr>
            <w:tcW w:w="1428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1615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41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1 379</w:t>
            </w:r>
          </w:p>
        </w:tc>
        <w:tc>
          <w:tcPr>
            <w:tcW w:w="1741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5 600</w:t>
            </w:r>
          </w:p>
        </w:tc>
        <w:tc>
          <w:tcPr>
            <w:tcW w:w="1808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37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6 979</w:t>
            </w:r>
          </w:p>
        </w:tc>
      </w:tr>
      <w:tr w:rsidR="00687637" w:rsidRPr="00687637" w:rsidTr="00103472">
        <w:tc>
          <w:tcPr>
            <w:tcW w:w="1428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615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41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1 245</w:t>
            </w:r>
          </w:p>
        </w:tc>
        <w:tc>
          <w:tcPr>
            <w:tcW w:w="1741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6 100</w:t>
            </w:r>
          </w:p>
        </w:tc>
        <w:tc>
          <w:tcPr>
            <w:tcW w:w="1808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37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7 345</w:t>
            </w:r>
          </w:p>
        </w:tc>
      </w:tr>
      <w:tr w:rsidR="00687637" w:rsidRPr="00687637" w:rsidTr="00103472">
        <w:tc>
          <w:tcPr>
            <w:tcW w:w="1428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615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41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1 074</w:t>
            </w:r>
          </w:p>
        </w:tc>
        <w:tc>
          <w:tcPr>
            <w:tcW w:w="1741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6 100</w:t>
            </w:r>
          </w:p>
        </w:tc>
        <w:tc>
          <w:tcPr>
            <w:tcW w:w="1808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37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7 174</w:t>
            </w:r>
          </w:p>
        </w:tc>
      </w:tr>
      <w:tr w:rsidR="00687637" w:rsidRPr="00687637" w:rsidTr="00103472">
        <w:tc>
          <w:tcPr>
            <w:tcW w:w="1428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2020 (прогноз)</w:t>
            </w:r>
          </w:p>
        </w:tc>
        <w:tc>
          <w:tcPr>
            <w:tcW w:w="1615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41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768</w:t>
            </w:r>
          </w:p>
        </w:tc>
        <w:tc>
          <w:tcPr>
            <w:tcW w:w="1741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7 700</w:t>
            </w:r>
          </w:p>
        </w:tc>
        <w:tc>
          <w:tcPr>
            <w:tcW w:w="1808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37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8 468</w:t>
            </w:r>
          </w:p>
        </w:tc>
      </w:tr>
      <w:tr w:rsidR="00687637" w:rsidRPr="00687637" w:rsidTr="00103472">
        <w:tc>
          <w:tcPr>
            <w:tcW w:w="1428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2021 (прогноз)</w:t>
            </w:r>
          </w:p>
        </w:tc>
        <w:tc>
          <w:tcPr>
            <w:tcW w:w="1615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41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768</w:t>
            </w:r>
          </w:p>
        </w:tc>
        <w:tc>
          <w:tcPr>
            <w:tcW w:w="1741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6 200</w:t>
            </w:r>
          </w:p>
        </w:tc>
        <w:tc>
          <w:tcPr>
            <w:tcW w:w="1808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37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6 968</w:t>
            </w:r>
          </w:p>
        </w:tc>
      </w:tr>
      <w:tr w:rsidR="00687637" w:rsidRPr="00687637" w:rsidTr="00103472">
        <w:tc>
          <w:tcPr>
            <w:tcW w:w="1428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2022 (прогноз)</w:t>
            </w:r>
          </w:p>
        </w:tc>
        <w:tc>
          <w:tcPr>
            <w:tcW w:w="1615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41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768</w:t>
            </w:r>
          </w:p>
        </w:tc>
        <w:tc>
          <w:tcPr>
            <w:tcW w:w="1741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3 200</w:t>
            </w:r>
          </w:p>
        </w:tc>
        <w:tc>
          <w:tcPr>
            <w:tcW w:w="1808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37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 xml:space="preserve"> 3 968</w:t>
            </w:r>
          </w:p>
        </w:tc>
      </w:tr>
      <w:tr w:rsidR="00687637" w:rsidRPr="00687637" w:rsidTr="00103472">
        <w:tc>
          <w:tcPr>
            <w:tcW w:w="1428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2023 (прогноз)</w:t>
            </w:r>
          </w:p>
        </w:tc>
        <w:tc>
          <w:tcPr>
            <w:tcW w:w="1615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41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1 143</w:t>
            </w:r>
          </w:p>
        </w:tc>
        <w:tc>
          <w:tcPr>
            <w:tcW w:w="1741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3 100</w:t>
            </w:r>
          </w:p>
        </w:tc>
        <w:tc>
          <w:tcPr>
            <w:tcW w:w="1808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37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4 243</w:t>
            </w:r>
          </w:p>
        </w:tc>
      </w:tr>
      <w:tr w:rsidR="00687637" w:rsidRPr="00687637" w:rsidTr="00103472">
        <w:tc>
          <w:tcPr>
            <w:tcW w:w="1428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2024 (прогноз)</w:t>
            </w:r>
          </w:p>
        </w:tc>
        <w:tc>
          <w:tcPr>
            <w:tcW w:w="1615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41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1 143</w:t>
            </w:r>
          </w:p>
        </w:tc>
        <w:tc>
          <w:tcPr>
            <w:tcW w:w="1741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3 100</w:t>
            </w:r>
          </w:p>
        </w:tc>
        <w:tc>
          <w:tcPr>
            <w:tcW w:w="1808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37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4 243</w:t>
            </w:r>
          </w:p>
        </w:tc>
      </w:tr>
      <w:tr w:rsidR="00687637" w:rsidRPr="00687637" w:rsidTr="00103472">
        <w:tc>
          <w:tcPr>
            <w:tcW w:w="1428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2025 (прогноз)</w:t>
            </w:r>
          </w:p>
        </w:tc>
        <w:tc>
          <w:tcPr>
            <w:tcW w:w="1615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41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1 143</w:t>
            </w:r>
          </w:p>
        </w:tc>
        <w:tc>
          <w:tcPr>
            <w:tcW w:w="1741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3 100</w:t>
            </w:r>
          </w:p>
        </w:tc>
        <w:tc>
          <w:tcPr>
            <w:tcW w:w="1808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37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4 243</w:t>
            </w:r>
          </w:p>
        </w:tc>
      </w:tr>
      <w:tr w:rsidR="00687637" w:rsidRPr="00687637" w:rsidTr="00103472">
        <w:tc>
          <w:tcPr>
            <w:tcW w:w="1428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63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5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41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10 777</w:t>
            </w:r>
          </w:p>
        </w:tc>
        <w:tc>
          <w:tcPr>
            <w:tcW w:w="1741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54 700</w:t>
            </w:r>
          </w:p>
        </w:tc>
        <w:tc>
          <w:tcPr>
            <w:tcW w:w="1808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37" w:type="dxa"/>
            <w:shd w:val="clear" w:color="auto" w:fill="auto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</w:rPr>
            </w:pPr>
            <w:r w:rsidRPr="00687637">
              <w:rPr>
                <w:rFonts w:ascii="Times New Roman" w:eastAsia="Calibri" w:hAnsi="Times New Roman" w:cs="Times New Roman"/>
              </w:rPr>
              <w:t xml:space="preserve">65 477 </w:t>
            </w:r>
            <w:r w:rsidRPr="00687637">
              <w:rPr>
                <w:rFonts w:ascii="Times New Roman" w:hAnsi="Times New Roman" w:cs="Times New Roman"/>
              </w:rPr>
              <w:t>»;</w:t>
            </w:r>
          </w:p>
        </w:tc>
      </w:tr>
    </w:tbl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  <w:spacing w:val="1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spacing w:val="1"/>
        </w:rPr>
      </w:pPr>
      <w:r w:rsidRPr="00687637">
        <w:rPr>
          <w:rFonts w:ascii="Times New Roman" w:hAnsi="Times New Roman" w:cs="Times New Roman"/>
          <w:spacing w:val="1"/>
        </w:rPr>
        <w:t xml:space="preserve">- приложения </w:t>
      </w:r>
      <w:r w:rsidRPr="00687637">
        <w:rPr>
          <w:rFonts w:ascii="Times New Roman" w:hAnsi="Times New Roman" w:cs="Times New Roman"/>
          <w:color w:val="000000"/>
          <w:spacing w:val="1"/>
        </w:rPr>
        <w:t>1,</w:t>
      </w:r>
      <w:r w:rsidRPr="00687637">
        <w:rPr>
          <w:rFonts w:ascii="Times New Roman" w:hAnsi="Times New Roman" w:cs="Times New Roman"/>
          <w:spacing w:val="1"/>
        </w:rPr>
        <w:t xml:space="preserve"> 3, 4 к Программе изложить в редакции согласно приложению к настоящему постановлению.</w: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  <w:r w:rsidRPr="00687637">
        <w:rPr>
          <w:rFonts w:ascii="Times New Roman" w:hAnsi="Times New Roman" w:cs="Times New Roman"/>
        </w:rPr>
        <w:t xml:space="preserve">2. Заместителю начальника управления по организационно – контрольной и кадровой работе администрации района - начальнику организационно-контрольного отдела администрации района Гончаренко О.Н. опубликовать настоящее постановление в печатном средстве массовой информации «Информационный бюллетень </w:t>
      </w:r>
      <w:proofErr w:type="spellStart"/>
      <w:r w:rsidRPr="00687637">
        <w:rPr>
          <w:rFonts w:ascii="Times New Roman" w:hAnsi="Times New Roman" w:cs="Times New Roman"/>
        </w:rPr>
        <w:t>Вейделевский</w:t>
      </w:r>
      <w:proofErr w:type="spellEnd"/>
      <w:r w:rsidRPr="00687637">
        <w:rPr>
          <w:rFonts w:ascii="Times New Roman" w:hAnsi="Times New Roman" w:cs="Times New Roman"/>
        </w:rPr>
        <w:t xml:space="preserve"> район».</w: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  <w:r w:rsidRPr="00687637">
        <w:rPr>
          <w:rFonts w:ascii="Times New Roman" w:hAnsi="Times New Roman" w:cs="Times New Roman"/>
          <w:color w:val="4F81BD"/>
        </w:rPr>
        <w:t xml:space="preserve">  </w:t>
      </w:r>
      <w:r w:rsidRPr="00687637">
        <w:rPr>
          <w:rFonts w:ascii="Times New Roman" w:hAnsi="Times New Roman" w:cs="Times New Roman"/>
        </w:rPr>
        <w:t xml:space="preserve">3. </w:t>
      </w:r>
      <w:proofErr w:type="gramStart"/>
      <w:r w:rsidRPr="00687637">
        <w:rPr>
          <w:rFonts w:ascii="Times New Roman" w:hAnsi="Times New Roman" w:cs="Times New Roman"/>
        </w:rPr>
        <w:t>Контроль за</w:t>
      </w:r>
      <w:proofErr w:type="gramEnd"/>
      <w:r w:rsidRPr="00687637">
        <w:rPr>
          <w:rFonts w:ascii="Times New Roman" w:hAnsi="Times New Roman" w:cs="Times New Roman"/>
        </w:rPr>
        <w:t xml:space="preserve"> исполнением постановления возложить на первого заместителя главы администрации Вейделевского района по стратегическому развитию района Рябцева А.В. </w: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  <w:r w:rsidRPr="00687637">
        <w:rPr>
          <w:rFonts w:ascii="Times New Roman" w:hAnsi="Times New Roman" w:cs="Times New Roman"/>
        </w:rPr>
        <w:t>Глава администрации</w: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  <w:sectPr w:rsidR="00687637" w:rsidRPr="00687637" w:rsidSect="00962551">
          <w:footerReference w:type="default" r:id="rId7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687637">
        <w:rPr>
          <w:rFonts w:ascii="Times New Roman" w:hAnsi="Times New Roman" w:cs="Times New Roman"/>
        </w:rPr>
        <w:t>Вейделевского района</w:t>
      </w:r>
      <w:r w:rsidRPr="00687637">
        <w:rPr>
          <w:rFonts w:ascii="Times New Roman" w:hAnsi="Times New Roman" w:cs="Times New Roman"/>
        </w:rPr>
        <w:tab/>
      </w:r>
      <w:r w:rsidRPr="00687637">
        <w:rPr>
          <w:rFonts w:ascii="Times New Roman" w:hAnsi="Times New Roman" w:cs="Times New Roman"/>
        </w:rPr>
        <w:tab/>
      </w:r>
      <w:r w:rsidRPr="00687637">
        <w:rPr>
          <w:rFonts w:ascii="Times New Roman" w:hAnsi="Times New Roman" w:cs="Times New Roman"/>
        </w:rPr>
        <w:tab/>
      </w:r>
      <w:r w:rsidRPr="00687637">
        <w:rPr>
          <w:rFonts w:ascii="Times New Roman" w:hAnsi="Times New Roman" w:cs="Times New Roman"/>
        </w:rPr>
        <w:tab/>
      </w:r>
      <w:r w:rsidRPr="00687637">
        <w:rPr>
          <w:rFonts w:ascii="Times New Roman" w:hAnsi="Times New Roman" w:cs="Times New Roman"/>
        </w:rPr>
        <w:tab/>
      </w:r>
      <w:r w:rsidRPr="00687637">
        <w:rPr>
          <w:rFonts w:ascii="Times New Roman" w:hAnsi="Times New Roman" w:cs="Times New Roman"/>
        </w:rPr>
        <w:tab/>
        <w:t xml:space="preserve">        </w:t>
      </w:r>
      <w:proofErr w:type="spellStart"/>
      <w:r w:rsidRPr="00687637">
        <w:rPr>
          <w:rFonts w:ascii="Times New Roman" w:hAnsi="Times New Roman" w:cs="Times New Roman"/>
        </w:rPr>
        <w:t>А.</w:t>
      </w:r>
      <w:r w:rsidRPr="00687637">
        <w:rPr>
          <w:rFonts w:ascii="Times New Roman" w:hAnsi="Times New Roman" w:cs="Times New Roman"/>
          <w:noProof/>
        </w:rPr>
        <w:pict>
          <v:rect id="_x0000_s1026" style="position:absolute;margin-left:0;margin-top:15.3pt;width:207pt;height:90pt;z-index:-251656192;mso-position-horizontal-relative:text;mso-position-vertical-relative:text" stroked="f">
            <v:textbox style="mso-next-textbox:#_x0000_s1026">
              <w:txbxContent>
                <w:p w:rsidR="00687637" w:rsidRPr="00A767F3" w:rsidRDefault="00687637" w:rsidP="00687637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rect>
        </w:pict>
      </w:r>
      <w:r w:rsidRPr="00687637">
        <w:rPr>
          <w:rFonts w:ascii="Times New Roman" w:hAnsi="Times New Roman" w:cs="Times New Roman"/>
        </w:rPr>
        <w:t>Тарасенко</w:t>
      </w:r>
      <w:proofErr w:type="spellEnd"/>
    </w:p>
    <w:tbl>
      <w:tblPr>
        <w:tblW w:w="15134" w:type="dxa"/>
        <w:tblLook w:val="0000"/>
      </w:tblPr>
      <w:tblGrid>
        <w:gridCol w:w="9464"/>
        <w:gridCol w:w="5670"/>
      </w:tblGrid>
      <w:tr w:rsidR="00687637" w:rsidRPr="00687637" w:rsidTr="00103472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87637" w:rsidRPr="00687637" w:rsidRDefault="00687637" w:rsidP="00687637">
            <w:pPr>
              <w:pStyle w:val="afc"/>
              <w:jc w:val="right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>Приложение</w:t>
            </w:r>
          </w:p>
          <w:p w:rsidR="00687637" w:rsidRPr="00687637" w:rsidRDefault="00687637" w:rsidP="00687637">
            <w:pPr>
              <w:pStyle w:val="afc"/>
              <w:jc w:val="right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687637" w:rsidRPr="00687637" w:rsidRDefault="00687637" w:rsidP="00687637">
            <w:pPr>
              <w:pStyle w:val="afc"/>
              <w:jc w:val="right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>Вейделевского района</w:t>
            </w:r>
          </w:p>
          <w:p w:rsidR="00687637" w:rsidRPr="00687637" w:rsidRDefault="00687637" w:rsidP="00687637">
            <w:pPr>
              <w:pStyle w:val="afc"/>
              <w:jc w:val="right"/>
              <w:rPr>
                <w:rFonts w:ascii="Times New Roman" w:hAnsi="Times New Roman" w:cs="Times New Roman"/>
              </w:rPr>
            </w:pPr>
            <w:r w:rsidRPr="00687637">
              <w:rPr>
                <w:rFonts w:ascii="Times New Roman" w:hAnsi="Times New Roman" w:cs="Times New Roman"/>
              </w:rPr>
              <w:t>от « ___ » __________ 2020 года    №___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:rsidR="00687637" w:rsidRPr="00687637" w:rsidRDefault="00687637" w:rsidP="00687637">
      <w:pPr>
        <w:pStyle w:val="afc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7637">
        <w:rPr>
          <w:rFonts w:ascii="Times New Roman" w:hAnsi="Times New Roman" w:cs="Times New Roman"/>
          <w:color w:val="000000"/>
          <w:sz w:val="24"/>
          <w:szCs w:val="24"/>
        </w:rPr>
        <w:t>"Приложение №1</w:t>
      </w:r>
    </w:p>
    <w:p w:rsidR="00687637" w:rsidRPr="00687637" w:rsidRDefault="00687637" w:rsidP="00687637">
      <w:pPr>
        <w:pStyle w:val="afc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87637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687637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687637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687637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687637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687637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687637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  к муниципальной программе</w:t>
      </w:r>
    </w:p>
    <w:p w:rsidR="00687637" w:rsidRPr="00687637" w:rsidRDefault="00687637" w:rsidP="00687637">
      <w:pPr>
        <w:pStyle w:val="afc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7637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687637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687637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687637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687637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687637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687637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«</w:t>
      </w:r>
      <w:r w:rsidRPr="00687637">
        <w:rPr>
          <w:rFonts w:ascii="Times New Roman" w:hAnsi="Times New Roman" w:cs="Times New Roman"/>
          <w:color w:val="000000"/>
          <w:sz w:val="24"/>
          <w:szCs w:val="24"/>
        </w:rPr>
        <w:t>Совершенствование и развитие</w:t>
      </w:r>
    </w:p>
    <w:p w:rsidR="00687637" w:rsidRPr="00687637" w:rsidRDefault="00687637" w:rsidP="00687637">
      <w:pPr>
        <w:pStyle w:val="afc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76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76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76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76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76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76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7637">
        <w:rPr>
          <w:rFonts w:ascii="Times New Roman" w:hAnsi="Times New Roman" w:cs="Times New Roman"/>
          <w:color w:val="000000"/>
          <w:sz w:val="24"/>
          <w:szCs w:val="24"/>
        </w:rPr>
        <w:tab/>
        <w:t>транспортной системы и дорожной</w:t>
      </w:r>
    </w:p>
    <w:p w:rsidR="00687637" w:rsidRPr="00687637" w:rsidRDefault="00687637" w:rsidP="00687637">
      <w:pPr>
        <w:pStyle w:val="afc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876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76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76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76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76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76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7637">
        <w:rPr>
          <w:rFonts w:ascii="Times New Roman" w:hAnsi="Times New Roman" w:cs="Times New Roman"/>
          <w:color w:val="000000"/>
          <w:sz w:val="24"/>
          <w:szCs w:val="24"/>
        </w:rPr>
        <w:tab/>
        <w:t>сети Вейделевского района</w:t>
      </w:r>
      <w:r w:rsidRPr="00687637">
        <w:rPr>
          <w:rFonts w:ascii="Times New Roman" w:hAnsi="Times New Roman" w:cs="Times New Roman"/>
          <w:color w:val="000000"/>
          <w:spacing w:val="-1"/>
          <w:sz w:val="24"/>
          <w:szCs w:val="24"/>
        </w:rPr>
        <w:t>»</w: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000000"/>
          <w:sz w:val="24"/>
          <w:szCs w:val="24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000000"/>
          <w:sz w:val="24"/>
          <w:szCs w:val="24"/>
        </w:rPr>
      </w:pPr>
      <w:r w:rsidRPr="00687637">
        <w:rPr>
          <w:rFonts w:ascii="Times New Roman" w:hAnsi="Times New Roman" w:cs="Times New Roman"/>
          <w:color w:val="000000"/>
          <w:sz w:val="24"/>
          <w:szCs w:val="24"/>
        </w:rPr>
        <w:t>Таблица №1</w: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000000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000000"/>
        </w:rPr>
      </w:pPr>
      <w:r w:rsidRPr="00687637">
        <w:rPr>
          <w:rFonts w:ascii="Times New Roman" w:hAnsi="Times New Roman" w:cs="Times New Roman"/>
          <w:color w:val="000000"/>
        </w:rPr>
        <w:t xml:space="preserve">Система основных мероприятий (мероприятий) и показателей муниципальной программы  на </w:t>
      </w:r>
      <w:r w:rsidRPr="00687637">
        <w:rPr>
          <w:rFonts w:ascii="Times New Roman" w:hAnsi="Times New Roman" w:cs="Times New Roman"/>
          <w:color w:val="000000"/>
          <w:lang w:val="en-US"/>
        </w:rPr>
        <w:t>I</w:t>
      </w:r>
      <w:r w:rsidRPr="00687637">
        <w:rPr>
          <w:rFonts w:ascii="Times New Roman" w:hAnsi="Times New Roman" w:cs="Times New Roman"/>
          <w:color w:val="000000"/>
        </w:rPr>
        <w:t xml:space="preserve"> этап реализации</w:t>
      </w:r>
    </w:p>
    <w:tbl>
      <w:tblPr>
        <w:tblpPr w:leftFromText="180" w:rightFromText="180" w:vertAnchor="text" w:horzAnchor="margin" w:tblpY="35"/>
        <w:tblW w:w="1510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769"/>
        <w:gridCol w:w="1842"/>
        <w:gridCol w:w="1418"/>
        <w:gridCol w:w="1701"/>
        <w:gridCol w:w="3118"/>
        <w:gridCol w:w="709"/>
        <w:gridCol w:w="709"/>
        <w:gridCol w:w="708"/>
        <w:gridCol w:w="709"/>
        <w:gridCol w:w="709"/>
        <w:gridCol w:w="709"/>
      </w:tblGrid>
      <w:tr w:rsidR="00687637" w:rsidRPr="00687637" w:rsidTr="00103472">
        <w:trPr>
          <w:trHeight w:val="699"/>
          <w:tblCellSpacing w:w="5" w:type="nil"/>
        </w:trPr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реализации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(начало, завершение)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показателя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показателя, единица измерения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Вейделевского района «Совершенствование и развитие транспортной системы и дорожной сети Вейделевского района»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(Цель: создание условий для устойчивого функционирования транспортной системы и дорожной сети Вейделевского района в соответствии с социально-экономическими потребностями населения)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строительства, ЖКХ администрации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Вейделевского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2015/2020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прогрессирующий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автомобильных дорог местного значения, соответствующих нормативным требованиям к транспортно-эксплуатационным показателям, в общей протяженности автомобильных дорог местного значения, в процентах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Общая протяженность построенных автомобильных дорог местного значения с твердым покрытием, </w:t>
            </w:r>
            <w:proofErr w:type="gramStart"/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Общая протяженность </w:t>
            </w:r>
            <w:proofErr w:type="gramStart"/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отремонтированных</w:t>
            </w:r>
            <w:proofErr w:type="gramEnd"/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автомобильных дорог местного  значения с усовершенствованным типом покрытия, </w:t>
            </w:r>
            <w:proofErr w:type="gramStart"/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Пассажирооборот транспорта общего пользования, млн. </w:t>
            </w:r>
            <w:proofErr w:type="spellStart"/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пасс</w:t>
            </w:r>
            <w:proofErr w:type="gramStart"/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.-</w:t>
            </w:r>
            <w:proofErr w:type="gramEnd"/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9,304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Подпрограмма 1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«Совершенствование и развитие дорожной сети»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1.1. Обеспечение сохранности существующей сети автомобильных дорог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строительства, ЖКХ администрации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Вейделевского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2015/2020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прогрессирующий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Общая протяженность построенных автомобильных дорог местного значения с твердым покрытием, </w:t>
            </w:r>
            <w:proofErr w:type="gramStart"/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Общая протяженность отремонтированных автомобильных дорог общего пользования  муниципального значения с усовершенствованным типом покрытия, </w:t>
            </w:r>
            <w:proofErr w:type="gramStart"/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1.1.1 «Субвенция бюджетам сельских поселений на содержание и ремонт автомобильных дорог общего пользования»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строительства, ЖКХ администрации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Вейделевского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2015/2020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прогрессирующий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Протяженность автодорог, подлежащих содержанию, </w:t>
            </w:r>
            <w:proofErr w:type="gramStart"/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438,3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Протяженность автодорог, подлежащих ямочному ремонту, кв</w:t>
            </w:r>
            <w:proofErr w:type="gramStart"/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1.2.1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«Капитальный ремонт автомобильных дорог общего пользования муниципального значения»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строительства, ЖКХ администрации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Вейделевского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прогрессирующий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Протяженность автодорог, подлежащих капитальному ремонту, </w:t>
            </w:r>
            <w:proofErr w:type="gramStart"/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1.2.2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«Капитальный ремонт автомобильных дорог общего пользования муниципального значения за счет субвенций из бюджета поселений»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строительства, ЖКХ администрации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Вейделевского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прогрессирующий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Протяженность автодорог, подлежащих капитальному ремонту, </w:t>
            </w:r>
            <w:proofErr w:type="gramStart"/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87637" w:rsidRPr="00687637" w:rsidTr="00103472">
        <w:trPr>
          <w:trHeight w:val="2760"/>
          <w:tblCellSpacing w:w="5" w:type="nil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1.3.1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«Увеличение ширины проезжей части»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строительства, ЖКХ администрации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Вейделевского района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прогрессирующий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Протяженность увеличения проезжей части, </w:t>
            </w:r>
            <w:proofErr w:type="gramStart"/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1.4.1.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«Строительство подъездов с твердым покрытием к населенным пунктам»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строительства, ЖКХ администрации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Вейделевского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прогрессирующий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Протяженность построенных подъездов с твердым покрытием к населенным пунктам, </w:t>
            </w:r>
            <w:proofErr w:type="gramStart"/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Основное мероприятие 1.4.2.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«Строительство автодорог в населенных пунктах»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строительства, ЖКХ администрации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Вейделевского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прогрессирующий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Протяженность построенных автомобильных дорог с твердым покрытием в населенных пунктах, </w:t>
            </w:r>
            <w:proofErr w:type="gramStart"/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1.4.3. «Строительство автодорог в микрорайонах массовой жилищной застройки»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строительства, ЖКХ администрации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Вейделевского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прогрессирующий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Протяженность построенных автомобильных дорог с твердым покрытием в микрорайонах массовой жилищной застройки, </w:t>
            </w:r>
            <w:proofErr w:type="gramStart"/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 2 «Совершенствование и развитие транспортной системы»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Задача 2.1. Создание условий для организации транспортного обслуживания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строительства, ЖКХ администрации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Вейделевского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прогрессирующий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Пассажирооборот транспортом общего пользования, млн. </w:t>
            </w:r>
            <w:proofErr w:type="spellStart"/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пасс</w:t>
            </w:r>
            <w:proofErr w:type="gramStart"/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.-</w:t>
            </w:r>
            <w:proofErr w:type="gramEnd"/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9,304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2.1.1 «Организация транспортного обслуживания населения в пригородном межмуниципальном сообщении»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строительства, ЖКХ администрации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Вейделевского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прогрессирующий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межмуниципальных пригородных маршрутов,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2.1.2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«Компенсация потерь в доходах организациям пассажирского транспорта, осуществляющим перевозки по льготным тарифам на проезд учащихся и воспитанников общеобразовательных организаций, студентов очной формы обучения профессиональных образовательных организаций и образовательных организаций высшего образования транспортом в пригородном сообщении Вейделевского района»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строительства, ЖКХ администрации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Вейделевского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прогрессирующий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Средний уровень достижения показателей муниципальной программы,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</w:tr>
    </w:tbl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000000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000000"/>
          <w:sz w:val="24"/>
          <w:szCs w:val="24"/>
        </w:rPr>
      </w:pPr>
      <w:r w:rsidRPr="00687637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</w: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000000"/>
          <w:sz w:val="24"/>
          <w:szCs w:val="24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000000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000000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000000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000000"/>
          <w:sz w:val="24"/>
          <w:szCs w:val="24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000000"/>
          <w:sz w:val="24"/>
          <w:szCs w:val="24"/>
        </w:rPr>
      </w:pPr>
      <w:r w:rsidRPr="00687637">
        <w:rPr>
          <w:rFonts w:ascii="Times New Roman" w:hAnsi="Times New Roman" w:cs="Times New Roman"/>
          <w:color w:val="000000"/>
          <w:sz w:val="24"/>
          <w:szCs w:val="24"/>
        </w:rPr>
        <w:t>Таблица №2</w: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000000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000000"/>
        </w:rPr>
      </w:pPr>
      <w:r w:rsidRPr="00687637">
        <w:rPr>
          <w:rFonts w:ascii="Times New Roman" w:hAnsi="Times New Roman" w:cs="Times New Roman"/>
          <w:color w:val="000000"/>
        </w:rPr>
        <w:t xml:space="preserve">Система основных мероприятий (мероприятий) и показателей муниципальной программы  на </w:t>
      </w:r>
      <w:r w:rsidRPr="00687637">
        <w:rPr>
          <w:rFonts w:ascii="Times New Roman" w:hAnsi="Times New Roman" w:cs="Times New Roman"/>
          <w:color w:val="000000"/>
          <w:lang w:val="en-US"/>
        </w:rPr>
        <w:t>II</w:t>
      </w:r>
      <w:r w:rsidRPr="00687637">
        <w:rPr>
          <w:rFonts w:ascii="Times New Roman" w:hAnsi="Times New Roman" w:cs="Times New Roman"/>
          <w:color w:val="000000"/>
        </w:rPr>
        <w:t xml:space="preserve"> этап реализации</w:t>
      </w:r>
    </w:p>
    <w:tbl>
      <w:tblPr>
        <w:tblpPr w:leftFromText="180" w:rightFromText="180" w:vertAnchor="text" w:horzAnchor="margin" w:tblpY="35"/>
        <w:tblW w:w="1510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1842"/>
        <w:gridCol w:w="1418"/>
        <w:gridCol w:w="1701"/>
        <w:gridCol w:w="3402"/>
        <w:gridCol w:w="709"/>
        <w:gridCol w:w="709"/>
        <w:gridCol w:w="708"/>
        <w:gridCol w:w="851"/>
        <w:gridCol w:w="709"/>
      </w:tblGrid>
      <w:tr w:rsidR="00687637" w:rsidRPr="00687637" w:rsidTr="00103472">
        <w:trPr>
          <w:trHeight w:val="699"/>
          <w:tblCellSpacing w:w="5" w:type="nil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Наименование муниципальной программы, подпрограмм,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реализации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(начало, завершение)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показателя, единица измерения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Вейделевского района «Совершенствование и развитие транспортной системы и дорожной сети Вейделевского района»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(Цель: создание условий для устойчивого функционирования транспортной системы и дорожной сети Вейделевского района в соответствии с социально-экономическими потребностями населения)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строительства, ЖКХ администрации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Вейделевского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</w:t>
            </w: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прогрессирующий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автомобильных дорог местного значения, соответствующих нормативным требованиям к транспортно-эксплуатационным показателям, в общей протяженности автомобильных дорог местного значения, в процентах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Общая протяженность построенных автомобильных дорог местного значения с твердым покрытием, </w:t>
            </w:r>
            <w:proofErr w:type="gramStart"/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Общая протяженность </w:t>
            </w:r>
            <w:proofErr w:type="gramStart"/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отремонтированных</w:t>
            </w:r>
            <w:proofErr w:type="gramEnd"/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автомобильных дорог местного  значения с усовершенствованным типом покрытия, </w:t>
            </w:r>
            <w:proofErr w:type="gramStart"/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Пассажирооборот транспорта общего пользования, млн. </w:t>
            </w:r>
            <w:proofErr w:type="spellStart"/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пасс</w:t>
            </w:r>
            <w:proofErr w:type="gramStart"/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.-</w:t>
            </w:r>
            <w:proofErr w:type="gramEnd"/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9,504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1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«Совершенствование и развитие дорожной сети»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1.1. Обеспечение сохранности существующей сети автомобильных дорог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строительства, ЖКХ администрации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Вейделевского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</w:t>
            </w: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прогрессирующий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Общая протяженность построенных автомобильных дорог местного значения с твердым покрытием, </w:t>
            </w:r>
            <w:proofErr w:type="gramStart"/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Общая протяженность отремонтированных автомобильных дорог общего пользования  муниципального значения с усовершенствованным типом покрытия, </w:t>
            </w:r>
            <w:proofErr w:type="gramStart"/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1.1.1 «Субвенция бюджетам сельских поселений на содержание и ремонт автомобильных дорог общего пользования»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строительства, ЖКХ администрации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Вейделевского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</w:t>
            </w: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прогрессирующий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Протяженность автодорог, подлежащих содержанию, </w:t>
            </w:r>
            <w:proofErr w:type="gramStart"/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438,3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Протяженность автодорог, подлежащих ямочному ремонту, кв</w:t>
            </w:r>
            <w:proofErr w:type="gramStart"/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1.2.1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«Капитальный ремонт автомобильных дорог общего пользования муниципального значения»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строительства, ЖКХ администрации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Вейделевского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</w:t>
            </w: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прогрессирующий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Протяженность автодорог, подлежащих капитальному ремонту, </w:t>
            </w:r>
            <w:proofErr w:type="gramStart"/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Основное мероприятие 1.2.2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«Капитальный ремонт автомобильных дорог общего пользования муниципального значения за счет субвенций из бюджета поселений»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строительства, ЖКХ администрации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Вейделевского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</w:t>
            </w: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прогрессирующий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Протяженность автодорог, подлежащих капитальному ремонту, </w:t>
            </w:r>
            <w:proofErr w:type="gramStart"/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87637" w:rsidRPr="00687637" w:rsidTr="00103472">
        <w:trPr>
          <w:trHeight w:val="276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1.3.1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«Увеличение ширины проезжей части»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строительства, ЖКХ администрации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Вейделевского района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</w:t>
            </w: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прогрессирующий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Протяженность увеличения проезжей части, </w:t>
            </w:r>
            <w:proofErr w:type="gramStart"/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1.4.1.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«Строительство подъездов с твердым покрытием к населенным пунктам»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строительства, ЖКХ администрации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Вейделевского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</w:t>
            </w: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прогрессирующий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Протяженность построенных подъездов с твердым покрытием к населенным пунктам, </w:t>
            </w:r>
            <w:proofErr w:type="gramStart"/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1.4.2.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«Строительство автодорог в населенных пунктах»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строительства, ЖКХ администрации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Вейделевского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</w:t>
            </w: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прогрессирующий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Протяженность построенных автомобильных дорог с твердым покрытием в населенных пунктах, </w:t>
            </w:r>
            <w:proofErr w:type="gramStart"/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1.4.3. «Строительство автодорог в микрорайонах массовой жилищной застройки»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строительства, ЖКХ администрации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Вейделевского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</w:t>
            </w: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прогрессирующий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Протяженность построенных автомобильных дорог с твердым покрытием в микрорайонах массовой жилищной застройки, </w:t>
            </w:r>
            <w:proofErr w:type="gramStart"/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 2 «Совершенствование и развитие транспортной системы»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Задача 2.1. Создание условий для организации транспортного обслуживания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строительства, ЖКХ администрации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Вейделевского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</w:t>
            </w: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прогрессирующий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Пассажирооборот транспортом общего пользования, млн. </w:t>
            </w:r>
            <w:proofErr w:type="spellStart"/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пасс</w:t>
            </w:r>
            <w:proofErr w:type="gramStart"/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.-</w:t>
            </w:r>
            <w:proofErr w:type="gramEnd"/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9,504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2.1.1 «Организация транспортного обслуживания населения в </w:t>
            </w: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пригородном межмуниципальном сообщении»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Управление строительства, ЖКХ администрации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Вейделевского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</w:t>
            </w: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</w:t>
            </w: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прогрессирующий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межмуниципальных пригородных маршрутов,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Основное мероприятие 2.1.2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«Компенсация потерь в доходах организациям пассажирского транспорта, осуществляющим перевозки по льготным тарифам на проезд учащихся и воспитанников общеобразовательных организаций, студентов очной формы обучения профессиональных образовательных организаций и образовательных организаций высшего образования транспортом в пригородном сообщении Вейделевского района»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строительства, ЖКХ администрации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Вейделевского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</w:t>
            </w: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прогрессирующий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Средний уровень достижения показателей муниципальной программы,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</w:tr>
    </w:tbl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000000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000000"/>
          <w:sz w:val="24"/>
          <w:szCs w:val="24"/>
        </w:rPr>
      </w:pPr>
      <w:r w:rsidRPr="00687637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</w: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000000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000000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000000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  <w:sz w:val="24"/>
          <w:szCs w:val="24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  <w:sz w:val="24"/>
          <w:szCs w:val="24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  <w:sz w:val="24"/>
          <w:szCs w:val="24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  <w:sz w:val="24"/>
          <w:szCs w:val="24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  <w:sz w:val="24"/>
          <w:szCs w:val="24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  <w:sz w:val="24"/>
          <w:szCs w:val="24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  <w:sz w:val="24"/>
          <w:szCs w:val="24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  <w:sz w:val="24"/>
          <w:szCs w:val="24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  <w:sz w:val="24"/>
          <w:szCs w:val="24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  <w:sz w:val="24"/>
          <w:szCs w:val="24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  <w:sz w:val="24"/>
          <w:szCs w:val="24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  <w:sz w:val="24"/>
          <w:szCs w:val="24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  <w:sz w:val="24"/>
          <w:szCs w:val="24"/>
        </w:rPr>
      </w:pPr>
    </w:p>
    <w:p w:rsidR="00687637" w:rsidRDefault="00687637" w:rsidP="00687637">
      <w:pPr>
        <w:pStyle w:val="afc"/>
        <w:rPr>
          <w:rFonts w:ascii="Times New Roman" w:hAnsi="Times New Roman" w:cs="Times New Roman"/>
          <w:color w:val="FF0000"/>
          <w:sz w:val="24"/>
          <w:szCs w:val="24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  <w:sz w:val="24"/>
          <w:szCs w:val="24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  <w:sz w:val="24"/>
          <w:szCs w:val="24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  <w:sz w:val="24"/>
          <w:szCs w:val="24"/>
        </w:rPr>
      </w:pPr>
    </w:p>
    <w:p w:rsidR="00687637" w:rsidRPr="00687637" w:rsidRDefault="00687637" w:rsidP="00687637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687637">
        <w:rPr>
          <w:rFonts w:ascii="Times New Roman" w:hAnsi="Times New Roman" w:cs="Times New Roman"/>
          <w:sz w:val="24"/>
          <w:szCs w:val="24"/>
        </w:rPr>
        <w:lastRenderedPageBreak/>
        <w:t>«Приложение №3</w:t>
      </w:r>
    </w:p>
    <w:p w:rsidR="00687637" w:rsidRPr="00687637" w:rsidRDefault="00687637" w:rsidP="00687637">
      <w:pPr>
        <w:pStyle w:val="afc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687637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687637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687637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687637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687637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687637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687637">
        <w:rPr>
          <w:rFonts w:ascii="Times New Roman" w:hAnsi="Times New Roman" w:cs="Times New Roman"/>
          <w:spacing w:val="-1"/>
          <w:sz w:val="24"/>
          <w:szCs w:val="24"/>
        </w:rPr>
        <w:tab/>
        <w:t xml:space="preserve">  к муниципальной программе</w:t>
      </w:r>
    </w:p>
    <w:p w:rsidR="00687637" w:rsidRPr="00687637" w:rsidRDefault="00687637" w:rsidP="00687637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687637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687637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687637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687637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687637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687637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687637">
        <w:rPr>
          <w:rFonts w:ascii="Times New Roman" w:hAnsi="Times New Roman" w:cs="Times New Roman"/>
          <w:spacing w:val="-1"/>
          <w:sz w:val="24"/>
          <w:szCs w:val="24"/>
        </w:rPr>
        <w:tab/>
        <w:t>«</w:t>
      </w:r>
      <w:r w:rsidRPr="00687637">
        <w:rPr>
          <w:rFonts w:ascii="Times New Roman" w:hAnsi="Times New Roman" w:cs="Times New Roman"/>
          <w:sz w:val="24"/>
          <w:szCs w:val="24"/>
        </w:rPr>
        <w:t>Совершенствование и развитие</w:t>
      </w:r>
    </w:p>
    <w:p w:rsidR="00687637" w:rsidRPr="00687637" w:rsidRDefault="00687637" w:rsidP="00687637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687637">
        <w:rPr>
          <w:rFonts w:ascii="Times New Roman" w:hAnsi="Times New Roman" w:cs="Times New Roman"/>
          <w:sz w:val="24"/>
          <w:szCs w:val="24"/>
        </w:rPr>
        <w:tab/>
      </w:r>
      <w:r w:rsidRPr="00687637">
        <w:rPr>
          <w:rFonts w:ascii="Times New Roman" w:hAnsi="Times New Roman" w:cs="Times New Roman"/>
          <w:sz w:val="24"/>
          <w:szCs w:val="24"/>
        </w:rPr>
        <w:tab/>
      </w:r>
      <w:r w:rsidRPr="00687637">
        <w:rPr>
          <w:rFonts w:ascii="Times New Roman" w:hAnsi="Times New Roman" w:cs="Times New Roman"/>
          <w:sz w:val="24"/>
          <w:szCs w:val="24"/>
        </w:rPr>
        <w:tab/>
      </w:r>
      <w:r w:rsidRPr="00687637">
        <w:rPr>
          <w:rFonts w:ascii="Times New Roman" w:hAnsi="Times New Roman" w:cs="Times New Roman"/>
          <w:sz w:val="24"/>
          <w:szCs w:val="24"/>
        </w:rPr>
        <w:tab/>
      </w:r>
      <w:r w:rsidRPr="00687637">
        <w:rPr>
          <w:rFonts w:ascii="Times New Roman" w:hAnsi="Times New Roman" w:cs="Times New Roman"/>
          <w:sz w:val="24"/>
          <w:szCs w:val="24"/>
        </w:rPr>
        <w:tab/>
      </w:r>
      <w:r w:rsidRPr="00687637">
        <w:rPr>
          <w:rFonts w:ascii="Times New Roman" w:hAnsi="Times New Roman" w:cs="Times New Roman"/>
          <w:sz w:val="24"/>
          <w:szCs w:val="24"/>
        </w:rPr>
        <w:tab/>
      </w:r>
      <w:r w:rsidRPr="00687637">
        <w:rPr>
          <w:rFonts w:ascii="Times New Roman" w:hAnsi="Times New Roman" w:cs="Times New Roman"/>
          <w:sz w:val="24"/>
          <w:szCs w:val="24"/>
        </w:rPr>
        <w:tab/>
        <w:t>транспортной системы и дорожной</w:t>
      </w:r>
    </w:p>
    <w:p w:rsidR="00687637" w:rsidRPr="00687637" w:rsidRDefault="00687637" w:rsidP="00687637">
      <w:pPr>
        <w:pStyle w:val="afc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687637">
        <w:rPr>
          <w:rFonts w:ascii="Times New Roman" w:hAnsi="Times New Roman" w:cs="Times New Roman"/>
          <w:sz w:val="24"/>
          <w:szCs w:val="24"/>
        </w:rPr>
        <w:tab/>
      </w:r>
      <w:r w:rsidRPr="00687637">
        <w:rPr>
          <w:rFonts w:ascii="Times New Roman" w:hAnsi="Times New Roman" w:cs="Times New Roman"/>
          <w:sz w:val="24"/>
          <w:szCs w:val="24"/>
        </w:rPr>
        <w:tab/>
      </w:r>
      <w:r w:rsidRPr="00687637">
        <w:rPr>
          <w:rFonts w:ascii="Times New Roman" w:hAnsi="Times New Roman" w:cs="Times New Roman"/>
          <w:sz w:val="24"/>
          <w:szCs w:val="24"/>
        </w:rPr>
        <w:tab/>
      </w:r>
      <w:r w:rsidRPr="00687637">
        <w:rPr>
          <w:rFonts w:ascii="Times New Roman" w:hAnsi="Times New Roman" w:cs="Times New Roman"/>
          <w:sz w:val="24"/>
          <w:szCs w:val="24"/>
        </w:rPr>
        <w:tab/>
      </w:r>
      <w:r w:rsidRPr="00687637">
        <w:rPr>
          <w:rFonts w:ascii="Times New Roman" w:hAnsi="Times New Roman" w:cs="Times New Roman"/>
          <w:sz w:val="24"/>
          <w:szCs w:val="24"/>
        </w:rPr>
        <w:tab/>
      </w:r>
      <w:r w:rsidRPr="00687637">
        <w:rPr>
          <w:rFonts w:ascii="Times New Roman" w:hAnsi="Times New Roman" w:cs="Times New Roman"/>
          <w:sz w:val="24"/>
          <w:szCs w:val="24"/>
        </w:rPr>
        <w:tab/>
      </w:r>
      <w:r w:rsidRPr="00687637">
        <w:rPr>
          <w:rFonts w:ascii="Times New Roman" w:hAnsi="Times New Roman" w:cs="Times New Roman"/>
          <w:sz w:val="24"/>
          <w:szCs w:val="24"/>
        </w:rPr>
        <w:tab/>
        <w:t>сети Вейделевского района</w:t>
      </w:r>
      <w:r w:rsidRPr="00687637">
        <w:rPr>
          <w:rFonts w:ascii="Times New Roman" w:hAnsi="Times New Roman" w:cs="Times New Roman"/>
          <w:spacing w:val="-1"/>
          <w:sz w:val="24"/>
          <w:szCs w:val="24"/>
        </w:rPr>
        <w:t>»</w: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spacing w:val="-1"/>
          <w:sz w:val="24"/>
          <w:szCs w:val="24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sz w:val="24"/>
          <w:szCs w:val="24"/>
        </w:rPr>
      </w:pPr>
      <w:r w:rsidRPr="00687637">
        <w:rPr>
          <w:rFonts w:ascii="Times New Roman" w:hAnsi="Times New Roman" w:cs="Times New Roman"/>
          <w:sz w:val="24"/>
          <w:szCs w:val="24"/>
        </w:rPr>
        <w:t>Таблица №1</w: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  <w:sz w:val="24"/>
          <w:szCs w:val="24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  <w:r w:rsidRPr="00687637">
        <w:rPr>
          <w:rFonts w:ascii="Times New Roman" w:hAnsi="Times New Roman" w:cs="Times New Roman"/>
        </w:rPr>
        <w:t>Ресурсное обеспечение и прогнозная (справочная) оценка расходов на реализацию основных мероприятий</w: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  <w:r w:rsidRPr="00687637">
        <w:rPr>
          <w:rFonts w:ascii="Times New Roman" w:hAnsi="Times New Roman" w:cs="Times New Roman"/>
        </w:rPr>
        <w:t xml:space="preserve">муниципальной программы из различных источников финансирования на </w:t>
      </w:r>
      <w:r w:rsidRPr="00687637">
        <w:rPr>
          <w:rFonts w:ascii="Times New Roman" w:hAnsi="Times New Roman" w:cs="Times New Roman"/>
          <w:lang w:val="en-US"/>
        </w:rPr>
        <w:t>I</w:t>
      </w:r>
      <w:r w:rsidRPr="00687637">
        <w:rPr>
          <w:rFonts w:ascii="Times New Roman" w:hAnsi="Times New Roman" w:cs="Times New Roman"/>
        </w:rPr>
        <w:t xml:space="preserve"> этап реализации</w:t>
      </w:r>
    </w:p>
    <w:tbl>
      <w:tblPr>
        <w:tblW w:w="1486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2410"/>
        <w:gridCol w:w="2410"/>
        <w:gridCol w:w="1701"/>
        <w:gridCol w:w="993"/>
        <w:gridCol w:w="851"/>
        <w:gridCol w:w="850"/>
        <w:gridCol w:w="851"/>
        <w:gridCol w:w="850"/>
        <w:gridCol w:w="829"/>
        <w:gridCol w:w="1417"/>
      </w:tblGrid>
      <w:tr w:rsidR="00687637" w:rsidRPr="00687637" w:rsidTr="00103472">
        <w:trPr>
          <w:trHeight w:val="349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 программы, подпрограммы,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Общий объем финансирования, тыс</w:t>
            </w:r>
            <w:proofErr w:type="gramStart"/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 xml:space="preserve">(за </w:t>
            </w:r>
            <w:r w:rsidRPr="006876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876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 xml:space="preserve"> этапы)</w:t>
            </w:r>
          </w:p>
        </w:tc>
        <w:tc>
          <w:tcPr>
            <w:tcW w:w="5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 xml:space="preserve"> Расходы (тыс. рублей),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 xml:space="preserve">Итого на </w:t>
            </w:r>
            <w:r w:rsidRPr="006876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( 2015 - 2020 годы)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87637" w:rsidRPr="00687637" w:rsidTr="00103472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"Совершенствование и развитие транспортной системы и дорожной сети Вейделевского района"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294 133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21 805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22 653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38 938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18 870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19 041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88 050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209 357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96 691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577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769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18 669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1 245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1 074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69 392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91 726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консолидированный  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197 442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21 228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21 884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20 269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17 625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17 967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18 658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117 631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«Совершенствование и развитие дорожной сети»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228 656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16 228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16 384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31 959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11 525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11 867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79 582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167 545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85 914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17 290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68 624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85 914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консолидированный  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142 742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16 228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16 384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14 669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11 525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11 867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10 958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81 631</w:t>
            </w:r>
          </w:p>
        </w:tc>
      </w:tr>
      <w:tr w:rsidR="00687637" w:rsidRPr="00687637" w:rsidTr="00103472">
        <w:trPr>
          <w:trHeight w:val="602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7637" w:rsidRPr="00687637" w:rsidTr="00103472">
        <w:trPr>
          <w:trHeight w:val="398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«Субвенции бюджетам сельских поселений на содержание и ремонт автомобильных дорог общего пользования»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7637" w:rsidRPr="00687637" w:rsidTr="00103472">
        <w:trPr>
          <w:trHeight w:val="78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консолидированный  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41 892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3 197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3 264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3 312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8 395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3 402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3 492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25 062</w:t>
            </w:r>
          </w:p>
        </w:tc>
      </w:tr>
      <w:tr w:rsidR="00687637" w:rsidRPr="00687637" w:rsidTr="00103472">
        <w:trPr>
          <w:trHeight w:val="315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  <w:r w:rsidRPr="006876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1.2.1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«Капитальный ремонт  </w:t>
            </w:r>
            <w:r w:rsidRPr="006876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автомобильных дорог общего пользования муниципального значения»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85 914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17 290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68 624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85 914</w:t>
            </w:r>
          </w:p>
        </w:tc>
      </w:tr>
      <w:tr w:rsidR="00687637" w:rsidRPr="00687637" w:rsidTr="00103472">
        <w:trPr>
          <w:trHeight w:val="51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консолидированный  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62 069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11 401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11 677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6 133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4 232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5 495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39 927</w:t>
            </w:r>
          </w:p>
        </w:tc>
      </w:tr>
      <w:tr w:rsidR="00687637" w:rsidRPr="00687637" w:rsidTr="00103472">
        <w:trPr>
          <w:trHeight w:val="301"/>
          <w:tblCellSpacing w:w="5" w:type="nil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1.2.2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«Капитальный ремонт автомобильных дорог общего пользования муниципального значения за счет субвенций из бюджета поселений»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7637" w:rsidRPr="00687637" w:rsidTr="00103472">
        <w:trPr>
          <w:trHeight w:val="51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консолидированный  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3 073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 xml:space="preserve"> 1 630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1 443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3 073</w:t>
            </w:r>
          </w:p>
        </w:tc>
      </w:tr>
      <w:tr w:rsidR="00687637" w:rsidRPr="00687637" w:rsidTr="00103472">
        <w:trPr>
          <w:trHeight w:val="39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1.3.1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«Увеличение ширины проезжей части»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7637" w:rsidRPr="00687637" w:rsidTr="00103472">
        <w:trPr>
          <w:trHeight w:val="435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консолидированный  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7637" w:rsidRPr="00687637" w:rsidTr="00103472">
        <w:trPr>
          <w:trHeight w:val="465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1.4.1.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«Строительство подъездов с твердым покрытием к населенным пунктам»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7637" w:rsidRPr="00687637" w:rsidTr="00103472">
        <w:trPr>
          <w:trHeight w:val="645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консолидированный  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7637" w:rsidRPr="00687637" w:rsidTr="00103472">
        <w:trPr>
          <w:trHeight w:val="378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1.4.2.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«Строительство автодорог в населенных пунктах»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7637" w:rsidRPr="00687637" w:rsidTr="00103472">
        <w:trPr>
          <w:trHeight w:val="495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консолидированный  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35 709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5 224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2 141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4 233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1 972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13570</w:t>
            </w:r>
          </w:p>
        </w:tc>
      </w:tr>
      <w:tr w:rsidR="00687637" w:rsidRPr="00687637" w:rsidTr="00103472">
        <w:trPr>
          <w:trHeight w:val="57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1.4.3.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«Строительство автодорог в микрорайонах массовой жилищной застройки»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7637" w:rsidRPr="00687637" w:rsidTr="00103472">
        <w:trPr>
          <w:trHeight w:val="81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консолидированный  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7637" w:rsidRPr="00687637" w:rsidTr="00103472">
        <w:trPr>
          <w:trHeight w:val="433"/>
          <w:tblCellSpacing w:w="5" w:type="nil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«Совершенствование и развитие транспортной системы»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64 477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5 577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6 269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6 979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7 345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7 174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8 468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41 812</w:t>
            </w:r>
          </w:p>
        </w:tc>
      </w:tr>
      <w:tr w:rsidR="00687637" w:rsidRPr="00687637" w:rsidTr="00103472">
        <w:trPr>
          <w:trHeight w:val="433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7637" w:rsidRPr="00687637" w:rsidTr="00103472">
        <w:trPr>
          <w:trHeight w:val="375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10 777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577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769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1 379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1 245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1 074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768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5 812</w:t>
            </w:r>
          </w:p>
        </w:tc>
      </w:tr>
      <w:tr w:rsidR="00687637" w:rsidRPr="00687637" w:rsidTr="00103472">
        <w:trPr>
          <w:trHeight w:val="435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консолидированный  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54 700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5 500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 xml:space="preserve"> 5 600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6 100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6 100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7 700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36 000</w:t>
            </w:r>
          </w:p>
        </w:tc>
      </w:tr>
      <w:tr w:rsidR="00687637" w:rsidRPr="00687637" w:rsidTr="00103472">
        <w:trPr>
          <w:trHeight w:val="435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7637" w:rsidRPr="00687637" w:rsidTr="00103472">
        <w:trPr>
          <w:trHeight w:val="852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2.1.1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«Организация транспортного обслуживания населения в пригородном межмуниципальном сообщении»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10 777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577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769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1 379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1 245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1 074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768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5 812</w:t>
            </w:r>
          </w:p>
        </w:tc>
      </w:tr>
      <w:tr w:rsidR="00687637" w:rsidRPr="00687637" w:rsidTr="00103472">
        <w:trPr>
          <w:trHeight w:val="102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консолидированный  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50 730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4 500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5 100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5 600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5 750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7 350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33 300</w:t>
            </w:r>
          </w:p>
        </w:tc>
      </w:tr>
      <w:tr w:rsidR="00687637" w:rsidRPr="00687637" w:rsidTr="00103472">
        <w:trPr>
          <w:trHeight w:val="1543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2.1.2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«Компенсация потерь в доходах организациям пассажирского транспорта, осуществляющим перевозки по льготным тарифам на проезд учащихся и воспитанников общеобразовательных организаций, студентов очной формы обучения профессиональных образовательных организаций и образовательных организаций высшего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образования транспортом в пригородном сообщении Вейделевского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7637" w:rsidRPr="00687637" w:rsidTr="00103472">
        <w:trPr>
          <w:trHeight w:val="2475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консолидированный  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3 970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2 700</w:t>
            </w:r>
          </w:p>
        </w:tc>
      </w:tr>
    </w:tbl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sz w:val="24"/>
          <w:szCs w:val="24"/>
        </w:rPr>
      </w:pPr>
      <w:r w:rsidRPr="00687637">
        <w:rPr>
          <w:rFonts w:ascii="Times New Roman" w:hAnsi="Times New Roman" w:cs="Times New Roman"/>
        </w:rPr>
        <w:t>__________________________________________________________________________________________________________</w: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</w:rPr>
      </w:pPr>
    </w:p>
    <w:p w:rsidR="00687637" w:rsidRPr="00687637" w:rsidRDefault="00687637" w:rsidP="00687637">
      <w:pPr>
        <w:pStyle w:val="afc"/>
        <w:jc w:val="center"/>
        <w:rPr>
          <w:rFonts w:ascii="Times New Roman" w:hAnsi="Times New Roman" w:cs="Times New Roman"/>
          <w:color w:val="FF0000"/>
        </w:rPr>
      </w:pPr>
    </w:p>
    <w:p w:rsidR="00687637" w:rsidRPr="00687637" w:rsidRDefault="00687637" w:rsidP="00687637">
      <w:pPr>
        <w:pStyle w:val="afc"/>
        <w:jc w:val="center"/>
        <w:rPr>
          <w:rFonts w:ascii="Times New Roman" w:hAnsi="Times New Roman" w:cs="Times New Roman"/>
          <w:color w:val="FF0000"/>
        </w:rPr>
      </w:pPr>
    </w:p>
    <w:p w:rsidR="00687637" w:rsidRPr="00687637" w:rsidRDefault="00687637" w:rsidP="00687637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687637">
        <w:rPr>
          <w:rFonts w:ascii="Times New Roman" w:hAnsi="Times New Roman" w:cs="Times New Roman"/>
          <w:sz w:val="24"/>
          <w:szCs w:val="24"/>
        </w:rPr>
        <w:t>Таблица №2</w:t>
      </w:r>
    </w:p>
    <w:p w:rsidR="00687637" w:rsidRPr="00687637" w:rsidRDefault="00687637" w:rsidP="00687637">
      <w:pPr>
        <w:pStyle w:val="afc"/>
        <w:jc w:val="center"/>
        <w:rPr>
          <w:rFonts w:ascii="Times New Roman" w:hAnsi="Times New Roman" w:cs="Times New Roman"/>
        </w:rPr>
      </w:pPr>
      <w:r w:rsidRPr="00687637">
        <w:rPr>
          <w:rFonts w:ascii="Times New Roman" w:hAnsi="Times New Roman" w:cs="Times New Roman"/>
        </w:rPr>
        <w:t>Ресурсное обеспечение и прогнозная (справочная) оценка расходов на реализацию основных мероприятий</w:t>
      </w:r>
    </w:p>
    <w:p w:rsidR="00687637" w:rsidRPr="00687637" w:rsidRDefault="00687637" w:rsidP="00687637">
      <w:pPr>
        <w:pStyle w:val="afc"/>
        <w:jc w:val="center"/>
        <w:rPr>
          <w:rFonts w:ascii="Times New Roman" w:hAnsi="Times New Roman" w:cs="Times New Roman"/>
        </w:rPr>
      </w:pPr>
      <w:r w:rsidRPr="00687637">
        <w:rPr>
          <w:rFonts w:ascii="Times New Roman" w:hAnsi="Times New Roman" w:cs="Times New Roman"/>
        </w:rPr>
        <w:t xml:space="preserve">муниципальной программы из различных источников финансирования на </w:t>
      </w:r>
      <w:r w:rsidRPr="00687637">
        <w:rPr>
          <w:rFonts w:ascii="Times New Roman" w:hAnsi="Times New Roman" w:cs="Times New Roman"/>
          <w:lang w:val="en-US"/>
        </w:rPr>
        <w:t>II</w:t>
      </w:r>
      <w:r w:rsidRPr="00687637">
        <w:rPr>
          <w:rFonts w:ascii="Times New Roman" w:hAnsi="Times New Roman" w:cs="Times New Roman"/>
        </w:rPr>
        <w:t xml:space="preserve"> этап реализации</w: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</w:p>
    <w:tbl>
      <w:tblPr>
        <w:tblW w:w="1518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3969"/>
        <w:gridCol w:w="2410"/>
        <w:gridCol w:w="992"/>
        <w:gridCol w:w="993"/>
        <w:gridCol w:w="992"/>
        <w:gridCol w:w="850"/>
        <w:gridCol w:w="992"/>
        <w:gridCol w:w="1722"/>
      </w:tblGrid>
      <w:tr w:rsidR="00687637" w:rsidRPr="00687637" w:rsidTr="00103472">
        <w:trPr>
          <w:trHeight w:val="595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 программы, подпрограммы,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 финансирования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 xml:space="preserve"> Расходы (тыс. рублей), годы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 xml:space="preserve">Итого на </w:t>
            </w:r>
            <w:r w:rsidRPr="006876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 xml:space="preserve"> этап 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( 2021 - 2025 годы)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876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876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876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876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6876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637" w:rsidRPr="00687637" w:rsidTr="00103472">
        <w:trPr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"Совершенствование и развитие транспортной системы и дорожной сети Вейделевского района 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19 550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16 896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16 110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16 110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16 110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84 776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768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1 143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1 143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1 143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4 965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консолидированный  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18 782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16 128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14 967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14 967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14 967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79 811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«Совершенствование и развитие дорожной сети»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12 582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12 928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11 867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11 867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11 867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61 111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7637" w:rsidRPr="00687637" w:rsidTr="00103472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консолидированный  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12 582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12 928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11 867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11 867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11 867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61 111</w:t>
            </w:r>
          </w:p>
        </w:tc>
      </w:tr>
      <w:tr w:rsidR="00687637" w:rsidRPr="00687637" w:rsidTr="00103472">
        <w:trPr>
          <w:trHeight w:val="602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7637" w:rsidRPr="00687637" w:rsidTr="00103472">
        <w:trPr>
          <w:trHeight w:val="398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1.1.1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«Субвенции бюджетам сельских поселений на содержание и ремонт автомобильных дорог общего пользования»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7637" w:rsidRPr="00687637" w:rsidTr="00103472">
        <w:trPr>
          <w:trHeight w:val="78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консолидированный  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3 402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3 402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3 342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3 342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3 342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16 830</w:t>
            </w:r>
          </w:p>
        </w:tc>
      </w:tr>
      <w:tr w:rsidR="00687637" w:rsidRPr="00687637" w:rsidTr="00103472">
        <w:trPr>
          <w:trHeight w:val="315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1.2.1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«Капитальный ремонт  автомобильных дорог общего пользования муниципального значения»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7637" w:rsidRPr="00687637" w:rsidTr="00103472">
        <w:trPr>
          <w:trHeight w:val="51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консолидированный  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4 590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4 763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4 263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4 263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4 263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22 142</w:t>
            </w:r>
          </w:p>
        </w:tc>
      </w:tr>
      <w:tr w:rsidR="00687637" w:rsidRPr="00687637" w:rsidTr="00103472">
        <w:trPr>
          <w:trHeight w:val="301"/>
          <w:tblCellSpacing w:w="5" w:type="nil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1.2.2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«Капитальный ремонт автомобильных дорог общего пользования муниципального значения за счет субвенций из бюджета поселений»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7637" w:rsidRPr="00687637" w:rsidTr="00103472">
        <w:trPr>
          <w:trHeight w:val="51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консолидированный  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7637" w:rsidRPr="00687637" w:rsidTr="00103472">
        <w:trPr>
          <w:trHeight w:val="390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1.3.1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«Увеличение ширины проезжей части»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7637" w:rsidRPr="00687637" w:rsidTr="00103472">
        <w:trPr>
          <w:trHeight w:val="435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консолидированный  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7637" w:rsidRPr="00687637" w:rsidTr="00103472">
        <w:trPr>
          <w:trHeight w:val="465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1.4.1.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«Строительство подъездов с твердым покрытием к населенным пунктам»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7637" w:rsidRPr="00687637" w:rsidTr="00103472">
        <w:trPr>
          <w:trHeight w:val="645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консолидированный  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7637" w:rsidRPr="00687637" w:rsidTr="00103472">
        <w:trPr>
          <w:trHeight w:val="378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1.4.2.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«Строительство автодорог в населенных пунктах»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7637" w:rsidRPr="00687637" w:rsidTr="00103472">
        <w:trPr>
          <w:trHeight w:val="495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консолидированный  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 xml:space="preserve"> 4 590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 xml:space="preserve"> 4 763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 xml:space="preserve"> 4 262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 xml:space="preserve"> 4 262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 xml:space="preserve"> 4 262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22 139</w:t>
            </w:r>
          </w:p>
        </w:tc>
      </w:tr>
      <w:tr w:rsidR="00687637" w:rsidRPr="00687637" w:rsidTr="00103472">
        <w:trPr>
          <w:trHeight w:val="570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1.4.3.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«Строительство автодорог в микрорайонах массовой жилищной застройки»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7637" w:rsidRPr="00687637" w:rsidTr="00103472">
        <w:trPr>
          <w:trHeight w:val="81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консолидированный  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7637" w:rsidRPr="00687637" w:rsidTr="00103472">
        <w:trPr>
          <w:trHeight w:val="433"/>
          <w:tblCellSpacing w:w="5" w:type="nil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«Совершенствование и развитие транспортной системы»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6 968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3 968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4 243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4 243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4 243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23 665</w:t>
            </w:r>
          </w:p>
        </w:tc>
      </w:tr>
      <w:tr w:rsidR="00687637" w:rsidRPr="00687637" w:rsidTr="00103472">
        <w:trPr>
          <w:trHeight w:val="433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7637" w:rsidRPr="00687637" w:rsidTr="00103472">
        <w:trPr>
          <w:trHeight w:val="375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768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1 143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1 143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1 143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4 965</w:t>
            </w:r>
          </w:p>
        </w:tc>
      </w:tr>
      <w:tr w:rsidR="00687637" w:rsidRPr="00687637" w:rsidTr="00103472">
        <w:trPr>
          <w:trHeight w:val="435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консолидированный  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6 200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3 200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3 100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3 100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3 100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18 700</w:t>
            </w:r>
          </w:p>
        </w:tc>
      </w:tr>
      <w:tr w:rsidR="00687637" w:rsidRPr="00687637" w:rsidTr="00103472">
        <w:trPr>
          <w:trHeight w:val="435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7637" w:rsidRPr="00687637" w:rsidTr="00103472">
        <w:trPr>
          <w:trHeight w:val="852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2.1.1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«Организация транспортного обслуживания населения в пригородном межмуниципальном сообщении»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768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1 143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1 143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1 143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4 965</w:t>
            </w:r>
          </w:p>
        </w:tc>
      </w:tr>
      <w:tr w:rsidR="00687637" w:rsidRPr="00687637" w:rsidTr="00103472">
        <w:trPr>
          <w:trHeight w:val="102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консолидированный  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5 850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2 850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2 910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2 910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2 910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17 430</w:t>
            </w:r>
          </w:p>
        </w:tc>
      </w:tr>
      <w:tr w:rsidR="00687637" w:rsidRPr="00687637" w:rsidTr="00103472">
        <w:trPr>
          <w:trHeight w:val="1543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2.1.2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«Компенсация потерь в доходах организациям пассажирского транспорта, осуществляющим перевозки по льготным тарифам на проезд учащихся и воспитанников общеобразовательных организаций, студентов очной формы обучения профессиональных образовательных организаций и образовательных организаций высшего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образования транспортом в пригородном сообщении Вейделевского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7637" w:rsidRPr="00687637" w:rsidTr="00103472">
        <w:trPr>
          <w:trHeight w:val="2475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консолидированный  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1270</w:t>
            </w:r>
          </w:p>
        </w:tc>
      </w:tr>
    </w:tbl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  <w:r w:rsidRPr="00687637"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  <w:sz w:val="24"/>
          <w:szCs w:val="24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</w:rPr>
      </w:pPr>
    </w:p>
    <w:p w:rsidR="00687637" w:rsidRDefault="00687637" w:rsidP="00687637">
      <w:pPr>
        <w:pStyle w:val="afc"/>
        <w:rPr>
          <w:rFonts w:ascii="Times New Roman" w:hAnsi="Times New Roman" w:cs="Times New Roman"/>
          <w:color w:val="FF0000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  <w:sz w:val="24"/>
          <w:szCs w:val="24"/>
        </w:rPr>
      </w:pPr>
    </w:p>
    <w:p w:rsidR="00687637" w:rsidRPr="00687637" w:rsidRDefault="00687637" w:rsidP="00687637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687637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687637" w:rsidRPr="00687637" w:rsidRDefault="00687637" w:rsidP="00687637">
      <w:pPr>
        <w:pStyle w:val="afc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687637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687637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687637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687637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687637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687637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687637">
        <w:rPr>
          <w:rFonts w:ascii="Times New Roman" w:hAnsi="Times New Roman" w:cs="Times New Roman"/>
          <w:spacing w:val="-1"/>
          <w:sz w:val="24"/>
          <w:szCs w:val="24"/>
        </w:rPr>
        <w:tab/>
        <w:t xml:space="preserve">  к муниципальной программе</w:t>
      </w:r>
    </w:p>
    <w:p w:rsidR="00687637" w:rsidRPr="00687637" w:rsidRDefault="00687637" w:rsidP="00687637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687637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687637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687637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687637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687637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687637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687637">
        <w:rPr>
          <w:rFonts w:ascii="Times New Roman" w:hAnsi="Times New Roman" w:cs="Times New Roman"/>
          <w:spacing w:val="-1"/>
          <w:sz w:val="24"/>
          <w:szCs w:val="24"/>
        </w:rPr>
        <w:tab/>
        <w:t>«</w:t>
      </w:r>
      <w:r w:rsidRPr="00687637">
        <w:rPr>
          <w:rFonts w:ascii="Times New Roman" w:hAnsi="Times New Roman" w:cs="Times New Roman"/>
          <w:sz w:val="24"/>
          <w:szCs w:val="24"/>
        </w:rPr>
        <w:t>Совершенствование и развитие</w:t>
      </w:r>
    </w:p>
    <w:p w:rsidR="00687637" w:rsidRPr="00687637" w:rsidRDefault="00687637" w:rsidP="00687637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687637">
        <w:rPr>
          <w:rFonts w:ascii="Times New Roman" w:hAnsi="Times New Roman" w:cs="Times New Roman"/>
          <w:sz w:val="24"/>
          <w:szCs w:val="24"/>
        </w:rPr>
        <w:tab/>
      </w:r>
      <w:r w:rsidRPr="00687637">
        <w:rPr>
          <w:rFonts w:ascii="Times New Roman" w:hAnsi="Times New Roman" w:cs="Times New Roman"/>
          <w:sz w:val="24"/>
          <w:szCs w:val="24"/>
        </w:rPr>
        <w:tab/>
      </w:r>
      <w:r w:rsidRPr="00687637">
        <w:rPr>
          <w:rFonts w:ascii="Times New Roman" w:hAnsi="Times New Roman" w:cs="Times New Roman"/>
          <w:sz w:val="24"/>
          <w:szCs w:val="24"/>
        </w:rPr>
        <w:tab/>
      </w:r>
      <w:r w:rsidRPr="00687637">
        <w:rPr>
          <w:rFonts w:ascii="Times New Roman" w:hAnsi="Times New Roman" w:cs="Times New Roman"/>
          <w:sz w:val="24"/>
          <w:szCs w:val="24"/>
        </w:rPr>
        <w:tab/>
      </w:r>
      <w:r w:rsidRPr="00687637">
        <w:rPr>
          <w:rFonts w:ascii="Times New Roman" w:hAnsi="Times New Roman" w:cs="Times New Roman"/>
          <w:sz w:val="24"/>
          <w:szCs w:val="24"/>
        </w:rPr>
        <w:tab/>
      </w:r>
      <w:r w:rsidRPr="00687637">
        <w:rPr>
          <w:rFonts w:ascii="Times New Roman" w:hAnsi="Times New Roman" w:cs="Times New Roman"/>
          <w:sz w:val="24"/>
          <w:szCs w:val="24"/>
        </w:rPr>
        <w:tab/>
      </w:r>
      <w:r w:rsidRPr="00687637">
        <w:rPr>
          <w:rFonts w:ascii="Times New Roman" w:hAnsi="Times New Roman" w:cs="Times New Roman"/>
          <w:sz w:val="24"/>
          <w:szCs w:val="24"/>
        </w:rPr>
        <w:tab/>
        <w:t>транспортной системы и дорожной</w:t>
      </w:r>
    </w:p>
    <w:p w:rsidR="00687637" w:rsidRPr="00687637" w:rsidRDefault="00687637" w:rsidP="00687637">
      <w:pPr>
        <w:pStyle w:val="afc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687637">
        <w:rPr>
          <w:rFonts w:ascii="Times New Roman" w:hAnsi="Times New Roman" w:cs="Times New Roman"/>
          <w:sz w:val="24"/>
          <w:szCs w:val="24"/>
        </w:rPr>
        <w:tab/>
      </w:r>
      <w:r w:rsidRPr="00687637">
        <w:rPr>
          <w:rFonts w:ascii="Times New Roman" w:hAnsi="Times New Roman" w:cs="Times New Roman"/>
          <w:sz w:val="24"/>
          <w:szCs w:val="24"/>
        </w:rPr>
        <w:tab/>
      </w:r>
      <w:r w:rsidRPr="00687637">
        <w:rPr>
          <w:rFonts w:ascii="Times New Roman" w:hAnsi="Times New Roman" w:cs="Times New Roman"/>
          <w:sz w:val="24"/>
          <w:szCs w:val="24"/>
        </w:rPr>
        <w:tab/>
      </w:r>
      <w:r w:rsidRPr="00687637">
        <w:rPr>
          <w:rFonts w:ascii="Times New Roman" w:hAnsi="Times New Roman" w:cs="Times New Roman"/>
          <w:sz w:val="24"/>
          <w:szCs w:val="24"/>
        </w:rPr>
        <w:tab/>
      </w:r>
      <w:r w:rsidRPr="00687637">
        <w:rPr>
          <w:rFonts w:ascii="Times New Roman" w:hAnsi="Times New Roman" w:cs="Times New Roman"/>
          <w:sz w:val="24"/>
          <w:szCs w:val="24"/>
        </w:rPr>
        <w:tab/>
      </w:r>
      <w:r w:rsidRPr="00687637">
        <w:rPr>
          <w:rFonts w:ascii="Times New Roman" w:hAnsi="Times New Roman" w:cs="Times New Roman"/>
          <w:sz w:val="24"/>
          <w:szCs w:val="24"/>
        </w:rPr>
        <w:tab/>
      </w:r>
      <w:r w:rsidRPr="00687637">
        <w:rPr>
          <w:rFonts w:ascii="Times New Roman" w:hAnsi="Times New Roman" w:cs="Times New Roman"/>
          <w:sz w:val="24"/>
          <w:szCs w:val="24"/>
        </w:rPr>
        <w:tab/>
        <w:t>сети Вейделевского района</w:t>
      </w:r>
      <w:r w:rsidRPr="00687637">
        <w:rPr>
          <w:rFonts w:ascii="Times New Roman" w:hAnsi="Times New Roman" w:cs="Times New Roman"/>
          <w:spacing w:val="-1"/>
          <w:sz w:val="24"/>
          <w:szCs w:val="24"/>
        </w:rPr>
        <w:t>»</w: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687637" w:rsidRPr="00687637" w:rsidRDefault="00687637" w:rsidP="00687637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687637">
        <w:rPr>
          <w:rFonts w:ascii="Times New Roman" w:hAnsi="Times New Roman" w:cs="Times New Roman"/>
          <w:sz w:val="24"/>
          <w:szCs w:val="24"/>
        </w:rPr>
        <w:t>Таблица №1</w:t>
      </w:r>
    </w:p>
    <w:p w:rsidR="00687637" w:rsidRPr="00687637" w:rsidRDefault="00687637" w:rsidP="00687637">
      <w:pPr>
        <w:pStyle w:val="afc"/>
        <w:jc w:val="center"/>
        <w:rPr>
          <w:rFonts w:ascii="Times New Roman" w:hAnsi="Times New Roman" w:cs="Times New Roman"/>
        </w:rPr>
      </w:pPr>
      <w:r w:rsidRPr="00687637">
        <w:rPr>
          <w:rFonts w:ascii="Times New Roman" w:hAnsi="Times New Roman" w:cs="Times New Roman"/>
        </w:rPr>
        <w:t>Ресурсное обеспечение реализации муниципальной программы за счет средств местного бюджета</w:t>
      </w:r>
    </w:p>
    <w:p w:rsidR="00687637" w:rsidRPr="00687637" w:rsidRDefault="00687637" w:rsidP="00687637">
      <w:pPr>
        <w:pStyle w:val="afc"/>
        <w:jc w:val="center"/>
        <w:rPr>
          <w:rFonts w:ascii="Times New Roman" w:hAnsi="Times New Roman" w:cs="Times New Roman"/>
        </w:rPr>
      </w:pPr>
      <w:r w:rsidRPr="00687637">
        <w:rPr>
          <w:rFonts w:ascii="Times New Roman" w:hAnsi="Times New Roman" w:cs="Times New Roman"/>
        </w:rPr>
        <w:t xml:space="preserve">на </w:t>
      </w:r>
      <w:r w:rsidRPr="00687637">
        <w:rPr>
          <w:rFonts w:ascii="Times New Roman" w:hAnsi="Times New Roman" w:cs="Times New Roman"/>
          <w:lang w:val="en-US"/>
        </w:rPr>
        <w:t>I</w:t>
      </w:r>
      <w:r w:rsidRPr="00687637">
        <w:rPr>
          <w:rFonts w:ascii="Times New Roman" w:hAnsi="Times New Roman" w:cs="Times New Roman"/>
        </w:rPr>
        <w:t xml:space="preserve">  этап реализации</w: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669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0"/>
        <w:gridCol w:w="2136"/>
        <w:gridCol w:w="1691"/>
        <w:gridCol w:w="567"/>
        <w:gridCol w:w="537"/>
        <w:gridCol w:w="723"/>
        <w:gridCol w:w="478"/>
        <w:gridCol w:w="1179"/>
        <w:gridCol w:w="851"/>
        <w:gridCol w:w="850"/>
        <w:gridCol w:w="851"/>
        <w:gridCol w:w="850"/>
        <w:gridCol w:w="826"/>
        <w:gridCol w:w="795"/>
        <w:gridCol w:w="1415"/>
      </w:tblGrid>
      <w:tr w:rsidR="00687637" w:rsidRPr="00687637" w:rsidTr="00103472">
        <w:tc>
          <w:tcPr>
            <w:tcW w:w="1920" w:type="dxa"/>
            <w:vMerge w:val="restart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136" w:type="dxa"/>
            <w:vMerge w:val="restart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691" w:type="dxa"/>
            <w:vMerge w:val="restart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305" w:type="dxa"/>
            <w:gridSpan w:val="4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79" w:type="dxa"/>
            <w:vMerge w:val="restart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Общий объем финансирования, тыс</w:t>
            </w:r>
            <w:proofErr w:type="gramStart"/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ублей</w:t>
            </w:r>
          </w:p>
        </w:tc>
        <w:tc>
          <w:tcPr>
            <w:tcW w:w="5023" w:type="dxa"/>
            <w:gridSpan w:val="6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Расходы (тыс</w:t>
            </w:r>
            <w:proofErr w:type="gramStart"/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ублей), годы</w:t>
            </w:r>
          </w:p>
        </w:tc>
        <w:tc>
          <w:tcPr>
            <w:tcW w:w="1415" w:type="dxa"/>
            <w:vMerge w:val="restart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на </w:t>
            </w:r>
            <w:r w:rsidRPr="0068763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этап (2015-2020 годы)</w:t>
            </w:r>
          </w:p>
        </w:tc>
      </w:tr>
      <w:tr w:rsidR="00687637" w:rsidRPr="00687637" w:rsidTr="00103472">
        <w:tc>
          <w:tcPr>
            <w:tcW w:w="1920" w:type="dxa"/>
            <w:vMerge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36" w:type="dxa"/>
            <w:vMerge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37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Рз</w:t>
            </w:r>
            <w:proofErr w:type="spellEnd"/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723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478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179" w:type="dxa"/>
            <w:vMerge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50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1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0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2018 </w:t>
            </w:r>
          </w:p>
        </w:tc>
        <w:tc>
          <w:tcPr>
            <w:tcW w:w="826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2019 </w:t>
            </w:r>
          </w:p>
        </w:tc>
        <w:tc>
          <w:tcPr>
            <w:tcW w:w="795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2020 </w:t>
            </w:r>
          </w:p>
        </w:tc>
        <w:tc>
          <w:tcPr>
            <w:tcW w:w="1415" w:type="dxa"/>
            <w:vMerge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87637" w:rsidRPr="00687637" w:rsidTr="00103472">
        <w:tc>
          <w:tcPr>
            <w:tcW w:w="1920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36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1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7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3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8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79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26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5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5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87637" w:rsidRPr="00687637" w:rsidTr="00103472">
        <w:tc>
          <w:tcPr>
            <w:tcW w:w="1920" w:type="dxa"/>
            <w:vMerge w:val="restart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136" w:type="dxa"/>
            <w:vMerge w:val="restart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«Совершенствование и развитие транспортной системы и дорожной сети Вейделевского района»</w:t>
            </w: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37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3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8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9" w:type="dxa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197 442</w:t>
            </w:r>
          </w:p>
        </w:tc>
        <w:tc>
          <w:tcPr>
            <w:tcW w:w="851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21 228</w:t>
            </w:r>
          </w:p>
        </w:tc>
        <w:tc>
          <w:tcPr>
            <w:tcW w:w="850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21 884</w:t>
            </w:r>
          </w:p>
        </w:tc>
        <w:tc>
          <w:tcPr>
            <w:tcW w:w="851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20 269</w:t>
            </w:r>
          </w:p>
        </w:tc>
        <w:tc>
          <w:tcPr>
            <w:tcW w:w="850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 xml:space="preserve">17 </w:t>
            </w:r>
            <w:r w:rsidRPr="006876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625</w:t>
            </w:r>
          </w:p>
        </w:tc>
        <w:tc>
          <w:tcPr>
            <w:tcW w:w="826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17 967</w:t>
            </w:r>
          </w:p>
        </w:tc>
        <w:tc>
          <w:tcPr>
            <w:tcW w:w="795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18 658</w:t>
            </w:r>
          </w:p>
        </w:tc>
        <w:tc>
          <w:tcPr>
            <w:tcW w:w="1415" w:type="dxa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117 631</w:t>
            </w:r>
          </w:p>
        </w:tc>
      </w:tr>
      <w:tr w:rsidR="00687637" w:rsidRPr="00687637" w:rsidTr="00103472">
        <w:tc>
          <w:tcPr>
            <w:tcW w:w="1920" w:type="dxa"/>
            <w:vMerge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36" w:type="dxa"/>
            <w:vMerge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Управление строительства, ЖКХ администрации</w:t>
            </w: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Вейделевского района</w:t>
            </w:r>
          </w:p>
        </w:tc>
        <w:tc>
          <w:tcPr>
            <w:tcW w:w="567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87637" w:rsidRPr="00687637" w:rsidTr="00103472">
        <w:tc>
          <w:tcPr>
            <w:tcW w:w="1920" w:type="dxa"/>
            <w:vMerge w:val="restart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</w:t>
            </w:r>
            <w:proofErr w:type="gramStart"/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136" w:type="dxa"/>
            <w:vMerge w:val="restart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«Совершенствование и развитие дорожной сети»</w:t>
            </w:r>
          </w:p>
        </w:tc>
        <w:tc>
          <w:tcPr>
            <w:tcW w:w="1691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37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3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8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9" w:type="dxa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142 742</w:t>
            </w:r>
          </w:p>
        </w:tc>
        <w:tc>
          <w:tcPr>
            <w:tcW w:w="851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16 228</w:t>
            </w:r>
          </w:p>
        </w:tc>
        <w:tc>
          <w:tcPr>
            <w:tcW w:w="850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16 384</w:t>
            </w:r>
          </w:p>
        </w:tc>
        <w:tc>
          <w:tcPr>
            <w:tcW w:w="851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14 669</w:t>
            </w:r>
          </w:p>
        </w:tc>
        <w:tc>
          <w:tcPr>
            <w:tcW w:w="850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r w:rsidRPr="006876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525</w:t>
            </w:r>
          </w:p>
        </w:tc>
        <w:tc>
          <w:tcPr>
            <w:tcW w:w="826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r w:rsidRPr="006876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795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10 958</w:t>
            </w:r>
          </w:p>
        </w:tc>
        <w:tc>
          <w:tcPr>
            <w:tcW w:w="1415" w:type="dxa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81 631</w:t>
            </w:r>
          </w:p>
        </w:tc>
      </w:tr>
      <w:tr w:rsidR="00687637" w:rsidRPr="00687637" w:rsidTr="00103472">
        <w:tc>
          <w:tcPr>
            <w:tcW w:w="1920" w:type="dxa"/>
            <w:vMerge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36" w:type="dxa"/>
            <w:vMerge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Управление строительства, ЖКХ администрации</w:t>
            </w: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Вейделевского района</w:t>
            </w:r>
          </w:p>
        </w:tc>
        <w:tc>
          <w:tcPr>
            <w:tcW w:w="567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87637" w:rsidRPr="00687637" w:rsidTr="00103472">
        <w:tc>
          <w:tcPr>
            <w:tcW w:w="1920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1.1.1 «Субвенции бюджетам сельских </w:t>
            </w:r>
            <w:r w:rsidRPr="006876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поселений на содержание и ремонт автомобильных дорог общего пользования»</w:t>
            </w:r>
          </w:p>
        </w:tc>
        <w:tc>
          <w:tcPr>
            <w:tcW w:w="2136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861</w:t>
            </w:r>
          </w:p>
        </w:tc>
        <w:tc>
          <w:tcPr>
            <w:tcW w:w="537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723" w:type="dxa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09  1 01 80570</w:t>
            </w:r>
          </w:p>
        </w:tc>
        <w:tc>
          <w:tcPr>
            <w:tcW w:w="478" w:type="dxa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79" w:type="dxa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41 892</w:t>
            </w:r>
          </w:p>
        </w:tc>
        <w:tc>
          <w:tcPr>
            <w:tcW w:w="851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3 197</w:t>
            </w:r>
          </w:p>
        </w:tc>
        <w:tc>
          <w:tcPr>
            <w:tcW w:w="850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3 264</w:t>
            </w:r>
          </w:p>
        </w:tc>
        <w:tc>
          <w:tcPr>
            <w:tcW w:w="851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3 312</w:t>
            </w:r>
          </w:p>
        </w:tc>
        <w:tc>
          <w:tcPr>
            <w:tcW w:w="850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Pr="006876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826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3 402</w:t>
            </w:r>
          </w:p>
        </w:tc>
        <w:tc>
          <w:tcPr>
            <w:tcW w:w="795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3 492</w:t>
            </w:r>
          </w:p>
        </w:tc>
        <w:tc>
          <w:tcPr>
            <w:tcW w:w="1415" w:type="dxa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25 062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87637" w:rsidRPr="00687637" w:rsidTr="00103472">
        <w:tc>
          <w:tcPr>
            <w:tcW w:w="1920" w:type="dxa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1.2.1</w:t>
            </w: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«Капитальный ремонт автомобильных дорог общего пользования муниципального значения»</w:t>
            </w:r>
          </w:p>
        </w:tc>
        <w:tc>
          <w:tcPr>
            <w:tcW w:w="2136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537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723" w:type="dxa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09 1 02 20580</w:t>
            </w:r>
          </w:p>
        </w:tc>
        <w:tc>
          <w:tcPr>
            <w:tcW w:w="478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9" w:type="dxa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62 069</w:t>
            </w:r>
          </w:p>
        </w:tc>
        <w:tc>
          <w:tcPr>
            <w:tcW w:w="851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11 401</w:t>
            </w:r>
          </w:p>
        </w:tc>
        <w:tc>
          <w:tcPr>
            <w:tcW w:w="850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11 677</w:t>
            </w:r>
          </w:p>
        </w:tc>
        <w:tc>
          <w:tcPr>
            <w:tcW w:w="851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6 133</w:t>
            </w:r>
          </w:p>
        </w:tc>
        <w:tc>
          <w:tcPr>
            <w:tcW w:w="850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989</w:t>
            </w:r>
          </w:p>
        </w:tc>
        <w:tc>
          <w:tcPr>
            <w:tcW w:w="826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4 232</w:t>
            </w:r>
          </w:p>
        </w:tc>
        <w:tc>
          <w:tcPr>
            <w:tcW w:w="795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5 495</w:t>
            </w:r>
          </w:p>
        </w:tc>
        <w:tc>
          <w:tcPr>
            <w:tcW w:w="1415" w:type="dxa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39 927</w:t>
            </w:r>
          </w:p>
        </w:tc>
      </w:tr>
      <w:tr w:rsidR="00687637" w:rsidRPr="00687637" w:rsidTr="00103472">
        <w:tc>
          <w:tcPr>
            <w:tcW w:w="1920" w:type="dxa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1.2.2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«Капитальный ремонт автомобильных дорог общего пользования муниципального значения за счет субвенций из бюджета поселений»</w:t>
            </w:r>
          </w:p>
        </w:tc>
        <w:tc>
          <w:tcPr>
            <w:tcW w:w="2136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537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723" w:type="dxa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09 1 03 80580</w:t>
            </w:r>
          </w:p>
        </w:tc>
        <w:tc>
          <w:tcPr>
            <w:tcW w:w="478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79" w:type="dxa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3 073</w:t>
            </w:r>
          </w:p>
        </w:tc>
        <w:tc>
          <w:tcPr>
            <w:tcW w:w="851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1 630</w:t>
            </w:r>
          </w:p>
        </w:tc>
        <w:tc>
          <w:tcPr>
            <w:tcW w:w="850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1 443</w:t>
            </w:r>
          </w:p>
        </w:tc>
        <w:tc>
          <w:tcPr>
            <w:tcW w:w="851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50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26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5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5" w:type="dxa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3 073</w:t>
            </w:r>
          </w:p>
        </w:tc>
      </w:tr>
      <w:tr w:rsidR="00687637" w:rsidRPr="00687637" w:rsidTr="00103472">
        <w:tc>
          <w:tcPr>
            <w:tcW w:w="1920" w:type="dxa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1.4.2.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«Строительство автодорог в населенных пунктах»</w:t>
            </w:r>
          </w:p>
        </w:tc>
        <w:tc>
          <w:tcPr>
            <w:tcW w:w="2136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537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723" w:type="dxa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0910440380</w:t>
            </w:r>
          </w:p>
        </w:tc>
        <w:tc>
          <w:tcPr>
            <w:tcW w:w="478" w:type="dxa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79" w:type="dxa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35 709</w:t>
            </w:r>
          </w:p>
        </w:tc>
        <w:tc>
          <w:tcPr>
            <w:tcW w:w="851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5 224</w:t>
            </w:r>
          </w:p>
        </w:tc>
        <w:tc>
          <w:tcPr>
            <w:tcW w:w="850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2 141</w:t>
            </w:r>
          </w:p>
        </w:tc>
        <w:tc>
          <w:tcPr>
            <w:tcW w:w="826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4 233</w:t>
            </w:r>
          </w:p>
        </w:tc>
        <w:tc>
          <w:tcPr>
            <w:tcW w:w="795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1 972</w:t>
            </w:r>
          </w:p>
        </w:tc>
        <w:tc>
          <w:tcPr>
            <w:tcW w:w="1415" w:type="dxa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13 570</w:t>
            </w:r>
          </w:p>
        </w:tc>
      </w:tr>
      <w:tr w:rsidR="00687637" w:rsidRPr="00687637" w:rsidTr="00103472">
        <w:tc>
          <w:tcPr>
            <w:tcW w:w="1920" w:type="dxa"/>
            <w:vMerge w:val="restart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2136" w:type="dxa"/>
            <w:vMerge w:val="restart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«Совершенствование и развитие транспортной системы»</w:t>
            </w:r>
          </w:p>
        </w:tc>
        <w:tc>
          <w:tcPr>
            <w:tcW w:w="1691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54 700</w:t>
            </w:r>
          </w:p>
        </w:tc>
        <w:tc>
          <w:tcPr>
            <w:tcW w:w="851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5 000</w:t>
            </w: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5 500</w:t>
            </w:r>
          </w:p>
        </w:tc>
        <w:tc>
          <w:tcPr>
            <w:tcW w:w="851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5 600</w:t>
            </w:r>
          </w:p>
        </w:tc>
        <w:tc>
          <w:tcPr>
            <w:tcW w:w="850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6 100</w:t>
            </w:r>
          </w:p>
        </w:tc>
        <w:tc>
          <w:tcPr>
            <w:tcW w:w="826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</w:t>
            </w: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 100</w:t>
            </w:r>
          </w:p>
        </w:tc>
        <w:tc>
          <w:tcPr>
            <w:tcW w:w="795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7 700</w:t>
            </w:r>
          </w:p>
        </w:tc>
        <w:tc>
          <w:tcPr>
            <w:tcW w:w="1415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68763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68763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687637" w:rsidRPr="00687637" w:rsidTr="00103472">
        <w:tc>
          <w:tcPr>
            <w:tcW w:w="1920" w:type="dxa"/>
            <w:vMerge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36" w:type="dxa"/>
            <w:vMerge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Управление строительства, ЖКХ администрации</w:t>
            </w: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Вейделевского района</w:t>
            </w: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26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5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87637" w:rsidRPr="00687637" w:rsidTr="00103472">
        <w:tc>
          <w:tcPr>
            <w:tcW w:w="1920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2.1.1 «Организация транспортного обслуживания </w:t>
            </w:r>
            <w:r w:rsidRPr="006876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населения в пригородном межмуниципальном сообщении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(за счет средств местного бюджета)»</w:t>
            </w:r>
          </w:p>
        </w:tc>
        <w:tc>
          <w:tcPr>
            <w:tcW w:w="2136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861</w:t>
            </w:r>
          </w:p>
        </w:tc>
        <w:tc>
          <w:tcPr>
            <w:tcW w:w="537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723" w:type="dxa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09 2 01 63810</w:t>
            </w:r>
          </w:p>
        </w:tc>
        <w:tc>
          <w:tcPr>
            <w:tcW w:w="478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79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50 730</w:t>
            </w:r>
          </w:p>
        </w:tc>
        <w:tc>
          <w:tcPr>
            <w:tcW w:w="851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4 500</w:t>
            </w:r>
          </w:p>
        </w:tc>
        <w:tc>
          <w:tcPr>
            <w:tcW w:w="850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51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5 100</w:t>
            </w:r>
          </w:p>
        </w:tc>
        <w:tc>
          <w:tcPr>
            <w:tcW w:w="850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5 600</w:t>
            </w:r>
          </w:p>
        </w:tc>
        <w:tc>
          <w:tcPr>
            <w:tcW w:w="826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5 750</w:t>
            </w:r>
          </w:p>
        </w:tc>
        <w:tc>
          <w:tcPr>
            <w:tcW w:w="795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7 350</w:t>
            </w:r>
          </w:p>
        </w:tc>
        <w:tc>
          <w:tcPr>
            <w:tcW w:w="1415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33 300</w:t>
            </w:r>
          </w:p>
        </w:tc>
      </w:tr>
      <w:tr w:rsidR="00687637" w:rsidRPr="00687637" w:rsidTr="00103472">
        <w:tc>
          <w:tcPr>
            <w:tcW w:w="1920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2.1.2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 xml:space="preserve">«Компенсация потерь в доходах организациям 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 xml:space="preserve">пассажирского 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7637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транспорта, осуществляющим перевозки по льготным тарифам на проезд учащихся и воспитанников общеобразовательных организаций, студентов очной формы обучения профессиональных образовательных организаций и образовательных организаций высшего образования </w:t>
            </w:r>
            <w:proofErr w:type="gramEnd"/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транспортом в пригородном сообщении Вейделевского района»</w:t>
            </w:r>
          </w:p>
        </w:tc>
        <w:tc>
          <w:tcPr>
            <w:tcW w:w="2136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861</w:t>
            </w:r>
          </w:p>
        </w:tc>
        <w:tc>
          <w:tcPr>
            <w:tcW w:w="537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723" w:type="dxa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09 2 02 60430</w:t>
            </w:r>
          </w:p>
        </w:tc>
        <w:tc>
          <w:tcPr>
            <w:tcW w:w="478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79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3 970</w:t>
            </w:r>
          </w:p>
        </w:tc>
        <w:tc>
          <w:tcPr>
            <w:tcW w:w="851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0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0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26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68763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5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415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2 </w:t>
            </w: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700</w:t>
            </w:r>
          </w:p>
        </w:tc>
      </w:tr>
    </w:tbl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  <w:sz w:val="24"/>
          <w:szCs w:val="24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  <w:sz w:val="24"/>
          <w:szCs w:val="24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sz w:val="24"/>
          <w:szCs w:val="24"/>
        </w:rPr>
      </w:pPr>
      <w:r w:rsidRPr="006876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  <w:sz w:val="24"/>
          <w:szCs w:val="24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  <w:sz w:val="24"/>
          <w:szCs w:val="24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  <w:sz w:val="24"/>
          <w:szCs w:val="24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  <w:sz w:val="24"/>
          <w:szCs w:val="24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  <w:sz w:val="24"/>
          <w:szCs w:val="24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  <w:sz w:val="24"/>
          <w:szCs w:val="24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  <w:sz w:val="24"/>
          <w:szCs w:val="24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  <w:sz w:val="24"/>
          <w:szCs w:val="24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  <w:sz w:val="24"/>
          <w:szCs w:val="24"/>
        </w:rPr>
      </w:pPr>
    </w:p>
    <w:p w:rsidR="00687637" w:rsidRPr="00687637" w:rsidRDefault="00687637" w:rsidP="00687637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687637">
        <w:rPr>
          <w:rFonts w:ascii="Times New Roman" w:hAnsi="Times New Roman" w:cs="Times New Roman"/>
          <w:sz w:val="24"/>
          <w:szCs w:val="24"/>
        </w:rPr>
        <w:t>Таблица №2</w:t>
      </w:r>
    </w:p>
    <w:p w:rsidR="00687637" w:rsidRPr="00687637" w:rsidRDefault="00687637" w:rsidP="00687637">
      <w:pPr>
        <w:pStyle w:val="afc"/>
        <w:jc w:val="right"/>
        <w:rPr>
          <w:rFonts w:ascii="Times New Roman" w:hAnsi="Times New Roman" w:cs="Times New Roman"/>
        </w:rPr>
      </w:pPr>
      <w:r w:rsidRPr="00687637">
        <w:rPr>
          <w:rFonts w:ascii="Times New Roman" w:hAnsi="Times New Roman" w:cs="Times New Roman"/>
        </w:rPr>
        <w:t>Ресурсное обеспечение реализации муниципальной программы за счет средств местного бюджета</w:t>
      </w:r>
    </w:p>
    <w:p w:rsidR="00687637" w:rsidRPr="00687637" w:rsidRDefault="00687637" w:rsidP="00687637">
      <w:pPr>
        <w:pStyle w:val="afc"/>
        <w:jc w:val="right"/>
        <w:rPr>
          <w:rFonts w:ascii="Times New Roman" w:hAnsi="Times New Roman" w:cs="Times New Roman"/>
        </w:rPr>
      </w:pPr>
      <w:r w:rsidRPr="00687637">
        <w:rPr>
          <w:rFonts w:ascii="Times New Roman" w:hAnsi="Times New Roman" w:cs="Times New Roman"/>
        </w:rPr>
        <w:t xml:space="preserve"> на </w:t>
      </w:r>
      <w:r w:rsidRPr="00687637">
        <w:rPr>
          <w:rFonts w:ascii="Times New Roman" w:hAnsi="Times New Roman" w:cs="Times New Roman"/>
          <w:lang w:val="en-US"/>
        </w:rPr>
        <w:t>II</w:t>
      </w:r>
      <w:r w:rsidRPr="00687637">
        <w:rPr>
          <w:rFonts w:ascii="Times New Roman" w:hAnsi="Times New Roman" w:cs="Times New Roman"/>
        </w:rPr>
        <w:t xml:space="preserve">  этап реализации</w: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99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0"/>
        <w:gridCol w:w="2409"/>
        <w:gridCol w:w="2400"/>
        <w:gridCol w:w="567"/>
        <w:gridCol w:w="537"/>
        <w:gridCol w:w="723"/>
        <w:gridCol w:w="478"/>
        <w:gridCol w:w="851"/>
        <w:gridCol w:w="850"/>
        <w:gridCol w:w="851"/>
        <w:gridCol w:w="850"/>
        <w:gridCol w:w="814"/>
        <w:gridCol w:w="1744"/>
      </w:tblGrid>
      <w:tr w:rsidR="00687637" w:rsidRPr="00687637" w:rsidTr="00103472">
        <w:tc>
          <w:tcPr>
            <w:tcW w:w="1920" w:type="dxa"/>
            <w:vMerge w:val="restart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409" w:type="dxa"/>
            <w:vMerge w:val="restart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00" w:type="dxa"/>
            <w:vMerge w:val="restart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305" w:type="dxa"/>
            <w:gridSpan w:val="4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216" w:type="dxa"/>
            <w:gridSpan w:val="5"/>
            <w:tcBorders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Расходы (тыс</w:t>
            </w:r>
            <w:proofErr w:type="gramStart"/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ублей), годы</w:t>
            </w:r>
          </w:p>
        </w:tc>
        <w:tc>
          <w:tcPr>
            <w:tcW w:w="1744" w:type="dxa"/>
            <w:vMerge w:val="restart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на </w:t>
            </w:r>
            <w:r w:rsidRPr="0068763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этап (2021-2025 годы)</w:t>
            </w:r>
          </w:p>
        </w:tc>
      </w:tr>
      <w:tr w:rsidR="00687637" w:rsidRPr="00687637" w:rsidTr="00103472">
        <w:tc>
          <w:tcPr>
            <w:tcW w:w="1920" w:type="dxa"/>
            <w:vMerge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vMerge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37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Рз</w:t>
            </w:r>
            <w:proofErr w:type="spellEnd"/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723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478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851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68763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850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68763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68763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850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68763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68763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25</w:t>
            </w: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44" w:type="dxa"/>
            <w:vMerge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87637" w:rsidRPr="00687637" w:rsidTr="00103472">
        <w:tc>
          <w:tcPr>
            <w:tcW w:w="1920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0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7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3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8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14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44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87637" w:rsidRPr="00687637" w:rsidTr="00103472">
        <w:tc>
          <w:tcPr>
            <w:tcW w:w="1920" w:type="dxa"/>
            <w:vMerge w:val="restart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409" w:type="dxa"/>
            <w:vMerge w:val="restart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«Совершенствование и развитие транспортной системы и дорожной сети Вейделевского района»</w:t>
            </w: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37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3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8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18 782</w:t>
            </w:r>
          </w:p>
        </w:tc>
        <w:tc>
          <w:tcPr>
            <w:tcW w:w="850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16 128</w:t>
            </w:r>
          </w:p>
        </w:tc>
        <w:tc>
          <w:tcPr>
            <w:tcW w:w="851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14 967</w:t>
            </w:r>
          </w:p>
        </w:tc>
        <w:tc>
          <w:tcPr>
            <w:tcW w:w="850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14 967</w:t>
            </w:r>
          </w:p>
        </w:tc>
        <w:tc>
          <w:tcPr>
            <w:tcW w:w="814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14 967</w:t>
            </w:r>
          </w:p>
        </w:tc>
        <w:tc>
          <w:tcPr>
            <w:tcW w:w="1744" w:type="dxa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79 811</w:t>
            </w:r>
          </w:p>
        </w:tc>
      </w:tr>
      <w:tr w:rsidR="00687637" w:rsidRPr="00687637" w:rsidTr="00103472">
        <w:tc>
          <w:tcPr>
            <w:tcW w:w="1920" w:type="dxa"/>
            <w:vMerge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Управление строительства, ЖКХ администрации</w:t>
            </w: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Вейделевского района</w:t>
            </w:r>
          </w:p>
        </w:tc>
        <w:tc>
          <w:tcPr>
            <w:tcW w:w="567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87637" w:rsidRPr="00687637" w:rsidTr="00103472">
        <w:tc>
          <w:tcPr>
            <w:tcW w:w="1920" w:type="dxa"/>
            <w:vMerge w:val="restart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2409" w:type="dxa"/>
            <w:vMerge w:val="restart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«Совершенствование и развитие дорожной сети»</w:t>
            </w:r>
          </w:p>
        </w:tc>
        <w:tc>
          <w:tcPr>
            <w:tcW w:w="2400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37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3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8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12 582</w:t>
            </w:r>
          </w:p>
        </w:tc>
        <w:tc>
          <w:tcPr>
            <w:tcW w:w="850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12 928</w:t>
            </w:r>
          </w:p>
        </w:tc>
        <w:tc>
          <w:tcPr>
            <w:tcW w:w="851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11 867</w:t>
            </w:r>
          </w:p>
        </w:tc>
        <w:tc>
          <w:tcPr>
            <w:tcW w:w="850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11 867</w:t>
            </w:r>
          </w:p>
        </w:tc>
        <w:tc>
          <w:tcPr>
            <w:tcW w:w="814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11 867</w:t>
            </w:r>
          </w:p>
        </w:tc>
        <w:tc>
          <w:tcPr>
            <w:tcW w:w="1744" w:type="dxa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61 111</w:t>
            </w:r>
          </w:p>
        </w:tc>
      </w:tr>
      <w:tr w:rsidR="00687637" w:rsidRPr="00687637" w:rsidTr="00103472">
        <w:tc>
          <w:tcPr>
            <w:tcW w:w="1920" w:type="dxa"/>
            <w:vMerge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0" w:type="dxa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Управление строительства, ЖКХ администрации</w:t>
            </w: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Вейделевского района</w:t>
            </w:r>
          </w:p>
        </w:tc>
        <w:tc>
          <w:tcPr>
            <w:tcW w:w="567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78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14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44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87637" w:rsidRPr="00687637" w:rsidTr="00103472">
        <w:tc>
          <w:tcPr>
            <w:tcW w:w="1920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1.1.1 «Субвенции бюджетам сельских поселений на содержание и ремонт автомобильных дорог общего пользования»</w:t>
            </w:r>
          </w:p>
        </w:tc>
        <w:tc>
          <w:tcPr>
            <w:tcW w:w="2409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00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861</w:t>
            </w:r>
          </w:p>
        </w:tc>
        <w:tc>
          <w:tcPr>
            <w:tcW w:w="537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723" w:type="dxa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09  1 01 80570</w:t>
            </w:r>
          </w:p>
        </w:tc>
        <w:tc>
          <w:tcPr>
            <w:tcW w:w="478" w:type="dxa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3 402</w:t>
            </w:r>
          </w:p>
        </w:tc>
        <w:tc>
          <w:tcPr>
            <w:tcW w:w="850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3 402</w:t>
            </w:r>
          </w:p>
        </w:tc>
        <w:tc>
          <w:tcPr>
            <w:tcW w:w="851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3 342</w:t>
            </w:r>
          </w:p>
        </w:tc>
        <w:tc>
          <w:tcPr>
            <w:tcW w:w="850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3 342</w:t>
            </w:r>
          </w:p>
        </w:tc>
        <w:tc>
          <w:tcPr>
            <w:tcW w:w="814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3 342</w:t>
            </w:r>
          </w:p>
        </w:tc>
        <w:tc>
          <w:tcPr>
            <w:tcW w:w="1744" w:type="dxa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16 830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87637" w:rsidRPr="00687637" w:rsidTr="00103472">
        <w:tc>
          <w:tcPr>
            <w:tcW w:w="1920" w:type="dxa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1.2.1</w:t>
            </w: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 xml:space="preserve">«Капитальный ремонт автомобильных дорог общего пользования </w:t>
            </w:r>
            <w:r w:rsidRPr="006876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значения»</w:t>
            </w:r>
          </w:p>
        </w:tc>
        <w:tc>
          <w:tcPr>
            <w:tcW w:w="2409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00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537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723" w:type="dxa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09 1 02 20580</w:t>
            </w:r>
          </w:p>
        </w:tc>
        <w:tc>
          <w:tcPr>
            <w:tcW w:w="478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4 590</w:t>
            </w:r>
          </w:p>
        </w:tc>
        <w:tc>
          <w:tcPr>
            <w:tcW w:w="850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4 763</w:t>
            </w:r>
          </w:p>
        </w:tc>
        <w:tc>
          <w:tcPr>
            <w:tcW w:w="851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4 263</w:t>
            </w:r>
          </w:p>
        </w:tc>
        <w:tc>
          <w:tcPr>
            <w:tcW w:w="850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4 263</w:t>
            </w:r>
          </w:p>
        </w:tc>
        <w:tc>
          <w:tcPr>
            <w:tcW w:w="814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4 263</w:t>
            </w:r>
          </w:p>
        </w:tc>
        <w:tc>
          <w:tcPr>
            <w:tcW w:w="1744" w:type="dxa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22 142</w:t>
            </w:r>
          </w:p>
        </w:tc>
      </w:tr>
      <w:tr w:rsidR="00687637" w:rsidRPr="00687637" w:rsidTr="00103472">
        <w:tc>
          <w:tcPr>
            <w:tcW w:w="1920" w:type="dxa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1.2.2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«Капитальный ремонт автомобильных дорог общего пользования муниципального значения за счет субвенций из бюджета поселений»</w:t>
            </w:r>
          </w:p>
        </w:tc>
        <w:tc>
          <w:tcPr>
            <w:tcW w:w="2409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00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537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723" w:type="dxa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09 1 03 80580</w:t>
            </w:r>
          </w:p>
        </w:tc>
        <w:tc>
          <w:tcPr>
            <w:tcW w:w="478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50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14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4" w:type="dxa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87637" w:rsidRPr="00687637" w:rsidTr="00103472">
        <w:tc>
          <w:tcPr>
            <w:tcW w:w="1920" w:type="dxa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1.4.2.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«Строительство автодорог в населенных пунктах»</w:t>
            </w:r>
          </w:p>
        </w:tc>
        <w:tc>
          <w:tcPr>
            <w:tcW w:w="2409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00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537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723" w:type="dxa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0910440380</w:t>
            </w:r>
          </w:p>
        </w:tc>
        <w:tc>
          <w:tcPr>
            <w:tcW w:w="478" w:type="dxa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51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4 590</w:t>
            </w:r>
          </w:p>
        </w:tc>
        <w:tc>
          <w:tcPr>
            <w:tcW w:w="850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4 763</w:t>
            </w:r>
          </w:p>
        </w:tc>
        <w:tc>
          <w:tcPr>
            <w:tcW w:w="851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4 262</w:t>
            </w:r>
          </w:p>
        </w:tc>
        <w:tc>
          <w:tcPr>
            <w:tcW w:w="850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4 262</w:t>
            </w:r>
          </w:p>
        </w:tc>
        <w:tc>
          <w:tcPr>
            <w:tcW w:w="814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4 262</w:t>
            </w:r>
          </w:p>
        </w:tc>
        <w:tc>
          <w:tcPr>
            <w:tcW w:w="1744" w:type="dxa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22 139</w:t>
            </w:r>
          </w:p>
        </w:tc>
      </w:tr>
      <w:tr w:rsidR="00687637" w:rsidRPr="00687637" w:rsidTr="00103472">
        <w:tc>
          <w:tcPr>
            <w:tcW w:w="1920" w:type="dxa"/>
            <w:vMerge w:val="restart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2409" w:type="dxa"/>
            <w:vMerge w:val="restart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«Совершенствование и развитие транспортной системы»</w:t>
            </w:r>
          </w:p>
        </w:tc>
        <w:tc>
          <w:tcPr>
            <w:tcW w:w="2400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6 200</w:t>
            </w: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3 200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3 100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3 100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3 100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18 700</w:t>
            </w:r>
          </w:p>
        </w:tc>
      </w:tr>
      <w:tr w:rsidR="00687637" w:rsidRPr="00687637" w:rsidTr="00103472">
        <w:tc>
          <w:tcPr>
            <w:tcW w:w="1920" w:type="dxa"/>
            <w:vMerge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400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Управление строительства, ЖКХ администрации</w:t>
            </w: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Вейделевского района</w:t>
            </w:r>
            <w:r w:rsidRPr="0068763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23" w:type="dxa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78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14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44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87637" w:rsidRPr="00687637" w:rsidTr="00103472">
        <w:tc>
          <w:tcPr>
            <w:tcW w:w="1920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2.1.1 «Организация транспортного обслуживания населения в пригородном межмуниципальном сообщении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(за счет средств местного бюджета)»</w:t>
            </w:r>
          </w:p>
        </w:tc>
        <w:tc>
          <w:tcPr>
            <w:tcW w:w="2409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00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861</w:t>
            </w:r>
          </w:p>
        </w:tc>
        <w:tc>
          <w:tcPr>
            <w:tcW w:w="537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723" w:type="dxa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09 2 01 63810</w:t>
            </w:r>
          </w:p>
        </w:tc>
        <w:tc>
          <w:tcPr>
            <w:tcW w:w="478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5 850</w:t>
            </w:r>
          </w:p>
        </w:tc>
        <w:tc>
          <w:tcPr>
            <w:tcW w:w="850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2 850</w:t>
            </w:r>
          </w:p>
        </w:tc>
        <w:tc>
          <w:tcPr>
            <w:tcW w:w="851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2 910</w:t>
            </w:r>
          </w:p>
        </w:tc>
        <w:tc>
          <w:tcPr>
            <w:tcW w:w="850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2 910</w:t>
            </w:r>
          </w:p>
        </w:tc>
        <w:tc>
          <w:tcPr>
            <w:tcW w:w="814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2 910</w:t>
            </w:r>
          </w:p>
        </w:tc>
        <w:tc>
          <w:tcPr>
            <w:tcW w:w="1744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17 430</w:t>
            </w:r>
          </w:p>
        </w:tc>
      </w:tr>
      <w:tr w:rsidR="00687637" w:rsidRPr="00687637" w:rsidTr="00103472">
        <w:tc>
          <w:tcPr>
            <w:tcW w:w="1920" w:type="dxa"/>
            <w:vAlign w:val="center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2.1.2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 xml:space="preserve">«Компенсация потерь в доходах организациям 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 xml:space="preserve">пассажирского </w:t>
            </w:r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7637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транспорта, </w:t>
            </w:r>
            <w:r w:rsidRPr="006876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осуществляющим перевозки по льготным тарифам на проезд учащихся и воспитанников общеобразовательных организаций, студентов очной формы обучения профессиональных образовательных организаций и образовательных организаций высшего образования </w:t>
            </w:r>
            <w:proofErr w:type="gramEnd"/>
          </w:p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транспортом в пригородном сообщении Вейделевского района»</w:t>
            </w:r>
          </w:p>
        </w:tc>
        <w:tc>
          <w:tcPr>
            <w:tcW w:w="2409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00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861</w:t>
            </w:r>
          </w:p>
        </w:tc>
        <w:tc>
          <w:tcPr>
            <w:tcW w:w="537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723" w:type="dxa"/>
          </w:tcPr>
          <w:p w:rsidR="00687637" w:rsidRPr="00687637" w:rsidRDefault="00687637" w:rsidP="00687637">
            <w:pPr>
              <w:pStyle w:val="afc"/>
              <w:rPr>
                <w:rFonts w:ascii="Times New Roman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hAnsi="Times New Roman" w:cs="Times New Roman"/>
                <w:sz w:val="18"/>
                <w:szCs w:val="18"/>
              </w:rPr>
              <w:t>09 2 02 60430</w:t>
            </w:r>
          </w:p>
        </w:tc>
        <w:tc>
          <w:tcPr>
            <w:tcW w:w="478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850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851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850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814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744" w:type="dxa"/>
          </w:tcPr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687637" w:rsidRPr="00687637" w:rsidRDefault="00687637" w:rsidP="00687637">
            <w:pPr>
              <w:pStyle w:val="afc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637">
              <w:rPr>
                <w:rFonts w:ascii="Times New Roman" w:eastAsia="Calibri" w:hAnsi="Times New Roman" w:cs="Times New Roman"/>
                <w:sz w:val="18"/>
                <w:szCs w:val="18"/>
              </w:rPr>
              <w:t>1270</w:t>
            </w:r>
            <w:r w:rsidRPr="0068763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»</w:t>
            </w:r>
          </w:p>
        </w:tc>
      </w:tr>
    </w:tbl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  <w:sz w:val="24"/>
          <w:szCs w:val="24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sz w:val="24"/>
          <w:szCs w:val="24"/>
        </w:rPr>
      </w:pPr>
      <w:r w:rsidRPr="006876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  <w:color w:val="FF0000"/>
          <w:sz w:val="24"/>
          <w:szCs w:val="24"/>
        </w:rPr>
      </w:pPr>
    </w:p>
    <w:p w:rsidR="00687637" w:rsidRPr="00687637" w:rsidRDefault="00687637" w:rsidP="00687637">
      <w:pPr>
        <w:pStyle w:val="afc"/>
        <w:rPr>
          <w:rFonts w:ascii="Times New Roman" w:hAnsi="Times New Roman" w:cs="Times New Roman"/>
        </w:rPr>
      </w:pPr>
    </w:p>
    <w:sectPr w:rsidR="00687637" w:rsidRPr="00687637" w:rsidSect="00687637">
      <w:pgSz w:w="16838" w:h="11906" w:orient="landscape" w:code="9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ECA" w:rsidRPr="000A5FE7" w:rsidRDefault="00F91A53" w:rsidP="0050308C">
    <w:pPr>
      <w:pStyle w:val="a6"/>
      <w:jc w:val="right"/>
      <w:rPr>
        <w:sz w:val="16"/>
        <w:szCs w:val="16"/>
      </w:rPr>
    </w:pPr>
  </w:p>
  <w:p w:rsidR="00F17ECA" w:rsidRDefault="00F91A53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0244"/>
    <w:multiLevelType w:val="hybridMultilevel"/>
    <w:tmpl w:val="7ACA2946"/>
    <w:lvl w:ilvl="0" w:tplc="1C4012F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51A67"/>
    <w:multiLevelType w:val="hybridMultilevel"/>
    <w:tmpl w:val="4B24327E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15570B"/>
    <w:multiLevelType w:val="hybridMultilevel"/>
    <w:tmpl w:val="15CC875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454B052F"/>
    <w:multiLevelType w:val="hybridMultilevel"/>
    <w:tmpl w:val="3564C31C"/>
    <w:lvl w:ilvl="0" w:tplc="1A7C742C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4">
    <w:nsid w:val="4A333E42"/>
    <w:multiLevelType w:val="hybridMultilevel"/>
    <w:tmpl w:val="6B38ACC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5656632C"/>
    <w:multiLevelType w:val="hybridMultilevel"/>
    <w:tmpl w:val="9AA2ADC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59E620E8"/>
    <w:multiLevelType w:val="hybridMultilevel"/>
    <w:tmpl w:val="FCC018A8"/>
    <w:lvl w:ilvl="0" w:tplc="544EC10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982BE5"/>
    <w:multiLevelType w:val="hybridMultilevel"/>
    <w:tmpl w:val="68366ED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5DCD4D09"/>
    <w:multiLevelType w:val="multilevel"/>
    <w:tmpl w:val="622A7D8C"/>
    <w:lvl w:ilvl="0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342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6" w:hanging="2160"/>
      </w:pPr>
      <w:rPr>
        <w:rFonts w:hint="default"/>
      </w:rPr>
    </w:lvl>
  </w:abstractNum>
  <w:abstractNum w:abstractNumId="9">
    <w:nsid w:val="5E245E84"/>
    <w:multiLevelType w:val="hybridMultilevel"/>
    <w:tmpl w:val="789EE9B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60C248E0"/>
    <w:multiLevelType w:val="hybridMultilevel"/>
    <w:tmpl w:val="010C9F4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637"/>
    <w:rsid w:val="00687637"/>
    <w:rsid w:val="00F9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76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qFormat/>
    <w:rsid w:val="006876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7637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68763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687637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rsid w:val="0068763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footer"/>
    <w:basedOn w:val="a"/>
    <w:link w:val="a7"/>
    <w:uiPriority w:val="99"/>
    <w:rsid w:val="006876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687637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687637"/>
  </w:style>
  <w:style w:type="paragraph" w:styleId="a9">
    <w:name w:val="header"/>
    <w:basedOn w:val="a"/>
    <w:link w:val="aa"/>
    <w:uiPriority w:val="99"/>
    <w:rsid w:val="006876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68763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basedOn w:val="a"/>
    <w:rsid w:val="0068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6876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c">
    <w:name w:val="Основной текст Знак"/>
    <w:basedOn w:val="a0"/>
    <w:link w:val="ab"/>
    <w:rsid w:val="0068763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d">
    <w:name w:val="Normal (Web)"/>
    <w:basedOn w:val="a"/>
    <w:uiPriority w:val="99"/>
    <w:unhideWhenUsed/>
    <w:rsid w:val="0068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qFormat/>
    <w:rsid w:val="00687637"/>
    <w:rPr>
      <w:b/>
      <w:bCs/>
    </w:rPr>
  </w:style>
  <w:style w:type="paragraph" w:styleId="af">
    <w:name w:val="Balloon Text"/>
    <w:basedOn w:val="a"/>
    <w:link w:val="af0"/>
    <w:uiPriority w:val="99"/>
    <w:rsid w:val="00687637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0">
    <w:name w:val="Текст выноски Знак"/>
    <w:basedOn w:val="a0"/>
    <w:link w:val="af"/>
    <w:uiPriority w:val="99"/>
    <w:rsid w:val="00687637"/>
    <w:rPr>
      <w:rFonts w:ascii="Tahoma" w:eastAsia="Times New Roman" w:hAnsi="Tahoma" w:cs="Times New Roman"/>
      <w:sz w:val="16"/>
      <w:szCs w:val="16"/>
      <w:lang/>
    </w:rPr>
  </w:style>
  <w:style w:type="paragraph" w:customStyle="1" w:styleId="ConsPlusNormal0">
    <w:name w:val="ConsPlusNormal"/>
    <w:link w:val="ConsPlusNormal1"/>
    <w:rsid w:val="006876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87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87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endnote text"/>
    <w:basedOn w:val="a"/>
    <w:link w:val="af2"/>
    <w:uiPriority w:val="99"/>
    <w:rsid w:val="00687637"/>
    <w:pPr>
      <w:spacing w:after="0" w:line="240" w:lineRule="auto"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af2">
    <w:name w:val="Текст концевой сноски Знак"/>
    <w:basedOn w:val="a0"/>
    <w:link w:val="af1"/>
    <w:uiPriority w:val="99"/>
    <w:rsid w:val="00687637"/>
    <w:rPr>
      <w:rFonts w:ascii="Calibri" w:eastAsia="Times New Roman" w:hAnsi="Calibri" w:cs="Times New Roman"/>
      <w:sz w:val="20"/>
      <w:szCs w:val="20"/>
      <w:lang/>
    </w:rPr>
  </w:style>
  <w:style w:type="character" w:styleId="af3">
    <w:name w:val="endnote reference"/>
    <w:uiPriority w:val="99"/>
    <w:rsid w:val="00687637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687637"/>
    <w:pPr>
      <w:spacing w:after="0" w:line="240" w:lineRule="auto"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af5">
    <w:name w:val="Текст сноски Знак"/>
    <w:basedOn w:val="a0"/>
    <w:link w:val="af4"/>
    <w:uiPriority w:val="99"/>
    <w:rsid w:val="00687637"/>
    <w:rPr>
      <w:rFonts w:ascii="Calibri" w:eastAsia="Times New Roman" w:hAnsi="Calibri" w:cs="Times New Roman"/>
      <w:sz w:val="20"/>
      <w:szCs w:val="20"/>
      <w:lang/>
    </w:rPr>
  </w:style>
  <w:style w:type="character" w:styleId="af6">
    <w:name w:val="footnote reference"/>
    <w:uiPriority w:val="99"/>
    <w:rsid w:val="00687637"/>
    <w:rPr>
      <w:rFonts w:cs="Times New Roman"/>
      <w:vertAlign w:val="superscript"/>
    </w:rPr>
  </w:style>
  <w:style w:type="character" w:styleId="af7">
    <w:name w:val="annotation reference"/>
    <w:uiPriority w:val="99"/>
    <w:rsid w:val="00687637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rsid w:val="00687637"/>
    <w:pPr>
      <w:spacing w:line="240" w:lineRule="auto"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af9">
    <w:name w:val="Текст примечания Знак"/>
    <w:basedOn w:val="a0"/>
    <w:link w:val="af8"/>
    <w:uiPriority w:val="99"/>
    <w:rsid w:val="00687637"/>
    <w:rPr>
      <w:rFonts w:ascii="Calibri" w:eastAsia="Times New Roman" w:hAnsi="Calibri" w:cs="Times New Roman"/>
      <w:sz w:val="20"/>
      <w:szCs w:val="20"/>
      <w:lang/>
    </w:rPr>
  </w:style>
  <w:style w:type="paragraph" w:styleId="afa">
    <w:name w:val="annotation subject"/>
    <w:basedOn w:val="af8"/>
    <w:next w:val="af8"/>
    <w:link w:val="afb"/>
    <w:uiPriority w:val="99"/>
    <w:rsid w:val="0068763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687637"/>
    <w:rPr>
      <w:b/>
      <w:bCs/>
    </w:rPr>
  </w:style>
  <w:style w:type="character" w:customStyle="1" w:styleId="ConsPlusNormal1">
    <w:name w:val="ConsPlusNormal Знак"/>
    <w:link w:val="ConsPlusNormal0"/>
    <w:rsid w:val="00687637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876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687637"/>
    <w:rPr>
      <w:rFonts w:ascii="Times New Roman" w:eastAsia="Calibri" w:hAnsi="Times New Roman" w:cs="Times New Roman"/>
      <w:sz w:val="20"/>
      <w:szCs w:val="20"/>
    </w:rPr>
  </w:style>
  <w:style w:type="paragraph" w:styleId="afc">
    <w:name w:val="No Spacing"/>
    <w:uiPriority w:val="1"/>
    <w:qFormat/>
    <w:rsid w:val="006876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5833</Words>
  <Characters>33249</Characters>
  <Application>Microsoft Office Word</Application>
  <DocSecurity>0</DocSecurity>
  <Lines>277</Lines>
  <Paragraphs>78</Paragraphs>
  <ScaleCrop>false</ScaleCrop>
  <Company>Microsoft</Company>
  <LinksUpToDate>false</LinksUpToDate>
  <CharactersWithSpaces>39004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2020-03-19T07:58:00Z</dcterms:created>
  <dcterms:modified xsi:type="dcterms:W3CDTF">2020-03-19T08:04:00Z</dcterms:modified>
</cp:coreProperties>
</file>