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A57395" w:rsidRPr="00A57395">
              <w:rPr>
                <w:b/>
                <w:sz w:val="24"/>
                <w:szCs w:val="24"/>
              </w:rPr>
              <w:t>Об утверждении схемы размещения нестационарных торговых объектов на территории муниципального района «Вейделевский район» (в новой редакции)</w:t>
            </w:r>
            <w:r w:rsidR="001E27EC" w:rsidRPr="00C85E55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r w:rsidR="001E27EC" w:rsidRPr="00C85E55">
              <w:rPr>
                <w:sz w:val="24"/>
                <w:szCs w:val="24"/>
              </w:rPr>
              <w:t>krasnikova@ve.belregion.ru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F1C74">
              <w:rPr>
                <w:sz w:val="24"/>
                <w:szCs w:val="24"/>
              </w:rPr>
              <w:t>05.04.2021</w:t>
            </w:r>
            <w:r w:rsidRPr="00C85E55">
              <w:rPr>
                <w:sz w:val="24"/>
                <w:szCs w:val="24"/>
              </w:rPr>
              <w:t xml:space="preserve"> года по </w:t>
            </w:r>
            <w:r w:rsidR="001E27EC" w:rsidRPr="00C85E55">
              <w:rPr>
                <w:sz w:val="24"/>
                <w:szCs w:val="24"/>
              </w:rPr>
              <w:t xml:space="preserve"> </w:t>
            </w:r>
            <w:r w:rsidR="007F1C74">
              <w:rPr>
                <w:sz w:val="24"/>
                <w:szCs w:val="24"/>
              </w:rPr>
              <w:t>14</w:t>
            </w:r>
            <w:r w:rsidR="00E948E9">
              <w:rPr>
                <w:sz w:val="24"/>
                <w:szCs w:val="24"/>
              </w:rPr>
              <w:t>.04</w:t>
            </w:r>
            <w:r w:rsidR="001E27EC" w:rsidRPr="00C85E55">
              <w:rPr>
                <w:sz w:val="24"/>
                <w:szCs w:val="24"/>
              </w:rPr>
              <w:t>.202</w:t>
            </w:r>
            <w:r w:rsidR="00C85E55" w:rsidRPr="00C85E55">
              <w:rPr>
                <w:sz w:val="24"/>
                <w:szCs w:val="24"/>
              </w:rPr>
              <w:t>1</w:t>
            </w:r>
            <w:r w:rsidR="00B54029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года.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1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2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734EAA" w:rsidRPr="00C85E55">
              <w:rPr>
                <w:sz w:val="24"/>
                <w:szCs w:val="24"/>
              </w:rPr>
              <w:t>http://www.veidadm.ru/publichnye-konsultacii-v-ramkah-analiza-proektov-normativnyh-pravovyh-aktov/.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Pr="00C85E55" w:rsidRDefault="003B150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C85E5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14367E" w:rsidRPr="00C85E55">
              <w:rPr>
                <w:sz w:val="24"/>
                <w:szCs w:val="24"/>
              </w:rPr>
              <w:t>«</w:t>
            </w:r>
            <w:r w:rsidR="00A57395" w:rsidRPr="00A57395">
              <w:rPr>
                <w:sz w:val="24"/>
                <w:szCs w:val="24"/>
              </w:rPr>
              <w:t>Об утверждении схемы размещения нестационарных торговых объектов на территории муниципального района «Вейделевский район» (в новой редакции)</w:t>
            </w:r>
            <w:r w:rsidR="00C85E55" w:rsidRPr="00C85E55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C85E55">
              <w:rPr>
                <w:sz w:val="24"/>
                <w:szCs w:val="24"/>
              </w:rPr>
              <w:t>@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C85E55">
              <w:rPr>
                <w:sz w:val="24"/>
                <w:szCs w:val="24"/>
              </w:rPr>
              <w:t>.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C85E55">
              <w:rPr>
                <w:sz w:val="24"/>
                <w:szCs w:val="24"/>
              </w:rPr>
              <w:t>.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85E55">
              <w:rPr>
                <w:sz w:val="24"/>
                <w:szCs w:val="24"/>
              </w:rPr>
              <w:t>.</w:t>
            </w:r>
          </w:p>
          <w:p w:rsidR="003B1506" w:rsidRPr="00C85E55" w:rsidRDefault="003B1506" w:rsidP="00A57395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7F1C74" w:rsidRPr="00C85E55">
              <w:rPr>
                <w:sz w:val="24"/>
                <w:szCs w:val="24"/>
              </w:rPr>
              <w:t xml:space="preserve">с </w:t>
            </w:r>
            <w:r w:rsidR="007F1C74">
              <w:rPr>
                <w:sz w:val="24"/>
                <w:szCs w:val="24"/>
              </w:rPr>
              <w:t>05.04.2021</w:t>
            </w:r>
            <w:r w:rsidR="007F1C74" w:rsidRPr="00C85E55">
              <w:rPr>
                <w:sz w:val="24"/>
                <w:szCs w:val="24"/>
              </w:rPr>
              <w:t xml:space="preserve"> года по  </w:t>
            </w:r>
            <w:r w:rsidR="007F1C74">
              <w:rPr>
                <w:sz w:val="24"/>
                <w:szCs w:val="24"/>
              </w:rPr>
              <w:t>14.04</w:t>
            </w:r>
            <w:r w:rsidR="007F1C74" w:rsidRPr="00C85E55">
              <w:rPr>
                <w:sz w:val="24"/>
                <w:szCs w:val="24"/>
              </w:rPr>
              <w:t>.2021 года.</w:t>
            </w:r>
          </w:p>
        </w:tc>
      </w:tr>
    </w:tbl>
    <w:p w:rsidR="00DA598F" w:rsidRDefault="00DA598F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C85E55">
        <w:rPr>
          <w:b/>
          <w:i/>
          <w:sz w:val="28"/>
          <w:szCs w:val="28"/>
        </w:rPr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32686708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C85E55">
        <w:rPr>
          <w:rFonts w:eastAsia="Times New Roman"/>
          <w:sz w:val="28"/>
          <w:szCs w:val="28"/>
        </w:rPr>
        <w:t>п. Вейделевка</w:t>
      </w:r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F50CB8">
        <w:rPr>
          <w:rFonts w:eastAsia="Times New Roman"/>
          <w:sz w:val="28"/>
          <w:szCs w:val="22"/>
        </w:rPr>
        <w:t xml:space="preserve">1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jc w:val="both"/>
        <w:rPr>
          <w:rFonts w:eastAsia="Times New Roman"/>
          <w:b/>
          <w:sz w:val="28"/>
          <w:szCs w:val="28"/>
        </w:rPr>
      </w:pPr>
      <w:r w:rsidRPr="007F1C74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7F1C74" w:rsidRPr="007F1C74" w:rsidRDefault="007F1C74" w:rsidP="007F1C74">
      <w:pPr>
        <w:jc w:val="both"/>
        <w:rPr>
          <w:rFonts w:eastAsia="Times New Roman"/>
          <w:b/>
          <w:sz w:val="28"/>
          <w:szCs w:val="28"/>
        </w:rPr>
      </w:pPr>
      <w:r w:rsidRPr="007F1C74">
        <w:rPr>
          <w:rFonts w:eastAsia="Times New Roman"/>
          <w:b/>
          <w:sz w:val="28"/>
          <w:szCs w:val="28"/>
        </w:rPr>
        <w:t xml:space="preserve">администрации Вейделевского района </w:t>
      </w:r>
    </w:p>
    <w:p w:rsidR="007F1C74" w:rsidRPr="007F1C74" w:rsidRDefault="007F1C74" w:rsidP="007F1C74">
      <w:pPr>
        <w:jc w:val="both"/>
        <w:rPr>
          <w:rFonts w:eastAsia="Times New Roman"/>
          <w:b/>
          <w:sz w:val="28"/>
          <w:szCs w:val="28"/>
        </w:rPr>
      </w:pPr>
      <w:r w:rsidRPr="007F1C74">
        <w:rPr>
          <w:rFonts w:eastAsia="Times New Roman"/>
          <w:b/>
          <w:sz w:val="28"/>
          <w:szCs w:val="28"/>
        </w:rPr>
        <w:t>от 27 ноября 2015 года № 221</w:t>
      </w:r>
    </w:p>
    <w:p w:rsidR="007F1C74" w:rsidRDefault="007F1C74" w:rsidP="007F1C7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F1C74" w:rsidRDefault="007F1C74" w:rsidP="007F1C7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F1C74" w:rsidRPr="007F1C74" w:rsidRDefault="007F1C74" w:rsidP="007F1C7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F1C74" w:rsidRPr="007F1C74" w:rsidRDefault="007F1C74" w:rsidP="007F1C7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</w:rPr>
      </w:pPr>
      <w:proofErr w:type="gramStart"/>
      <w:r w:rsidRPr="007F1C74">
        <w:rPr>
          <w:rFonts w:eastAsia="Times New Roman"/>
          <w:sz w:val="28"/>
          <w:szCs w:val="28"/>
        </w:rPr>
        <w:t>В соответствии с Федеральным законом 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нормативно правовых актов и экспертизы нормативно правовых актов», Законом Белгородской области от  3 ноября 2016 года № 107 «О внесении изменений в закон Белгородской области «Об оценке регулирующего воздействия проектов нормативных правовых актов и экспертизе</w:t>
      </w:r>
      <w:proofErr w:type="gramEnd"/>
      <w:r w:rsidRPr="007F1C74">
        <w:rPr>
          <w:rFonts w:eastAsia="Times New Roman"/>
          <w:sz w:val="28"/>
          <w:szCs w:val="28"/>
        </w:rPr>
        <w:t xml:space="preserve"> </w:t>
      </w:r>
      <w:proofErr w:type="gramStart"/>
      <w:r w:rsidRPr="007F1C74">
        <w:rPr>
          <w:rFonts w:eastAsia="Times New Roman"/>
          <w:sz w:val="28"/>
          <w:szCs w:val="28"/>
        </w:rPr>
        <w:t>нормативных правовых актов в Белгородской области», с утвержденным постановлением Правительства Белгородской области 14 ноября 2016 года № 395-</w:t>
      </w:r>
      <w:proofErr w:type="spellStart"/>
      <w:r w:rsidRPr="007F1C74">
        <w:rPr>
          <w:rFonts w:eastAsia="Times New Roman"/>
          <w:sz w:val="28"/>
          <w:szCs w:val="28"/>
        </w:rPr>
        <w:t>пп</w:t>
      </w:r>
      <w:proofErr w:type="spellEnd"/>
      <w:r w:rsidRPr="007F1C74">
        <w:rPr>
          <w:rFonts w:eastAsia="Times New Roman"/>
          <w:sz w:val="28"/>
          <w:szCs w:val="28"/>
        </w:rPr>
        <w:t xml:space="preserve"> «О внесении изменений в постановление Правительства Белгородской области от 13 октября 2014 года № 378-</w:t>
      </w:r>
      <w:proofErr w:type="spellStart"/>
      <w:r w:rsidRPr="007F1C74">
        <w:rPr>
          <w:rFonts w:eastAsia="Times New Roman"/>
          <w:sz w:val="28"/>
          <w:szCs w:val="28"/>
        </w:rPr>
        <w:t>пп</w:t>
      </w:r>
      <w:proofErr w:type="spellEnd"/>
      <w:r w:rsidRPr="007F1C74">
        <w:rPr>
          <w:rFonts w:eastAsia="Times New Roman"/>
          <w:sz w:val="28"/>
          <w:szCs w:val="28"/>
        </w:rPr>
        <w:t xml:space="preserve">», в целях совершенствования процедуры оценки регулирующего воздействия проектов нормативно правовых актов и экспертизы нормативно правовых актов деятельности органов местного самоуправления муниципального района «Вейделевский  район» </w:t>
      </w:r>
      <w:r w:rsidRPr="007F1C74">
        <w:rPr>
          <w:rFonts w:eastAsia="Times New Roman"/>
          <w:b/>
          <w:sz w:val="28"/>
          <w:szCs w:val="28"/>
        </w:rPr>
        <w:t>постановляю:</w:t>
      </w:r>
      <w:proofErr w:type="gramEnd"/>
    </w:p>
    <w:p w:rsidR="007F1C74" w:rsidRPr="007F1C74" w:rsidRDefault="007F1C74" w:rsidP="007F1C7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95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Внести следующие изменения в постановление администрации Вейделевского района от 27 ноября 2015 года № 221 «Об утверждении </w:t>
      </w:r>
      <w:proofErr w:type="gramStart"/>
      <w:r w:rsidRPr="007F1C74">
        <w:rPr>
          <w:rFonts w:eastAsia="Times New Roman"/>
          <w:sz w:val="28"/>
          <w:szCs w:val="28"/>
        </w:rPr>
        <w:t>порядка проведения оценки регулирующего воздействия  проектов нормативных правовых актов органов местного самоуправления муниципального</w:t>
      </w:r>
      <w:proofErr w:type="gramEnd"/>
      <w:r w:rsidRPr="007F1C74">
        <w:rPr>
          <w:rFonts w:eastAsia="Times New Roman"/>
          <w:sz w:val="28"/>
          <w:szCs w:val="28"/>
        </w:rPr>
        <w:t xml:space="preserve"> района «Вейделевского района» и экспертизы нормативных правовых актов органов местного самоуправления муниципального района «Вейделевского района»:</w:t>
      </w:r>
    </w:p>
    <w:p w:rsidR="007F1C74" w:rsidRPr="007F1C74" w:rsidRDefault="007F1C74" w:rsidP="007F1C7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>1.1. Пункт 1.4  постановления изложить в следующей редакции:</w:t>
      </w:r>
    </w:p>
    <w:p w:rsidR="007F1C74" w:rsidRPr="007F1C74" w:rsidRDefault="007F1C74" w:rsidP="007F1C7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«1.4. Процедуре </w:t>
      </w:r>
      <w:proofErr w:type="spellStart"/>
      <w:r w:rsidRPr="007F1C74">
        <w:rPr>
          <w:rFonts w:eastAsia="Times New Roman"/>
          <w:sz w:val="28"/>
          <w:szCs w:val="28"/>
        </w:rPr>
        <w:t>ОРВ</w:t>
      </w:r>
      <w:proofErr w:type="spellEnd"/>
      <w:r w:rsidRPr="007F1C74">
        <w:rPr>
          <w:rFonts w:eastAsia="Times New Roman"/>
          <w:sz w:val="28"/>
          <w:szCs w:val="28"/>
        </w:rPr>
        <w:t xml:space="preserve"> подлежат проекты нормативных правовых актов органов местного самоуправления муниципального района «Вейделевский район» (далее - проекты </w:t>
      </w:r>
      <w:proofErr w:type="spellStart"/>
      <w:r w:rsidRPr="007F1C74">
        <w:rPr>
          <w:rFonts w:eastAsia="Times New Roman"/>
          <w:sz w:val="28"/>
          <w:szCs w:val="28"/>
        </w:rPr>
        <w:t>НПА</w:t>
      </w:r>
      <w:proofErr w:type="spellEnd"/>
      <w:r w:rsidRPr="007F1C74">
        <w:rPr>
          <w:rFonts w:eastAsia="Times New Roman"/>
          <w:sz w:val="28"/>
          <w:szCs w:val="28"/>
        </w:rPr>
        <w:t>), при наличии в них положений,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</w:p>
    <w:p w:rsidR="007F1C74" w:rsidRPr="007F1C74" w:rsidRDefault="007F1C74" w:rsidP="007F1C7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Процедура </w:t>
      </w:r>
      <w:proofErr w:type="spellStart"/>
      <w:r w:rsidRPr="007F1C74">
        <w:rPr>
          <w:rFonts w:eastAsia="Times New Roman"/>
          <w:sz w:val="28"/>
          <w:szCs w:val="28"/>
        </w:rPr>
        <w:t>ОРВ</w:t>
      </w:r>
      <w:proofErr w:type="spellEnd"/>
      <w:r w:rsidRPr="007F1C74">
        <w:rPr>
          <w:rFonts w:eastAsia="Times New Roman"/>
          <w:sz w:val="28"/>
          <w:szCs w:val="28"/>
        </w:rPr>
        <w:t xml:space="preserve"> не проводится в отношении:</w:t>
      </w:r>
    </w:p>
    <w:p w:rsidR="007F1C74" w:rsidRPr="007F1C74" w:rsidRDefault="007F1C74" w:rsidP="007F1C7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- проектов </w:t>
      </w:r>
      <w:proofErr w:type="spellStart"/>
      <w:r w:rsidRPr="007F1C74">
        <w:rPr>
          <w:rFonts w:eastAsia="Times New Roman"/>
          <w:sz w:val="28"/>
          <w:szCs w:val="28"/>
        </w:rPr>
        <w:t>НПА</w:t>
      </w:r>
      <w:proofErr w:type="spellEnd"/>
      <w:r w:rsidRPr="007F1C74">
        <w:rPr>
          <w:rFonts w:eastAsia="Times New Roman"/>
          <w:sz w:val="28"/>
          <w:szCs w:val="28"/>
        </w:rPr>
        <w:t xml:space="preserve"> Муниципального совета Вейделевского района, регулирующих бюджетные правоотношения;</w:t>
      </w:r>
    </w:p>
    <w:p w:rsidR="007F1C74" w:rsidRPr="007F1C74" w:rsidRDefault="007F1C74" w:rsidP="007F1C7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- проектов </w:t>
      </w:r>
      <w:proofErr w:type="spellStart"/>
      <w:r w:rsidRPr="007F1C74">
        <w:rPr>
          <w:rFonts w:eastAsia="Times New Roman"/>
          <w:sz w:val="28"/>
          <w:szCs w:val="28"/>
        </w:rPr>
        <w:t>НПА</w:t>
      </w:r>
      <w:proofErr w:type="spellEnd"/>
      <w:r w:rsidRPr="007F1C74">
        <w:rPr>
          <w:rFonts w:eastAsia="Times New Roman"/>
          <w:sz w:val="28"/>
          <w:szCs w:val="28"/>
        </w:rPr>
        <w:t xml:space="preserve"> Муниципального совета Вейделевского района устанавливающих, изменяющих, приостанавливающих, отменяющих местные налоги и сборы;</w:t>
      </w:r>
    </w:p>
    <w:p w:rsidR="007F1C74" w:rsidRPr="007F1C74" w:rsidRDefault="007F1C74" w:rsidP="007F1C7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7F1C74">
        <w:rPr>
          <w:rFonts w:eastAsia="Times New Roman"/>
          <w:sz w:val="28"/>
          <w:szCs w:val="28"/>
        </w:rPr>
        <w:t>- проектов нормативных правовых актов,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7F1C74" w:rsidRPr="007F1C74" w:rsidRDefault="007F1C74" w:rsidP="007F1C7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>- 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7F1C74">
        <w:rPr>
          <w:rFonts w:eastAsia="Times New Roman"/>
          <w:sz w:val="28"/>
          <w:szCs w:val="28"/>
        </w:rPr>
        <w:t>.».</w:t>
      </w:r>
      <w:proofErr w:type="gramEnd"/>
    </w:p>
    <w:p w:rsidR="007F1C74" w:rsidRPr="007F1C74" w:rsidRDefault="007F1C74" w:rsidP="007F1C7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</w:t>
      </w:r>
      <w:proofErr w:type="spellStart"/>
      <w:r w:rsidRPr="007F1C74">
        <w:rPr>
          <w:rFonts w:eastAsia="Times New Roman"/>
          <w:sz w:val="28"/>
          <w:szCs w:val="28"/>
        </w:rPr>
        <w:t>О.Н</w:t>
      </w:r>
      <w:proofErr w:type="spellEnd"/>
      <w:r w:rsidRPr="007F1C74">
        <w:rPr>
          <w:rFonts w:eastAsia="Times New Roman"/>
          <w:sz w:val="28"/>
          <w:szCs w:val="28"/>
        </w:rPr>
        <w:t>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7F1C74" w:rsidRPr="007F1C74" w:rsidRDefault="007F1C74" w:rsidP="007F1C7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7F1C74">
        <w:rPr>
          <w:rFonts w:eastAsia="Times New Roman"/>
          <w:sz w:val="28"/>
          <w:szCs w:val="28"/>
        </w:rPr>
        <w:t>Авериной</w:t>
      </w:r>
      <w:proofErr w:type="spellEnd"/>
      <w:r w:rsidRPr="007F1C74">
        <w:rPr>
          <w:rFonts w:eastAsia="Times New Roman"/>
          <w:sz w:val="28"/>
          <w:szCs w:val="28"/>
        </w:rPr>
        <w:t xml:space="preserve"> </w:t>
      </w:r>
      <w:proofErr w:type="spellStart"/>
      <w:r w:rsidRPr="007F1C74">
        <w:rPr>
          <w:rFonts w:eastAsia="Times New Roman"/>
          <w:sz w:val="28"/>
          <w:szCs w:val="28"/>
        </w:rPr>
        <w:t>Н.В</w:t>
      </w:r>
      <w:proofErr w:type="spellEnd"/>
      <w:r w:rsidRPr="007F1C74">
        <w:rPr>
          <w:rFonts w:eastAsia="Times New Roman"/>
          <w:sz w:val="28"/>
          <w:szCs w:val="28"/>
        </w:rPr>
        <w:t xml:space="preserve">. </w:t>
      </w:r>
      <w:proofErr w:type="gramStart"/>
      <w:r w:rsidRPr="007F1C74">
        <w:rPr>
          <w:rFonts w:eastAsia="Times New Roman"/>
          <w:sz w:val="28"/>
          <w:szCs w:val="28"/>
        </w:rPr>
        <w:t>разместить</w:t>
      </w:r>
      <w:proofErr w:type="gramEnd"/>
      <w:r w:rsidRPr="007F1C74">
        <w:rPr>
          <w:rFonts w:eastAsia="Times New Roman"/>
          <w:sz w:val="28"/>
          <w:szCs w:val="28"/>
        </w:rPr>
        <w:t xml:space="preserve"> данное постановление на сайте органов местного самоуправления Вейделевского района и сетевом издании «Пламя 31».</w:t>
      </w:r>
    </w:p>
    <w:p w:rsidR="007F1C74" w:rsidRPr="007F1C74" w:rsidRDefault="007F1C74" w:rsidP="007F1C7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sz w:val="28"/>
          <w:szCs w:val="28"/>
        </w:rPr>
        <w:t xml:space="preserve">4. </w:t>
      </w:r>
      <w:proofErr w:type="gramStart"/>
      <w:r w:rsidRPr="007F1C74">
        <w:rPr>
          <w:rFonts w:eastAsia="Times New Roman"/>
          <w:sz w:val="28"/>
          <w:szCs w:val="28"/>
        </w:rPr>
        <w:t>Контроль за</w:t>
      </w:r>
      <w:proofErr w:type="gramEnd"/>
      <w:r w:rsidRPr="007F1C74">
        <w:rPr>
          <w:rFonts w:eastAsia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района Рябцева </w:t>
      </w:r>
      <w:proofErr w:type="spellStart"/>
      <w:r w:rsidRPr="007F1C74">
        <w:rPr>
          <w:rFonts w:eastAsia="Times New Roman"/>
          <w:sz w:val="28"/>
          <w:szCs w:val="28"/>
        </w:rPr>
        <w:t>А.В</w:t>
      </w:r>
      <w:proofErr w:type="spellEnd"/>
      <w:r w:rsidRPr="007F1C74">
        <w:rPr>
          <w:rFonts w:eastAsia="Times New Roman"/>
          <w:sz w:val="28"/>
          <w:szCs w:val="28"/>
        </w:rPr>
        <w:t>.</w:t>
      </w:r>
    </w:p>
    <w:p w:rsidR="007F1C74" w:rsidRPr="007F1C74" w:rsidRDefault="007F1C74" w:rsidP="007F1C7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F1C74" w:rsidRPr="007F1C74" w:rsidRDefault="007F1C74" w:rsidP="007F1C7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F1C74" w:rsidRPr="007F1C74" w:rsidRDefault="007F1C74" w:rsidP="007F1C7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F1C74" w:rsidRPr="007F1C74" w:rsidRDefault="007F1C74" w:rsidP="007F1C7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F1C74">
        <w:rPr>
          <w:rFonts w:eastAsia="Times New Roman"/>
          <w:b/>
          <w:sz w:val="28"/>
          <w:szCs w:val="28"/>
          <w:lang w:eastAsia="en-US"/>
        </w:rPr>
        <w:t>Глава администрации</w:t>
      </w:r>
    </w:p>
    <w:p w:rsidR="007F1C74" w:rsidRPr="007F1C74" w:rsidRDefault="007F1C74" w:rsidP="007F1C74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7F1C74">
        <w:rPr>
          <w:rFonts w:eastAsia="Times New Roman"/>
          <w:b/>
          <w:sz w:val="28"/>
          <w:szCs w:val="28"/>
          <w:lang w:eastAsia="en-US"/>
        </w:rPr>
        <w:t xml:space="preserve">Вейделевского района                                </w:t>
      </w:r>
      <w:r>
        <w:rPr>
          <w:rFonts w:eastAsia="Times New Roman"/>
          <w:b/>
          <w:sz w:val="28"/>
          <w:szCs w:val="28"/>
          <w:lang w:eastAsia="en-US"/>
        </w:rPr>
        <w:t xml:space="preserve">                  </w:t>
      </w:r>
      <w:r w:rsidRPr="007F1C74">
        <w:rPr>
          <w:rFonts w:eastAsia="Times New Roman"/>
          <w:b/>
          <w:sz w:val="28"/>
          <w:szCs w:val="28"/>
          <w:lang w:eastAsia="en-US"/>
        </w:rPr>
        <w:t xml:space="preserve">                      </w:t>
      </w:r>
      <w:proofErr w:type="spellStart"/>
      <w:r w:rsidRPr="007F1C74">
        <w:rPr>
          <w:rFonts w:eastAsia="Times New Roman"/>
          <w:b/>
          <w:sz w:val="28"/>
          <w:szCs w:val="28"/>
          <w:lang w:eastAsia="en-US"/>
        </w:rPr>
        <w:t>А.Тарасенко</w:t>
      </w:r>
      <w:proofErr w:type="spellEnd"/>
    </w:p>
    <w:p w:rsidR="00C85E55" w:rsidRPr="00C85E55" w:rsidRDefault="00C85E55" w:rsidP="00C85E55">
      <w:pPr>
        <w:rPr>
          <w:sz w:val="28"/>
          <w:szCs w:val="28"/>
        </w:rPr>
      </w:pPr>
    </w:p>
    <w:sectPr w:rsidR="00C85E55" w:rsidRPr="00C85E55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E27EC"/>
    <w:rsid w:val="003B1506"/>
    <w:rsid w:val="003C58EE"/>
    <w:rsid w:val="004E4297"/>
    <w:rsid w:val="00572042"/>
    <w:rsid w:val="00586466"/>
    <w:rsid w:val="00655EAC"/>
    <w:rsid w:val="006E0726"/>
    <w:rsid w:val="007077A1"/>
    <w:rsid w:val="00711FFD"/>
    <w:rsid w:val="00734EAA"/>
    <w:rsid w:val="007F1C74"/>
    <w:rsid w:val="00841E8C"/>
    <w:rsid w:val="00853B77"/>
    <w:rsid w:val="008E7CBE"/>
    <w:rsid w:val="00984141"/>
    <w:rsid w:val="00A22B7B"/>
    <w:rsid w:val="00A57395"/>
    <w:rsid w:val="00B54029"/>
    <w:rsid w:val="00C56794"/>
    <w:rsid w:val="00C85E55"/>
    <w:rsid w:val="00CC6D27"/>
    <w:rsid w:val="00CD5921"/>
    <w:rsid w:val="00DA28EE"/>
    <w:rsid w:val="00DA598F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Основные понятия и классификация</vt:lpstr>
      <vt:lpstr>    2. Организация ярмарок</vt:lpstr>
      <vt:lpstr>    3. Порядок предоставления торговых мест на разовых, сезонных и периодических ярм</vt:lpstr>
      <vt:lpstr>    4. Порядок предоставления торговых мест на ярмарке, проводимой на постоянной осн</vt:lpstr>
      <vt:lpstr>    5. Порядок ведения реестра продавцов и договоров о предоставлении торговых мест </vt:lpstr>
      <vt:lpstr>    6. Реестр ярмарок, проводимых на постоянной основе</vt:lpstr>
      <vt:lpstr>    7. Требования к осуществлению деятельности по продаже</vt:lpstr>
      <vt:lpstr>    8. Основные обязанности организатора ярмарки</vt:lpstr>
    </vt:vector>
  </TitlesOfParts>
  <Company>Microsoft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26</cp:revision>
  <dcterms:created xsi:type="dcterms:W3CDTF">2019-10-22T10:39:00Z</dcterms:created>
  <dcterms:modified xsi:type="dcterms:W3CDTF">2022-12-16T06:05:00Z</dcterms:modified>
</cp:coreProperties>
</file>