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55EAC" w:rsidRPr="00CA4F82" w:rsidTr="00C47518">
        <w:tc>
          <w:tcPr>
            <w:tcW w:w="946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690C0D" w:rsidRDefault="00655EAC" w:rsidP="00D46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  <w:r w:rsidR="001E27EC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690C0D" w:rsidRPr="00DA5B95">
              <w:rPr>
                <w:b/>
                <w:color w:val="000000"/>
                <w:sz w:val="24"/>
                <w:szCs w:val="24"/>
              </w:rPr>
              <w:t>«</w:t>
            </w:r>
            <w:r w:rsidR="00D466D5" w:rsidRPr="00D466D5">
              <w:rPr>
                <w:b/>
                <w:sz w:val="24"/>
                <w:szCs w:val="24"/>
              </w:rPr>
              <w:t>Об утверждении административного регламента</w:t>
            </w:r>
            <w:r w:rsidR="00D466D5">
              <w:rPr>
                <w:b/>
                <w:sz w:val="24"/>
                <w:szCs w:val="24"/>
              </w:rPr>
              <w:t xml:space="preserve"> </w:t>
            </w:r>
            <w:r w:rsidR="00D466D5" w:rsidRPr="00D466D5">
              <w:rPr>
                <w:b/>
                <w:sz w:val="24"/>
                <w:szCs w:val="24"/>
              </w:rPr>
              <w:t xml:space="preserve">предоставления муниципальной услуги «Оказание финансовой и </w:t>
            </w:r>
            <w:r w:rsidR="00D466D5">
              <w:rPr>
                <w:b/>
                <w:sz w:val="24"/>
                <w:szCs w:val="24"/>
              </w:rPr>
              <w:t xml:space="preserve"> </w:t>
            </w:r>
            <w:r w:rsidR="00D466D5" w:rsidRPr="00D466D5">
              <w:rPr>
                <w:b/>
                <w:sz w:val="24"/>
                <w:szCs w:val="24"/>
              </w:rPr>
              <w:t xml:space="preserve">консультационной поддержки субъектам малого и среднего </w:t>
            </w:r>
            <w:r w:rsidR="00D466D5">
              <w:rPr>
                <w:b/>
                <w:sz w:val="24"/>
                <w:szCs w:val="24"/>
              </w:rPr>
              <w:t xml:space="preserve"> </w:t>
            </w:r>
            <w:r w:rsidR="00D466D5" w:rsidRPr="00D466D5">
              <w:rPr>
                <w:b/>
                <w:sz w:val="24"/>
                <w:szCs w:val="24"/>
              </w:rPr>
              <w:t>предпринимательства на территории Вейделевского  района»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C47518">
        <w:tc>
          <w:tcPr>
            <w:tcW w:w="946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адресу: _</w:t>
            </w:r>
            <w:r w:rsidR="001E27EC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>
              <w:rPr>
                <w:sz w:val="24"/>
                <w:szCs w:val="24"/>
              </w:rPr>
              <w:t>, кабинет 2012</w:t>
            </w:r>
            <w:r w:rsidRPr="00CA4F82">
              <w:rPr>
                <w:sz w:val="24"/>
                <w:szCs w:val="24"/>
              </w:rPr>
              <w:t>, а также по адресу электронной почты: __</w:t>
            </w:r>
            <w:r w:rsidR="001E27EC">
              <w:t xml:space="preserve"> </w:t>
            </w:r>
            <w:r w:rsidR="00B9695F" w:rsidRPr="00B9695F">
              <w:rPr>
                <w:sz w:val="24"/>
                <w:szCs w:val="24"/>
              </w:rPr>
              <w:t>krasnikova_ii@ve.belregion.ru.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E0231">
              <w:rPr>
                <w:sz w:val="24"/>
                <w:szCs w:val="24"/>
              </w:rPr>
              <w:t>29.08.2022</w:t>
            </w:r>
            <w:r w:rsidR="00290AEF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 xml:space="preserve">года по </w:t>
            </w:r>
            <w:r w:rsidR="001E27EC">
              <w:rPr>
                <w:sz w:val="24"/>
                <w:szCs w:val="24"/>
              </w:rPr>
              <w:t xml:space="preserve"> </w:t>
            </w:r>
            <w:r w:rsidR="005E0231">
              <w:rPr>
                <w:sz w:val="24"/>
                <w:szCs w:val="24"/>
              </w:rPr>
              <w:t>07.09</w:t>
            </w:r>
            <w:r w:rsidR="00A123A1">
              <w:rPr>
                <w:sz w:val="24"/>
                <w:szCs w:val="24"/>
              </w:rPr>
              <w:t>.2022</w:t>
            </w:r>
            <w:r w:rsidR="00B54029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</w:t>
            </w:r>
            <w:bookmarkStart w:id="0" w:name="_GoBack"/>
            <w:bookmarkEnd w:id="0"/>
            <w:r w:rsidRPr="00CA4F82">
              <w:rPr>
                <w:sz w:val="24"/>
                <w:szCs w:val="24"/>
              </w:rPr>
              <w:t xml:space="preserve">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1E27EC">
              <w:rPr>
                <w:sz w:val="24"/>
                <w:szCs w:val="24"/>
              </w:rPr>
              <w:t>2</w:t>
            </w:r>
            <w:r w:rsidR="00BC073D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</w:t>
            </w:r>
            <w:r w:rsidR="00DB3012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DC71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r w:rsidR="00BC073D" w:rsidRPr="00BC073D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</w:tc>
      </w:tr>
      <w:tr w:rsidR="00655EAC" w:rsidRPr="00CA4F82" w:rsidTr="00C47518">
        <w:tc>
          <w:tcPr>
            <w:tcW w:w="946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A4F82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DA28EE">
              <w:rPr>
                <w:i/>
                <w:sz w:val="24"/>
                <w:szCs w:val="24"/>
              </w:rPr>
              <w:t xml:space="preserve"> 8(47237) 5-50-21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5E0231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5E0231">
        <w:rPr>
          <w:b/>
          <w:sz w:val="24"/>
          <w:szCs w:val="28"/>
        </w:rPr>
        <w:t>Анкета</w:t>
      </w:r>
    </w:p>
    <w:p w:rsidR="003B1506" w:rsidRPr="005E0231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5E0231">
        <w:rPr>
          <w:b/>
          <w:sz w:val="24"/>
          <w:szCs w:val="28"/>
        </w:rPr>
        <w:t xml:space="preserve">участника публичных консультаций, проводимых </w:t>
      </w:r>
      <w:r w:rsidRPr="005E0231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5E0231" w:rsidRDefault="003B1506" w:rsidP="003B1506">
      <w:pPr>
        <w:jc w:val="center"/>
        <w:rPr>
          <w:sz w:val="14"/>
          <w:szCs w:val="16"/>
          <w:highlight w:val="yellow"/>
        </w:rPr>
      </w:pPr>
    </w:p>
    <w:p w:rsidR="003B1506" w:rsidRPr="005E0231" w:rsidRDefault="003B1506" w:rsidP="003B1506">
      <w:pPr>
        <w:pStyle w:val="a5"/>
        <w:numPr>
          <w:ilvl w:val="0"/>
          <w:numId w:val="1"/>
        </w:numPr>
        <w:rPr>
          <w:b/>
          <w:sz w:val="24"/>
          <w:szCs w:val="28"/>
        </w:rPr>
      </w:pPr>
      <w:r w:rsidRPr="005E0231">
        <w:rPr>
          <w:b/>
          <w:sz w:val="24"/>
          <w:szCs w:val="28"/>
        </w:rPr>
        <w:t>Общие сведения об участнике публичных консультаций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5"/>
      </w:tblGrid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 xml:space="preserve">84.11.3 </w:t>
            </w:r>
            <w:r>
              <w:rPr>
                <w:sz w:val="24"/>
                <w:szCs w:val="24"/>
              </w:rPr>
              <w:t xml:space="preserve"> -  </w:t>
            </w: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</w:tr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8-47237-5-50-21</w:t>
            </w:r>
          </w:p>
        </w:tc>
      </w:tr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B9695F" w:rsidP="00D42B74">
            <w:pPr>
              <w:jc w:val="center"/>
              <w:rPr>
                <w:sz w:val="24"/>
                <w:szCs w:val="24"/>
              </w:rPr>
            </w:pPr>
            <w:r w:rsidRPr="00B9695F">
              <w:rPr>
                <w:sz w:val="24"/>
                <w:szCs w:val="24"/>
              </w:rPr>
              <w:t>krasnikova_ii@ve.belregion.ru.</w:t>
            </w: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5E0231" w:rsidRDefault="003B1506" w:rsidP="00D466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D466D5" w:rsidRPr="00DA5B95">
              <w:rPr>
                <w:b/>
                <w:color w:val="000000"/>
                <w:sz w:val="24"/>
                <w:szCs w:val="24"/>
              </w:rPr>
              <w:t>«</w:t>
            </w:r>
            <w:r w:rsidR="00D466D5" w:rsidRPr="00D466D5">
              <w:rPr>
                <w:b/>
                <w:sz w:val="24"/>
                <w:szCs w:val="24"/>
              </w:rPr>
              <w:t>Об утверждении административного регламента</w:t>
            </w:r>
            <w:r w:rsidR="00D466D5">
              <w:rPr>
                <w:b/>
                <w:sz w:val="24"/>
                <w:szCs w:val="24"/>
              </w:rPr>
              <w:t xml:space="preserve"> </w:t>
            </w:r>
            <w:r w:rsidR="00D466D5" w:rsidRPr="00D466D5">
              <w:rPr>
                <w:b/>
                <w:sz w:val="24"/>
                <w:szCs w:val="24"/>
              </w:rPr>
              <w:t xml:space="preserve">предоставления муниципальной услуги «Оказание финансовой и </w:t>
            </w:r>
            <w:r w:rsidR="00D466D5">
              <w:rPr>
                <w:b/>
                <w:sz w:val="24"/>
                <w:szCs w:val="24"/>
              </w:rPr>
              <w:t xml:space="preserve"> </w:t>
            </w:r>
            <w:r w:rsidR="00D466D5" w:rsidRPr="00D466D5">
              <w:rPr>
                <w:b/>
                <w:sz w:val="24"/>
                <w:szCs w:val="24"/>
              </w:rPr>
              <w:t xml:space="preserve">консультационной поддержки субъектам малого и среднего </w:t>
            </w:r>
            <w:r w:rsidR="00D466D5">
              <w:rPr>
                <w:b/>
                <w:sz w:val="24"/>
                <w:szCs w:val="24"/>
              </w:rPr>
              <w:t xml:space="preserve"> </w:t>
            </w:r>
            <w:r w:rsidR="00D466D5" w:rsidRPr="00D466D5">
              <w:rPr>
                <w:b/>
                <w:sz w:val="24"/>
                <w:szCs w:val="24"/>
              </w:rPr>
              <w:t>предпринимательства на территории Вейделевского  района»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B9695F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FB5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Вейделевка, ул.</w:t>
            </w:r>
            <w:r w:rsidR="00FB5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Первомайская,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212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B9695F" w:rsidRPr="00B9695F">
              <w:rPr>
                <w:sz w:val="24"/>
                <w:szCs w:val="24"/>
                <w:lang w:val="en-US"/>
              </w:rPr>
              <w:t>krasnikova</w:t>
            </w:r>
            <w:r w:rsidR="00B9695F" w:rsidRPr="00B9695F">
              <w:rPr>
                <w:sz w:val="24"/>
                <w:szCs w:val="24"/>
              </w:rPr>
              <w:t>_</w:t>
            </w:r>
            <w:r w:rsidR="00B9695F" w:rsidRPr="00B9695F">
              <w:rPr>
                <w:sz w:val="24"/>
                <w:szCs w:val="24"/>
                <w:lang w:val="en-US"/>
              </w:rPr>
              <w:t>ii</w:t>
            </w:r>
            <w:r w:rsidR="00B9695F" w:rsidRPr="00B9695F">
              <w:rPr>
                <w:sz w:val="24"/>
                <w:szCs w:val="24"/>
              </w:rPr>
              <w:t>@</w:t>
            </w:r>
            <w:r w:rsidR="00B9695F" w:rsidRPr="00B9695F">
              <w:rPr>
                <w:sz w:val="24"/>
                <w:szCs w:val="24"/>
                <w:lang w:val="en-US"/>
              </w:rPr>
              <w:t>ve</w:t>
            </w:r>
            <w:r w:rsidR="00B9695F" w:rsidRPr="00B9695F">
              <w:rPr>
                <w:sz w:val="24"/>
                <w:szCs w:val="24"/>
              </w:rPr>
              <w:t>.</w:t>
            </w:r>
            <w:r w:rsidR="00B9695F" w:rsidRPr="00B9695F">
              <w:rPr>
                <w:sz w:val="24"/>
                <w:szCs w:val="24"/>
                <w:lang w:val="en-US"/>
              </w:rPr>
              <w:t>belregion</w:t>
            </w:r>
            <w:r w:rsidR="00B9695F" w:rsidRPr="00B9695F">
              <w:rPr>
                <w:sz w:val="24"/>
                <w:szCs w:val="24"/>
              </w:rPr>
              <w:t>.</w:t>
            </w:r>
            <w:r w:rsidR="00B9695F" w:rsidRPr="00B9695F">
              <w:rPr>
                <w:sz w:val="24"/>
                <w:szCs w:val="24"/>
                <w:lang w:val="en-US"/>
              </w:rPr>
              <w:t>ru</w:t>
            </w:r>
            <w:r w:rsidR="00B9695F" w:rsidRPr="00B9695F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DB3012" w:rsidRPr="00DB3012">
              <w:rPr>
                <w:sz w:val="24"/>
                <w:szCs w:val="24"/>
              </w:rPr>
              <w:t>с 29.08.2022 года по  07.09.2022 года</w:t>
            </w:r>
            <w:r w:rsidR="00DB3012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447E6E" w:rsidRPr="00CA4F82" w:rsidRDefault="00447E6E" w:rsidP="00447E6E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447E6E" w:rsidRPr="00CA4F82" w:rsidRDefault="00447E6E" w:rsidP="00447E6E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447E6E" w:rsidRPr="00CA4F82" w:rsidRDefault="00447E6E" w:rsidP="00447E6E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3376">
              <w:rPr>
                <w:b/>
                <w:color w:val="000000"/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F1B87" w:rsidRPr="002F1B87">
              <w:rPr>
                <w:b/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«Оказание финансовой и  консультационной поддержки субъектам малого и среднего  предпринимательства на территории Вейделевского  района»</w:t>
            </w:r>
            <w:r w:rsidRPr="00CA4F82">
              <w:rPr>
                <w:i/>
              </w:rPr>
              <w:t xml:space="preserve"> 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447E6E" w:rsidRPr="00CA4F82" w:rsidRDefault="00447E6E" w:rsidP="00341C6A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447E6E" w:rsidRPr="00CA4F82" w:rsidRDefault="00447E6E" w:rsidP="00341C6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района</w:t>
            </w:r>
          </w:p>
          <w:p w:rsidR="00447E6E" w:rsidRPr="00CA4F82" w:rsidRDefault="00447E6E" w:rsidP="00341C6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DA5B95" w:rsidRPr="00DA5B95" w:rsidRDefault="00DA5B95" w:rsidP="00DA5B95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Дает возможность в </w:t>
            </w:r>
            <w:r w:rsidRPr="00DA5B95">
              <w:rPr>
                <w:color w:val="000000"/>
                <w:sz w:val="24"/>
                <w:szCs w:val="24"/>
              </w:rPr>
              <w:t>содействи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A5B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r w:rsidRPr="00DA5B95">
              <w:rPr>
                <w:color w:val="000000"/>
                <w:sz w:val="24"/>
                <w:szCs w:val="24"/>
              </w:rPr>
              <w:t>создани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A5B95">
              <w:rPr>
                <w:color w:val="000000"/>
                <w:sz w:val="24"/>
                <w:szCs w:val="24"/>
              </w:rPr>
              <w:t xml:space="preserve"> оптимальных условий для ведения предпринимательской деятельности субъектами малого и среднего предпринимательства на территории района;</w:t>
            </w:r>
          </w:p>
          <w:p w:rsidR="00447E6E" w:rsidRPr="005158DE" w:rsidRDefault="002B301C" w:rsidP="00DA5B9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2B301C">
              <w:rPr>
                <w:color w:val="000000"/>
                <w:sz w:val="24"/>
                <w:szCs w:val="24"/>
              </w:rPr>
              <w:t>пределяет</w:t>
            </w:r>
            <w:r w:rsidR="002F1B87" w:rsidRPr="002F1B87">
              <w:rPr>
                <w:color w:val="000000"/>
                <w:sz w:val="24"/>
                <w:szCs w:val="24"/>
              </w:rPr>
              <w:t xml:space="preserve"> сроки и последовательность действий (административных процедур) при исполнении полномочий по рассмотрению заявлений субъектов малого и среднего предпринимательства о получении </w:t>
            </w:r>
            <w:proofErr w:type="gramStart"/>
            <w:r w:rsidR="002F1B87" w:rsidRPr="002F1B87">
              <w:rPr>
                <w:color w:val="000000"/>
                <w:sz w:val="24"/>
                <w:szCs w:val="24"/>
              </w:rPr>
              <w:t>финансовой</w:t>
            </w:r>
            <w:proofErr w:type="gramEnd"/>
            <w:r w:rsidR="002F1B87" w:rsidRPr="002F1B87">
              <w:rPr>
                <w:color w:val="000000"/>
                <w:sz w:val="24"/>
                <w:szCs w:val="24"/>
              </w:rPr>
              <w:t>, а также информационно-консультационных услуг</w:t>
            </w: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A123A1" w:rsidRDefault="00A123A1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2</w:t>
      </w:r>
    </w:p>
    <w:p w:rsidR="00FE71EA" w:rsidRDefault="00FE71EA" w:rsidP="00FE71EA">
      <w:pPr>
        <w:jc w:val="right"/>
      </w:pPr>
    </w:p>
    <w:p w:rsidR="004470DD" w:rsidRPr="004470DD" w:rsidRDefault="004470DD" w:rsidP="00FE71EA">
      <w:pPr>
        <w:jc w:val="right"/>
        <w:rPr>
          <w:b/>
          <w:sz w:val="28"/>
        </w:rPr>
      </w:pPr>
      <w:r w:rsidRPr="004470DD">
        <w:rPr>
          <w:b/>
          <w:sz w:val="28"/>
        </w:rPr>
        <w:t>ПРОЕКТ</w:t>
      </w:r>
    </w:p>
    <w:p w:rsidR="004470DD" w:rsidRDefault="004470DD" w:rsidP="00FE71EA">
      <w:pPr>
        <w:jc w:val="right"/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A22B7B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6" o:title=""/>
          </v:shape>
          <o:OLEObject Type="Embed" ProgID="PBrush" ShapeID="_x0000_i1025" DrawAspect="Content" ObjectID="_1725868903" r:id="rId7"/>
        </w:object>
      </w:r>
    </w:p>
    <w:p w:rsidR="00A22B7B" w:rsidRPr="00A22B7B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A22B7B">
        <w:rPr>
          <w:rFonts w:eastAsia="Times New Roman"/>
          <w:b/>
          <w:sz w:val="28"/>
          <w:szCs w:val="28"/>
        </w:rPr>
        <w:t>П</w:t>
      </w:r>
      <w:proofErr w:type="gramEnd"/>
      <w:r w:rsidRPr="00A22B7B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A22B7B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A22B7B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r w:rsidRPr="00A22B7B">
        <w:rPr>
          <w:rFonts w:eastAsia="Times New Roman"/>
          <w:sz w:val="28"/>
          <w:szCs w:val="28"/>
        </w:rPr>
        <w:t>п. Вейделевка</w:t>
      </w:r>
    </w:p>
    <w:p w:rsidR="00A22B7B" w:rsidRPr="00A22B7B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  <w:u w:val="single"/>
        </w:rPr>
      </w:pPr>
      <w:r w:rsidRPr="00A22B7B">
        <w:rPr>
          <w:rFonts w:eastAsia="Times New Roman"/>
          <w:sz w:val="28"/>
          <w:szCs w:val="22"/>
        </w:rPr>
        <w:t>«</w:t>
      </w:r>
      <w:r w:rsidRPr="00A22B7B">
        <w:rPr>
          <w:rFonts w:eastAsia="Times New Roman"/>
          <w:sz w:val="28"/>
          <w:szCs w:val="22"/>
          <w:u w:val="single"/>
        </w:rPr>
        <w:t>____</w:t>
      </w:r>
      <w:r w:rsidRPr="00A22B7B">
        <w:rPr>
          <w:rFonts w:eastAsia="Times New Roman"/>
          <w:sz w:val="28"/>
          <w:szCs w:val="22"/>
        </w:rPr>
        <w:t xml:space="preserve">» </w:t>
      </w:r>
      <w:r w:rsidRPr="00A22B7B">
        <w:rPr>
          <w:rFonts w:eastAsia="Times New Roman"/>
          <w:sz w:val="28"/>
          <w:szCs w:val="22"/>
          <w:u w:val="single"/>
        </w:rPr>
        <w:t>__________</w:t>
      </w:r>
      <w:r w:rsidR="00A123A1">
        <w:rPr>
          <w:rFonts w:eastAsia="Times New Roman"/>
          <w:sz w:val="28"/>
          <w:szCs w:val="22"/>
          <w:u w:val="single"/>
        </w:rPr>
        <w:t xml:space="preserve">__ </w:t>
      </w:r>
      <w:r w:rsidRPr="00A22B7B">
        <w:rPr>
          <w:rFonts w:eastAsia="Times New Roman"/>
          <w:sz w:val="28"/>
          <w:szCs w:val="22"/>
        </w:rPr>
        <w:t>202</w:t>
      </w:r>
      <w:r w:rsidR="00AF4D8B">
        <w:rPr>
          <w:rFonts w:eastAsia="Times New Roman"/>
          <w:sz w:val="28"/>
          <w:szCs w:val="22"/>
        </w:rPr>
        <w:t>2</w:t>
      </w:r>
      <w:r w:rsidRPr="00A22B7B">
        <w:rPr>
          <w:rFonts w:eastAsia="Times New Roman"/>
          <w:sz w:val="28"/>
          <w:szCs w:val="22"/>
        </w:rPr>
        <w:t xml:space="preserve"> г.                                                           №</w:t>
      </w:r>
      <w:r w:rsidRPr="00A22B7B">
        <w:rPr>
          <w:rFonts w:eastAsia="Times New Roman"/>
          <w:sz w:val="28"/>
          <w:szCs w:val="22"/>
          <w:u w:val="single"/>
        </w:rPr>
        <w:t>______</w:t>
      </w:r>
    </w:p>
    <w:p w:rsidR="00690C0D" w:rsidRDefault="00690C0D" w:rsidP="00690C0D">
      <w:pPr>
        <w:ind w:firstLine="709"/>
        <w:rPr>
          <w:rFonts w:eastAsia="Times New Roman"/>
          <w:sz w:val="28"/>
          <w:szCs w:val="22"/>
          <w:u w:val="single"/>
        </w:rPr>
      </w:pPr>
    </w:p>
    <w:p w:rsidR="00690C0D" w:rsidRDefault="00690C0D" w:rsidP="00690C0D">
      <w:pPr>
        <w:ind w:firstLine="709"/>
        <w:rPr>
          <w:rFonts w:eastAsia="Times New Roman"/>
          <w:sz w:val="28"/>
          <w:szCs w:val="22"/>
          <w:u w:val="single"/>
        </w:rPr>
      </w:pPr>
    </w:p>
    <w:p w:rsidR="005E0231" w:rsidRDefault="005E0231" w:rsidP="00690C0D">
      <w:pPr>
        <w:ind w:firstLine="709"/>
        <w:rPr>
          <w:rFonts w:eastAsia="Times New Roman"/>
          <w:sz w:val="28"/>
          <w:szCs w:val="22"/>
          <w:u w:val="single"/>
        </w:rPr>
      </w:pPr>
    </w:p>
    <w:p w:rsidR="002F1B87" w:rsidRPr="002F1B87" w:rsidRDefault="002F1B87" w:rsidP="002F1B87">
      <w:pPr>
        <w:contextualSpacing/>
        <w:rPr>
          <w:rFonts w:eastAsia="Times New Roman"/>
          <w:b/>
          <w:sz w:val="28"/>
          <w:szCs w:val="28"/>
        </w:rPr>
      </w:pPr>
      <w:r w:rsidRPr="002F1B87">
        <w:rPr>
          <w:rFonts w:eastAsia="Times New Roman"/>
          <w:b/>
          <w:sz w:val="28"/>
          <w:szCs w:val="28"/>
        </w:rPr>
        <w:t>Об утверждении административного регламента</w:t>
      </w:r>
    </w:p>
    <w:p w:rsidR="002F1B87" w:rsidRPr="002F1B87" w:rsidRDefault="002F1B87" w:rsidP="002F1B87">
      <w:pPr>
        <w:contextualSpacing/>
        <w:rPr>
          <w:rFonts w:eastAsia="Times New Roman"/>
          <w:b/>
          <w:sz w:val="28"/>
          <w:szCs w:val="28"/>
        </w:rPr>
      </w:pPr>
      <w:r w:rsidRPr="002F1B87">
        <w:rPr>
          <w:rFonts w:eastAsia="Times New Roman"/>
          <w:b/>
          <w:sz w:val="28"/>
          <w:szCs w:val="28"/>
        </w:rPr>
        <w:t xml:space="preserve">предоставления муниципальной услуги «Оказание финансовой и </w:t>
      </w:r>
    </w:p>
    <w:p w:rsidR="002F1B87" w:rsidRPr="002F1B87" w:rsidRDefault="002F1B87" w:rsidP="002F1B87">
      <w:pPr>
        <w:contextualSpacing/>
        <w:rPr>
          <w:rFonts w:eastAsia="Times New Roman"/>
          <w:b/>
          <w:sz w:val="28"/>
          <w:szCs w:val="28"/>
        </w:rPr>
      </w:pPr>
      <w:r w:rsidRPr="002F1B87">
        <w:rPr>
          <w:rFonts w:eastAsia="Times New Roman"/>
          <w:b/>
          <w:sz w:val="28"/>
          <w:szCs w:val="28"/>
        </w:rPr>
        <w:t xml:space="preserve">консультационной поддержки субъектам малого и среднего </w:t>
      </w:r>
    </w:p>
    <w:p w:rsidR="002F1B87" w:rsidRPr="002F1B87" w:rsidRDefault="002F1B87" w:rsidP="002F1B87">
      <w:pPr>
        <w:contextualSpacing/>
        <w:rPr>
          <w:rFonts w:eastAsia="Times New Roman"/>
          <w:b/>
          <w:sz w:val="28"/>
          <w:szCs w:val="28"/>
        </w:rPr>
      </w:pPr>
      <w:r w:rsidRPr="002F1B87">
        <w:rPr>
          <w:rFonts w:eastAsia="Times New Roman"/>
          <w:b/>
          <w:sz w:val="28"/>
          <w:szCs w:val="28"/>
        </w:rPr>
        <w:t xml:space="preserve">предпринимательства на территории Вейделевского  района» </w:t>
      </w:r>
    </w:p>
    <w:p w:rsidR="002F1B87" w:rsidRPr="002F1B87" w:rsidRDefault="002F1B87" w:rsidP="002F1B87">
      <w:pPr>
        <w:contextualSpacing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contextualSpacing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В соответствии с Федеральным </w:t>
      </w:r>
      <w:hyperlink r:id="rId8" w:history="1">
        <w:r w:rsidRPr="002F1B87">
          <w:rPr>
            <w:rFonts w:eastAsia="Times New Roman"/>
            <w:sz w:val="28"/>
            <w:szCs w:val="28"/>
          </w:rPr>
          <w:t>законом</w:t>
        </w:r>
      </w:hyperlink>
      <w:r w:rsidRPr="002F1B87">
        <w:rPr>
          <w:rFonts w:eastAsia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 </w:t>
      </w:r>
      <w:proofErr w:type="gramStart"/>
      <w:r w:rsidRPr="002F1B87">
        <w:rPr>
          <w:rFonts w:eastAsia="Times New Roman"/>
          <w:b/>
          <w:sz w:val="28"/>
          <w:szCs w:val="28"/>
        </w:rPr>
        <w:t>п</w:t>
      </w:r>
      <w:proofErr w:type="gramEnd"/>
      <w:r w:rsidRPr="002F1B87">
        <w:rPr>
          <w:rFonts w:eastAsia="Times New Roman"/>
          <w:b/>
          <w:sz w:val="28"/>
          <w:szCs w:val="28"/>
        </w:rPr>
        <w:t xml:space="preserve"> о с т а н о в л я ю: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1. Утвердить Административный </w:t>
      </w:r>
      <w:hyperlink w:anchor="Par38" w:tooltip="АДМИНИСТРАТИВНЫЙ РЕГЛАМЕНТ" w:history="1">
        <w:r w:rsidRPr="002F1B87">
          <w:rPr>
            <w:rFonts w:eastAsia="Times New Roman"/>
            <w:sz w:val="28"/>
            <w:szCs w:val="28"/>
          </w:rPr>
          <w:t>регламент</w:t>
        </w:r>
      </w:hyperlink>
      <w:r w:rsidRPr="002F1B87">
        <w:rPr>
          <w:rFonts w:eastAsia="Times New Roman"/>
          <w:sz w:val="28"/>
          <w:szCs w:val="28"/>
        </w:rPr>
        <w:t xml:space="preserve"> предоставления муниципальной услуги «Оказание финансовой и консультационной поддержки субъектам малого и среднего предпринимательства на территории Вейделевского района» (прилагается).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2. </w:t>
      </w:r>
      <w:proofErr w:type="gramStart"/>
      <w:r w:rsidRPr="002F1B87">
        <w:rPr>
          <w:rFonts w:eastAsia="Times New Roman"/>
          <w:sz w:val="28"/>
          <w:szCs w:val="28"/>
        </w:rPr>
        <w:t>Признать утратившим силу постановление администрации Вейделевского района от 31 октября 2014 года № 188 «Оказание финансовой  и консультативной поддержки субъектам малого и среднего предпринимательства на территории Вейделевского района, постановление администрации Вейделевского района от 29 июня 2016 года № 127 «О внесение изменений в постановление администрации Вейделевского района от 31 октября 2014 года № 188», постановление администрации Вейделевского района от 23 июля 2018 года</w:t>
      </w:r>
      <w:proofErr w:type="gramEnd"/>
      <w:r w:rsidRPr="002F1B87">
        <w:rPr>
          <w:rFonts w:eastAsia="Times New Roman"/>
          <w:sz w:val="28"/>
          <w:szCs w:val="28"/>
        </w:rPr>
        <w:t xml:space="preserve"> № 148 «О внесение изменений в постановление администрации Вейделевского района от 31 октября 2014 года № 188», постановление администрации Вейделевского района от 27 декабря 2021 года № 264 «О внесение изменений в постановление администрации Вейделевского района от 31 октября 2014 года № 188».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3. 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Гончаренко </w:t>
      </w:r>
      <w:proofErr w:type="spellStart"/>
      <w:r w:rsidRPr="002F1B87">
        <w:rPr>
          <w:rFonts w:eastAsia="Times New Roman"/>
          <w:sz w:val="28"/>
          <w:szCs w:val="28"/>
        </w:rPr>
        <w:t>О.Н</w:t>
      </w:r>
      <w:proofErr w:type="spellEnd"/>
      <w:r w:rsidRPr="002F1B87">
        <w:rPr>
          <w:rFonts w:eastAsia="Times New Roman"/>
          <w:sz w:val="28"/>
          <w:szCs w:val="28"/>
        </w:rPr>
        <w:t xml:space="preserve">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 и в сетевом издании «Пламя 31» (plamya31.ru, пламя </w:t>
      </w:r>
      <w:proofErr w:type="spellStart"/>
      <w:r w:rsidRPr="002F1B87">
        <w:rPr>
          <w:rFonts w:eastAsia="Times New Roman"/>
          <w:sz w:val="28"/>
          <w:szCs w:val="28"/>
        </w:rPr>
        <w:t>31.ру</w:t>
      </w:r>
      <w:proofErr w:type="spellEnd"/>
      <w:r w:rsidRPr="002F1B87">
        <w:rPr>
          <w:rFonts w:eastAsia="Times New Roman"/>
          <w:sz w:val="28"/>
          <w:szCs w:val="28"/>
        </w:rPr>
        <w:t xml:space="preserve">). 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4. Начальнику отдела делопроизводства, писем и по связям с общественностью и СМИ администрации Вейделевского района </w:t>
      </w:r>
      <w:proofErr w:type="spellStart"/>
      <w:r w:rsidRPr="002F1B87">
        <w:rPr>
          <w:rFonts w:eastAsia="Times New Roman"/>
          <w:sz w:val="28"/>
          <w:szCs w:val="28"/>
        </w:rPr>
        <w:t>Авериной</w:t>
      </w:r>
      <w:proofErr w:type="spellEnd"/>
      <w:r w:rsidRPr="002F1B87">
        <w:rPr>
          <w:rFonts w:eastAsia="Times New Roman"/>
          <w:sz w:val="28"/>
          <w:szCs w:val="28"/>
        </w:rPr>
        <w:t xml:space="preserve"> </w:t>
      </w:r>
      <w:proofErr w:type="spellStart"/>
      <w:r w:rsidRPr="002F1B87">
        <w:rPr>
          <w:rFonts w:eastAsia="Times New Roman"/>
          <w:sz w:val="28"/>
          <w:szCs w:val="28"/>
        </w:rPr>
        <w:t>Н.В</w:t>
      </w:r>
      <w:proofErr w:type="spellEnd"/>
      <w:r w:rsidRPr="002F1B87">
        <w:rPr>
          <w:rFonts w:eastAsia="Times New Roman"/>
          <w:sz w:val="28"/>
          <w:szCs w:val="28"/>
        </w:rPr>
        <w:t>. обеспечить размещение настоящего постановления на официальном сайте администрации муниципального района «Вейделевский район» Белгородской области.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5. </w:t>
      </w:r>
      <w:proofErr w:type="gramStart"/>
      <w:r w:rsidRPr="002F1B87">
        <w:rPr>
          <w:rFonts w:eastAsia="Times New Roman"/>
          <w:sz w:val="28"/>
          <w:szCs w:val="28"/>
        </w:rPr>
        <w:t>Контроль за</w:t>
      </w:r>
      <w:proofErr w:type="gramEnd"/>
      <w:r w:rsidRPr="002F1B87">
        <w:rPr>
          <w:rFonts w:eastAsia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по стратегическому развитию района Рябцева </w:t>
      </w:r>
      <w:proofErr w:type="spellStart"/>
      <w:r w:rsidRPr="002F1B87">
        <w:rPr>
          <w:rFonts w:eastAsia="Times New Roman"/>
          <w:sz w:val="28"/>
          <w:szCs w:val="28"/>
        </w:rPr>
        <w:t>А.В</w:t>
      </w:r>
      <w:proofErr w:type="spellEnd"/>
      <w:r w:rsidRPr="002F1B87">
        <w:rPr>
          <w:rFonts w:eastAsia="Times New Roman"/>
          <w:sz w:val="28"/>
          <w:szCs w:val="28"/>
        </w:rPr>
        <w:t>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2F1B87">
        <w:rPr>
          <w:rFonts w:eastAsia="Times New Roman"/>
          <w:b/>
          <w:sz w:val="28"/>
          <w:szCs w:val="28"/>
        </w:rPr>
        <w:t>Глава администрации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2F1B87">
        <w:rPr>
          <w:rFonts w:eastAsia="Times New Roman"/>
          <w:b/>
          <w:sz w:val="28"/>
          <w:szCs w:val="28"/>
        </w:rPr>
        <w:t xml:space="preserve">Вейделевского района                                                         </w:t>
      </w:r>
      <w:proofErr w:type="spellStart"/>
      <w:r w:rsidRPr="002F1B87">
        <w:rPr>
          <w:rFonts w:eastAsia="Times New Roman"/>
          <w:b/>
          <w:sz w:val="28"/>
          <w:szCs w:val="28"/>
        </w:rPr>
        <w:t>А.В</w:t>
      </w:r>
      <w:proofErr w:type="spellEnd"/>
      <w:r w:rsidRPr="002F1B87">
        <w:rPr>
          <w:rFonts w:eastAsia="Times New Roman"/>
          <w:b/>
          <w:sz w:val="28"/>
          <w:szCs w:val="28"/>
        </w:rPr>
        <w:t>. Тарасенко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b/>
          <w:sz w:val="28"/>
          <w:szCs w:val="28"/>
        </w:rPr>
      </w:pPr>
      <w:r w:rsidRPr="002F1B87">
        <w:rPr>
          <w:rFonts w:eastAsia="Times New Roman"/>
          <w:b/>
          <w:sz w:val="28"/>
          <w:szCs w:val="28"/>
        </w:rPr>
        <w:t>Утвержден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szCs w:val="28"/>
        </w:rPr>
      </w:pPr>
      <w:r w:rsidRPr="002F1B87">
        <w:rPr>
          <w:rFonts w:eastAsia="Times New Roman"/>
          <w:b/>
          <w:sz w:val="28"/>
          <w:szCs w:val="28"/>
        </w:rPr>
        <w:t>постановлением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szCs w:val="28"/>
        </w:rPr>
      </w:pPr>
      <w:r w:rsidRPr="002F1B87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sz w:val="28"/>
          <w:szCs w:val="28"/>
        </w:rPr>
      </w:pPr>
      <w:r w:rsidRPr="002F1B87">
        <w:rPr>
          <w:rFonts w:eastAsia="Times New Roman"/>
          <w:b/>
          <w:sz w:val="28"/>
          <w:szCs w:val="28"/>
        </w:rPr>
        <w:t>от ___ _______ _______года № ____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bookmarkStart w:id="1" w:name="Par38"/>
      <w:bookmarkEnd w:id="1"/>
      <w:r w:rsidRPr="002F1B87">
        <w:rPr>
          <w:rFonts w:eastAsia="Times New Roman"/>
          <w:b/>
          <w:bCs/>
          <w:sz w:val="28"/>
          <w:szCs w:val="28"/>
        </w:rPr>
        <w:t xml:space="preserve">Административный регламент предоставления муниципальной услуги «Оказание финансовой и консультационной поддержки 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2F1B87">
        <w:rPr>
          <w:rFonts w:eastAsia="Times New Roman"/>
          <w:b/>
          <w:bCs/>
          <w:sz w:val="28"/>
          <w:szCs w:val="28"/>
        </w:rPr>
        <w:t xml:space="preserve">субъектам малого и среднего предпринимательства 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2F1B87">
        <w:rPr>
          <w:rFonts w:eastAsia="Times New Roman"/>
          <w:b/>
          <w:bCs/>
          <w:sz w:val="28"/>
          <w:szCs w:val="28"/>
        </w:rPr>
        <w:t>на территории Вейделевского района»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2F1B87">
        <w:rPr>
          <w:rFonts w:eastAsia="Times New Roman"/>
          <w:b/>
          <w:bCs/>
          <w:sz w:val="28"/>
          <w:szCs w:val="28"/>
        </w:rPr>
        <w:t>1. Общие положения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1.1. Предмет регулирования.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2F1B87">
        <w:rPr>
          <w:rFonts w:eastAsia="Times New Roman"/>
          <w:sz w:val="28"/>
          <w:szCs w:val="28"/>
        </w:rPr>
        <w:t>Административный регламент администрации Вейделевского района по предоставлению муниципальной услуги "Оказание финансовой и консультационной поддержки субъектам малого и среднего предпринимательства на территории Вейделевского района" (далее - муниципальная услуга) определяет сроки и последовательность действий (административных процедур) при исполнении полномочий по рассмотрению заявлений субъектов малого и среднего предпринимательства о получении финансовой, а также информационно-консультационных услуг.</w:t>
      </w:r>
      <w:proofErr w:type="gramEnd"/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1.2. Лица, имеющие право на получение муниципальной услуги.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Муниципальная услуга предоставляется субъектам малого и среднего предпринимательства района, подавшим заявления на получение муниципальной услуги (далее - заявитель).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1.3. Требования к порядку информирования о порядке предоставления муниципальной услуги.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1.3.1. Заявитель с заявлением на получение муниципальной услуги вправе обращаться в администрацию Вейделевского района за предоставлением муниципальной услуги. Муниципальная услуга предоставляется администрацией Вейделевского района в лице структурных подразделений администрации района - управления экономического развития и прогнозирования администрации района, управления АПК, природопользования и развития сельских территорий администрации района, управления финансов и налоговой политики администрации района (далее – уполномоченный орган). 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1.3.2. Предоставление муниципальной услуги осуществляется по адресу: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309720, Белгородская область, п. Вейделевка, ул. Первомайская, 1.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Администрация Вейделевского района.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Контактные телефоны: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(8 47237) 5-53-63 - управление экономического развития и прогнозирования администрации района;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(8 47237) 5-55-64 (факс);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(8 47237) 5-57-62 - управление АПК, природопользования и развития сельских территорий администрации района;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(8 47237) 5-54-96 (факс).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График работы: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Понедельник - пятница: 8-00 - 17-00 час.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Перерыв: 12-00 - 13-00 час.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Суббота, воскресенье - выходной.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Официальный сайт http://www.veidadm.ru.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Адрес электронной почты: aveidelevka@ve.belregion.ru.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1.3.3. Информирование по вопросам предоставления муниципальной услуги, в том числе о ходе предоставления муниципальной услуги осуществляется при личном обращении заявителя или с использованием средств телефонной связи, посредством электронной почты, через региональный портал государственных и муниципальных услуг.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1.3.4. По письменному запросу о ходе предоставления муниципальной услуги ответ на запрос направляется почтовым отправлением в адрес заявителя в срок, не превышающий 3 дней с момента поступления письменного запроса.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Ответ на запрос, полученный по электронной почте, направляется на электронный адрес заявителя в срок, не превышающий 2 рабочих дней с момента получения запроса.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1.4. Муниципальная услуга предоставляется во взаимодействии </w:t>
      </w:r>
      <w:proofErr w:type="gramStart"/>
      <w:r w:rsidRPr="002F1B87">
        <w:rPr>
          <w:rFonts w:eastAsia="Times New Roman"/>
          <w:sz w:val="28"/>
          <w:szCs w:val="28"/>
        </w:rPr>
        <w:t>с</w:t>
      </w:r>
      <w:proofErr w:type="gramEnd"/>
      <w:r w:rsidRPr="002F1B87">
        <w:rPr>
          <w:rFonts w:eastAsia="Times New Roman"/>
          <w:sz w:val="28"/>
          <w:szCs w:val="28"/>
        </w:rPr>
        <w:t>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структурными подразделениями администрации Вейделевского района (далее - администрации района);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субъектами малого и среднего предпринимательства, организациями инфраструктуры поддержки субъектов малого и среднего предпринимательства, другими организациями независимо от организационно-правовых форм и форм собственности.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1.5. Условия и порядок оказания поддержки, отказ в предоставлении поддержки определяются </w:t>
      </w:r>
      <w:hyperlink r:id="rId9" w:history="1">
        <w:r w:rsidRPr="002F1B87">
          <w:rPr>
            <w:rFonts w:eastAsia="Times New Roman"/>
            <w:sz w:val="28"/>
            <w:szCs w:val="28"/>
          </w:rPr>
          <w:t>постановлением</w:t>
        </w:r>
      </w:hyperlink>
      <w:r w:rsidRPr="002F1B87">
        <w:rPr>
          <w:rFonts w:eastAsia="Times New Roman"/>
          <w:sz w:val="28"/>
          <w:szCs w:val="28"/>
        </w:rPr>
        <w:t xml:space="preserve"> Правительства Белгородской области от 20 октября 2008 г. № 250-</w:t>
      </w:r>
      <w:proofErr w:type="spellStart"/>
      <w:r w:rsidRPr="002F1B87">
        <w:rPr>
          <w:rFonts w:eastAsia="Times New Roman"/>
          <w:sz w:val="28"/>
          <w:szCs w:val="28"/>
        </w:rPr>
        <w:t>пп</w:t>
      </w:r>
      <w:proofErr w:type="spellEnd"/>
      <w:r w:rsidRPr="002F1B87">
        <w:rPr>
          <w:rFonts w:eastAsia="Times New Roman"/>
          <w:sz w:val="28"/>
          <w:szCs w:val="28"/>
        </w:rPr>
        <w:t xml:space="preserve"> «О мерах по финансовой поддержке малого и среднего предпринимательства области», муниципальными правовыми актами, принятыми администрацией района.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1.6. Описание участников: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- субъекты малого и среднего предпринимательства, зарегистрированные и (или) осуществляющие свою деятельность на территории Вейделевского района, отвечающие условиям, установленным Федеральным </w:t>
      </w:r>
      <w:hyperlink r:id="rId10" w:history="1">
        <w:r w:rsidRPr="002F1B87">
          <w:rPr>
            <w:rFonts w:eastAsia="Times New Roman"/>
            <w:sz w:val="28"/>
            <w:szCs w:val="28"/>
          </w:rPr>
          <w:t>законом</w:t>
        </w:r>
      </w:hyperlink>
      <w:r w:rsidRPr="002F1B87">
        <w:rPr>
          <w:rFonts w:eastAsia="Times New Roman"/>
          <w:sz w:val="28"/>
          <w:szCs w:val="28"/>
        </w:rPr>
        <w:t xml:space="preserve"> от 24 июля 2007 г. № 209-ФЗ «О развитии малого и среднего предпринимательства в Российской Федерации»;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организации инфраструктуры поддержки субъектов малого и среднего предпринимательства;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физические и юридические лица, заинтересованные в развитии малого и среднего предпринимательства.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2F1B87">
        <w:rPr>
          <w:rFonts w:eastAsia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2.1. Наименование муниципальной услуги.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Наименование муниципальной услуги – «Оказание финансовой и консультационной поддержки субъектам малого и среднего предпринимательства на территории Вейделевского района».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2.2. Наименование структурного подразделения администрации района, непосредственно предоставляющего муниципальную услугу.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Муниципальная услуга предоставляется администрацией Вейделевского района в лице уполномоченного органа.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2.3. Результат предоставления муниципальной услуги.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Результатом предоставления муниципальной услуги является: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консультирование по вопросам предоставления поддержки;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- выдача рекомендаций для возможного финансирования через </w:t>
      </w:r>
      <w:proofErr w:type="spellStart"/>
      <w:r w:rsidRPr="002F1B87">
        <w:rPr>
          <w:rFonts w:eastAsia="Times New Roman"/>
          <w:sz w:val="28"/>
          <w:szCs w:val="28"/>
        </w:rPr>
        <w:t>Микрокредитную</w:t>
      </w:r>
      <w:proofErr w:type="spellEnd"/>
      <w:r w:rsidRPr="002F1B87">
        <w:rPr>
          <w:rFonts w:eastAsia="Times New Roman"/>
          <w:sz w:val="28"/>
          <w:szCs w:val="28"/>
        </w:rPr>
        <w:t xml:space="preserve"> компанию Белгородского областного фонда поддержки малого и среднего предпринимательства;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оказание финансовой поддержки.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2.4. Предоставление муниципальной услуги осуществляется в соответствии со следующими нормативными правовыми актами: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- </w:t>
      </w:r>
      <w:hyperlink r:id="rId11" w:history="1">
        <w:r w:rsidRPr="002F1B87">
          <w:rPr>
            <w:rFonts w:eastAsia="Times New Roman"/>
            <w:sz w:val="28"/>
            <w:szCs w:val="28"/>
          </w:rPr>
          <w:t>Конституцией</w:t>
        </w:r>
      </w:hyperlink>
      <w:r w:rsidRPr="002F1B87">
        <w:rPr>
          <w:rFonts w:eastAsia="Times New Roman"/>
          <w:sz w:val="28"/>
          <w:szCs w:val="28"/>
        </w:rPr>
        <w:t xml:space="preserve"> Российской Федерации (</w:t>
      </w:r>
      <w:proofErr w:type="gramStart"/>
      <w:r w:rsidRPr="002F1B87">
        <w:rPr>
          <w:rFonts w:eastAsia="Times New Roman"/>
          <w:sz w:val="28"/>
          <w:szCs w:val="28"/>
        </w:rPr>
        <w:t>принята</w:t>
      </w:r>
      <w:proofErr w:type="gramEnd"/>
      <w:r w:rsidRPr="002F1B87">
        <w:rPr>
          <w:rFonts w:eastAsia="Times New Roman"/>
          <w:sz w:val="28"/>
          <w:szCs w:val="28"/>
        </w:rPr>
        <w:t xml:space="preserve"> всенародным голосованием 12.12.1993 г.) (с учетом поправок, внесенных Законами Российской Федерации о поправках к Конституции Российской Федерации от 30.12.2008 г. № 6-</w:t>
      </w:r>
      <w:proofErr w:type="spellStart"/>
      <w:r w:rsidRPr="002F1B87">
        <w:rPr>
          <w:rFonts w:eastAsia="Times New Roman"/>
          <w:sz w:val="28"/>
          <w:szCs w:val="28"/>
        </w:rPr>
        <w:t>ФКЗ</w:t>
      </w:r>
      <w:proofErr w:type="spellEnd"/>
      <w:r w:rsidRPr="002F1B87">
        <w:rPr>
          <w:rFonts w:eastAsia="Times New Roman"/>
          <w:sz w:val="28"/>
          <w:szCs w:val="28"/>
        </w:rPr>
        <w:t>, от 30.12.2008  г. № 7-</w:t>
      </w:r>
      <w:proofErr w:type="spellStart"/>
      <w:r w:rsidRPr="002F1B87">
        <w:rPr>
          <w:rFonts w:eastAsia="Times New Roman"/>
          <w:sz w:val="28"/>
          <w:szCs w:val="28"/>
        </w:rPr>
        <w:t>ФКЗ</w:t>
      </w:r>
      <w:proofErr w:type="spellEnd"/>
      <w:r w:rsidRPr="002F1B87">
        <w:rPr>
          <w:rFonts w:eastAsia="Times New Roman"/>
          <w:sz w:val="28"/>
          <w:szCs w:val="28"/>
        </w:rPr>
        <w:t>, от 05.02.2014 г. № 2-</w:t>
      </w:r>
      <w:proofErr w:type="spellStart"/>
      <w:r w:rsidRPr="002F1B87">
        <w:rPr>
          <w:rFonts w:eastAsia="Times New Roman"/>
          <w:sz w:val="28"/>
          <w:szCs w:val="28"/>
        </w:rPr>
        <w:t>ФКЗ</w:t>
      </w:r>
      <w:proofErr w:type="spellEnd"/>
      <w:r w:rsidRPr="002F1B87">
        <w:rPr>
          <w:rFonts w:eastAsia="Times New Roman"/>
          <w:sz w:val="28"/>
          <w:szCs w:val="28"/>
        </w:rPr>
        <w:t>, от 21.07.2014 г. № 11-</w:t>
      </w:r>
      <w:proofErr w:type="spellStart"/>
      <w:r w:rsidRPr="002F1B87">
        <w:rPr>
          <w:rFonts w:eastAsia="Times New Roman"/>
          <w:sz w:val="28"/>
          <w:szCs w:val="28"/>
        </w:rPr>
        <w:t>ФКЗ</w:t>
      </w:r>
      <w:proofErr w:type="spellEnd"/>
      <w:r w:rsidRPr="002F1B87">
        <w:rPr>
          <w:rFonts w:eastAsia="Times New Roman"/>
          <w:sz w:val="28"/>
          <w:szCs w:val="28"/>
        </w:rPr>
        <w:t>);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- Федеральным </w:t>
      </w:r>
      <w:hyperlink r:id="rId12" w:history="1">
        <w:r w:rsidRPr="002F1B87">
          <w:rPr>
            <w:rFonts w:eastAsia="Times New Roman"/>
            <w:sz w:val="28"/>
            <w:szCs w:val="28"/>
          </w:rPr>
          <w:t>законом</w:t>
        </w:r>
      </w:hyperlink>
      <w:r w:rsidRPr="002F1B87">
        <w:rPr>
          <w:rFonts w:eastAsia="Times New Roman"/>
          <w:sz w:val="28"/>
          <w:szCs w:val="28"/>
        </w:rPr>
        <w:t xml:space="preserve"> Российской Федерации от 06.10.2003 г. №  131-ФЗ «Об общих принципах организации местного самоуправления в Российской Федерации» (Собрание законодательства РФ от 06.10.2003 г. №  40, ст. 3822, «Российская газета», № 202 от 08.10.2003);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- Федеральным </w:t>
      </w:r>
      <w:hyperlink r:id="rId13" w:history="1">
        <w:r w:rsidRPr="002F1B87">
          <w:rPr>
            <w:rFonts w:eastAsia="Times New Roman"/>
            <w:sz w:val="28"/>
            <w:szCs w:val="28"/>
          </w:rPr>
          <w:t>законом</w:t>
        </w:r>
      </w:hyperlink>
      <w:r w:rsidRPr="002F1B87">
        <w:rPr>
          <w:rFonts w:eastAsia="Times New Roman"/>
          <w:sz w:val="28"/>
          <w:szCs w:val="28"/>
        </w:rPr>
        <w:t xml:space="preserve"> от 24.07.2007 г. №  209-ФЗ «О развитии малого и среднего предпринимательства в Российской Федерации» («Российская газета», №  164, 31.07.2007 г.);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- Федеральным </w:t>
      </w:r>
      <w:hyperlink r:id="rId14" w:history="1">
        <w:r w:rsidRPr="002F1B87">
          <w:rPr>
            <w:rFonts w:eastAsia="Times New Roman"/>
            <w:sz w:val="28"/>
            <w:szCs w:val="28"/>
          </w:rPr>
          <w:t>законом</w:t>
        </w:r>
      </w:hyperlink>
      <w:r w:rsidRPr="002F1B87">
        <w:rPr>
          <w:rFonts w:eastAsia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 («Российская газета», № 168, 30.07.2010 г.);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- </w:t>
      </w:r>
      <w:hyperlink r:id="rId15" w:history="1">
        <w:r w:rsidRPr="002F1B87">
          <w:rPr>
            <w:rFonts w:eastAsia="Times New Roman"/>
            <w:sz w:val="28"/>
            <w:szCs w:val="28"/>
          </w:rPr>
          <w:t>постановлением</w:t>
        </w:r>
      </w:hyperlink>
      <w:r w:rsidRPr="002F1B87">
        <w:rPr>
          <w:rFonts w:eastAsia="Times New Roman"/>
          <w:sz w:val="28"/>
          <w:szCs w:val="28"/>
        </w:rPr>
        <w:t xml:space="preserve"> Правительства Белгородской области от 15 мая 2017 г. № 162-</w:t>
      </w:r>
      <w:proofErr w:type="spellStart"/>
      <w:r w:rsidRPr="002F1B87">
        <w:rPr>
          <w:rFonts w:eastAsia="Times New Roman"/>
          <w:sz w:val="28"/>
          <w:szCs w:val="28"/>
        </w:rPr>
        <w:t>пп</w:t>
      </w:r>
      <w:proofErr w:type="spellEnd"/>
      <w:r w:rsidRPr="002F1B87">
        <w:rPr>
          <w:rFonts w:eastAsia="Times New Roman"/>
          <w:sz w:val="28"/>
          <w:szCs w:val="28"/>
        </w:rPr>
        <w:t xml:space="preserve"> «О мерах государственной поддержки малого и среднего предпринимательства Белгородской области» (официальный сайт «Губернатор и Правительство Белгородской области» https://belregion.ru);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- </w:t>
      </w:r>
      <w:hyperlink r:id="rId16" w:history="1">
        <w:r w:rsidRPr="002F1B87">
          <w:rPr>
            <w:rFonts w:eastAsia="Times New Roman"/>
            <w:sz w:val="28"/>
            <w:szCs w:val="28"/>
          </w:rPr>
          <w:t>постановлением</w:t>
        </w:r>
      </w:hyperlink>
      <w:r w:rsidRPr="002F1B87">
        <w:rPr>
          <w:rFonts w:eastAsia="Times New Roman"/>
          <w:sz w:val="28"/>
          <w:szCs w:val="28"/>
        </w:rPr>
        <w:t xml:space="preserve"> администрации Вейделевского района от 14.12.2015 г. № 241 «Об утверждении Положения о порядке и условиях проведения Конкурса на предоставление грантов начинающим предпринимателям»;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Уставом муниципального района «Вейделевский район»;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настоящим Административным регламентом.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2.5. Требования к документам, необходимым для оказания муниципальной услуги: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заявление о предоставлении конкретного вида поддержки в свободной форме с указанием полных реквизитов заявителя и даты заполнения;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документы, подтверждающие полномочия лица, имеющего право без доверенности действовать от имени юридического лица, или копии документа, удостоверяющего личность заявителя - физического лица, зарегистрированного в качестве индивидуального предпринимателя;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копия свидетельства о постановке на учет в налоговом органе (ИНН) и свидетельства о государственной регистрации (</w:t>
      </w:r>
      <w:proofErr w:type="spellStart"/>
      <w:r w:rsidRPr="002F1B87">
        <w:rPr>
          <w:rFonts w:eastAsia="Times New Roman"/>
          <w:sz w:val="28"/>
          <w:szCs w:val="28"/>
        </w:rPr>
        <w:t>ОГРН</w:t>
      </w:r>
      <w:proofErr w:type="spellEnd"/>
      <w:r w:rsidRPr="002F1B87">
        <w:rPr>
          <w:rFonts w:eastAsia="Times New Roman"/>
          <w:sz w:val="28"/>
          <w:szCs w:val="28"/>
        </w:rPr>
        <w:t>);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справка налогового органа на момент обращения об отсутствии задолженности по платежам во все уровни бюджета и внебюджетные фонды;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справка, заверенная заявителем, об уровне среднемесячной заработной платы работников и об отсутствии просроченной задолженности по заработной плате по состоянию на первое число месяца, в котором подано обращение;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документы (технико-экономическое обоснование, бизнес-план, договоры, соглашения, финансовые документы), обосновывающие получение конкретного вида поддержки;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иные документы в зависимости от форм поддержки, предусмотренные муниципальными правовыми актами Вейделевского района.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bookmarkStart w:id="2" w:name="Par111"/>
      <w:bookmarkEnd w:id="2"/>
      <w:r w:rsidRPr="002F1B87">
        <w:rPr>
          <w:rFonts w:eastAsia="Times New Roman"/>
          <w:sz w:val="28"/>
          <w:szCs w:val="28"/>
        </w:rPr>
        <w:t>2.6. Документ, необходимый для предоставления муниципальной услуги, который находится в распоряжении государственных органов, органов местного самоуправления и иных органов, участвующих в предоставлении муниципальных услуг, получаемый с использованием единой системы межведомственного электронного взаимодействия и (или) по факсимильной связи, с последующим предоставлением оригиналов, и которые заявитель вправе предоставить по собственной инициативе.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2.7. Уполномоченный орган  администрации района, </w:t>
      </w:r>
      <w:proofErr w:type="gramStart"/>
      <w:r w:rsidRPr="002F1B87">
        <w:rPr>
          <w:rFonts w:eastAsia="Times New Roman"/>
          <w:sz w:val="28"/>
          <w:szCs w:val="28"/>
        </w:rPr>
        <w:t>предоставляющее</w:t>
      </w:r>
      <w:proofErr w:type="gramEnd"/>
      <w:r w:rsidRPr="002F1B87">
        <w:rPr>
          <w:rFonts w:eastAsia="Times New Roman"/>
          <w:sz w:val="28"/>
          <w:szCs w:val="28"/>
        </w:rPr>
        <w:t xml:space="preserve"> муниципальную услугу, не вправе требовать от заявителя: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2F1B87">
        <w:rPr>
          <w:rFonts w:eastAsia="Times New Roman"/>
          <w:sz w:val="28"/>
          <w:szCs w:val="28"/>
        </w:rPr>
        <w:t>- представления документов и информации или осуществления действий, в том числе согласований, предоставление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2F1B87">
        <w:rPr>
          <w:rFonts w:eastAsia="Times New Roman"/>
          <w:sz w:val="28"/>
          <w:szCs w:val="28"/>
        </w:rPr>
        <w:t>, нормативными правовыми актами Белгородской области, муниципальными правовыми актами,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2F1B87">
        <w:rPr>
          <w:rFonts w:eastAsia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2F1B87">
          <w:rPr>
            <w:rFonts w:eastAsia="Times New Roman"/>
            <w:sz w:val="28"/>
            <w:szCs w:val="28"/>
          </w:rPr>
          <w:t>пунктом 7.2 части 1 статьи 16</w:t>
        </w:r>
      </w:hyperlink>
      <w:r w:rsidRPr="002F1B87">
        <w:rPr>
          <w:rFonts w:eastAsia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2.8. Основанием для отказа в приеме заявления является: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- заявление не содержит сведений, установленных </w:t>
      </w:r>
      <w:hyperlink w:anchor="Par111" w:tooltip="2.6. Документ, необходимый для предоставления муниципальной услуги, который находится в распоряжении государственных органов, органов местного самоуправления и иных органов, участвующих в предоставлении муниципальных услуг, получаемый с использованием единой с" w:history="1">
        <w:r w:rsidRPr="002F1B87">
          <w:rPr>
            <w:rFonts w:eastAsia="Times New Roman"/>
            <w:sz w:val="28"/>
            <w:szCs w:val="28"/>
          </w:rPr>
          <w:t>пунктом 2.6</w:t>
        </w:r>
      </w:hyperlink>
      <w:r w:rsidRPr="002F1B87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не предоставлены или предоставлены не в полном объеме документы, предоставляемые заявителем самостоятельно.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2.9. Основания для приостановления или отказа в предоставлении муниципальной услуги.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Основанием для приостановления предоставления муниципальной услуги является выявление неполноты сведений, указанных заявителем в обращении, и (или) непредставление в полном объеме документов, подтверждающих соответствие заявителя общим условиям, предъявляемым к субъектам малого и среднего предпринимательства и организациям инфраструктуры поддержки малого и среднего предпринимательства при предоставлении поддержки.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2.10. Основания для отказа в предоставлении муниципальной услуги: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- подача обращения ненадлежащим лицом (заявитель не является субъектом малого или среднего предпринимательства в соответствии с критериями Федерального </w:t>
      </w:r>
      <w:hyperlink r:id="rId18" w:history="1">
        <w:r w:rsidRPr="002F1B87">
          <w:rPr>
            <w:rFonts w:eastAsia="Times New Roman"/>
            <w:sz w:val="28"/>
            <w:szCs w:val="28"/>
          </w:rPr>
          <w:t>закона</w:t>
        </w:r>
      </w:hyperlink>
      <w:r w:rsidRPr="002F1B87">
        <w:rPr>
          <w:rFonts w:eastAsia="Times New Roman"/>
          <w:sz w:val="28"/>
          <w:szCs w:val="28"/>
        </w:rPr>
        <w:t xml:space="preserve"> от 24 июля 2007 г. № 209-ФЗ «О развитии малого и среднего предпринимательства в Российской Федерации», не зарегистрирован в установленном порядке, осуществляет деятельность не на территории Вейделевского района);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наличие у заявителя задолженности по платежам в бюджеты всех уровней и внебюджетные фонды по заработной плате перед работниками;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необеспечение заявителем заработной платы работников на уровне, превышающем величину прожиточного минимума, установленную в Вейделевском районе для трудоспособного населения;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нахождение заявителя в стадии реорганизации, ликвидации или банкротства;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представление документов, по форме, содержанию или комплектности не соответствующих требованиям действующего законодательства;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выявление фактов предоставления недостоверных сведений;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- непредставление в течение 30 календарных дней недостающих сведений и (или) документов, в </w:t>
      </w:r>
      <w:proofErr w:type="gramStart"/>
      <w:r w:rsidRPr="002F1B87">
        <w:rPr>
          <w:rFonts w:eastAsia="Times New Roman"/>
          <w:sz w:val="28"/>
          <w:szCs w:val="28"/>
        </w:rPr>
        <w:t>связи</w:t>
      </w:r>
      <w:proofErr w:type="gramEnd"/>
      <w:r w:rsidRPr="002F1B87">
        <w:rPr>
          <w:rFonts w:eastAsia="Times New Roman"/>
          <w:sz w:val="28"/>
          <w:szCs w:val="28"/>
        </w:rPr>
        <w:t xml:space="preserve"> с отсутствием которых приостановлено исполнение муниципальной функции.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2.11. Размер платы, взимаемой с заявителя при предоставлении муниципальной услуги.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Муниципальная услуга предоставляется бесплатно.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2.12. Максимальный срок ожидания заявителя в очереди не должен превышать 15 минут.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2.13. Срок регистрации запроса заявителя о предоставлении муниципальной услуги не должен превышать 15 минут.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2.14. Требования к помещениям, в которых предоставляется муниципальная услуга, к местам ожидания, местам заполнения запросов о предоставлении муниципальной услуги, информационным стендам.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2.14.1. Требования к размещению и оформлению помещения: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прием заявителей осуществляется в специально выделенных для этих целей помещениях (присутственных местах);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присутственные места включают места для ожидания, информирования и приема заявителей;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в присутственных местах размещаются стенды с информацией для заявителей.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2.14.2. Требования к местам ожидания.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Места для ожидания приема оборудуются местами для сидения и столами (для записи информации, написания заявлений о предоставлении муниципальной услуги). Количество мест ожидания определяется исходя из фактической нагрузки и возможности для размещения их в здании.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2.14.3. Требования к местам приема заявителей.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Кабинеты приема заявителей оборудуются вывесками с указанием: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номера кабинета;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фамилии, имени, отчества и должности ответственного исполнителя муниципальной услуги, осуществляющего прием заявителей.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Рабочие места ответственных исполнителей муниципальной услуги обеспечиваются необходимым для предоставления муниципальной услуги оборудованием: персональными компьютерами и оргтехникой, позволяющей организовать предоставление муниципальной услуги.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2.14.4. В целях обеспечения конфиденциальности сведений о заявителе ответственный исполнитель за предоставление муниципальной услуги одновременно ведет прием только одного посетителя. Одновременное консультирование и (или) прием двух и более посетителей не допускается.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2.14.5. Требования к местам для информирования.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Места для информирования оборудуются специальными стендами.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Информационные стенды размещаются в местах, обеспечивающих свободный доступ к ним. Стенды должны быть максимально заметны, хорошо просматриваемы и многофункциональны. Информационные стенды могут быть оборудованы карманами формата </w:t>
      </w:r>
      <w:proofErr w:type="spellStart"/>
      <w:r w:rsidRPr="002F1B87">
        <w:rPr>
          <w:rFonts w:eastAsia="Times New Roman"/>
          <w:sz w:val="28"/>
          <w:szCs w:val="28"/>
        </w:rPr>
        <w:t>A4</w:t>
      </w:r>
      <w:proofErr w:type="spellEnd"/>
      <w:r w:rsidRPr="002F1B87">
        <w:rPr>
          <w:rFonts w:eastAsia="Times New Roman"/>
          <w:sz w:val="28"/>
          <w:szCs w:val="28"/>
        </w:rPr>
        <w:t>, в которых размещаются информационные листки.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Перечень информации, размещаемой на информационных стендах: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Информация, размещаемая на информационных стендах, должна содержать дату размещения и подпись начальника Управления.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2.15. Требования по обеспечению беспрепятственного доступа инвалидов к объекту, в котором предоставляется муниципальная услуга, установлены в статье 15 Федерального закона от 24 ноября 1995 года  № 181-ФЗ "О социальной защите инвалидов в Российской Федерации", в том числе: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возможность самостоятельного передвижения по территории, на которой расположен объект, в котором предоставляется муниципальная услуга,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объекте, в котором предоставляется муниципальная услуга;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объекту, в котором предоставляется муниципальная услуга, и к услуге с учетом ограничений их жизнедеятельности;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F1B87">
        <w:rPr>
          <w:rFonts w:eastAsia="Times New Roman"/>
          <w:sz w:val="28"/>
          <w:szCs w:val="28"/>
        </w:rPr>
        <w:t>сурдопереводчика</w:t>
      </w:r>
      <w:proofErr w:type="spellEnd"/>
      <w:r w:rsidRPr="002F1B87">
        <w:rPr>
          <w:rFonts w:eastAsia="Times New Roman"/>
          <w:sz w:val="28"/>
          <w:szCs w:val="28"/>
        </w:rPr>
        <w:t xml:space="preserve"> и </w:t>
      </w:r>
      <w:proofErr w:type="spellStart"/>
      <w:r w:rsidRPr="002F1B87">
        <w:rPr>
          <w:rFonts w:eastAsia="Times New Roman"/>
          <w:sz w:val="28"/>
          <w:szCs w:val="28"/>
        </w:rPr>
        <w:t>тифлосурдопереводчика</w:t>
      </w:r>
      <w:proofErr w:type="spellEnd"/>
      <w:r w:rsidRPr="002F1B87">
        <w:rPr>
          <w:rFonts w:eastAsia="Times New Roman"/>
          <w:sz w:val="28"/>
          <w:szCs w:val="28"/>
        </w:rPr>
        <w:t>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- допуск на объект,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Приказом Министерства труда и социальной защиты Российской Федерации от 22 июня 2015 года № </w:t>
      </w:r>
      <w:proofErr w:type="spellStart"/>
      <w:r w:rsidRPr="002F1B87">
        <w:rPr>
          <w:rFonts w:eastAsia="Times New Roman"/>
          <w:sz w:val="28"/>
          <w:szCs w:val="28"/>
        </w:rPr>
        <w:t>386н</w:t>
      </w:r>
      <w:proofErr w:type="spellEnd"/>
      <w:r w:rsidRPr="002F1B87">
        <w:rPr>
          <w:rFonts w:eastAsia="Times New Roman"/>
          <w:sz w:val="28"/>
          <w:szCs w:val="28"/>
        </w:rPr>
        <w:t>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оказание работниками Учреждения помощи инвалидам в преодолении барьеров, мешающих получению ими муниципальной услуги наравне с другими лицами.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2.15.2. Требования к обеспечению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2.15.2.1.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2.15.2.2.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2F1B87">
        <w:rPr>
          <w:rFonts w:eastAsia="Times New Roman"/>
          <w:sz w:val="28"/>
          <w:szCs w:val="28"/>
        </w:rPr>
        <w:t>сурдопереводчика</w:t>
      </w:r>
      <w:proofErr w:type="spellEnd"/>
      <w:r w:rsidRPr="002F1B87">
        <w:rPr>
          <w:rFonts w:eastAsia="Times New Roman"/>
          <w:sz w:val="28"/>
          <w:szCs w:val="28"/>
        </w:rPr>
        <w:t xml:space="preserve">, </w:t>
      </w:r>
      <w:proofErr w:type="spellStart"/>
      <w:r w:rsidRPr="002F1B87">
        <w:rPr>
          <w:rFonts w:eastAsia="Times New Roman"/>
          <w:sz w:val="28"/>
          <w:szCs w:val="28"/>
        </w:rPr>
        <w:t>тифлосурдопереводчика</w:t>
      </w:r>
      <w:proofErr w:type="spellEnd"/>
      <w:r w:rsidRPr="002F1B87">
        <w:rPr>
          <w:rFonts w:eastAsia="Times New Roman"/>
          <w:sz w:val="28"/>
          <w:szCs w:val="28"/>
        </w:rPr>
        <w:t>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2.15.2.3. Оказание работниками управления экономического развития и прогнозирования иной необходимой инвалидам помощи в преодолении барьеров, мешающих получению ими услуг наравне с другими лицами.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2.15.2.4.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2.16. Показатели доступности и качества муниципальной услуги: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- соблюдение </w:t>
      </w:r>
      <w:proofErr w:type="gramStart"/>
      <w:r w:rsidRPr="002F1B87">
        <w:rPr>
          <w:rFonts w:eastAsia="Times New Roman"/>
          <w:sz w:val="28"/>
          <w:szCs w:val="28"/>
        </w:rPr>
        <w:t>сроков выдачи результата предоставления муниципальной услуги</w:t>
      </w:r>
      <w:proofErr w:type="gramEnd"/>
      <w:r w:rsidRPr="002F1B87">
        <w:rPr>
          <w:rFonts w:eastAsia="Times New Roman"/>
          <w:sz w:val="28"/>
          <w:szCs w:val="28"/>
        </w:rPr>
        <w:t>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соблюдение сроков ожидания в очереди при подаче и получении документов;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удовлетворенность заявителей доступностью и качеством муниципальной услуги;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 Вейделевского района в сети Интернет;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предоставление услуги на безвозмездной основе для заявителей.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2F1B87">
        <w:rPr>
          <w:rFonts w:eastAsia="Times New Roman"/>
          <w:b/>
          <w:bCs/>
          <w:sz w:val="28"/>
          <w:szCs w:val="28"/>
        </w:rPr>
        <w:t>3. Административные процедуры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2F1B87">
        <w:rPr>
          <w:rFonts w:eastAsia="Times New Roman"/>
          <w:b/>
          <w:bCs/>
          <w:sz w:val="28"/>
          <w:szCs w:val="28"/>
        </w:rPr>
        <w:t>предоставления муниципальной услуги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3.1. Формы предоставления муниципальной услуги: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консультационная поддержка (устная и письменная);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рекомендация для возможного финансирования через Белгородский областной фонд поддержки малого и среднего предпринимательства;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оказание финансовой поддержки.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3.2. Основанием для начала административной процедуры является обращение заявителя.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Заявитель имеет право обратиться: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лично;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направить документы по почте;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через единый портал государственных и муниципальных услуг (https://www.gosuslugi.ru);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в электронном виде посредством использования информационной системы «Портал государственных и муниципальных услуг Белгородской области» (www.gosuslugi31.ru).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Юридическим фактом, являющимся основанием для начала административного действия, является поступление заявления.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При исполнении муниципальной услуги осуществляются следующие административные действия: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3.3. При рассмотрении обращений субъектов малого и среднего предпринимательства по оказанию муниципальной услуги «Оказание финансовой и консультационной поддержки субъектам малого и среднего предпринимательства на территории Вейделевского района» осуществляется: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3.3.1. Консультирование по вопросам предоставления поддержки.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3.4. Прием обращений от субъектов малого и среднего предпринимательства.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Прием обращений от субъектов малого и среднего предпринимательства осуществляется администрацией района (уполномоченным органом) в соответствии с действующими нормативными актами.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Субъект малого и среднего предпринимательства направляет в администрацию района заявление с необходимым пакетом документов, указанных в </w:t>
      </w:r>
      <w:hyperlink w:anchor="Par111" w:tooltip="2.6. Документ, необходимый для предоставления муниципальной услуги, который находится в распоряжении государственных органов, органов местного самоуправления и иных органов, участвующих в предоставлении муниципальных услуг, получаемый с использованием единой с" w:history="1">
        <w:r w:rsidRPr="002F1B87">
          <w:rPr>
            <w:rFonts w:eastAsia="Times New Roman"/>
            <w:sz w:val="28"/>
            <w:szCs w:val="28"/>
          </w:rPr>
          <w:t>пункте 2.6</w:t>
        </w:r>
      </w:hyperlink>
      <w:r w:rsidRPr="002F1B87">
        <w:rPr>
          <w:rFonts w:eastAsia="Times New Roman"/>
          <w:sz w:val="28"/>
          <w:szCs w:val="28"/>
        </w:rPr>
        <w:t xml:space="preserve"> настоящего Административного регламента. Заявление регистрируется в день поступления, рассматривается главой администрации района и направляется уполномоченный орган исполнителю муниципальной услуги.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Срок рассмотрения обращений не может превышать 30 календарных дней с момента предоставления заявления.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3.4.1. Проверка представленных документов.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2F1B87">
        <w:rPr>
          <w:rFonts w:eastAsia="Times New Roman"/>
          <w:sz w:val="28"/>
          <w:szCs w:val="28"/>
        </w:rPr>
        <w:t>Ответственный</w:t>
      </w:r>
      <w:proofErr w:type="gramEnd"/>
      <w:r w:rsidRPr="002F1B87">
        <w:rPr>
          <w:rFonts w:eastAsia="Times New Roman"/>
          <w:sz w:val="28"/>
          <w:szCs w:val="28"/>
        </w:rPr>
        <w:t xml:space="preserve"> за исполнение поручения по данному обращению: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устанавливает личность заявителя, проверяет полномочия заявителя;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выявляет предмет обращения (конкретная форма поддержки, на которую претендует заявитель);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проверяет наличие необходимых документов;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осуществляет проверку предоставленных к обращению копий документов на их соответствие оригиналам;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в случае необходимости запрашивает дополнительные документы для уточнения или решения возникших вопросов.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требованиям ответственный исполнитель уведомляет заявителя о наличии препятствий для рассмотрения обращения,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2F1B87">
        <w:rPr>
          <w:rFonts w:eastAsia="Times New Roman"/>
          <w:b/>
          <w:bCs/>
          <w:sz w:val="28"/>
          <w:szCs w:val="28"/>
        </w:rPr>
        <w:t xml:space="preserve">4. Порядок и формы контроля </w:t>
      </w:r>
      <w:proofErr w:type="gramStart"/>
      <w:r w:rsidRPr="002F1B87">
        <w:rPr>
          <w:rFonts w:eastAsia="Times New Roman"/>
          <w:b/>
          <w:bCs/>
          <w:sz w:val="28"/>
          <w:szCs w:val="28"/>
        </w:rPr>
        <w:t>за</w:t>
      </w:r>
      <w:proofErr w:type="gramEnd"/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2F1B87">
        <w:rPr>
          <w:rFonts w:eastAsia="Times New Roman"/>
          <w:b/>
          <w:bCs/>
          <w:sz w:val="28"/>
          <w:szCs w:val="28"/>
        </w:rPr>
        <w:t>предоставлением муниципальной услуги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4.1. Текущий </w:t>
      </w:r>
      <w:proofErr w:type="gramStart"/>
      <w:r w:rsidRPr="002F1B87">
        <w:rPr>
          <w:rFonts w:eastAsia="Times New Roman"/>
          <w:sz w:val="28"/>
          <w:szCs w:val="28"/>
        </w:rPr>
        <w:t>контроль за</w:t>
      </w:r>
      <w:proofErr w:type="gramEnd"/>
      <w:r w:rsidRPr="002F1B87">
        <w:rPr>
          <w:rFonts w:eastAsia="Times New Roman"/>
          <w:sz w:val="28"/>
          <w:szCs w:val="28"/>
        </w:rPr>
        <w:t xml:space="preserve"> соблюдением и исполнением должностными лицами положения предоставления муниципальной услуги осуществляется руководителем администрации и первым заместителем главы администрации Вейделевского района по стратегическому развитию района.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Для текущего контроля используются сведения, полученные в электронной базе данных, служебной корреспонденции администрации муниципального района, устной и письменной информации муниципальных служащих, осуществляющих регламентируемые действия.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Контроль за полнотой и качеством </w:t>
      </w:r>
      <w:proofErr w:type="gramStart"/>
      <w:r w:rsidRPr="002F1B87">
        <w:rPr>
          <w:rFonts w:eastAsia="Times New Roman"/>
          <w:sz w:val="28"/>
          <w:szCs w:val="28"/>
        </w:rPr>
        <w:t>предоставления</w:t>
      </w:r>
      <w:proofErr w:type="gramEnd"/>
      <w:r w:rsidRPr="002F1B87">
        <w:rPr>
          <w:rFonts w:eastAsia="Times New Roman"/>
          <w:sz w:val="28"/>
          <w:szCs w:val="28"/>
        </w:rPr>
        <w:t xml:space="preserve"> уполномоченным органом услуги включает в себя проведение плановых и внеплановых проверок, выявление и устранение нарушений прав Заявителей, рассмотрение жалоб, принятия решений и подготовку ответов на обращение Заявителей, содержащее на действия (бездействия) должностных лиц уполномоченного органа.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4.2. </w:t>
      </w:r>
      <w:proofErr w:type="gramStart"/>
      <w:r w:rsidRPr="002F1B87">
        <w:rPr>
          <w:rFonts w:eastAsia="Times New Roman"/>
          <w:sz w:val="28"/>
          <w:szCs w:val="28"/>
        </w:rPr>
        <w:t>Контроль за</w:t>
      </w:r>
      <w:proofErr w:type="gramEnd"/>
      <w:r w:rsidRPr="002F1B87">
        <w:rPr>
          <w:rFonts w:eastAsia="Times New Roman"/>
          <w:sz w:val="28"/>
          <w:szCs w:val="28"/>
        </w:rPr>
        <w:t xml:space="preserve"> полнотой и качеством предоставления специалистами муниципальной услуги и иных нормативно-правовых актов, устанавливающих требования к порядку предоставления муниципальной услуги, осуществляется путем проведения проверок и рассмотрения жалоб на действия (бездействие) специалистов.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Порядок и периодичность осуществления плановых проверок устанавливается руководителем уполномоченного органа.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4.3. По результатам проведенных проверок, в случае выявления нарушений прав заявителей и (или) требования Регламента и иных нормативно-правовых актов, осуществляется привлечение виновных лиц к ответственности за решения и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О мерах, принятых в отношении специалистов, виновных в нарушении прав заявителя, устанавливающих требования к предоставлению муниципальной услуги, в течение десяти рабочих дней со дня принятия таких мер Министерство сообщает в письменной форме юридическому или физическому лицу, права и (или) законные интересы которого нарушены.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4.4. </w:t>
      </w:r>
      <w:proofErr w:type="gramStart"/>
      <w:r w:rsidRPr="002F1B87">
        <w:rPr>
          <w:rFonts w:eastAsia="Times New Roman"/>
          <w:sz w:val="28"/>
          <w:szCs w:val="28"/>
        </w:rPr>
        <w:t>Контроль за</w:t>
      </w:r>
      <w:proofErr w:type="gramEnd"/>
      <w:r w:rsidRPr="002F1B87">
        <w:rPr>
          <w:rFonts w:eastAsia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Вейделевского района при предоставлении муниципальной услуги, получение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2F1B87">
        <w:rPr>
          <w:rFonts w:eastAsia="Times New Roman"/>
          <w:b/>
          <w:bCs/>
          <w:sz w:val="28"/>
          <w:szCs w:val="28"/>
        </w:rPr>
        <w:t>5. Досудебный (внесудебный) порядок обжалования решений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2F1B87">
        <w:rPr>
          <w:rFonts w:eastAsia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2F1B87">
        <w:rPr>
          <w:rFonts w:eastAsia="Times New Roman"/>
          <w:b/>
          <w:bCs/>
          <w:sz w:val="28"/>
          <w:szCs w:val="28"/>
        </w:rPr>
        <w:t>муниципальную услугу, а также его должностных лиц,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2F1B87">
        <w:rPr>
          <w:rFonts w:eastAsia="Times New Roman"/>
          <w:b/>
          <w:bCs/>
          <w:sz w:val="28"/>
          <w:szCs w:val="28"/>
        </w:rPr>
        <w:t>муниципальных служащих, работников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5.1. Заявители имеют право на досудебное (внесудебное) обжалование решений и действий (бездействия) Администрации, принятых (осуществляемых) должностными лицами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5.2.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- Федеральный </w:t>
      </w:r>
      <w:hyperlink r:id="rId19" w:history="1">
        <w:r w:rsidRPr="002F1B87">
          <w:rPr>
            <w:rFonts w:eastAsia="Times New Roman"/>
            <w:sz w:val="28"/>
            <w:szCs w:val="28"/>
          </w:rPr>
          <w:t>закон</w:t>
        </w:r>
      </w:hyperlink>
      <w:r w:rsidRPr="002F1B87">
        <w:rPr>
          <w:rFonts w:eastAsia="Times New Roman"/>
          <w:sz w:val="28"/>
          <w:szCs w:val="28"/>
        </w:rPr>
        <w:t xml:space="preserve"> от 27 июля 2010 года № 210-ФЗ "Об организации предоставления государственных и муниципальных услуг" (Собрание законодательства Российской Федерации, 2 августа 2010 года, № 31, ст. 4179).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нарушение срока предоставления муниципальной услуги;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Вейделевского района для предоставления муниципальной услуги; 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Вейделевского района для предоставления муниципальной услуги, у Заявителя; 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2F1B87">
        <w:rPr>
          <w:rFonts w:eastAsia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Вейделевского района; </w:t>
      </w:r>
      <w:proofErr w:type="gramEnd"/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Вейделевского района; 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2F1B87">
        <w:rPr>
          <w:rFonts w:eastAsia="Times New Roman"/>
          <w:sz w:val="28"/>
          <w:szCs w:val="28"/>
        </w:rPr>
        <w:t xml:space="preserve"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 услуги;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2F1B87">
        <w:rPr>
          <w:rFonts w:eastAsia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Белгородской области, Вейделевского района; </w:t>
      </w:r>
      <w:proofErr w:type="gramEnd"/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действующим законодательством. 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5.4. В случае обжалования действий (бездействия) должностного лица жалоба подается на имя руководителя Администрации.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5.5. Жалоба может быть направлена по почте, размещена на официальном сайте Администрации в сети Интернет, с использованием </w:t>
      </w:r>
      <w:proofErr w:type="spellStart"/>
      <w:r w:rsidRPr="002F1B87">
        <w:rPr>
          <w:rFonts w:eastAsia="Times New Roman"/>
          <w:sz w:val="28"/>
          <w:szCs w:val="28"/>
        </w:rPr>
        <w:t>ЕПГУ</w:t>
      </w:r>
      <w:proofErr w:type="spellEnd"/>
      <w:r w:rsidRPr="002F1B87">
        <w:rPr>
          <w:rFonts w:eastAsia="Times New Roman"/>
          <w:sz w:val="28"/>
          <w:szCs w:val="28"/>
        </w:rPr>
        <w:t>/</w:t>
      </w:r>
      <w:proofErr w:type="spellStart"/>
      <w:r w:rsidRPr="002F1B87">
        <w:rPr>
          <w:rFonts w:eastAsia="Times New Roman"/>
          <w:sz w:val="28"/>
          <w:szCs w:val="28"/>
        </w:rPr>
        <w:t>РПГУ</w:t>
      </w:r>
      <w:proofErr w:type="spellEnd"/>
      <w:r w:rsidRPr="002F1B87">
        <w:rPr>
          <w:rFonts w:eastAsia="Times New Roman"/>
          <w:sz w:val="28"/>
          <w:szCs w:val="28"/>
        </w:rPr>
        <w:t>, а также может быть принята при личном приеме Заявителя.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5.6. Основанием для начала процедуры досудебного (внесудебного) обжалования действий (бездействия) должностных лиц Администрации, ответственных за предоставление муниципальной услуги, является подача Заявителем жалобы. 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bookmarkStart w:id="3" w:name="P274"/>
      <w:bookmarkEnd w:id="3"/>
      <w:r w:rsidRPr="002F1B87">
        <w:rPr>
          <w:rFonts w:eastAsia="Times New Roman"/>
          <w:sz w:val="28"/>
          <w:szCs w:val="28"/>
        </w:rPr>
        <w:t>5.7. Жалоба должна содержать: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наименование Администрации, должностного лица Администрации, решения и действия (бездействие) которого обжалуются;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2F1B87">
        <w:rPr>
          <w:rFonts w:eastAsia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5.8. В случае подачи жалобы через представителя Заявителя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F1B87">
        <w:rPr>
          <w:rFonts w:eastAsia="Times New Roman"/>
          <w:sz w:val="28"/>
          <w:szCs w:val="28"/>
        </w:rPr>
        <w:t>представлена</w:t>
      </w:r>
      <w:proofErr w:type="gramEnd"/>
      <w:r w:rsidRPr="002F1B87">
        <w:rPr>
          <w:rFonts w:eastAsia="Times New Roman"/>
          <w:sz w:val="28"/>
          <w:szCs w:val="28"/>
        </w:rPr>
        <w:t>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5.9. При подаче жалобы в электронном виде документы, указанные в </w:t>
      </w:r>
      <w:hyperlink w:anchor="P274" w:history="1">
        <w:r w:rsidRPr="002F1B87">
          <w:rPr>
            <w:rFonts w:eastAsia="Times New Roman"/>
            <w:sz w:val="28"/>
            <w:szCs w:val="28"/>
          </w:rPr>
          <w:t>пункте 5.7 раздела 5</w:t>
        </w:r>
      </w:hyperlink>
      <w:r w:rsidRPr="002F1B87">
        <w:rPr>
          <w:rFonts w:eastAsia="Times New Roman"/>
          <w:sz w:val="28"/>
          <w:szCs w:val="28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законом об электронной подписи, при этом документ, удостоверяющий личность Заявителя, не требуется.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5.10. Администрация обеспечивает: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1) оснащение мест приема жалоб;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Администрации, должностных лиц Администрации, ответственных за предоставление муниципальной услуги, посредством размещения информации на информационных стендах в местах предоставления муниципальных услуг, на сайте Администрации, на </w:t>
      </w:r>
      <w:proofErr w:type="spellStart"/>
      <w:r w:rsidRPr="002F1B87">
        <w:rPr>
          <w:rFonts w:eastAsia="Times New Roman"/>
          <w:sz w:val="28"/>
          <w:szCs w:val="28"/>
        </w:rPr>
        <w:t>ЕПГУ</w:t>
      </w:r>
      <w:proofErr w:type="spellEnd"/>
      <w:r w:rsidRPr="002F1B87">
        <w:rPr>
          <w:rFonts w:eastAsia="Times New Roman"/>
          <w:sz w:val="28"/>
          <w:szCs w:val="28"/>
        </w:rPr>
        <w:t>/</w:t>
      </w:r>
      <w:proofErr w:type="spellStart"/>
      <w:r w:rsidRPr="002F1B87">
        <w:rPr>
          <w:rFonts w:eastAsia="Times New Roman"/>
          <w:sz w:val="28"/>
          <w:szCs w:val="28"/>
        </w:rPr>
        <w:t>РПГУ</w:t>
      </w:r>
      <w:proofErr w:type="spellEnd"/>
      <w:r w:rsidRPr="002F1B87">
        <w:rPr>
          <w:rFonts w:eastAsia="Times New Roman"/>
          <w:sz w:val="28"/>
          <w:szCs w:val="28"/>
        </w:rPr>
        <w:t>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3) консультирование Заявителей о порядке обжалования решений и действий (бездействия) Администрации, должностных лиц Администрации, ответственных за предоставление муниципальной услуги, в том числе по телефону, электронной почте, при личном приеме.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5.11. Жалоба, поступившая в Администрацию, подлежит рассмотрению в следующие сроки: 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в течение 15 (пятнадцати) рабочих дней со дня регистрации жалобы;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не позднее следующего рабочего дня со дня поступления жалоба подлежит регистрации;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- в течение 5 (пяти) рабочих дней со дня регистрации жалобы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 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в иные сроки в случаях, установленных нормативными правовыми актами Правительства Российской Федерации.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Срок передачи жалобы должностному лицу, уполномоченному на ее рассмотрение, не должен превышать 1 (одного) рабочего дня.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5.12. В случае если принятие решения по жалобе не входит в компетенцию Администрации, то в течение 3 (трех) рабочих дней со дня ее регистрации должностное лицо Администрации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в уполномоченном на ее рассмотрение органе.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5.13. Оснований для приостановления рассмотрения жалобы не имеется.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5.14. По результатам рассмотрения жалобы Администрация принимает одно из следующих решений: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2F1B87">
        <w:rPr>
          <w:rFonts w:eastAsia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Администрации опечаток и ошибок в выданных в результате предоставления муниципальной  услуги документах, возврата организации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а также в иных формах;</w:t>
      </w:r>
      <w:proofErr w:type="gramEnd"/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- отказывает в удовлетворении жалобы.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5.15. Ответ по результатам рассмотрения жалобы подписывается должностным лицом, уполномоченным на рассмотрение жалобы.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5.16. В ответе по результатам рассмотрения жалобы указываются: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2F1B87">
        <w:rPr>
          <w:rFonts w:eastAsia="Times New Roman"/>
          <w:sz w:val="28"/>
          <w:szCs w:val="28"/>
        </w:rPr>
        <w:t xml:space="preserve">а) наименование органа, предоставляющего муниципальной услугу,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г) основания для принятия решения по жалобе;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д) принятое по жалобе решение;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 услуги;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ж) сведения о порядке обжалования принятого по жалобе решения.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5.17. Отказ в удовлетворении жалобы может осуществляться в случаях: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2) подачи жалобы Заявителем, полномочия которого не подтверждены в порядке, установленном законодательством Российской Федерации;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3) 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5.18. Жалобы Заявителей остаются без рассмотрения в следующих случаях: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1) если в жалобе не </w:t>
      </w:r>
      <w:proofErr w:type="gramStart"/>
      <w:r w:rsidRPr="002F1B87">
        <w:rPr>
          <w:rFonts w:eastAsia="Times New Roman"/>
          <w:sz w:val="28"/>
          <w:szCs w:val="28"/>
        </w:rPr>
        <w:t>указаны</w:t>
      </w:r>
      <w:proofErr w:type="gramEnd"/>
      <w:r w:rsidRPr="002F1B87">
        <w:rPr>
          <w:rFonts w:eastAsia="Times New Roman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2) если в жалобе содержатся нецензурные либо оскорбительные выражения, угрозы жизни, здоровью и имуществу должностного лица, а также членов его семьи (при этом сообщается гражданину, направившему такую жалобу, о недопустимости злоупотребления правом);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3) если текст жалобы не поддается прочтению (об отказе в рассмотрении такой жалобы в течение 7 (семи) дней со дня регистрации жалобы сообщается гражданину, направившему жалобу, если его фамилия и почтовый адрес поддаются прочтению);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2F1B87">
        <w:rPr>
          <w:rFonts w:eastAsia="Times New Roman"/>
          <w:sz w:val="28"/>
          <w:szCs w:val="28"/>
        </w:rPr>
        <w:t xml:space="preserve">4) если в жалобе гражданина содержится вопрос, на который ему многократно давались письменные ответы по существу в связи с ранее направляемыми обращениями в Администрации и при этом в обращении не приводятся новые доводы или обстоятельства (о безосновательности очередного обращения и прекращении переписки с гражданином по данному вопросу уведомляется гражданин, направивший такую жалобу); </w:t>
      </w:r>
      <w:proofErr w:type="gramEnd"/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законом, тайну (гражданину, направившему такую жалобу, сообщается о невозможности дать ответ по существу поставленного в нем вопроса в связи с недопустимостью разглашения вышеуказанных сведений).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2F1B87">
        <w:rPr>
          <w:rFonts w:eastAsia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F1B87">
        <w:rPr>
          <w:rFonts w:eastAsia="Times New Roman"/>
          <w:sz w:val="28"/>
          <w:szCs w:val="28"/>
        </w:rPr>
        <w:t xml:space="preserve"> или преступления должностное лицо такого органа, наделенное полномочиями по рассмотрению жалоб, незамедлительно направляет имеющиеся материалы в уполномоченные органы в соответствии с их компетенцией.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5.20.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5.21. В случае признания жалобы подлежащей удовлетворению в ответе Заявителю, в срок указанном в пункте 5.20 раздела 5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F1B87">
        <w:rPr>
          <w:rFonts w:eastAsia="Times New Roman"/>
          <w:sz w:val="28"/>
          <w:szCs w:val="28"/>
        </w:rPr>
        <w:t>неудобства</w:t>
      </w:r>
      <w:proofErr w:type="gramEnd"/>
      <w:r w:rsidRPr="002F1B87">
        <w:rPr>
          <w:rFonts w:eastAsia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5.22. В случае признания </w:t>
      </w:r>
      <w:proofErr w:type="gramStart"/>
      <w:r w:rsidRPr="002F1B87">
        <w:rPr>
          <w:rFonts w:eastAsia="Times New Roman"/>
          <w:sz w:val="28"/>
          <w:szCs w:val="28"/>
        </w:rPr>
        <w:t>жалобы</w:t>
      </w:r>
      <w:proofErr w:type="gramEnd"/>
      <w:r w:rsidRPr="002F1B87">
        <w:rPr>
          <w:rFonts w:eastAsia="Times New Roman"/>
          <w:sz w:val="28"/>
          <w:szCs w:val="28"/>
        </w:rPr>
        <w:t xml:space="preserve"> не подлежащей удовлетворению в ответе Заявителю, в срок указанном в пункте 5.20 раздела 5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5.23. Заявитель вправе обжаловать решения по жалобе вышестоящим должностным лицам и в судебном порядке.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5.24. Заявитель имеет право на получение информации и документов, необходимых для обоснования и рассмотрения жалобы.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5.25. Информирование Заявителей о порядке подачи и рассмотрения жалобы осуществляется в порядке, установленном Регламентом для информирования по вопросам предоставления муниципальной услуги.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 xml:space="preserve">5.26. Информация, указанная в данном разделе, подлежит обязательному размещению на </w:t>
      </w:r>
      <w:proofErr w:type="spellStart"/>
      <w:r w:rsidRPr="002F1B87">
        <w:rPr>
          <w:rFonts w:eastAsia="Times New Roman"/>
          <w:sz w:val="28"/>
          <w:szCs w:val="28"/>
        </w:rPr>
        <w:t>ЕПГУ</w:t>
      </w:r>
      <w:proofErr w:type="spellEnd"/>
      <w:r w:rsidRPr="002F1B87">
        <w:rPr>
          <w:rFonts w:eastAsia="Times New Roman"/>
          <w:sz w:val="28"/>
          <w:szCs w:val="28"/>
        </w:rPr>
        <w:t>/</w:t>
      </w:r>
      <w:proofErr w:type="spellStart"/>
      <w:r w:rsidRPr="002F1B87">
        <w:rPr>
          <w:rFonts w:eastAsia="Times New Roman"/>
          <w:sz w:val="28"/>
          <w:szCs w:val="28"/>
        </w:rPr>
        <w:t>РПГУ</w:t>
      </w:r>
      <w:proofErr w:type="spellEnd"/>
      <w:r w:rsidRPr="002F1B87">
        <w:rPr>
          <w:rFonts w:eastAsia="Times New Roman"/>
          <w:sz w:val="28"/>
          <w:szCs w:val="28"/>
        </w:rPr>
        <w:t xml:space="preserve">. 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</w:rPr>
      </w:pPr>
      <w:r w:rsidRPr="002F1B87">
        <w:rPr>
          <w:rFonts w:eastAsia="Times New Roman"/>
          <w:sz w:val="28"/>
          <w:szCs w:val="28"/>
        </w:rPr>
        <w:t>__________________________</w:t>
      </w: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2F1B87" w:rsidRPr="002F1B87" w:rsidRDefault="002F1B87" w:rsidP="002F1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5E0231" w:rsidRDefault="005E0231" w:rsidP="002F1B87">
      <w:pPr>
        <w:jc w:val="both"/>
        <w:rPr>
          <w:rFonts w:eastAsia="Times New Roman"/>
          <w:sz w:val="28"/>
          <w:szCs w:val="28"/>
        </w:rPr>
      </w:pPr>
    </w:p>
    <w:sectPr w:rsidR="005E0231" w:rsidSect="0014367E">
      <w:pgSz w:w="11906" w:h="16838"/>
      <w:pgMar w:top="993" w:right="707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92"/>
    <w:multiLevelType w:val="hybridMultilevel"/>
    <w:tmpl w:val="820C84E8"/>
    <w:lvl w:ilvl="0" w:tplc="6740A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43CDB"/>
    <w:multiLevelType w:val="hybridMultilevel"/>
    <w:tmpl w:val="F68C20E2"/>
    <w:lvl w:ilvl="0" w:tplc="85EADAA2">
      <w:start w:val="3"/>
      <w:numFmt w:val="decimal"/>
      <w:lvlText w:val="%1."/>
      <w:lvlJc w:val="left"/>
      <w:pPr>
        <w:ind w:left="54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4F0818"/>
    <w:multiLevelType w:val="hybridMultilevel"/>
    <w:tmpl w:val="6486DA3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C716D2C"/>
    <w:multiLevelType w:val="hybridMultilevel"/>
    <w:tmpl w:val="FB3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1D78"/>
    <w:multiLevelType w:val="hybridMultilevel"/>
    <w:tmpl w:val="A2D69C14"/>
    <w:lvl w:ilvl="0" w:tplc="0D70D73C">
      <w:start w:val="3"/>
      <w:numFmt w:val="decimal"/>
      <w:lvlText w:val="%1."/>
      <w:lvlJc w:val="left"/>
      <w:pPr>
        <w:ind w:left="54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446C62"/>
    <w:multiLevelType w:val="hybridMultilevel"/>
    <w:tmpl w:val="8F785FE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1D917194"/>
    <w:multiLevelType w:val="hybridMultilevel"/>
    <w:tmpl w:val="019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B3978"/>
    <w:multiLevelType w:val="hybridMultilevel"/>
    <w:tmpl w:val="F63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A3A98"/>
    <w:multiLevelType w:val="hybridMultilevel"/>
    <w:tmpl w:val="C6B823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E65B3"/>
    <w:multiLevelType w:val="hybridMultilevel"/>
    <w:tmpl w:val="042451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C3A77"/>
    <w:multiLevelType w:val="hybridMultilevel"/>
    <w:tmpl w:val="DBEA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24203"/>
    <w:multiLevelType w:val="multilevel"/>
    <w:tmpl w:val="54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C44DCA"/>
    <w:multiLevelType w:val="hybridMultilevel"/>
    <w:tmpl w:val="FAA8B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E58F2"/>
    <w:multiLevelType w:val="hybridMultilevel"/>
    <w:tmpl w:val="84C4C126"/>
    <w:lvl w:ilvl="0" w:tplc="0442D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A55737"/>
    <w:multiLevelType w:val="hybridMultilevel"/>
    <w:tmpl w:val="46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C136A"/>
    <w:multiLevelType w:val="hybridMultilevel"/>
    <w:tmpl w:val="27D223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F6739"/>
    <w:multiLevelType w:val="hybridMultilevel"/>
    <w:tmpl w:val="A16E772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7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116640"/>
    <w:multiLevelType w:val="hybridMultilevel"/>
    <w:tmpl w:val="4502B1C6"/>
    <w:lvl w:ilvl="0" w:tplc="8DC657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B85663"/>
    <w:multiLevelType w:val="hybridMultilevel"/>
    <w:tmpl w:val="FA7C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0B7E"/>
    <w:multiLevelType w:val="hybridMultilevel"/>
    <w:tmpl w:val="4AA2C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1"/>
  </w:num>
  <w:num w:numId="5">
    <w:abstractNumId w:val="1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5"/>
  </w:num>
  <w:num w:numId="16">
    <w:abstractNumId w:val="9"/>
  </w:num>
  <w:num w:numId="17">
    <w:abstractNumId w:val="1"/>
  </w:num>
  <w:num w:numId="18">
    <w:abstractNumId w:val="4"/>
  </w:num>
  <w:num w:numId="19">
    <w:abstractNumId w:val="20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4367E"/>
    <w:rsid w:val="001D6177"/>
    <w:rsid w:val="001E27EC"/>
    <w:rsid w:val="00233759"/>
    <w:rsid w:val="00290AEF"/>
    <w:rsid w:val="002B301C"/>
    <w:rsid w:val="002F1B87"/>
    <w:rsid w:val="003720B4"/>
    <w:rsid w:val="003B1506"/>
    <w:rsid w:val="003C58EE"/>
    <w:rsid w:val="003D7AD6"/>
    <w:rsid w:val="00417692"/>
    <w:rsid w:val="004470DD"/>
    <w:rsid w:val="00447E6E"/>
    <w:rsid w:val="004E27B9"/>
    <w:rsid w:val="004E4297"/>
    <w:rsid w:val="00586466"/>
    <w:rsid w:val="005C5704"/>
    <w:rsid w:val="005E0231"/>
    <w:rsid w:val="005F5B96"/>
    <w:rsid w:val="00655EAC"/>
    <w:rsid w:val="0067320D"/>
    <w:rsid w:val="00690C0D"/>
    <w:rsid w:val="006E0726"/>
    <w:rsid w:val="007077A1"/>
    <w:rsid w:val="00711FFD"/>
    <w:rsid w:val="00734EAA"/>
    <w:rsid w:val="00841E8C"/>
    <w:rsid w:val="00853B77"/>
    <w:rsid w:val="008C76BA"/>
    <w:rsid w:val="008E7CBE"/>
    <w:rsid w:val="0093434E"/>
    <w:rsid w:val="00984141"/>
    <w:rsid w:val="009F0DF8"/>
    <w:rsid w:val="00A123A1"/>
    <w:rsid w:val="00A22B7B"/>
    <w:rsid w:val="00AC6AF8"/>
    <w:rsid w:val="00AF4D8B"/>
    <w:rsid w:val="00B317D3"/>
    <w:rsid w:val="00B54029"/>
    <w:rsid w:val="00B9695F"/>
    <w:rsid w:val="00BA67C8"/>
    <w:rsid w:val="00BC073D"/>
    <w:rsid w:val="00C1184D"/>
    <w:rsid w:val="00C47518"/>
    <w:rsid w:val="00C56794"/>
    <w:rsid w:val="00CB4F09"/>
    <w:rsid w:val="00CC6D27"/>
    <w:rsid w:val="00D049F8"/>
    <w:rsid w:val="00D466D5"/>
    <w:rsid w:val="00DA28EE"/>
    <w:rsid w:val="00DA5B95"/>
    <w:rsid w:val="00DB3012"/>
    <w:rsid w:val="00DC7152"/>
    <w:rsid w:val="00ED6531"/>
    <w:rsid w:val="00F85A63"/>
    <w:rsid w:val="00FB02CC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290AE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15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C71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C71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C715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C7152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rsid w:val="00DC715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DC7152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semiHidden/>
    <w:rsid w:val="00DC7152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DC7152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C7152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C7152"/>
    <w:rPr>
      <w:rFonts w:eastAsia="Calibri"/>
      <w:sz w:val="28"/>
      <w:szCs w:val="20"/>
      <w:lang w:eastAsia="ru-RU"/>
    </w:rPr>
  </w:style>
  <w:style w:type="character" w:styleId="ae">
    <w:name w:val="annotation reference"/>
    <w:basedOn w:val="a0"/>
    <w:unhideWhenUsed/>
    <w:rsid w:val="00DC7152"/>
    <w:rPr>
      <w:sz w:val="16"/>
      <w:szCs w:val="16"/>
    </w:rPr>
  </w:style>
  <w:style w:type="paragraph" w:styleId="af">
    <w:name w:val="annotation text"/>
    <w:basedOn w:val="a"/>
    <w:link w:val="af0"/>
    <w:unhideWhenUsed/>
    <w:rsid w:val="00DC7152"/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rsid w:val="00DC7152"/>
    <w:rPr>
      <w:rFonts w:ascii="Calibri" w:eastAsia="Calibri" w:hAnsi="Calibri"/>
      <w:sz w:val="20"/>
      <w:szCs w:val="20"/>
    </w:rPr>
  </w:style>
  <w:style w:type="paragraph" w:styleId="af1">
    <w:name w:val="annotation subject"/>
    <w:basedOn w:val="af"/>
    <w:next w:val="af"/>
    <w:link w:val="af2"/>
    <w:unhideWhenUsed/>
    <w:rsid w:val="00DC7152"/>
    <w:rPr>
      <w:b/>
      <w:bCs/>
    </w:rPr>
  </w:style>
  <w:style w:type="character" w:customStyle="1" w:styleId="af2">
    <w:name w:val="Тема примечания Знак"/>
    <w:basedOn w:val="af0"/>
    <w:link w:val="af1"/>
    <w:rsid w:val="00DC7152"/>
    <w:rPr>
      <w:rFonts w:ascii="Calibri" w:eastAsia="Calibri" w:hAnsi="Calibri"/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C7152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90C0D"/>
  </w:style>
  <w:style w:type="character" w:styleId="af4">
    <w:name w:val="page number"/>
    <w:basedOn w:val="a0"/>
    <w:rsid w:val="00690C0D"/>
  </w:style>
  <w:style w:type="paragraph" w:customStyle="1" w:styleId="p7">
    <w:name w:val="p7"/>
    <w:basedOn w:val="a"/>
    <w:rsid w:val="00690C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0">
    <w:name w:val="Сетка таблицы1"/>
    <w:basedOn w:val="a1"/>
    <w:next w:val="a3"/>
    <w:rsid w:val="00690C0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90C0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E0231"/>
  </w:style>
  <w:style w:type="paragraph" w:styleId="af5">
    <w:name w:val="No Spacing"/>
    <w:uiPriority w:val="1"/>
    <w:qFormat/>
    <w:rsid w:val="005E0231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6">
    <w:name w:val="Normal (Web)"/>
    <w:basedOn w:val="a"/>
    <w:rsid w:val="005E0231"/>
    <w:pPr>
      <w:spacing w:before="100" w:beforeAutospacing="1" w:after="115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290AE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15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C71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C71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C715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C7152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rsid w:val="00DC715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DC7152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semiHidden/>
    <w:rsid w:val="00DC7152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DC7152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C7152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C7152"/>
    <w:rPr>
      <w:rFonts w:eastAsia="Calibri"/>
      <w:sz w:val="28"/>
      <w:szCs w:val="20"/>
      <w:lang w:eastAsia="ru-RU"/>
    </w:rPr>
  </w:style>
  <w:style w:type="character" w:styleId="ae">
    <w:name w:val="annotation reference"/>
    <w:basedOn w:val="a0"/>
    <w:unhideWhenUsed/>
    <w:rsid w:val="00DC7152"/>
    <w:rPr>
      <w:sz w:val="16"/>
      <w:szCs w:val="16"/>
    </w:rPr>
  </w:style>
  <w:style w:type="paragraph" w:styleId="af">
    <w:name w:val="annotation text"/>
    <w:basedOn w:val="a"/>
    <w:link w:val="af0"/>
    <w:unhideWhenUsed/>
    <w:rsid w:val="00DC7152"/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rsid w:val="00DC7152"/>
    <w:rPr>
      <w:rFonts w:ascii="Calibri" w:eastAsia="Calibri" w:hAnsi="Calibri"/>
      <w:sz w:val="20"/>
      <w:szCs w:val="20"/>
    </w:rPr>
  </w:style>
  <w:style w:type="paragraph" w:styleId="af1">
    <w:name w:val="annotation subject"/>
    <w:basedOn w:val="af"/>
    <w:next w:val="af"/>
    <w:link w:val="af2"/>
    <w:unhideWhenUsed/>
    <w:rsid w:val="00DC7152"/>
    <w:rPr>
      <w:b/>
      <w:bCs/>
    </w:rPr>
  </w:style>
  <w:style w:type="character" w:customStyle="1" w:styleId="af2">
    <w:name w:val="Тема примечания Знак"/>
    <w:basedOn w:val="af0"/>
    <w:link w:val="af1"/>
    <w:rsid w:val="00DC7152"/>
    <w:rPr>
      <w:rFonts w:ascii="Calibri" w:eastAsia="Calibri" w:hAnsi="Calibri"/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C7152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90C0D"/>
  </w:style>
  <w:style w:type="character" w:styleId="af4">
    <w:name w:val="page number"/>
    <w:basedOn w:val="a0"/>
    <w:rsid w:val="00690C0D"/>
  </w:style>
  <w:style w:type="paragraph" w:customStyle="1" w:styleId="p7">
    <w:name w:val="p7"/>
    <w:basedOn w:val="a"/>
    <w:rsid w:val="00690C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0">
    <w:name w:val="Сетка таблицы1"/>
    <w:basedOn w:val="a1"/>
    <w:next w:val="a3"/>
    <w:rsid w:val="00690C0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90C0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E0231"/>
  </w:style>
  <w:style w:type="paragraph" w:styleId="af5">
    <w:name w:val="No Spacing"/>
    <w:uiPriority w:val="1"/>
    <w:qFormat/>
    <w:rsid w:val="005E0231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6">
    <w:name w:val="Normal (Web)"/>
    <w:basedOn w:val="a"/>
    <w:rsid w:val="005E0231"/>
    <w:pPr>
      <w:spacing w:before="100" w:beforeAutospacing="1" w:after="115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6224&amp;date=10.08.2022&amp;dst=100094&amp;field=134" TargetMode="External"/><Relationship Id="rId13" Type="http://schemas.openxmlformats.org/officeDocument/2006/relationships/hyperlink" Target="https://login.consultant.ru/link/?req=doc&amp;base=LAW&amp;n=420486&amp;date=10.08.2022" TargetMode="External"/><Relationship Id="rId18" Type="http://schemas.openxmlformats.org/officeDocument/2006/relationships/hyperlink" Target="https://login.consultant.ru/link/?req=doc&amp;base=LAW&amp;n=420486&amp;date=10.08.202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LAW&amp;n=405832&amp;date=10.08.2022" TargetMode="External"/><Relationship Id="rId17" Type="http://schemas.openxmlformats.org/officeDocument/2006/relationships/hyperlink" Target="https://login.consultant.ru/link/?req=doc&amp;base=LAW&amp;n=406224&amp;date=10.08.2022&amp;dst=359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404&amp;n=47848&amp;date=10.08.202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875&amp;date=10.08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404&amp;n=87742&amp;date=10.08.2022" TargetMode="External"/><Relationship Id="rId10" Type="http://schemas.openxmlformats.org/officeDocument/2006/relationships/hyperlink" Target="https://login.consultant.ru/link/?req=doc&amp;base=LAW&amp;n=420486&amp;date=10.08.2022" TargetMode="External"/><Relationship Id="rId19" Type="http://schemas.openxmlformats.org/officeDocument/2006/relationships/hyperlink" Target="consultantplus://offline/ref=B8555A5F29008111FB3B00937F995AC86369E3C64AE432FA70D19AFF4471B64F2ADF9F2BFEC1CFC8955F047C88tFb2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04&amp;n=53583&amp;date=10.08.2022" TargetMode="External"/><Relationship Id="rId14" Type="http://schemas.openxmlformats.org/officeDocument/2006/relationships/hyperlink" Target="https://login.consultant.ru/link/?req=doc&amp;base=LAW&amp;n=406224&amp;date=10.08.2022&amp;dst=10009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7142</Words>
  <Characters>40715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</vt:lpstr>
      <vt:lpstr>    1. Общие положения</vt:lpstr>
      <vt:lpstr>    </vt:lpstr>
      <vt:lpstr>    2. Стандарт предоставления муниципальной услуги</vt:lpstr>
      <vt:lpstr>    3. Административные процедуры</vt:lpstr>
      <vt:lpstr>    4. Порядок и формы контроля за</vt:lpstr>
      <vt:lpstr>    5. Досудебный (внесудебный) порядок обжалования решений</vt:lpstr>
    </vt:vector>
  </TitlesOfParts>
  <Company>Microsoft</Company>
  <LinksUpToDate>false</LinksUpToDate>
  <CharactersWithSpaces>47762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31</cp:revision>
  <dcterms:created xsi:type="dcterms:W3CDTF">2021-08-30T13:47:00Z</dcterms:created>
  <dcterms:modified xsi:type="dcterms:W3CDTF">2022-09-28T08:15:00Z</dcterms:modified>
</cp:coreProperties>
</file>