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 w:rsidR="00AB372D">
        <w:rPr>
          <w:b/>
          <w:bCs/>
          <w:sz w:val="28"/>
          <w:szCs w:val="28"/>
        </w:rPr>
        <w:t>проекта</w:t>
      </w:r>
    </w:p>
    <w:p w:rsidR="000B12B6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 w:rsidR="00AB372D"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 w:rsidR="00AB372D">
        <w:rPr>
          <w:b/>
          <w:bCs/>
          <w:sz w:val="28"/>
          <w:szCs w:val="28"/>
        </w:rPr>
        <w:t xml:space="preserve">его </w:t>
      </w:r>
      <w:r w:rsidRPr="00A5291C">
        <w:rPr>
          <w:b/>
          <w:bCs/>
          <w:sz w:val="28"/>
          <w:szCs w:val="28"/>
        </w:rPr>
        <w:t>влияния на конкуренцию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sz w:val="28"/>
          <w:szCs w:val="28"/>
        </w:rPr>
        <w:t xml:space="preserve">          </w:t>
      </w:r>
      <w:r w:rsidRPr="00660D88">
        <w:rPr>
          <w:sz w:val="28"/>
          <w:szCs w:val="28"/>
        </w:rPr>
        <w:t xml:space="preserve">Управление экономического развития и прогнозирования администрации </w:t>
      </w:r>
      <w:proofErr w:type="spellStart"/>
      <w:r w:rsidRPr="00660D88">
        <w:rPr>
          <w:sz w:val="28"/>
          <w:szCs w:val="28"/>
        </w:rPr>
        <w:t>Вейделевского</w:t>
      </w:r>
      <w:proofErr w:type="spellEnd"/>
      <w:r w:rsidRPr="00660D88">
        <w:rPr>
          <w:sz w:val="28"/>
          <w:szCs w:val="28"/>
        </w:rPr>
        <w:t xml:space="preserve"> района уведомляет о проведении публичных консультаций посредством сбора замечаний и предложений организаций и граждан по проекту постановления</w:t>
      </w:r>
      <w:r w:rsidRPr="00660D88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660D88">
        <w:rPr>
          <w:color w:val="000000" w:themeColor="text1"/>
          <w:sz w:val="28"/>
          <w:szCs w:val="28"/>
        </w:rPr>
        <w:t>Вейделевского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района «Об утверждении основных показателей прогноза социально-экономического развития муниципального района «</w:t>
      </w:r>
      <w:proofErr w:type="spellStart"/>
      <w:r w:rsidRPr="00660D88">
        <w:rPr>
          <w:color w:val="000000" w:themeColor="text1"/>
          <w:sz w:val="28"/>
          <w:szCs w:val="28"/>
        </w:rPr>
        <w:t>Вейделевский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район» на</w:t>
      </w:r>
      <w:r w:rsidRPr="00660D88">
        <w:rPr>
          <w:szCs w:val="28"/>
        </w:rPr>
        <w:t xml:space="preserve"> </w:t>
      </w:r>
      <w:r w:rsidRPr="00660D88">
        <w:rPr>
          <w:sz w:val="28"/>
          <w:szCs w:val="28"/>
        </w:rPr>
        <w:t>202</w:t>
      </w:r>
      <w:r w:rsidR="00EF1477">
        <w:rPr>
          <w:sz w:val="28"/>
          <w:szCs w:val="28"/>
        </w:rPr>
        <w:t>3</w:t>
      </w:r>
      <w:r w:rsidRPr="00660D88">
        <w:rPr>
          <w:sz w:val="28"/>
          <w:szCs w:val="28"/>
        </w:rPr>
        <w:t>-202</w:t>
      </w:r>
      <w:r w:rsidR="00EF1477">
        <w:rPr>
          <w:sz w:val="28"/>
          <w:szCs w:val="28"/>
        </w:rPr>
        <w:t>5</w:t>
      </w:r>
      <w:r w:rsidRPr="00660D88">
        <w:rPr>
          <w:sz w:val="28"/>
          <w:szCs w:val="28"/>
        </w:rPr>
        <w:t xml:space="preserve"> годы» </w:t>
      </w:r>
      <w:r w:rsidRPr="001217B8">
        <w:rPr>
          <w:color w:val="000000" w:themeColor="text1"/>
          <w:sz w:val="28"/>
          <w:szCs w:val="28"/>
        </w:rPr>
        <w:t>на предмет его влияния на конкуренцию.</w:t>
      </w: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</w:p>
    <w:p w:rsidR="001217B8" w:rsidRPr="001217B8" w:rsidRDefault="001217B8" w:rsidP="001217B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217B8">
        <w:rPr>
          <w:color w:val="000000" w:themeColor="text1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Замечания и предложения принимаются по адресу: Белгородская обл., </w:t>
      </w:r>
      <w:proofErr w:type="spellStart"/>
      <w:r w:rsidRPr="001217B8">
        <w:rPr>
          <w:color w:val="000000" w:themeColor="text1"/>
          <w:sz w:val="28"/>
          <w:szCs w:val="28"/>
        </w:rPr>
        <w:t>п</w:t>
      </w:r>
      <w:proofErr w:type="gramStart"/>
      <w:r w:rsidRPr="001217B8">
        <w:rPr>
          <w:color w:val="000000" w:themeColor="text1"/>
          <w:sz w:val="28"/>
          <w:szCs w:val="28"/>
        </w:rPr>
        <w:t>.В</w:t>
      </w:r>
      <w:proofErr w:type="gramEnd"/>
      <w:r w:rsidRPr="001217B8">
        <w:rPr>
          <w:color w:val="000000" w:themeColor="text1"/>
          <w:sz w:val="28"/>
          <w:szCs w:val="28"/>
        </w:rPr>
        <w:t>ейделевка</w:t>
      </w:r>
      <w:proofErr w:type="spellEnd"/>
      <w:r w:rsidRPr="001217B8">
        <w:rPr>
          <w:color w:val="000000" w:themeColor="text1"/>
          <w:sz w:val="28"/>
          <w:szCs w:val="28"/>
        </w:rPr>
        <w:t xml:space="preserve">, </w:t>
      </w:r>
      <w:proofErr w:type="spellStart"/>
      <w:r w:rsidRPr="001217B8">
        <w:rPr>
          <w:color w:val="000000" w:themeColor="text1"/>
          <w:sz w:val="28"/>
          <w:szCs w:val="28"/>
        </w:rPr>
        <w:t>ул.Первомайская</w:t>
      </w:r>
      <w:proofErr w:type="spellEnd"/>
      <w:r w:rsidRPr="001217B8">
        <w:rPr>
          <w:color w:val="000000" w:themeColor="text1"/>
          <w:sz w:val="28"/>
          <w:szCs w:val="28"/>
        </w:rPr>
        <w:t xml:space="preserve">, 1, </w:t>
      </w:r>
      <w:proofErr w:type="spellStart"/>
      <w:r w:rsidRPr="001217B8">
        <w:rPr>
          <w:color w:val="000000" w:themeColor="text1"/>
          <w:sz w:val="28"/>
          <w:szCs w:val="28"/>
        </w:rPr>
        <w:t>каб</w:t>
      </w:r>
      <w:proofErr w:type="spellEnd"/>
      <w:r w:rsidRPr="001217B8">
        <w:rPr>
          <w:color w:val="000000" w:themeColor="text1"/>
          <w:sz w:val="28"/>
          <w:szCs w:val="28"/>
        </w:rPr>
        <w:t>. 212, а также по адресу электронной почты: tarasenko@ve.belregion.ru.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Сроки приема предложений и замечаний: с </w:t>
      </w:r>
      <w:r w:rsidR="00EF1477">
        <w:rPr>
          <w:color w:val="000000" w:themeColor="text1"/>
          <w:sz w:val="28"/>
          <w:szCs w:val="28"/>
        </w:rPr>
        <w:t>11</w:t>
      </w:r>
      <w:r w:rsidRPr="001217B8">
        <w:rPr>
          <w:color w:val="000000" w:themeColor="text1"/>
          <w:sz w:val="28"/>
          <w:szCs w:val="28"/>
        </w:rPr>
        <w:t>.</w:t>
      </w:r>
      <w:r w:rsidR="00EF1477">
        <w:rPr>
          <w:color w:val="000000" w:themeColor="text1"/>
          <w:sz w:val="28"/>
          <w:szCs w:val="28"/>
        </w:rPr>
        <w:t>1</w:t>
      </w:r>
      <w:r w:rsidRPr="001217B8">
        <w:rPr>
          <w:color w:val="000000" w:themeColor="text1"/>
          <w:sz w:val="28"/>
          <w:szCs w:val="28"/>
        </w:rPr>
        <w:t>0.20</w:t>
      </w:r>
      <w:r w:rsidR="00212D9E">
        <w:rPr>
          <w:color w:val="000000" w:themeColor="text1"/>
          <w:sz w:val="28"/>
          <w:szCs w:val="28"/>
        </w:rPr>
        <w:t>2</w:t>
      </w:r>
      <w:r w:rsidR="00EF1477">
        <w:rPr>
          <w:color w:val="000000" w:themeColor="text1"/>
          <w:sz w:val="28"/>
          <w:szCs w:val="28"/>
        </w:rPr>
        <w:t>2</w:t>
      </w:r>
      <w:r w:rsidRPr="001217B8">
        <w:rPr>
          <w:color w:val="000000" w:themeColor="text1"/>
          <w:sz w:val="28"/>
          <w:szCs w:val="28"/>
        </w:rPr>
        <w:t xml:space="preserve"> года по </w:t>
      </w:r>
      <w:r w:rsidR="00EF1477">
        <w:rPr>
          <w:color w:val="000000" w:themeColor="text1"/>
          <w:sz w:val="28"/>
          <w:szCs w:val="28"/>
        </w:rPr>
        <w:t>20</w:t>
      </w:r>
      <w:r w:rsidRPr="001217B8">
        <w:rPr>
          <w:color w:val="000000" w:themeColor="text1"/>
          <w:sz w:val="28"/>
          <w:szCs w:val="28"/>
        </w:rPr>
        <w:t>.1</w:t>
      </w:r>
      <w:r w:rsidR="00212D9E">
        <w:rPr>
          <w:color w:val="000000" w:themeColor="text1"/>
          <w:sz w:val="28"/>
          <w:szCs w:val="28"/>
        </w:rPr>
        <w:t>0</w:t>
      </w:r>
      <w:r w:rsidRPr="001217B8">
        <w:rPr>
          <w:color w:val="000000" w:themeColor="text1"/>
          <w:sz w:val="28"/>
          <w:szCs w:val="28"/>
        </w:rPr>
        <w:t>.20</w:t>
      </w:r>
      <w:r w:rsidR="00212D9E">
        <w:rPr>
          <w:color w:val="000000" w:themeColor="text1"/>
          <w:sz w:val="28"/>
          <w:szCs w:val="28"/>
        </w:rPr>
        <w:t>2</w:t>
      </w:r>
      <w:r w:rsidR="00EF1477">
        <w:rPr>
          <w:color w:val="000000" w:themeColor="text1"/>
          <w:sz w:val="28"/>
          <w:szCs w:val="28"/>
        </w:rPr>
        <w:t>2</w:t>
      </w:r>
      <w:r w:rsidRPr="001217B8">
        <w:rPr>
          <w:color w:val="000000" w:themeColor="text1"/>
          <w:sz w:val="28"/>
          <w:szCs w:val="28"/>
        </w:rPr>
        <w:t xml:space="preserve"> года.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</w:t>
      </w:r>
      <w:proofErr w:type="gramStart"/>
      <w:r w:rsidRPr="001217B8">
        <w:rPr>
          <w:color w:val="000000" w:themeColor="text1"/>
          <w:sz w:val="28"/>
          <w:szCs w:val="28"/>
        </w:rPr>
        <w:t xml:space="preserve"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на предмет выявления рисков нарушения антимонопольного законодательства</w:t>
      </w:r>
      <w:r w:rsidR="00BC768C">
        <w:rPr>
          <w:color w:val="000000" w:themeColor="text1"/>
          <w:sz w:val="28"/>
          <w:szCs w:val="28"/>
        </w:rPr>
        <w:t xml:space="preserve"> за 20</w:t>
      </w:r>
      <w:r w:rsidR="00212D9E">
        <w:rPr>
          <w:color w:val="000000" w:themeColor="text1"/>
          <w:sz w:val="28"/>
          <w:szCs w:val="28"/>
        </w:rPr>
        <w:t>2</w:t>
      </w:r>
      <w:r w:rsidR="00EF1477">
        <w:rPr>
          <w:color w:val="000000" w:themeColor="text1"/>
          <w:sz w:val="28"/>
          <w:szCs w:val="28"/>
        </w:rPr>
        <w:t>2</w:t>
      </w:r>
      <w:r w:rsidR="00BC768C">
        <w:rPr>
          <w:color w:val="000000" w:themeColor="text1"/>
          <w:sz w:val="28"/>
          <w:szCs w:val="28"/>
        </w:rPr>
        <w:t xml:space="preserve"> год</w:t>
      </w:r>
      <w:r w:rsidRPr="001217B8">
        <w:rPr>
          <w:color w:val="000000" w:themeColor="text1"/>
          <w:sz w:val="28"/>
          <w:szCs w:val="28"/>
        </w:rPr>
        <w:t>, который до 01.03.202</w:t>
      </w:r>
      <w:r w:rsidR="00EF1477">
        <w:rPr>
          <w:color w:val="000000" w:themeColor="text1"/>
          <w:sz w:val="28"/>
          <w:szCs w:val="28"/>
        </w:rPr>
        <w:t>3</w:t>
      </w:r>
      <w:r w:rsidRPr="001217B8">
        <w:rPr>
          <w:color w:val="000000" w:themeColor="text1"/>
          <w:sz w:val="28"/>
          <w:szCs w:val="28"/>
        </w:rPr>
        <w:t xml:space="preserve">г. в составе ежегодного доклада об антимонопольном </w:t>
      </w:r>
      <w:proofErr w:type="spellStart"/>
      <w:r w:rsidRPr="001217B8">
        <w:rPr>
          <w:color w:val="000000" w:themeColor="text1"/>
          <w:sz w:val="28"/>
          <w:szCs w:val="28"/>
        </w:rPr>
        <w:t>комплаенсе</w:t>
      </w:r>
      <w:proofErr w:type="spellEnd"/>
      <w:r w:rsidRPr="001217B8">
        <w:rPr>
          <w:color w:val="000000" w:themeColor="text1"/>
          <w:sz w:val="28"/>
          <w:szCs w:val="28"/>
        </w:rPr>
        <w:t xml:space="preserve"> будет размещен на официальном сайте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в разделе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».</w:t>
      </w:r>
      <w:proofErr w:type="gramEnd"/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  </w:t>
      </w:r>
      <w:r w:rsidR="004D1488">
        <w:rPr>
          <w:color w:val="000000" w:themeColor="text1"/>
          <w:sz w:val="28"/>
          <w:szCs w:val="28"/>
        </w:rPr>
        <w:t xml:space="preserve">          </w:t>
      </w:r>
      <w:r w:rsidRPr="001217B8">
        <w:rPr>
          <w:color w:val="000000" w:themeColor="text1"/>
          <w:sz w:val="28"/>
          <w:szCs w:val="28"/>
        </w:rPr>
        <w:t>К уведомлению прилагаются: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1. Анкета участника публичных консультаций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>(приложение 1)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>2. Те</w:t>
      </w:r>
      <w:proofErr w:type="gramStart"/>
      <w:r w:rsidR="001217B8" w:rsidRPr="001217B8">
        <w:rPr>
          <w:color w:val="000000" w:themeColor="text1"/>
          <w:sz w:val="28"/>
          <w:szCs w:val="28"/>
        </w:rPr>
        <w:t>кст пр</w:t>
      </w:r>
      <w:proofErr w:type="gramEnd"/>
      <w:r w:rsidR="001217B8" w:rsidRPr="001217B8">
        <w:rPr>
          <w:color w:val="000000" w:themeColor="text1"/>
          <w:sz w:val="28"/>
          <w:szCs w:val="28"/>
        </w:rPr>
        <w:t xml:space="preserve">оекта нормативного правового акта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 xml:space="preserve">(приложение </w:t>
      </w:r>
      <w:r>
        <w:rPr>
          <w:i/>
          <w:color w:val="000000" w:themeColor="text1"/>
          <w:sz w:val="28"/>
          <w:szCs w:val="28"/>
        </w:rPr>
        <w:t>2</w:t>
      </w:r>
      <w:r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  <w:r w:rsidR="00AB372D" w:rsidRPr="00AB372D">
        <w:rPr>
          <w:i/>
          <w:color w:val="000000" w:themeColor="text1"/>
          <w:sz w:val="28"/>
          <w:szCs w:val="28"/>
        </w:rPr>
        <w:t xml:space="preserve">(приложение </w:t>
      </w:r>
      <w:r w:rsidR="00AB372D">
        <w:rPr>
          <w:i/>
          <w:color w:val="000000" w:themeColor="text1"/>
          <w:sz w:val="28"/>
          <w:szCs w:val="28"/>
        </w:rPr>
        <w:t>3</w:t>
      </w:r>
      <w:r w:rsidR="00AB372D"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 xml:space="preserve"> Место размещения приложений в информационно-телекоммуникационной сети «Интернет» - официальный сайт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района, раздел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»: http://www.veidadm.ru/publichnye-konsultacii-v-ramkah-analiza-proektov-normativnyh-pravovyh-aktov/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Контактное лицо: Тарасенко Светлана Анатольевна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Заместитель начальника управления экономического развития и прогнозирования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– начальник экономического отдела, контактный телефон 8 47237 5-50-21.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>Режим работы:</w:t>
      </w:r>
    </w:p>
    <w:p w:rsid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>с 8-00 до 17-00, перерыв с 12-00 до 13-00</w:t>
      </w: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AB372D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AB372D" w:rsidRPr="00CA4F82" w:rsidRDefault="00AB372D" w:rsidP="00AB372D">
      <w:pPr>
        <w:jc w:val="center"/>
        <w:rPr>
          <w:sz w:val="16"/>
          <w:szCs w:val="16"/>
          <w:highlight w:val="yellow"/>
        </w:rPr>
      </w:pPr>
    </w:p>
    <w:p w:rsidR="00AB372D" w:rsidRPr="00CA4F82" w:rsidRDefault="00AB372D" w:rsidP="00AB372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97722">
              <w:rPr>
                <w:sz w:val="24"/>
                <w:szCs w:val="24"/>
              </w:rPr>
              <w:t>Вейделевский</w:t>
            </w:r>
            <w:proofErr w:type="spellEnd"/>
            <w:r w:rsidRPr="007977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Светлана Анатольевна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E4297">
              <w:rPr>
                <w:sz w:val="24"/>
                <w:szCs w:val="24"/>
              </w:rPr>
              <w:t>@ve.belregion.ru</w:t>
            </w:r>
          </w:p>
        </w:tc>
      </w:tr>
    </w:tbl>
    <w:p w:rsidR="00AB372D" w:rsidRDefault="00AB372D" w:rsidP="00AB372D"/>
    <w:p w:rsidR="00AB372D" w:rsidRPr="00CA4F82" w:rsidRDefault="00AB372D" w:rsidP="00AB372D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B63FC" w:rsidRDefault="00AB372D" w:rsidP="00EF147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Pr="00CB63FC">
              <w:rPr>
                <w:sz w:val="24"/>
                <w:szCs w:val="24"/>
              </w:rPr>
              <w:t xml:space="preserve"> 202</w:t>
            </w:r>
            <w:r w:rsidR="00EF1477">
              <w:rPr>
                <w:sz w:val="24"/>
                <w:szCs w:val="24"/>
              </w:rPr>
              <w:t>3</w:t>
            </w:r>
            <w:r w:rsidRPr="00CB63FC">
              <w:rPr>
                <w:sz w:val="24"/>
                <w:szCs w:val="24"/>
              </w:rPr>
              <w:t>-202</w:t>
            </w:r>
            <w:r w:rsidR="00EF1477">
              <w:rPr>
                <w:sz w:val="24"/>
                <w:szCs w:val="24"/>
              </w:rPr>
              <w:t>5</w:t>
            </w:r>
            <w:r w:rsidRPr="00CB63FC">
              <w:rPr>
                <w:sz w:val="24"/>
                <w:szCs w:val="24"/>
              </w:rPr>
              <w:t xml:space="preserve"> годы»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94B2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EF1477">
              <w:rPr>
                <w:sz w:val="24"/>
                <w:szCs w:val="24"/>
              </w:rPr>
              <w:t>11</w:t>
            </w:r>
            <w:r w:rsidRPr="00221C52">
              <w:rPr>
                <w:sz w:val="24"/>
                <w:szCs w:val="24"/>
              </w:rPr>
              <w:t>.</w:t>
            </w:r>
            <w:r w:rsidR="00EF1477">
              <w:rPr>
                <w:sz w:val="24"/>
                <w:szCs w:val="24"/>
              </w:rPr>
              <w:t>1</w:t>
            </w:r>
            <w:r w:rsidRPr="00494B2A">
              <w:rPr>
                <w:sz w:val="24"/>
                <w:szCs w:val="24"/>
              </w:rPr>
              <w:t>0</w:t>
            </w:r>
            <w:r w:rsidRPr="00221C52">
              <w:rPr>
                <w:sz w:val="24"/>
                <w:szCs w:val="24"/>
              </w:rPr>
              <w:t>.20</w:t>
            </w:r>
            <w:r w:rsidR="00212D9E">
              <w:rPr>
                <w:sz w:val="24"/>
                <w:szCs w:val="24"/>
              </w:rPr>
              <w:t>2</w:t>
            </w:r>
            <w:r w:rsidR="00EF1477">
              <w:rPr>
                <w:sz w:val="24"/>
                <w:szCs w:val="24"/>
              </w:rPr>
              <w:t>2</w:t>
            </w:r>
            <w:r w:rsidR="00212D9E">
              <w:rPr>
                <w:sz w:val="24"/>
                <w:szCs w:val="24"/>
              </w:rPr>
              <w:t xml:space="preserve"> года по </w:t>
            </w:r>
            <w:r w:rsidR="00EF1477">
              <w:rPr>
                <w:sz w:val="24"/>
                <w:szCs w:val="24"/>
              </w:rPr>
              <w:t>2</w:t>
            </w:r>
            <w:r w:rsidR="00E256B0">
              <w:rPr>
                <w:sz w:val="24"/>
                <w:szCs w:val="24"/>
              </w:rPr>
              <w:t>0</w:t>
            </w:r>
            <w:r w:rsidRPr="00221C52">
              <w:rPr>
                <w:sz w:val="24"/>
                <w:szCs w:val="24"/>
              </w:rPr>
              <w:t>.</w:t>
            </w:r>
            <w:r w:rsidRPr="00DF1A99">
              <w:rPr>
                <w:sz w:val="24"/>
                <w:szCs w:val="24"/>
              </w:rPr>
              <w:t>1</w:t>
            </w:r>
            <w:r w:rsidR="00212D9E">
              <w:rPr>
                <w:sz w:val="24"/>
                <w:szCs w:val="24"/>
              </w:rPr>
              <w:t>0</w:t>
            </w:r>
            <w:r w:rsidRPr="00221C52">
              <w:rPr>
                <w:sz w:val="24"/>
                <w:szCs w:val="24"/>
              </w:rPr>
              <w:t>.20</w:t>
            </w:r>
            <w:r w:rsidR="00212D9E">
              <w:rPr>
                <w:sz w:val="24"/>
                <w:szCs w:val="24"/>
              </w:rPr>
              <w:t>2</w:t>
            </w:r>
            <w:r w:rsidR="00EF1477">
              <w:rPr>
                <w:sz w:val="24"/>
                <w:szCs w:val="24"/>
              </w:rPr>
              <w:t>2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="006878A9">
              <w:rPr>
                <w:sz w:val="24"/>
                <w:szCs w:val="24"/>
              </w:rPr>
              <w:t xml:space="preserve"> 202</w:t>
            </w:r>
            <w:r w:rsidR="00E256B0">
              <w:rPr>
                <w:sz w:val="24"/>
                <w:szCs w:val="24"/>
              </w:rPr>
              <w:t>2</w:t>
            </w:r>
            <w:r w:rsidRPr="00CB63FC">
              <w:rPr>
                <w:sz w:val="24"/>
                <w:szCs w:val="24"/>
              </w:rPr>
              <w:t>-202</w:t>
            </w:r>
            <w:r w:rsidR="00E256B0">
              <w:rPr>
                <w:sz w:val="24"/>
                <w:szCs w:val="24"/>
              </w:rPr>
              <w:t>4</w:t>
            </w:r>
            <w:r w:rsidRPr="00CB63FC">
              <w:rPr>
                <w:sz w:val="24"/>
                <w:szCs w:val="24"/>
              </w:rPr>
              <w:t xml:space="preserve"> годы»</w:t>
            </w:r>
          </w:p>
          <w:p w:rsidR="00980FD9" w:rsidRPr="00CA4F82" w:rsidRDefault="00980FD9" w:rsidP="00D754A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ED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596ED1">
              <w:rPr>
                <w:sz w:val="24"/>
                <w:szCs w:val="24"/>
              </w:rPr>
              <w:t xml:space="preserve"> экономического развития и прогнозирования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Pr="00596ED1">
              <w:rPr>
                <w:sz w:val="24"/>
                <w:szCs w:val="24"/>
              </w:rPr>
              <w:t>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E256B0" w:rsidRDefault="00980FD9" w:rsidP="00D754A3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</w:rPr>
            </w:pPr>
            <w:r w:rsidRPr="00D62C9D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62C9D">
              <w:rPr>
                <w:sz w:val="24"/>
                <w:szCs w:val="24"/>
              </w:rPr>
              <w:t>Вейделевского</w:t>
            </w:r>
            <w:proofErr w:type="spellEnd"/>
            <w:r w:rsidRPr="00D62C9D">
              <w:rPr>
                <w:sz w:val="24"/>
                <w:szCs w:val="24"/>
              </w:rPr>
              <w:t xml:space="preserve"> района </w:t>
            </w:r>
            <w:r w:rsidR="00E256B0" w:rsidRPr="00E256B0">
              <w:rPr>
                <w:sz w:val="24"/>
                <w:szCs w:val="24"/>
              </w:rPr>
              <w:t xml:space="preserve">от </w:t>
            </w:r>
            <w:r w:rsidR="00EF1477">
              <w:rPr>
                <w:sz w:val="24"/>
                <w:szCs w:val="24"/>
              </w:rPr>
              <w:t>19</w:t>
            </w:r>
            <w:r w:rsidR="00E256B0" w:rsidRPr="00E256B0">
              <w:rPr>
                <w:sz w:val="24"/>
                <w:szCs w:val="24"/>
              </w:rPr>
              <w:t>.07.202</w:t>
            </w:r>
            <w:r w:rsidR="00EF1477">
              <w:rPr>
                <w:sz w:val="24"/>
                <w:szCs w:val="24"/>
              </w:rPr>
              <w:t>2</w:t>
            </w:r>
            <w:r w:rsidR="00E256B0" w:rsidRPr="00E256B0">
              <w:rPr>
                <w:sz w:val="24"/>
                <w:szCs w:val="24"/>
              </w:rPr>
              <w:t>г. №1</w:t>
            </w:r>
            <w:r w:rsidR="00EF1477">
              <w:rPr>
                <w:sz w:val="24"/>
                <w:szCs w:val="24"/>
              </w:rPr>
              <w:t>89</w:t>
            </w:r>
            <w:r w:rsidR="00E256B0" w:rsidRPr="00E256B0">
              <w:rPr>
                <w:sz w:val="24"/>
                <w:szCs w:val="24"/>
              </w:rPr>
              <w:t xml:space="preserve"> «Об утверждении Порядка и сроков составления проектов бюджета муниципального района «</w:t>
            </w:r>
            <w:proofErr w:type="spellStart"/>
            <w:r w:rsidR="00E256B0" w:rsidRPr="00E256B0">
              <w:rPr>
                <w:sz w:val="24"/>
                <w:szCs w:val="24"/>
              </w:rPr>
              <w:t>Вейделевский</w:t>
            </w:r>
            <w:proofErr w:type="spellEnd"/>
            <w:r w:rsidR="00E256B0" w:rsidRPr="00E256B0">
              <w:rPr>
                <w:sz w:val="24"/>
                <w:szCs w:val="24"/>
              </w:rPr>
              <w:t xml:space="preserve"> район» на 202</w:t>
            </w:r>
            <w:r w:rsidR="00EF1477">
              <w:rPr>
                <w:sz w:val="24"/>
                <w:szCs w:val="24"/>
              </w:rPr>
              <w:t>3 год и на плановый период 2024</w:t>
            </w:r>
            <w:r w:rsidR="00E256B0" w:rsidRPr="00E256B0">
              <w:rPr>
                <w:sz w:val="24"/>
                <w:szCs w:val="24"/>
              </w:rPr>
              <w:t xml:space="preserve"> и 202</w:t>
            </w:r>
            <w:r w:rsidR="00EF1477">
              <w:rPr>
                <w:sz w:val="24"/>
                <w:szCs w:val="24"/>
              </w:rPr>
              <w:t>5</w:t>
            </w:r>
            <w:r w:rsidR="00E256B0" w:rsidRPr="00E256B0">
              <w:rPr>
                <w:sz w:val="24"/>
                <w:szCs w:val="24"/>
              </w:rPr>
              <w:t xml:space="preserve"> годов»</w:t>
            </w:r>
          </w:p>
          <w:p w:rsidR="00980FD9" w:rsidRPr="00723FC7" w:rsidRDefault="00980FD9" w:rsidP="00D754A3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80FD9" w:rsidRDefault="00980FD9" w:rsidP="00980FD9">
      <w:pPr>
        <w:jc w:val="right"/>
      </w:pPr>
    </w:p>
    <w:p w:rsidR="00980FD9" w:rsidRDefault="00980FD9" w:rsidP="00980FD9">
      <w:pPr>
        <w:jc w:val="right"/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5534BE">
        <w:rPr>
          <w:b/>
          <w:i/>
          <w:color w:val="000000" w:themeColor="text1"/>
          <w:sz w:val="28"/>
          <w:szCs w:val="28"/>
        </w:rPr>
        <w:t>3</w:t>
      </w:r>
    </w:p>
    <w:p w:rsidR="00487508" w:rsidRDefault="00EF1477" w:rsidP="009E4939"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15pt;margin-top:11.5pt;width:58.45pt;height:70.55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8" DrawAspect="Content" ObjectID="_1727862800" r:id="rId7"/>
        </w:pict>
      </w:r>
      <w:r w:rsidR="009E4939">
        <w:t xml:space="preserve">   </w:t>
      </w:r>
      <w:r w:rsidR="009E4939">
        <w:tab/>
      </w:r>
      <w:r w:rsidR="009E4939">
        <w:tab/>
      </w:r>
      <w:r w:rsidR="009E4939">
        <w:tab/>
      </w:r>
    </w:p>
    <w:p w:rsidR="009E4939" w:rsidRPr="004D18DF" w:rsidRDefault="00487508" w:rsidP="009E4939">
      <w:pPr>
        <w:rPr>
          <w:b/>
          <w:sz w:val="24"/>
          <w:szCs w:val="24"/>
        </w:rPr>
      </w:pPr>
      <w:r>
        <w:t xml:space="preserve">                                                        ПРОЕКТ</w:t>
      </w:r>
      <w:r w:rsidR="009E4939" w:rsidRPr="004D18DF">
        <w:rPr>
          <w:b/>
          <w:sz w:val="24"/>
          <w:szCs w:val="24"/>
        </w:rPr>
        <w:br w:type="textWrapping" w:clear="all"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  <w:t xml:space="preserve">    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EA6CE8">
        <w:rPr>
          <w:b/>
          <w:sz w:val="28"/>
          <w:szCs w:val="28"/>
        </w:rPr>
        <w:t>ЕНИЕ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АДМИНИСТРАЦИИ ВЕЙДЕЛЕВСКОГО РАЙОНА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БЕЛГОРОДСКОЙ ОБЛАСТИ</w:t>
      </w:r>
    </w:p>
    <w:p w:rsidR="009E4939" w:rsidRPr="00D828F7" w:rsidRDefault="009E4939" w:rsidP="009E4939">
      <w:pPr>
        <w:jc w:val="center"/>
        <w:rPr>
          <w:sz w:val="28"/>
          <w:szCs w:val="28"/>
        </w:rPr>
      </w:pPr>
      <w:proofErr w:type="spellStart"/>
      <w:r w:rsidRPr="00D828F7">
        <w:rPr>
          <w:sz w:val="28"/>
          <w:szCs w:val="28"/>
        </w:rPr>
        <w:t>п</w:t>
      </w:r>
      <w:proofErr w:type="gramStart"/>
      <w:r w:rsidRPr="00D828F7">
        <w:rPr>
          <w:sz w:val="28"/>
          <w:szCs w:val="28"/>
        </w:rPr>
        <w:t>.В</w:t>
      </w:r>
      <w:proofErr w:type="gramEnd"/>
      <w:r w:rsidRPr="00D828F7">
        <w:rPr>
          <w:sz w:val="28"/>
          <w:szCs w:val="28"/>
        </w:rPr>
        <w:t>ейделевка</w:t>
      </w:r>
      <w:proofErr w:type="spellEnd"/>
    </w:p>
    <w:p w:rsidR="009E4939" w:rsidRPr="00996239" w:rsidRDefault="009E4939" w:rsidP="009E4939">
      <w:pPr>
        <w:rPr>
          <w:b/>
          <w:sz w:val="16"/>
        </w:rPr>
      </w:pPr>
    </w:p>
    <w:p w:rsidR="009E4939" w:rsidRPr="009A2A44" w:rsidRDefault="009E4939" w:rsidP="009E4939">
      <w:pPr>
        <w:rPr>
          <w:b/>
          <w:sz w:val="28"/>
          <w:szCs w:val="28"/>
        </w:rPr>
      </w:pPr>
    </w:p>
    <w:p w:rsidR="009E4939" w:rsidRPr="009A2A44" w:rsidRDefault="009E4939" w:rsidP="009E4939">
      <w:pPr>
        <w:rPr>
          <w:sz w:val="28"/>
          <w:szCs w:val="28"/>
        </w:rPr>
      </w:pPr>
      <w:r w:rsidRPr="009A2A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«____» __________ </w:t>
      </w:r>
      <w:r w:rsidRPr="009A2A44">
        <w:rPr>
          <w:sz w:val="28"/>
          <w:szCs w:val="28"/>
        </w:rPr>
        <w:t>20</w:t>
      </w:r>
      <w:r w:rsidR="00D62C9D">
        <w:rPr>
          <w:sz w:val="28"/>
          <w:szCs w:val="28"/>
        </w:rPr>
        <w:t>2</w:t>
      </w:r>
      <w:r w:rsidR="00EF1477">
        <w:rPr>
          <w:sz w:val="28"/>
          <w:szCs w:val="28"/>
        </w:rPr>
        <w:t>2</w:t>
      </w:r>
      <w:r w:rsidRPr="009A2A4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A2A4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9A2A4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E4939" w:rsidRPr="00996239" w:rsidRDefault="009E4939" w:rsidP="009E4939">
      <w:pPr>
        <w:rPr>
          <w:sz w:val="24"/>
          <w:szCs w:val="24"/>
        </w:rPr>
      </w:pPr>
    </w:p>
    <w:p w:rsidR="009E4939" w:rsidRDefault="009E4939" w:rsidP="009E4939"/>
    <w:p w:rsidR="009E4939" w:rsidRDefault="009E4939" w:rsidP="009E4939"/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Об утверждении основных показателей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прогноза социально-экономического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развития муниципального района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>«</w:t>
      </w:r>
      <w:proofErr w:type="spellStart"/>
      <w:r w:rsidRPr="0043313E">
        <w:rPr>
          <w:b/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b/>
          <w:color w:val="000000" w:themeColor="text1"/>
          <w:sz w:val="28"/>
          <w:szCs w:val="28"/>
        </w:rPr>
        <w:t xml:space="preserve"> район» на</w:t>
      </w:r>
      <w:r w:rsidRPr="0043313E">
        <w:rPr>
          <w:color w:val="000000" w:themeColor="text1"/>
          <w:szCs w:val="28"/>
        </w:rPr>
        <w:t xml:space="preserve"> </w:t>
      </w:r>
      <w:r w:rsidRPr="0043313E">
        <w:rPr>
          <w:b/>
          <w:color w:val="000000" w:themeColor="text1"/>
          <w:sz w:val="28"/>
          <w:szCs w:val="28"/>
        </w:rPr>
        <w:t>202</w:t>
      </w:r>
      <w:r w:rsidR="00EF1477">
        <w:rPr>
          <w:b/>
          <w:color w:val="000000" w:themeColor="text1"/>
          <w:sz w:val="28"/>
          <w:szCs w:val="28"/>
        </w:rPr>
        <w:t>3</w:t>
      </w:r>
      <w:r w:rsidRPr="0043313E">
        <w:rPr>
          <w:b/>
          <w:color w:val="000000" w:themeColor="text1"/>
          <w:sz w:val="28"/>
          <w:szCs w:val="28"/>
        </w:rPr>
        <w:t>-202</w:t>
      </w:r>
      <w:r w:rsidR="00EF1477">
        <w:rPr>
          <w:b/>
          <w:color w:val="000000" w:themeColor="text1"/>
          <w:sz w:val="28"/>
          <w:szCs w:val="28"/>
        </w:rPr>
        <w:t>5</w:t>
      </w:r>
      <w:r w:rsidRPr="0043313E">
        <w:rPr>
          <w:b/>
          <w:color w:val="000000" w:themeColor="text1"/>
          <w:sz w:val="28"/>
          <w:szCs w:val="28"/>
        </w:rPr>
        <w:t xml:space="preserve"> годы</w:t>
      </w:r>
    </w:p>
    <w:p w:rsidR="00D62C9D" w:rsidRPr="0043313E" w:rsidRDefault="00D62C9D" w:rsidP="00D62C9D">
      <w:pPr>
        <w:rPr>
          <w:b/>
          <w:color w:val="000000" w:themeColor="text1"/>
          <w:sz w:val="24"/>
          <w:szCs w:val="24"/>
        </w:rPr>
      </w:pPr>
    </w:p>
    <w:p w:rsidR="00D62C9D" w:rsidRDefault="00D62C9D" w:rsidP="00D62C9D">
      <w:pPr>
        <w:jc w:val="both"/>
        <w:rPr>
          <w:bCs/>
          <w:color w:val="000000" w:themeColor="text1"/>
          <w:sz w:val="28"/>
          <w:szCs w:val="28"/>
        </w:rPr>
      </w:pPr>
    </w:p>
    <w:p w:rsidR="00231721" w:rsidRPr="001E6DA1" w:rsidRDefault="00231721" w:rsidP="00231721">
      <w:pPr>
        <w:ind w:firstLine="708"/>
        <w:jc w:val="both"/>
        <w:rPr>
          <w:b/>
          <w:sz w:val="28"/>
          <w:szCs w:val="28"/>
        </w:rPr>
      </w:pPr>
      <w:proofErr w:type="gramStart"/>
      <w:r w:rsidRPr="001E6DA1">
        <w:rPr>
          <w:sz w:val="28"/>
          <w:szCs w:val="28"/>
        </w:rPr>
        <w:t xml:space="preserve">В соответствии с Федеральным законом </w:t>
      </w:r>
      <w:r w:rsidRPr="001E6DA1">
        <w:rPr>
          <w:bCs/>
          <w:sz w:val="28"/>
          <w:szCs w:val="28"/>
        </w:rPr>
        <w:t>от 28 июня 2014 года №172-ФЗ «</w:t>
      </w:r>
      <w:r w:rsidRPr="001E6DA1">
        <w:rPr>
          <w:sz w:val="28"/>
          <w:szCs w:val="28"/>
        </w:rPr>
        <w:t>О стратегическом планировании в Российской Федерации»</w:t>
      </w:r>
      <w:r w:rsidRPr="001E6DA1">
        <w:rPr>
          <w:bCs/>
          <w:sz w:val="28"/>
          <w:szCs w:val="28"/>
        </w:rPr>
        <w:t>,</w:t>
      </w:r>
      <w:r w:rsidRPr="001E6DA1">
        <w:rPr>
          <w:sz w:val="28"/>
          <w:szCs w:val="28"/>
        </w:rPr>
        <w:t xml:space="preserve"> Бюджетным кодексом Российской Федерации, постановлениями администрации </w:t>
      </w:r>
      <w:proofErr w:type="spellStart"/>
      <w:r w:rsidRPr="001E6DA1">
        <w:rPr>
          <w:sz w:val="28"/>
          <w:szCs w:val="28"/>
        </w:rPr>
        <w:t>Вейделевского</w:t>
      </w:r>
      <w:proofErr w:type="spellEnd"/>
      <w:r w:rsidRPr="001E6DA1">
        <w:rPr>
          <w:sz w:val="28"/>
          <w:szCs w:val="28"/>
        </w:rPr>
        <w:t xml:space="preserve"> района от 19.07.2022г. №189 «Об утверждении Порядка и сроков составления проектов бюджета муниципального района «</w:t>
      </w:r>
      <w:proofErr w:type="spellStart"/>
      <w:r w:rsidRPr="001E6DA1">
        <w:rPr>
          <w:sz w:val="28"/>
          <w:szCs w:val="28"/>
        </w:rPr>
        <w:t>Вейделевский</w:t>
      </w:r>
      <w:proofErr w:type="spellEnd"/>
      <w:r w:rsidRPr="001E6DA1">
        <w:rPr>
          <w:sz w:val="28"/>
          <w:szCs w:val="28"/>
        </w:rPr>
        <w:t xml:space="preserve"> район» на 2023 год и на плановый период 2024 и 2025 годов» и от 04.10.2016 №219 «Об утверждении Порядка разработки</w:t>
      </w:r>
      <w:proofErr w:type="gramEnd"/>
      <w:r w:rsidRPr="001E6DA1">
        <w:rPr>
          <w:sz w:val="28"/>
          <w:szCs w:val="28"/>
        </w:rPr>
        <w:t xml:space="preserve">, корректировки, осуществления мониторинга и контроля реализации прогнозов социально-экономического развития </w:t>
      </w:r>
      <w:proofErr w:type="spellStart"/>
      <w:r w:rsidRPr="001E6DA1">
        <w:rPr>
          <w:sz w:val="28"/>
          <w:szCs w:val="28"/>
        </w:rPr>
        <w:t>Вейделевского</w:t>
      </w:r>
      <w:proofErr w:type="spellEnd"/>
      <w:r w:rsidRPr="001E6DA1">
        <w:rPr>
          <w:sz w:val="28"/>
          <w:szCs w:val="28"/>
        </w:rPr>
        <w:t xml:space="preserve"> района на среднесрочный и долгосрочный периоды», руководствуясь Уставом  муниципального  района  «</w:t>
      </w:r>
      <w:proofErr w:type="spellStart"/>
      <w:r w:rsidRPr="001E6DA1">
        <w:rPr>
          <w:sz w:val="28"/>
          <w:szCs w:val="28"/>
        </w:rPr>
        <w:t>Вейделевский</w:t>
      </w:r>
      <w:proofErr w:type="spellEnd"/>
      <w:r w:rsidRPr="001E6DA1">
        <w:rPr>
          <w:sz w:val="28"/>
          <w:szCs w:val="28"/>
        </w:rPr>
        <w:t xml:space="preserve"> район»,  </w:t>
      </w:r>
      <w:proofErr w:type="gramStart"/>
      <w:r w:rsidRPr="001E6DA1">
        <w:rPr>
          <w:b/>
          <w:sz w:val="28"/>
          <w:szCs w:val="28"/>
        </w:rPr>
        <w:t>п</w:t>
      </w:r>
      <w:proofErr w:type="gramEnd"/>
      <w:r w:rsidRPr="001E6DA1">
        <w:rPr>
          <w:b/>
          <w:sz w:val="28"/>
          <w:szCs w:val="28"/>
        </w:rPr>
        <w:t xml:space="preserve"> о с т а н о в л я ю:</w:t>
      </w:r>
    </w:p>
    <w:p w:rsidR="00231721" w:rsidRPr="001E6DA1" w:rsidRDefault="00231721" w:rsidP="00231721">
      <w:pPr>
        <w:ind w:firstLine="708"/>
        <w:jc w:val="both"/>
        <w:rPr>
          <w:b/>
          <w:sz w:val="28"/>
          <w:szCs w:val="28"/>
        </w:rPr>
      </w:pPr>
      <w:r w:rsidRPr="001E6DA1">
        <w:rPr>
          <w:sz w:val="28"/>
          <w:szCs w:val="28"/>
        </w:rPr>
        <w:t>1</w:t>
      </w:r>
      <w:r w:rsidRPr="001E6DA1">
        <w:rPr>
          <w:snapToGrid w:val="0"/>
          <w:sz w:val="28"/>
          <w:szCs w:val="28"/>
        </w:rPr>
        <w:t>.Утвердить о</w:t>
      </w:r>
      <w:r w:rsidRPr="001E6DA1">
        <w:rPr>
          <w:sz w:val="28"/>
          <w:szCs w:val="28"/>
        </w:rPr>
        <w:t xml:space="preserve">сновные показатели прогноза </w:t>
      </w:r>
      <w:r w:rsidRPr="001E6DA1">
        <w:rPr>
          <w:snapToGrid w:val="0"/>
          <w:sz w:val="28"/>
          <w:szCs w:val="28"/>
        </w:rPr>
        <w:t>социально-экономического развития муниципального района «</w:t>
      </w:r>
      <w:proofErr w:type="spellStart"/>
      <w:r w:rsidRPr="001E6DA1">
        <w:rPr>
          <w:snapToGrid w:val="0"/>
          <w:sz w:val="28"/>
          <w:szCs w:val="28"/>
        </w:rPr>
        <w:t>Вейделевский</w:t>
      </w:r>
      <w:proofErr w:type="spellEnd"/>
      <w:r w:rsidRPr="001E6DA1">
        <w:rPr>
          <w:snapToGrid w:val="0"/>
          <w:sz w:val="28"/>
          <w:szCs w:val="28"/>
        </w:rPr>
        <w:t xml:space="preserve"> район» на 2023-2025 годы, (прилагаются).</w:t>
      </w:r>
    </w:p>
    <w:p w:rsidR="00E256B0" w:rsidRPr="0043313E" w:rsidRDefault="00E256B0" w:rsidP="00E256B0">
      <w:pPr>
        <w:ind w:firstLine="540"/>
        <w:jc w:val="both"/>
        <w:rPr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</w:rPr>
        <w:t xml:space="preserve">  2</w:t>
      </w:r>
      <w:r w:rsidRPr="0043313E">
        <w:rPr>
          <w:color w:val="000000" w:themeColor="text1"/>
          <w:sz w:val="28"/>
          <w:szCs w:val="28"/>
        </w:rPr>
        <w:t>.Опубликовать настоящее постановление в печатном средстве массовой информации муниципального района «</w:t>
      </w:r>
      <w:proofErr w:type="spellStart"/>
      <w:r w:rsidRPr="0043313E">
        <w:rPr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43313E">
        <w:rPr>
          <w:color w:val="000000" w:themeColor="text1"/>
          <w:sz w:val="28"/>
          <w:szCs w:val="28"/>
        </w:rPr>
        <w:t>Вейделевского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района».</w:t>
      </w:r>
    </w:p>
    <w:p w:rsidR="00E256B0" w:rsidRPr="0043313E" w:rsidRDefault="00E256B0" w:rsidP="00E256B0">
      <w:pPr>
        <w:ind w:firstLine="540"/>
        <w:jc w:val="both"/>
        <w:rPr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  <w:szCs w:val="28"/>
        </w:rPr>
        <w:t xml:space="preserve">  3.</w:t>
      </w:r>
      <w:proofErr w:type="gramStart"/>
      <w:r w:rsidRPr="0043313E">
        <w:rPr>
          <w:color w:val="000000" w:themeColor="text1"/>
          <w:sz w:val="28"/>
          <w:szCs w:val="28"/>
        </w:rPr>
        <w:t>Контроль за</w:t>
      </w:r>
      <w:proofErr w:type="gramEnd"/>
      <w:r w:rsidRPr="0043313E">
        <w:rPr>
          <w:color w:val="000000" w:themeColor="text1"/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43313E">
        <w:rPr>
          <w:color w:val="000000" w:themeColor="text1"/>
          <w:sz w:val="28"/>
          <w:szCs w:val="28"/>
        </w:rPr>
        <w:t>Вейделевского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района по стратегическому развитию района Рябцева А.В. </w:t>
      </w: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Default="009E4939" w:rsidP="009E4939">
      <w:pPr>
        <w:jc w:val="both"/>
        <w:rPr>
          <w:b/>
          <w:sz w:val="28"/>
        </w:rPr>
      </w:pPr>
      <w:r w:rsidRPr="00B955A1">
        <w:rPr>
          <w:b/>
          <w:sz w:val="28"/>
        </w:rPr>
        <w:t xml:space="preserve">Глава </w:t>
      </w:r>
      <w:r>
        <w:rPr>
          <w:b/>
          <w:sz w:val="28"/>
        </w:rPr>
        <w:t>администрации</w:t>
      </w:r>
    </w:p>
    <w:p w:rsidR="009E4939" w:rsidRDefault="009E4939" w:rsidP="009E4939">
      <w:pPr>
        <w:jc w:val="both"/>
        <w:rPr>
          <w:b/>
          <w:sz w:val="28"/>
        </w:rPr>
      </w:pPr>
      <w:proofErr w:type="spellStart"/>
      <w:r w:rsidRPr="00B955A1">
        <w:rPr>
          <w:b/>
          <w:sz w:val="28"/>
        </w:rPr>
        <w:t>Вейделевского</w:t>
      </w:r>
      <w:proofErr w:type="spellEnd"/>
      <w:r w:rsidRPr="00B955A1">
        <w:rPr>
          <w:b/>
          <w:sz w:val="28"/>
        </w:rPr>
        <w:t xml:space="preserve"> района</w:t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proofErr w:type="spellStart"/>
      <w:r w:rsidRPr="00B955A1">
        <w:rPr>
          <w:b/>
          <w:sz w:val="28"/>
        </w:rPr>
        <w:t>А.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5CE8A" wp14:editId="2B21507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381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477" w:rsidRPr="00A767F3" w:rsidRDefault="00EF1477" w:rsidP="009E49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5.3pt;width:207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" stroked="f">
                <v:textbox>
                  <w:txbxContent>
                    <w:p w:rsidR="00EF1477" w:rsidRPr="00A767F3" w:rsidRDefault="00EF1477" w:rsidP="009E493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Тарасенко</w:t>
      </w:r>
      <w:proofErr w:type="spellEnd"/>
    </w:p>
    <w:p w:rsidR="009E4939" w:rsidRDefault="009E4939" w:rsidP="009E4939">
      <w:pPr>
        <w:jc w:val="both"/>
        <w:rPr>
          <w:b/>
          <w:sz w:val="28"/>
        </w:rPr>
        <w:sectPr w:rsidR="009E4939" w:rsidSect="009E49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B2B25" w:rsidRPr="005B7972" w:rsidRDefault="008B2B25" w:rsidP="008B2B25">
      <w:pPr>
        <w:ind w:left="9498"/>
        <w:rPr>
          <w:b/>
          <w:sz w:val="28"/>
          <w:szCs w:val="28"/>
        </w:rPr>
      </w:pPr>
      <w:r w:rsidRPr="005B7972">
        <w:rPr>
          <w:sz w:val="24"/>
          <w:szCs w:val="24"/>
        </w:rPr>
        <w:lastRenderedPageBreak/>
        <w:t xml:space="preserve">             </w:t>
      </w:r>
      <w:r>
        <w:rPr>
          <w:sz w:val="24"/>
          <w:szCs w:val="24"/>
        </w:rPr>
        <w:t xml:space="preserve">   </w:t>
      </w:r>
      <w:r w:rsidRPr="005B797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  <w:r w:rsidRPr="005B7972">
        <w:rPr>
          <w:b/>
          <w:sz w:val="28"/>
          <w:szCs w:val="28"/>
        </w:rPr>
        <w:t xml:space="preserve">:                                                                                              </w:t>
      </w:r>
      <w:r>
        <w:rPr>
          <w:b/>
          <w:sz w:val="28"/>
          <w:szCs w:val="28"/>
        </w:rPr>
        <w:t>постановл</w:t>
      </w:r>
      <w:r w:rsidRPr="005B7972">
        <w:rPr>
          <w:b/>
          <w:sz w:val="28"/>
          <w:szCs w:val="28"/>
        </w:rPr>
        <w:t xml:space="preserve">ением администрации   </w:t>
      </w:r>
    </w:p>
    <w:p w:rsidR="008B2B25" w:rsidRPr="005B7972" w:rsidRDefault="008B2B25" w:rsidP="008B2B25">
      <w:pPr>
        <w:ind w:left="9498"/>
        <w:rPr>
          <w:b/>
          <w:sz w:val="28"/>
          <w:szCs w:val="28"/>
        </w:rPr>
      </w:pPr>
      <w:r w:rsidRPr="005B7972">
        <w:rPr>
          <w:b/>
          <w:sz w:val="28"/>
          <w:szCs w:val="28"/>
        </w:rPr>
        <w:t xml:space="preserve">         </w:t>
      </w:r>
      <w:proofErr w:type="spellStart"/>
      <w:r w:rsidRPr="005B7972">
        <w:rPr>
          <w:b/>
          <w:sz w:val="28"/>
          <w:szCs w:val="28"/>
        </w:rPr>
        <w:t>Вейделевского</w:t>
      </w:r>
      <w:proofErr w:type="spellEnd"/>
      <w:r w:rsidRPr="005B7972">
        <w:rPr>
          <w:b/>
          <w:sz w:val="28"/>
          <w:szCs w:val="28"/>
        </w:rPr>
        <w:t xml:space="preserve"> района </w:t>
      </w:r>
    </w:p>
    <w:p w:rsidR="008B2B25" w:rsidRDefault="008B2B25" w:rsidP="008B2B25">
      <w:pPr>
        <w:pStyle w:val="2"/>
        <w:ind w:left="0"/>
        <w:jc w:val="center"/>
        <w:rPr>
          <w:sz w:val="28"/>
          <w:szCs w:val="28"/>
        </w:rPr>
      </w:pPr>
      <w:r w:rsidRPr="005B797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B79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__________ </w:t>
      </w:r>
      <w:r w:rsidRPr="005B7972">
        <w:rPr>
          <w:sz w:val="28"/>
          <w:szCs w:val="28"/>
        </w:rPr>
        <w:t>20</w:t>
      </w:r>
      <w:r w:rsidR="00D62C9D">
        <w:rPr>
          <w:sz w:val="28"/>
          <w:szCs w:val="28"/>
        </w:rPr>
        <w:t>2</w:t>
      </w:r>
      <w:r w:rsidR="003F06F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B7972">
        <w:rPr>
          <w:sz w:val="28"/>
          <w:szCs w:val="28"/>
        </w:rPr>
        <w:t>г. №</w:t>
      </w:r>
      <w:r>
        <w:rPr>
          <w:sz w:val="28"/>
          <w:szCs w:val="28"/>
        </w:rPr>
        <w:t xml:space="preserve"> ____</w:t>
      </w:r>
    </w:p>
    <w:p w:rsidR="008B2B25" w:rsidRDefault="008B2B25" w:rsidP="008B2B25"/>
    <w:p w:rsidR="008B2B25" w:rsidRDefault="008B2B25" w:rsidP="008B2B25"/>
    <w:p w:rsidR="008B2B25" w:rsidRPr="00BD4480" w:rsidRDefault="008B2B25" w:rsidP="008B2B25"/>
    <w:p w:rsidR="00D62C9D" w:rsidRPr="0043313E" w:rsidRDefault="00D62C9D" w:rsidP="00D62C9D">
      <w:pPr>
        <w:rPr>
          <w:color w:val="000000" w:themeColor="text1"/>
        </w:rPr>
      </w:pPr>
    </w:p>
    <w:p w:rsidR="00D62C9D" w:rsidRPr="0043313E" w:rsidRDefault="00D62C9D" w:rsidP="00D62C9D">
      <w:pPr>
        <w:pStyle w:val="2"/>
        <w:ind w:left="0"/>
        <w:jc w:val="center"/>
        <w:rPr>
          <w:snapToGrid w:val="0"/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  <w:szCs w:val="28"/>
        </w:rPr>
        <w:t xml:space="preserve">Основные показатели прогноза </w:t>
      </w:r>
      <w:r w:rsidRPr="0043313E">
        <w:rPr>
          <w:snapToGrid w:val="0"/>
          <w:color w:val="000000" w:themeColor="text1"/>
          <w:sz w:val="28"/>
          <w:szCs w:val="28"/>
        </w:rPr>
        <w:t>социально-экономического</w:t>
      </w:r>
    </w:p>
    <w:p w:rsidR="00D62C9D" w:rsidRPr="0043313E" w:rsidRDefault="00D62C9D" w:rsidP="00D62C9D">
      <w:pPr>
        <w:jc w:val="center"/>
        <w:rPr>
          <w:b/>
          <w:snapToGrid w:val="0"/>
          <w:color w:val="000000" w:themeColor="text1"/>
          <w:sz w:val="28"/>
          <w:szCs w:val="28"/>
        </w:rPr>
      </w:pPr>
      <w:r w:rsidRPr="0043313E">
        <w:rPr>
          <w:b/>
          <w:snapToGrid w:val="0"/>
          <w:color w:val="000000" w:themeColor="text1"/>
          <w:sz w:val="28"/>
          <w:szCs w:val="28"/>
        </w:rPr>
        <w:t>развития муниципального района «ВЕЙДЕЛЕВСКИЙ РАЙОН» на 202</w:t>
      </w:r>
      <w:r w:rsidR="003F06F7">
        <w:rPr>
          <w:b/>
          <w:snapToGrid w:val="0"/>
          <w:color w:val="000000" w:themeColor="text1"/>
          <w:sz w:val="28"/>
          <w:szCs w:val="28"/>
        </w:rPr>
        <w:t>3</w:t>
      </w:r>
      <w:r w:rsidRPr="0043313E">
        <w:rPr>
          <w:b/>
          <w:snapToGrid w:val="0"/>
          <w:color w:val="000000" w:themeColor="text1"/>
          <w:sz w:val="28"/>
          <w:szCs w:val="28"/>
        </w:rPr>
        <w:t>-202</w:t>
      </w:r>
      <w:r w:rsidR="003F06F7">
        <w:rPr>
          <w:b/>
          <w:snapToGrid w:val="0"/>
          <w:color w:val="000000" w:themeColor="text1"/>
          <w:sz w:val="28"/>
          <w:szCs w:val="28"/>
        </w:rPr>
        <w:t>5</w:t>
      </w:r>
      <w:r w:rsidRPr="0043313E">
        <w:rPr>
          <w:b/>
          <w:snapToGrid w:val="0"/>
          <w:color w:val="000000" w:themeColor="text1"/>
          <w:sz w:val="28"/>
          <w:szCs w:val="28"/>
        </w:rPr>
        <w:t xml:space="preserve"> годы</w:t>
      </w:r>
    </w:p>
    <w:p w:rsidR="00D62C9D" w:rsidRPr="0043313E" w:rsidRDefault="00D62C9D" w:rsidP="00D62C9D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tbl>
      <w:tblPr>
        <w:tblW w:w="14601" w:type="dxa"/>
        <w:tblInd w:w="93" w:type="dxa"/>
        <w:tblLook w:val="04A0" w:firstRow="1" w:lastRow="0" w:firstColumn="1" w:lastColumn="0" w:noHBand="0" w:noVBand="1"/>
      </w:tblPr>
      <w:tblGrid>
        <w:gridCol w:w="2980"/>
        <w:gridCol w:w="1640"/>
        <w:gridCol w:w="1109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B04AA5" w:rsidRPr="001E6DA1" w:rsidTr="00103259">
        <w:trPr>
          <w:trHeight w:val="300"/>
          <w:tblHeader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B04AA5" w:rsidRPr="001E6DA1" w:rsidTr="00103259">
        <w:trPr>
          <w:trHeight w:val="300"/>
          <w:tblHeader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B04AA5" w:rsidRPr="001E6DA1" w:rsidTr="00103259">
        <w:trPr>
          <w:trHeight w:val="705"/>
          <w:tblHeader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6DA1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  <w:r w:rsidRPr="001E6DA1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базовый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6DA1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  <w:r w:rsidRPr="001E6DA1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базовый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E6DA1">
              <w:rPr>
                <w:b/>
                <w:bCs/>
                <w:sz w:val="16"/>
                <w:szCs w:val="16"/>
              </w:rPr>
              <w:t>консерва-тивный</w:t>
            </w:r>
            <w:proofErr w:type="spellEnd"/>
            <w:proofErr w:type="gramEnd"/>
            <w:r w:rsidRPr="001E6DA1">
              <w:rPr>
                <w:b/>
                <w:bCs/>
                <w:sz w:val="16"/>
                <w:szCs w:val="16"/>
              </w:rPr>
              <w:t xml:space="preserve"> вариант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b/>
                <w:bCs/>
                <w:sz w:val="16"/>
                <w:szCs w:val="16"/>
              </w:rPr>
            </w:pPr>
            <w:r w:rsidRPr="001E6DA1">
              <w:rPr>
                <w:b/>
                <w:bCs/>
                <w:sz w:val="16"/>
                <w:szCs w:val="16"/>
              </w:rPr>
              <w:t>базовый вариант</w:t>
            </w:r>
          </w:p>
        </w:tc>
      </w:tr>
      <w:tr w:rsidR="00B04AA5" w:rsidRPr="001E6DA1" w:rsidTr="00103259">
        <w:trPr>
          <w:trHeight w:val="5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81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Индекс промышленного производства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111,4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104,1</w:t>
            </w:r>
          </w:p>
        </w:tc>
      </w:tr>
      <w:tr w:rsidR="00B04AA5" w:rsidRPr="001E6DA1" w:rsidTr="00103259">
        <w:trPr>
          <w:trHeight w:val="87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140,1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143,6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144,0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147,4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148,2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151,8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153,0</w:t>
            </w:r>
          </w:p>
        </w:tc>
      </w:tr>
      <w:tr w:rsidR="00B04AA5" w:rsidRPr="001E6DA1" w:rsidTr="00103259">
        <w:trPr>
          <w:trHeight w:val="9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113,7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100,8</w:t>
            </w:r>
          </w:p>
        </w:tc>
      </w:tr>
      <w:tr w:rsidR="00B04AA5" w:rsidRPr="001E6DA1" w:rsidTr="00103259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Добыча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2,851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3,273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3,558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3,665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3,675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3,778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3,800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3,899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3,933</w:t>
            </w:r>
          </w:p>
        </w:tc>
      </w:tr>
      <w:tr w:rsidR="00B04AA5" w:rsidRPr="001E6DA1" w:rsidTr="00103259">
        <w:trPr>
          <w:trHeight w:val="9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114,8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103,5</w:t>
            </w:r>
          </w:p>
        </w:tc>
      </w:tr>
      <w:tr w:rsidR="00B04AA5" w:rsidRPr="001E6DA1" w:rsidTr="00103259">
        <w:trPr>
          <w:trHeight w:val="40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Обрабатывающие производства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13,6</w:t>
            </w:r>
          </w:p>
        </w:tc>
      </w:tr>
      <w:tr w:rsidR="00B04AA5" w:rsidRPr="001E6DA1" w:rsidTr="00103259">
        <w:trPr>
          <w:trHeight w:val="9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625,8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131,5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106,2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103,5</w:t>
            </w:r>
          </w:p>
        </w:tc>
      </w:tr>
      <w:tr w:rsidR="00B04AA5" w:rsidRPr="001E6DA1" w:rsidTr="00103259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88,7</w:t>
            </w:r>
          </w:p>
        </w:tc>
      </w:tr>
      <w:tr w:rsidR="00B04AA5" w:rsidRPr="001E6DA1" w:rsidTr="00103259">
        <w:trPr>
          <w:trHeight w:val="126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103,2</w:t>
            </w:r>
          </w:p>
        </w:tc>
      </w:tr>
      <w:tr w:rsidR="00B04AA5" w:rsidRPr="001E6DA1" w:rsidTr="00103259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46,7</w:t>
            </w:r>
          </w:p>
        </w:tc>
      </w:tr>
      <w:tr w:rsidR="00B04AA5" w:rsidRPr="001E6DA1" w:rsidTr="00103259">
        <w:trPr>
          <w:trHeight w:val="105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99,1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103,1</w:t>
            </w:r>
          </w:p>
        </w:tc>
      </w:tr>
      <w:tr w:rsidR="00B04AA5" w:rsidRPr="001E6DA1" w:rsidTr="00103259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Сельское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Объем производства продукции сельского хозяйства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7419,6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8806,9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9051,0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8039,6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9458,3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8441,5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9931,2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8821,4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10378,1</w:t>
            </w:r>
          </w:p>
        </w:tc>
      </w:tr>
      <w:tr w:rsidR="00B04AA5" w:rsidRPr="001E6DA1" w:rsidTr="00103259">
        <w:trPr>
          <w:trHeight w:val="93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122,8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114,8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101,0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Продукция растениеводства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4985,7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6137,5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5596,0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6583,5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5875,8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6912,7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6140,2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7223,7</w:t>
            </w:r>
          </w:p>
        </w:tc>
      </w:tr>
      <w:tr w:rsidR="00B04AA5" w:rsidRPr="001E6DA1" w:rsidTr="00103259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120,5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101,0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Продукция животноводства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2433,9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2668,4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2751,0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2443,6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2874,8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2565,8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3018,5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2681,2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3154,4</w:t>
            </w:r>
          </w:p>
        </w:tc>
      </w:tr>
      <w:tr w:rsidR="00B04AA5" w:rsidRPr="001E6DA1" w:rsidTr="00103259">
        <w:trPr>
          <w:trHeight w:val="81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97,6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105,6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96,7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100,4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Инвестиции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Объем инвестиции в основной капитал                                                                        (за счет всех источников финансирования)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787,0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835,4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851,7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856,9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863,1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869,4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876,7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882,0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890,4</w:t>
            </w:r>
          </w:p>
        </w:tc>
      </w:tr>
      <w:tr w:rsidR="00B04AA5" w:rsidRPr="001E6DA1" w:rsidTr="00103259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97,7</w:t>
            </w:r>
          </w:p>
        </w:tc>
      </w:tr>
      <w:tr w:rsidR="00B04AA5" w:rsidRPr="001E6DA1" w:rsidTr="00103259">
        <w:trPr>
          <w:trHeight w:val="12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Объем  инвестиций в основной капитал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598,4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640,1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656,4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652,9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659,7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661,6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668,9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668,3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676,1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Строительство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45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Объем выполненных работ по виду деятельности «Строительство»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572,4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586,5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597,9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597,1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605,5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612,8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614,0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622,4</w:t>
            </w:r>
          </w:p>
        </w:tc>
      </w:tr>
      <w:tr w:rsidR="00B04AA5" w:rsidRPr="001E6DA1" w:rsidTr="00103259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97,7</w:t>
            </w:r>
          </w:p>
        </w:tc>
      </w:tr>
      <w:tr w:rsidR="00B04AA5" w:rsidTr="00103259">
        <w:trPr>
          <w:trHeight w:val="40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Строительство жилых домов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кв. метров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2270,0</w:t>
            </w:r>
          </w:p>
        </w:tc>
      </w:tr>
      <w:tr w:rsidR="00B04AA5" w:rsidTr="00103259">
        <w:trPr>
          <w:trHeight w:val="40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B04AA5" w:rsidTr="00103259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4AA5" w:rsidTr="00103259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населением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кв. метров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2270,0</w:t>
            </w:r>
          </w:p>
        </w:tc>
      </w:tr>
      <w:tr w:rsidR="00B04AA5" w:rsidTr="00103259">
        <w:trPr>
          <w:trHeight w:val="46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Default="00B04AA5" w:rsidP="001032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B04AA5" w:rsidRPr="001E6DA1" w:rsidTr="00103259">
        <w:trPr>
          <w:trHeight w:val="51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Потребительский рынок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lastRenderedPageBreak/>
              <w:t>Оборот розничной торговли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1540,0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1688,0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1950,0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2120,0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2150,0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2230,0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2300,0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2350,0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2458,0</w:t>
            </w:r>
          </w:p>
        </w:tc>
      </w:tr>
      <w:tr w:rsidR="00B04AA5" w:rsidRPr="001E6DA1" w:rsidTr="00103259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102,3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Оборот общественного питания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64,1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70,0</w:t>
            </w:r>
          </w:p>
        </w:tc>
      </w:tr>
      <w:tr w:rsidR="00B04AA5" w:rsidRPr="001E6DA1" w:rsidTr="00103259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110,2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104,0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Объем платных услуг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334,2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365,4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397,7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438,3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465,4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500,4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530,8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567,5</w:t>
            </w:r>
          </w:p>
        </w:tc>
      </w:tr>
      <w:tr w:rsidR="00B04AA5" w:rsidRPr="001E6DA1" w:rsidTr="00103259">
        <w:trPr>
          <w:trHeight w:val="81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сопоставимых ценах)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102,3</w:t>
            </w:r>
          </w:p>
        </w:tc>
      </w:tr>
      <w:tr w:rsidR="00B04AA5" w:rsidRPr="001E6DA1" w:rsidTr="00103259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Малое и среднее предпринимательство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 xml:space="preserve">Количество малых и средних предприятий (включая </w:t>
            </w:r>
            <w:proofErr w:type="spellStart"/>
            <w:r w:rsidRPr="001E6DA1">
              <w:t>микропредприятия</w:t>
            </w:r>
            <w:proofErr w:type="spellEnd"/>
            <w:r w:rsidRPr="001E6DA1">
              <w:t xml:space="preserve">) (на конец года) </w:t>
            </w:r>
            <w:r w:rsidRPr="001E6DA1">
              <w:rPr>
                <w:i/>
                <w:iCs/>
              </w:rPr>
              <w:t>по данным ЕРСМП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единиц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41</w:t>
            </w:r>
          </w:p>
        </w:tc>
      </w:tr>
      <w:tr w:rsidR="00B04AA5" w:rsidRPr="001E6DA1" w:rsidTr="00103259">
        <w:trPr>
          <w:trHeight w:val="16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1E6DA1">
              <w:t>микропредприятия</w:t>
            </w:r>
            <w:proofErr w:type="spellEnd"/>
            <w:r w:rsidRPr="001E6DA1">
              <w:t>) (без внешних совместителей)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1354</w:t>
            </w:r>
          </w:p>
        </w:tc>
      </w:tr>
      <w:tr w:rsidR="00B04AA5" w:rsidRPr="001E6DA1" w:rsidTr="00103259">
        <w:trPr>
          <w:trHeight w:val="49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 xml:space="preserve">Оборот малых и средних предприятий (включая </w:t>
            </w:r>
            <w:proofErr w:type="spellStart"/>
            <w:r w:rsidRPr="001E6DA1">
              <w:t>микропредприятия</w:t>
            </w:r>
            <w:proofErr w:type="spellEnd"/>
            <w:r w:rsidRPr="001E6DA1">
              <w:t xml:space="preserve">) </w:t>
            </w:r>
            <w:r w:rsidRPr="001E6DA1">
              <w:rPr>
                <w:i/>
                <w:iCs/>
              </w:rPr>
              <w:t xml:space="preserve">по данным </w:t>
            </w:r>
            <w:proofErr w:type="spellStart"/>
            <w:r w:rsidRPr="001E6DA1">
              <w:rPr>
                <w:i/>
                <w:iCs/>
              </w:rPr>
              <w:t>Белгородстата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2941,1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3153,0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3323,3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3529,3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3462,8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3811,6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3601,4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4185,2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3749,0</w:t>
            </w:r>
          </w:p>
        </w:tc>
      </w:tr>
      <w:tr w:rsidR="00B04AA5" w:rsidRPr="001E6DA1" w:rsidTr="00103259">
        <w:trPr>
          <w:trHeight w:val="6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                                                  (в действующих ценах)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105,4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106,2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104,2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108,0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109,8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104,1</w:t>
            </w:r>
          </w:p>
        </w:tc>
      </w:tr>
      <w:tr w:rsidR="00B04AA5" w:rsidRPr="001E6DA1" w:rsidTr="00103259">
        <w:trPr>
          <w:trHeight w:val="1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29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Финансы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A5" w:rsidRPr="001E6DA1" w:rsidRDefault="00B04AA5" w:rsidP="00103259"/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</w:p>
        </w:tc>
      </w:tr>
      <w:tr w:rsidR="00B04AA5" w:rsidRPr="001E6DA1" w:rsidTr="00103259">
        <w:trPr>
          <w:trHeight w:val="4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Прибыль для целей налогообложения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32,2</w:t>
            </w:r>
          </w:p>
        </w:tc>
      </w:tr>
      <w:tr w:rsidR="00B04AA5" w:rsidRPr="001E6DA1" w:rsidTr="00103259">
        <w:trPr>
          <w:trHeight w:val="40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89,4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101,2</w:t>
            </w:r>
          </w:p>
        </w:tc>
      </w:tr>
      <w:tr w:rsidR="00B04AA5" w:rsidRPr="001E6DA1" w:rsidTr="00103259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Бюджетный баланс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8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Собственные доходы  бюджета муниципального района (городского округа)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тыс.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285415,0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299013,0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324049,0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313987,0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323730,0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332054,0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342238,0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353147,0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363688,0</w:t>
            </w:r>
          </w:p>
        </w:tc>
      </w:tr>
      <w:tr w:rsidR="00B04AA5" w:rsidRPr="001E6DA1" w:rsidTr="00103259">
        <w:trPr>
          <w:trHeight w:val="8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Расходы бюджета муниципального района (городского округа)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тыс.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1216477,0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1219620,0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1757187,0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1702625,0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1755457,0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1800595,0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1855819,0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1914974,0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</w:pPr>
            <w:r w:rsidRPr="001E6DA1">
              <w:t>1972133,0</w:t>
            </w:r>
          </w:p>
        </w:tc>
      </w:tr>
      <w:tr w:rsidR="00B04AA5" w:rsidRPr="001E6DA1" w:rsidTr="00103259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Дефицит</w:t>
            </w:r>
            <w:proofErr w:type="gramStart"/>
            <w:r w:rsidRPr="001E6DA1">
              <w:t xml:space="preserve"> (-), </w:t>
            </w:r>
            <w:proofErr w:type="gramEnd"/>
            <w:r w:rsidRPr="001E6DA1">
              <w:t>профицит (+)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тыс.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3666,0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6490,0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-24520,0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-5000,0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-4000,0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0,0</w:t>
            </w:r>
          </w:p>
        </w:tc>
      </w:tr>
      <w:tr w:rsidR="00B04AA5" w:rsidRPr="001E6DA1" w:rsidTr="00103259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t>Население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 xml:space="preserve">Численность населения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на 1 января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тыс. 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16,7</w:t>
            </w:r>
          </w:p>
        </w:tc>
      </w:tr>
      <w:tr w:rsidR="00B04AA5" w:rsidRPr="001E6DA1" w:rsidTr="00103259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среднегодовая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тыс. 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16,5</w:t>
            </w:r>
          </w:p>
        </w:tc>
      </w:tr>
      <w:tr w:rsidR="00B04AA5" w:rsidRPr="001E6DA1" w:rsidTr="00103259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Численность населения трудоспособного возраста              (на 1 января)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тыс. 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9,46</w:t>
            </w:r>
          </w:p>
        </w:tc>
      </w:tr>
      <w:tr w:rsidR="00B04AA5" w:rsidRPr="001E6DA1" w:rsidTr="00103259">
        <w:trPr>
          <w:trHeight w:val="40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Коэффициент рождаемости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человек                            на 1000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7,6</w:t>
            </w:r>
          </w:p>
        </w:tc>
      </w:tr>
      <w:tr w:rsidR="00B04AA5" w:rsidRPr="001E6DA1" w:rsidTr="00103259">
        <w:trPr>
          <w:trHeight w:val="40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Коэффициент смертности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человек                            на 1000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22,2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22,1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22,0</w:t>
            </w:r>
          </w:p>
        </w:tc>
      </w:tr>
      <w:tr w:rsidR="00B04AA5" w:rsidRPr="001E6DA1" w:rsidTr="00103259">
        <w:trPr>
          <w:trHeight w:val="52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Коэффициент естественной убыли населения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человек                               на 1000 населения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-14,8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-14,4</w:t>
            </w:r>
          </w:p>
        </w:tc>
      </w:tr>
      <w:tr w:rsidR="00B04AA5" w:rsidRPr="001E6DA1" w:rsidTr="00103259">
        <w:trPr>
          <w:trHeight w:val="52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Коэффициент миграционного прироста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человек                                на 1000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-5,2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-9,0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-6,8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-7,2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-7,0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-4,6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-4,5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-3,2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-3,0</w:t>
            </w:r>
          </w:p>
        </w:tc>
      </w:tr>
      <w:tr w:rsidR="00B04AA5" w:rsidRPr="001E6DA1" w:rsidTr="00103259">
        <w:trPr>
          <w:trHeight w:val="5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rPr>
                <w:b/>
                <w:bCs/>
              </w:rPr>
            </w:pPr>
            <w:r w:rsidRPr="001E6DA1">
              <w:rPr>
                <w:b/>
                <w:bCs/>
              </w:rPr>
              <w:lastRenderedPageBreak/>
              <w:t>Труд, занятость и уровень жизни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 </w:t>
            </w:r>
          </w:p>
        </w:tc>
      </w:tr>
      <w:tr w:rsidR="00B04AA5" w:rsidRPr="001E6DA1" w:rsidTr="00103259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Среднесписочная численность работников   (по полному кругу организаций)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3838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3914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3859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3822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3826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3790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3798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3786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3798</w:t>
            </w:r>
          </w:p>
        </w:tc>
      </w:tr>
      <w:tr w:rsidR="00B04AA5" w:rsidRPr="001E6DA1" w:rsidTr="00103259">
        <w:trPr>
          <w:trHeight w:val="45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Фонд начисленной заработной платы работников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млн</w:t>
            </w:r>
            <w:proofErr w:type="gramEnd"/>
            <w:r w:rsidRPr="001E6DA1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1465,7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1605,7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1711,6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1817,6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1828,0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1939,2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1961,5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2084,4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2120,3</w:t>
            </w:r>
          </w:p>
        </w:tc>
      </w:tr>
      <w:tr w:rsidR="00B04AA5" w:rsidRPr="001E6DA1" w:rsidTr="00103259">
        <w:trPr>
          <w:trHeight w:val="40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106,7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108,1</w:t>
            </w:r>
          </w:p>
        </w:tc>
      </w:tr>
      <w:tr w:rsidR="00B04AA5" w:rsidRPr="001E6DA1" w:rsidTr="00103259">
        <w:trPr>
          <w:trHeight w:val="46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Среднемесячная номинальная начисленная заработная плата работников организаций –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рублей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31825,0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34188,7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36961,0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39630,0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39815,0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42640,0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43038,0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45878,0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46522,0</w:t>
            </w:r>
          </w:p>
        </w:tc>
      </w:tr>
      <w:tr w:rsidR="00B04AA5" w:rsidRPr="001E6DA1" w:rsidTr="00103259">
        <w:trPr>
          <w:trHeight w:val="54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A5" w:rsidRPr="001E6DA1" w:rsidRDefault="00B04AA5" w:rsidP="00103259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proofErr w:type="gramStart"/>
            <w:r w:rsidRPr="001E6DA1">
              <w:rPr>
                <w:sz w:val="16"/>
                <w:szCs w:val="16"/>
              </w:rPr>
              <w:t>в</w:t>
            </w:r>
            <w:proofErr w:type="gramEnd"/>
            <w:r w:rsidRPr="001E6DA1">
              <w:rPr>
                <w:sz w:val="16"/>
                <w:szCs w:val="16"/>
              </w:rPr>
              <w:t xml:space="preserve"> % </w:t>
            </w:r>
            <w:proofErr w:type="gramStart"/>
            <w:r w:rsidRPr="001E6DA1">
              <w:rPr>
                <w:sz w:val="16"/>
                <w:szCs w:val="16"/>
              </w:rPr>
              <w:t>к</w:t>
            </w:r>
            <w:proofErr w:type="gramEnd"/>
            <w:r w:rsidRPr="001E6DA1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110,7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108,1</w:t>
            </w:r>
          </w:p>
        </w:tc>
      </w:tr>
      <w:tr w:rsidR="00B04AA5" w:rsidRPr="001E6DA1" w:rsidTr="00103259">
        <w:trPr>
          <w:trHeight w:val="8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r w:rsidRPr="001E6DA1">
              <w:t>Численность официально зарегистрированных безработных на конец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5" w:rsidRPr="001E6DA1" w:rsidRDefault="00B04AA5" w:rsidP="00103259">
            <w:pPr>
              <w:jc w:val="center"/>
              <w:rPr>
                <w:sz w:val="16"/>
                <w:szCs w:val="16"/>
              </w:rPr>
            </w:pPr>
            <w:r w:rsidRPr="001E6DA1">
              <w:rPr>
                <w:sz w:val="16"/>
                <w:szCs w:val="16"/>
              </w:rPr>
              <w:t>человек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5" w:rsidRPr="001E6DA1" w:rsidRDefault="00B04AA5" w:rsidP="00103259">
            <w:pPr>
              <w:jc w:val="right"/>
              <w:rPr>
                <w:sz w:val="22"/>
                <w:szCs w:val="22"/>
              </w:rPr>
            </w:pPr>
            <w:r w:rsidRPr="001E6DA1">
              <w:rPr>
                <w:sz w:val="22"/>
                <w:szCs w:val="22"/>
              </w:rPr>
              <w:t>65</w:t>
            </w:r>
          </w:p>
        </w:tc>
      </w:tr>
    </w:tbl>
    <w:p w:rsidR="008B2B25" w:rsidRPr="008B75A0" w:rsidRDefault="008B2B25" w:rsidP="008B2B2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B2B25" w:rsidRDefault="008B2B25" w:rsidP="008B2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</w:t>
      </w:r>
    </w:p>
    <w:p w:rsidR="007028FD" w:rsidRPr="001217B8" w:rsidRDefault="007028FD" w:rsidP="007028FD">
      <w:pPr>
        <w:jc w:val="right"/>
      </w:pPr>
    </w:p>
    <w:sectPr w:rsidR="007028FD" w:rsidRPr="001217B8" w:rsidSect="007203D0">
      <w:pgSz w:w="16838" w:h="11906" w:orient="landscape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6"/>
    <w:rsid w:val="00056076"/>
    <w:rsid w:val="000B12B6"/>
    <w:rsid w:val="001217B8"/>
    <w:rsid w:val="00212D9E"/>
    <w:rsid w:val="00231721"/>
    <w:rsid w:val="00317F07"/>
    <w:rsid w:val="003A71E0"/>
    <w:rsid w:val="003C58EE"/>
    <w:rsid w:val="003E28D7"/>
    <w:rsid w:val="003F06F7"/>
    <w:rsid w:val="003F263B"/>
    <w:rsid w:val="00487508"/>
    <w:rsid w:val="00494B2A"/>
    <w:rsid w:val="004D1488"/>
    <w:rsid w:val="004F3134"/>
    <w:rsid w:val="005534BE"/>
    <w:rsid w:val="00586466"/>
    <w:rsid w:val="00660D88"/>
    <w:rsid w:val="006878A9"/>
    <w:rsid w:val="006D2117"/>
    <w:rsid w:val="006E0726"/>
    <w:rsid w:val="007028FD"/>
    <w:rsid w:val="007077A1"/>
    <w:rsid w:val="007203D0"/>
    <w:rsid w:val="00723FC7"/>
    <w:rsid w:val="007E7A66"/>
    <w:rsid w:val="00841E8C"/>
    <w:rsid w:val="008B2B25"/>
    <w:rsid w:val="008E7CBE"/>
    <w:rsid w:val="00970629"/>
    <w:rsid w:val="00980FD9"/>
    <w:rsid w:val="00984141"/>
    <w:rsid w:val="009E4939"/>
    <w:rsid w:val="00AB372D"/>
    <w:rsid w:val="00AD6785"/>
    <w:rsid w:val="00B04AA5"/>
    <w:rsid w:val="00B73962"/>
    <w:rsid w:val="00BC768C"/>
    <w:rsid w:val="00BE4750"/>
    <w:rsid w:val="00CF3E8B"/>
    <w:rsid w:val="00D62C9D"/>
    <w:rsid w:val="00D754A3"/>
    <w:rsid w:val="00DA5FF2"/>
    <w:rsid w:val="00DC22DE"/>
    <w:rsid w:val="00DF1A99"/>
    <w:rsid w:val="00E256B0"/>
    <w:rsid w:val="00E37E54"/>
    <w:rsid w:val="00EF1477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D62C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D62C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2019-12-09T11:15:00Z</cp:lastPrinted>
  <dcterms:created xsi:type="dcterms:W3CDTF">2022-10-21T08:04:00Z</dcterms:created>
  <dcterms:modified xsi:type="dcterms:W3CDTF">2022-10-21T10:07:00Z</dcterms:modified>
</cp:coreProperties>
</file>