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Уведомление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655EAC" w:rsidRPr="00CA4F82" w:rsidRDefault="00655EAC" w:rsidP="00655EAC">
      <w:pPr>
        <w:autoSpaceDE w:val="0"/>
        <w:autoSpaceDN w:val="0"/>
        <w:adjustRightInd w:val="0"/>
        <w:jc w:val="center"/>
        <w:rPr>
          <w:b/>
          <w:bCs/>
          <w:sz w:val="28"/>
          <w:szCs w:val="28"/>
        </w:rPr>
      </w:pPr>
      <w:r w:rsidRPr="00CA4F82">
        <w:rPr>
          <w:b/>
          <w:bCs/>
          <w:sz w:val="28"/>
          <w:szCs w:val="28"/>
        </w:rPr>
        <w:t>нормативного правового акта на пре</w:t>
      </w:r>
      <w:r w:rsidR="008D7CBC">
        <w:rPr>
          <w:b/>
          <w:bCs/>
          <w:sz w:val="28"/>
          <w:szCs w:val="28"/>
        </w:rPr>
        <w:t>дмет его влияния на конкуренцию</w:t>
      </w:r>
    </w:p>
    <w:p w:rsidR="00655EAC" w:rsidRPr="00CA4F82" w:rsidRDefault="00655EAC" w:rsidP="00655EAC">
      <w:pPr>
        <w:autoSpaceDE w:val="0"/>
        <w:autoSpaceDN w:val="0"/>
        <w:adjustRightInd w:val="0"/>
        <w:jc w:val="center"/>
        <w:rPr>
          <w:b/>
          <w:bCs/>
          <w:sz w:val="28"/>
          <w:szCs w:val="28"/>
        </w:rPr>
      </w:pPr>
    </w:p>
    <w:tbl>
      <w:tblPr>
        <w:tblStyle w:val="a3"/>
        <w:tblW w:w="0" w:type="auto"/>
        <w:tblLook w:val="04A0" w:firstRow="1" w:lastRow="0" w:firstColumn="1" w:lastColumn="0" w:noHBand="0" w:noVBand="1"/>
      </w:tblPr>
      <w:tblGrid>
        <w:gridCol w:w="9627"/>
      </w:tblGrid>
      <w:tr w:rsidR="00655EAC" w:rsidRPr="00CA4F82" w:rsidTr="007229AC">
        <w:tc>
          <w:tcPr>
            <w:tcW w:w="9854" w:type="dxa"/>
          </w:tcPr>
          <w:p w:rsidR="00655EAC" w:rsidRPr="00CA4F82" w:rsidRDefault="00655EAC" w:rsidP="007229AC">
            <w:pPr>
              <w:pBdr>
                <w:bottom w:val="single" w:sz="12" w:space="1" w:color="auto"/>
              </w:pBdr>
              <w:autoSpaceDE w:val="0"/>
              <w:autoSpaceDN w:val="0"/>
              <w:adjustRightInd w:val="0"/>
              <w:jc w:val="center"/>
              <w:rPr>
                <w:sz w:val="24"/>
                <w:szCs w:val="24"/>
              </w:rPr>
            </w:pPr>
            <w:r>
              <w:rPr>
                <w:sz w:val="24"/>
                <w:szCs w:val="24"/>
              </w:rPr>
              <w:t>Администрация Вейделевского района</w:t>
            </w:r>
          </w:p>
          <w:p w:rsidR="00655EAC" w:rsidRPr="00CA4F82" w:rsidRDefault="00655EAC" w:rsidP="007229AC">
            <w:pPr>
              <w:autoSpaceDE w:val="0"/>
              <w:autoSpaceDN w:val="0"/>
              <w:adjustRightInd w:val="0"/>
            </w:pPr>
          </w:p>
          <w:p w:rsidR="00655EAC" w:rsidRPr="00CA4F82" w:rsidRDefault="00655EAC" w:rsidP="007229AC">
            <w:pPr>
              <w:pBdr>
                <w:bottom w:val="single" w:sz="12" w:space="1" w:color="auto"/>
              </w:pBdr>
              <w:autoSpaceDE w:val="0"/>
              <w:autoSpaceDN w:val="0"/>
              <w:adjustRightInd w:val="0"/>
              <w:jc w:val="center"/>
              <w:rPr>
                <w:sz w:val="24"/>
                <w:szCs w:val="24"/>
              </w:rPr>
            </w:pPr>
            <w:r w:rsidRPr="00CA4F82">
              <w:rPr>
                <w:sz w:val="24"/>
                <w:szCs w:val="24"/>
              </w:rPr>
              <w:t xml:space="preserve">уведомляет о проведении публичных консультаций посредством сбора замечаний и предложений организаций и граждан по </w:t>
            </w:r>
            <w:r w:rsidRPr="00CA4F82">
              <w:rPr>
                <w:b/>
                <w:sz w:val="24"/>
                <w:szCs w:val="24"/>
              </w:rPr>
              <w:t>проекту</w:t>
            </w:r>
          </w:p>
          <w:p w:rsidR="00655EAC" w:rsidRPr="007A3A64" w:rsidRDefault="00E165A6" w:rsidP="007A3A64">
            <w:pPr>
              <w:jc w:val="center"/>
              <w:rPr>
                <w:b/>
                <w:sz w:val="24"/>
                <w:szCs w:val="24"/>
              </w:rPr>
            </w:pPr>
            <w:r w:rsidRPr="00E165A6">
              <w:rPr>
                <w:b/>
                <w:bCs/>
                <w:sz w:val="24"/>
                <w:szCs w:val="24"/>
              </w:rPr>
              <w:t xml:space="preserve">постановления администрации Вейделевского района </w:t>
            </w:r>
            <w:r w:rsidRPr="007A3A64">
              <w:rPr>
                <w:b/>
                <w:bCs/>
                <w:sz w:val="24"/>
                <w:szCs w:val="24"/>
              </w:rPr>
              <w:t>«</w:t>
            </w:r>
            <w:r w:rsidR="007A3A64" w:rsidRPr="007A3A64">
              <w:rPr>
                <w:b/>
                <w:sz w:val="24"/>
                <w:szCs w:val="24"/>
              </w:rPr>
              <w:t>Об утверждении временного порядка предоставления муниципальной услуги «Запись на обучение по дополнительной общеобразовательной программе»</w:t>
            </w:r>
          </w:p>
          <w:p w:rsidR="00655EAC" w:rsidRPr="00CA4F82" w:rsidRDefault="00655EAC" w:rsidP="007229AC">
            <w:pPr>
              <w:autoSpaceDE w:val="0"/>
              <w:autoSpaceDN w:val="0"/>
              <w:adjustRightInd w:val="0"/>
              <w:jc w:val="center"/>
              <w:rPr>
                <w:i/>
                <w:sz w:val="24"/>
                <w:szCs w:val="24"/>
              </w:rPr>
            </w:pPr>
            <w:r w:rsidRPr="00CA4F82">
              <w:rPr>
                <w:i/>
              </w:rPr>
              <w:t xml:space="preserve">(наименование нормативного правового </w:t>
            </w:r>
            <w:r>
              <w:rPr>
                <w:i/>
              </w:rPr>
              <w:t>администрации Вейделевского района</w:t>
            </w:r>
            <w:r w:rsidRPr="00CA4F82">
              <w:rPr>
                <w:i/>
              </w:rPr>
              <w:t>)</w:t>
            </w:r>
          </w:p>
          <w:p w:rsidR="00655EAC" w:rsidRPr="00CA4F82" w:rsidRDefault="00655EAC" w:rsidP="007229AC">
            <w:pPr>
              <w:autoSpaceDE w:val="0"/>
              <w:autoSpaceDN w:val="0"/>
              <w:adjustRightInd w:val="0"/>
              <w:jc w:val="center"/>
              <w:rPr>
                <w:i/>
                <w:sz w:val="24"/>
                <w:szCs w:val="24"/>
              </w:rPr>
            </w:pPr>
            <w:r w:rsidRPr="00CA4F82">
              <w:rPr>
                <w:b/>
                <w:bCs/>
                <w:sz w:val="24"/>
                <w:szCs w:val="24"/>
              </w:rPr>
              <w:t>на предмет его влияния на конкуренцию</w:t>
            </w:r>
          </w:p>
        </w:tc>
      </w:tr>
      <w:tr w:rsidR="00655EAC" w:rsidRPr="00CA4F82" w:rsidTr="007229AC">
        <w:tc>
          <w:tcPr>
            <w:tcW w:w="9854" w:type="dxa"/>
          </w:tcPr>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A4F82">
              <w:rPr>
                <w:bCs/>
                <w:sz w:val="24"/>
                <w:szCs w:val="24"/>
              </w:rPr>
              <w:t>на предмет его влияния на конкуренцию</w:t>
            </w:r>
            <w:r w:rsidRPr="00CA4F82">
              <w:rPr>
                <w:sz w:val="24"/>
                <w:szCs w:val="24"/>
              </w:rPr>
              <w:t>.</w:t>
            </w:r>
          </w:p>
          <w:p w:rsidR="00655EAC" w:rsidRPr="00775DFE"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Замечания и предложения </w:t>
            </w:r>
            <w:r w:rsidRPr="00775DFE">
              <w:rPr>
                <w:sz w:val="24"/>
                <w:szCs w:val="24"/>
              </w:rPr>
              <w:t xml:space="preserve">принимаются по адресу: </w:t>
            </w:r>
            <w:proofErr w:type="spellStart"/>
            <w:r w:rsidR="00FA36BD" w:rsidRPr="00775DFE">
              <w:rPr>
                <w:sz w:val="24"/>
                <w:szCs w:val="24"/>
              </w:rPr>
              <w:t>п.Вейделевка</w:t>
            </w:r>
            <w:proofErr w:type="spellEnd"/>
            <w:r w:rsidRPr="00775DFE">
              <w:rPr>
                <w:sz w:val="24"/>
                <w:szCs w:val="24"/>
              </w:rPr>
              <w:t>,</w:t>
            </w:r>
            <w:r w:rsidR="00FA36BD" w:rsidRPr="00775DFE">
              <w:rPr>
                <w:sz w:val="24"/>
                <w:szCs w:val="24"/>
              </w:rPr>
              <w:t xml:space="preserve"> </w:t>
            </w:r>
            <w:r w:rsidR="00775DFE" w:rsidRPr="00775DFE">
              <w:rPr>
                <w:sz w:val="24"/>
                <w:szCs w:val="24"/>
              </w:rPr>
              <w:t>ул. Центральная д.</w:t>
            </w:r>
            <w:proofErr w:type="gramStart"/>
            <w:r w:rsidR="00775DFE" w:rsidRPr="00775DFE">
              <w:rPr>
                <w:sz w:val="24"/>
                <w:szCs w:val="24"/>
              </w:rPr>
              <w:t>43а</w:t>
            </w:r>
            <w:proofErr w:type="gramEnd"/>
            <w:r w:rsidRPr="00775DFE">
              <w:rPr>
                <w:sz w:val="24"/>
                <w:szCs w:val="24"/>
              </w:rPr>
              <w:t xml:space="preserve"> а также по адресу электронной почты: </w:t>
            </w:r>
            <w:r w:rsidR="007A3A64">
              <w:rPr>
                <w:sz w:val="24"/>
                <w:szCs w:val="24"/>
              </w:rPr>
              <w:t>е</w:t>
            </w:r>
            <w:proofErr w:type="spellStart"/>
            <w:r w:rsidR="007A3A64">
              <w:rPr>
                <w:sz w:val="24"/>
                <w:szCs w:val="24"/>
                <w:lang w:val="en-US"/>
              </w:rPr>
              <w:t>lenakosova</w:t>
            </w:r>
            <w:proofErr w:type="spellEnd"/>
            <w:r w:rsidR="007A3A64" w:rsidRPr="007A3A64">
              <w:rPr>
                <w:sz w:val="24"/>
                <w:szCs w:val="24"/>
              </w:rPr>
              <w:t>78</w:t>
            </w:r>
            <w:r w:rsidR="00775DFE" w:rsidRPr="00775DFE">
              <w:rPr>
                <w:sz w:val="24"/>
                <w:szCs w:val="24"/>
              </w:rPr>
              <w:t>@</w:t>
            </w:r>
            <w:r w:rsidR="00775DFE" w:rsidRPr="00775DFE">
              <w:rPr>
                <w:sz w:val="24"/>
                <w:szCs w:val="24"/>
                <w:lang w:val="en-US"/>
              </w:rPr>
              <w:t>mail</w:t>
            </w:r>
            <w:r w:rsidR="00775DFE" w:rsidRPr="00775DFE">
              <w:rPr>
                <w:sz w:val="24"/>
                <w:szCs w:val="24"/>
              </w:rPr>
              <w:t>.</w:t>
            </w:r>
            <w:proofErr w:type="spellStart"/>
            <w:r w:rsidR="00775DFE" w:rsidRPr="00775DFE">
              <w:rPr>
                <w:sz w:val="24"/>
                <w:szCs w:val="24"/>
                <w:lang w:val="en-US"/>
              </w:rPr>
              <w:t>ru</w:t>
            </w:r>
            <w:proofErr w:type="spellEnd"/>
          </w:p>
          <w:p w:rsidR="00655EAC" w:rsidRPr="00D552A6"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775DFE">
              <w:rPr>
                <w:sz w:val="24"/>
                <w:szCs w:val="24"/>
              </w:rPr>
              <w:t xml:space="preserve">Сроки приема замечаний и предложений: </w:t>
            </w:r>
            <w:r w:rsidRPr="00B46FAF">
              <w:rPr>
                <w:sz w:val="24"/>
                <w:szCs w:val="24"/>
              </w:rPr>
              <w:t xml:space="preserve">с </w:t>
            </w:r>
            <w:r w:rsidR="00B46FAF" w:rsidRPr="00B46FAF">
              <w:rPr>
                <w:sz w:val="24"/>
                <w:szCs w:val="24"/>
              </w:rPr>
              <w:t>19</w:t>
            </w:r>
            <w:r w:rsidR="005E3EEB" w:rsidRPr="00B46FAF">
              <w:rPr>
                <w:sz w:val="24"/>
                <w:szCs w:val="24"/>
              </w:rPr>
              <w:t>.</w:t>
            </w:r>
            <w:r w:rsidR="00B46FAF" w:rsidRPr="00B46FAF">
              <w:rPr>
                <w:sz w:val="24"/>
                <w:szCs w:val="24"/>
              </w:rPr>
              <w:t>12</w:t>
            </w:r>
            <w:r w:rsidR="005E3EEB" w:rsidRPr="00B46FAF">
              <w:rPr>
                <w:sz w:val="24"/>
                <w:szCs w:val="24"/>
              </w:rPr>
              <w:t>.</w:t>
            </w:r>
            <w:r w:rsidRPr="00B46FAF">
              <w:rPr>
                <w:sz w:val="24"/>
                <w:szCs w:val="24"/>
              </w:rPr>
              <w:t>20</w:t>
            </w:r>
            <w:r w:rsidR="0064572C" w:rsidRPr="00B46FAF">
              <w:rPr>
                <w:sz w:val="24"/>
                <w:szCs w:val="24"/>
              </w:rPr>
              <w:t>22</w:t>
            </w:r>
            <w:r w:rsidRPr="00B46FAF">
              <w:rPr>
                <w:sz w:val="24"/>
                <w:szCs w:val="24"/>
              </w:rPr>
              <w:t xml:space="preserve"> года по </w:t>
            </w:r>
            <w:r w:rsidR="00B46FAF" w:rsidRPr="00B46FAF">
              <w:rPr>
                <w:sz w:val="24"/>
                <w:szCs w:val="24"/>
              </w:rPr>
              <w:t>29</w:t>
            </w:r>
            <w:r w:rsidR="005E3EEB" w:rsidRPr="00B46FAF">
              <w:rPr>
                <w:sz w:val="24"/>
                <w:szCs w:val="24"/>
              </w:rPr>
              <w:t>.</w:t>
            </w:r>
            <w:r w:rsidR="00B46FAF" w:rsidRPr="00B46FAF">
              <w:rPr>
                <w:sz w:val="24"/>
                <w:szCs w:val="24"/>
              </w:rPr>
              <w:t>12</w:t>
            </w:r>
            <w:r w:rsidR="005E3EEB" w:rsidRPr="00B46FAF">
              <w:rPr>
                <w:sz w:val="24"/>
                <w:szCs w:val="24"/>
              </w:rPr>
              <w:t>.</w:t>
            </w:r>
            <w:r w:rsidRPr="00B46FAF">
              <w:rPr>
                <w:sz w:val="24"/>
                <w:szCs w:val="24"/>
              </w:rPr>
              <w:t>20</w:t>
            </w:r>
            <w:r w:rsidR="0064572C" w:rsidRPr="00B46FAF">
              <w:rPr>
                <w:sz w:val="24"/>
                <w:szCs w:val="24"/>
              </w:rPr>
              <w:t>22</w:t>
            </w:r>
            <w:r w:rsidR="00775DFE" w:rsidRPr="00B46FAF">
              <w:rPr>
                <w:sz w:val="24"/>
                <w:szCs w:val="24"/>
              </w:rPr>
              <w:t xml:space="preserve"> года</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D552A6">
              <w:rPr>
                <w:sz w:val="24"/>
                <w:szCs w:val="24"/>
              </w:rPr>
              <w:t>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w:t>
            </w:r>
            <w:r w:rsidR="00D65580">
              <w:rPr>
                <w:sz w:val="24"/>
                <w:szCs w:val="24"/>
              </w:rPr>
              <w:t>22</w:t>
            </w:r>
            <w:r w:rsidRPr="00D552A6">
              <w:rPr>
                <w:sz w:val="24"/>
                <w:szCs w:val="24"/>
              </w:rPr>
              <w:t xml:space="preserve"> год </w:t>
            </w:r>
            <w:r w:rsidRPr="00D552A6">
              <w:rPr>
                <w:i/>
                <w:sz w:val="24"/>
                <w:szCs w:val="24"/>
              </w:rPr>
              <w:t>(указывается отчетный год)</w:t>
            </w:r>
            <w:r w:rsidRPr="00D552A6">
              <w:rPr>
                <w:sz w:val="24"/>
                <w:szCs w:val="24"/>
              </w:rPr>
              <w:t xml:space="preserve">, который до </w:t>
            </w:r>
            <w:r w:rsidR="00D552A6" w:rsidRPr="00D552A6">
              <w:rPr>
                <w:sz w:val="24"/>
                <w:szCs w:val="24"/>
              </w:rPr>
              <w:t>01.03</w:t>
            </w:r>
            <w:r w:rsidRPr="00D552A6">
              <w:rPr>
                <w:sz w:val="24"/>
                <w:szCs w:val="24"/>
              </w:rPr>
              <w:t>.20</w:t>
            </w:r>
            <w:r w:rsidR="00B25D5D" w:rsidRPr="00D552A6">
              <w:rPr>
                <w:sz w:val="24"/>
                <w:szCs w:val="24"/>
              </w:rPr>
              <w:t>2</w:t>
            </w:r>
            <w:r w:rsidR="00D65580">
              <w:rPr>
                <w:sz w:val="24"/>
                <w:szCs w:val="24"/>
              </w:rPr>
              <w:t>3</w:t>
            </w:r>
            <w:r w:rsidRPr="00D552A6">
              <w:rPr>
                <w:sz w:val="24"/>
                <w:szCs w:val="24"/>
              </w:rPr>
              <w:t xml:space="preserve"> </w:t>
            </w:r>
            <w:r w:rsidRPr="00D552A6">
              <w:rPr>
                <w:i/>
                <w:sz w:val="24"/>
                <w:szCs w:val="24"/>
              </w:rPr>
              <w:t>(указывается год, следующий за отчетным)</w:t>
            </w:r>
            <w:r w:rsidRPr="00D552A6">
              <w:rPr>
                <w:sz w:val="24"/>
                <w:szCs w:val="24"/>
              </w:rPr>
              <w:t xml:space="preserve"> в составе ежегодного доклада</w:t>
            </w:r>
            <w:r w:rsidRPr="00CA4F82">
              <w:rPr>
                <w:sz w:val="24"/>
                <w:szCs w:val="24"/>
              </w:rPr>
              <w:t xml:space="preserve"> об антимонопольном </w:t>
            </w:r>
            <w:proofErr w:type="spellStart"/>
            <w:r w:rsidRPr="00CA4F82">
              <w:rPr>
                <w:sz w:val="24"/>
                <w:szCs w:val="24"/>
              </w:rPr>
              <w:t>комплаенсе</w:t>
            </w:r>
            <w:proofErr w:type="spellEnd"/>
            <w:r w:rsidRPr="00CA4F82">
              <w:rPr>
                <w:sz w:val="24"/>
                <w:szCs w:val="24"/>
              </w:rPr>
              <w:t xml:space="preserve"> будет размещен на официальном сайте </w:t>
            </w:r>
            <w:r w:rsidRPr="002C2920">
              <w:rPr>
                <w:sz w:val="24"/>
                <w:szCs w:val="24"/>
              </w:rPr>
              <w:t>администрации Вейделевского района</w:t>
            </w:r>
            <w:r w:rsidRPr="00CA4F82">
              <w:rPr>
                <w:sz w:val="24"/>
                <w:szCs w:val="24"/>
              </w:rPr>
              <w:t xml:space="preserve"> в разделе «</w:t>
            </w:r>
            <w:proofErr w:type="spellStart"/>
            <w:r w:rsidRPr="00CA4F82">
              <w:rPr>
                <w:sz w:val="24"/>
                <w:szCs w:val="24"/>
              </w:rPr>
              <w:t>Антимонопольныйкомплаенс</w:t>
            </w:r>
            <w:proofErr w:type="spellEnd"/>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К уведомлению прилагаются: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1. Анкета участника публичных консультаций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2. Текст проекта нормативного правового акта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3. Текст действующего нормативного правового акта в формате </w:t>
            </w:r>
            <w:r w:rsidRPr="00CA4F82">
              <w:rPr>
                <w:sz w:val="24"/>
                <w:szCs w:val="24"/>
                <w:lang w:val="en-US"/>
              </w:rPr>
              <w:t>word</w:t>
            </w:r>
            <w:r w:rsidRPr="00CA4F82">
              <w:rPr>
                <w:sz w:val="24"/>
                <w:szCs w:val="24"/>
              </w:rPr>
              <w:t xml:space="preserve"> (если проектом анализируемого нормативного правового акта вносятся изменения).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A4F82">
              <w:rPr>
                <w:sz w:val="24"/>
                <w:szCs w:val="24"/>
                <w:lang w:val="en-US"/>
              </w:rPr>
              <w:t>word</w:t>
            </w:r>
            <w:r w:rsidRPr="00CA4F82">
              <w:rPr>
                <w:sz w:val="24"/>
                <w:szCs w:val="24"/>
              </w:rPr>
              <w:t>.</w:t>
            </w:r>
          </w:p>
          <w:p w:rsidR="00655EAC" w:rsidRPr="00734EAA" w:rsidRDefault="00655EAC" w:rsidP="007229AC">
            <w:pPr>
              <w:pBdr>
                <w:top w:val="single" w:sz="4" w:space="1" w:color="auto"/>
                <w:left w:val="single" w:sz="4" w:space="4" w:color="auto"/>
                <w:bottom w:val="single" w:sz="4" w:space="1" w:color="auto"/>
                <w:right w:val="single" w:sz="4" w:space="5" w:color="auto"/>
              </w:pBdr>
              <w:jc w:val="both"/>
              <w:rPr>
                <w:sz w:val="24"/>
                <w:szCs w:val="24"/>
                <w:u w:val="single"/>
              </w:rPr>
            </w:pPr>
            <w:r w:rsidRPr="00CA4F82">
              <w:rPr>
                <w:sz w:val="24"/>
                <w:szCs w:val="24"/>
              </w:rPr>
              <w:t xml:space="preserve">Место размещения приложений в информационно-телекоммуникационной сети «Интернет» - </w:t>
            </w:r>
            <w:r w:rsidR="00734EAA">
              <w:rPr>
                <w:sz w:val="24"/>
                <w:szCs w:val="24"/>
              </w:rPr>
              <w:t xml:space="preserve">официальный сайт </w:t>
            </w:r>
            <w:r w:rsidR="00734EAA" w:rsidRPr="004F0056">
              <w:rPr>
                <w:color w:val="000000" w:themeColor="text1"/>
                <w:sz w:val="24"/>
                <w:szCs w:val="24"/>
              </w:rPr>
              <w:t>администрации Вейделевского района</w:t>
            </w:r>
            <w:r w:rsidR="00734EAA">
              <w:rPr>
                <w:sz w:val="24"/>
                <w:szCs w:val="24"/>
              </w:rPr>
              <w:t>,</w:t>
            </w:r>
            <w:r w:rsidRPr="00CA4F82">
              <w:rPr>
                <w:sz w:val="24"/>
                <w:szCs w:val="24"/>
              </w:rPr>
              <w:t xml:space="preserve"> раздел «Антимонопольный </w:t>
            </w:r>
            <w:proofErr w:type="spellStart"/>
            <w:r w:rsidRPr="00CA4F82">
              <w:rPr>
                <w:sz w:val="24"/>
                <w:szCs w:val="24"/>
              </w:rPr>
              <w:t>комплаенс</w:t>
            </w:r>
            <w:proofErr w:type="spellEnd"/>
            <w:r w:rsidRPr="00734EAA">
              <w:rPr>
                <w:sz w:val="24"/>
                <w:szCs w:val="24"/>
              </w:rPr>
              <w:t xml:space="preserve">»: </w:t>
            </w:r>
            <w:r w:rsidR="00734EAA" w:rsidRPr="00734EAA">
              <w:rPr>
                <w:sz w:val="24"/>
                <w:szCs w:val="24"/>
              </w:rPr>
              <w:t>http://www.veidadm.ru/publichnye-konsultacii-v-ramkah-analiza-proektov-normativnyh-pravovyh-aktov/</w:t>
            </w:r>
            <w:r w:rsidR="00734EAA">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
        </w:tc>
      </w:tr>
      <w:tr w:rsidR="00655EAC" w:rsidRPr="00CA4F82" w:rsidTr="007229AC">
        <w:tc>
          <w:tcPr>
            <w:tcW w:w="9854" w:type="dxa"/>
          </w:tcPr>
          <w:p w:rsidR="007A3A64" w:rsidRPr="007A3A64" w:rsidRDefault="00655EAC" w:rsidP="007A3A64">
            <w:pPr>
              <w:pBdr>
                <w:top w:val="single" w:sz="4" w:space="1" w:color="auto"/>
                <w:left w:val="single" w:sz="4" w:space="4" w:color="auto"/>
                <w:bottom w:val="single" w:sz="4" w:space="1" w:color="auto"/>
                <w:right w:val="single" w:sz="4" w:space="5" w:color="auto"/>
              </w:pBdr>
              <w:jc w:val="both"/>
              <w:rPr>
                <w:sz w:val="24"/>
                <w:szCs w:val="24"/>
              </w:rPr>
            </w:pPr>
            <w:r w:rsidRPr="00775DFE">
              <w:rPr>
                <w:sz w:val="24"/>
                <w:szCs w:val="24"/>
              </w:rPr>
              <w:t xml:space="preserve">Контактное лицо: </w:t>
            </w:r>
            <w:r w:rsidR="007A3A64">
              <w:rPr>
                <w:sz w:val="24"/>
                <w:szCs w:val="24"/>
              </w:rPr>
              <w:t xml:space="preserve">Косова Елена </w:t>
            </w:r>
            <w:proofErr w:type="spellStart"/>
            <w:r w:rsidR="007A3A64">
              <w:rPr>
                <w:sz w:val="24"/>
                <w:szCs w:val="24"/>
              </w:rPr>
              <w:t>Николавена</w:t>
            </w:r>
            <w:proofErr w:type="spellEnd"/>
            <w:r w:rsidR="00E165A6" w:rsidRPr="00775DFE">
              <w:rPr>
                <w:sz w:val="24"/>
                <w:szCs w:val="24"/>
              </w:rPr>
              <w:t xml:space="preserve"> - </w:t>
            </w:r>
            <w:r w:rsidR="007A3A64" w:rsidRPr="007A3A64">
              <w:rPr>
                <w:sz w:val="24"/>
                <w:szCs w:val="24"/>
              </w:rPr>
              <w:t>директор муниципального учреждения «Муниципальный центр оценки качества образования»</w:t>
            </w:r>
          </w:p>
          <w:p w:rsidR="007A3A64" w:rsidRDefault="007A3A64" w:rsidP="007A3A64"/>
          <w:p w:rsidR="00655EAC" w:rsidRPr="00775DFE"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775DFE">
              <w:rPr>
                <w:sz w:val="24"/>
                <w:szCs w:val="24"/>
              </w:rPr>
              <w:t>Режим работы:</w:t>
            </w:r>
          </w:p>
          <w:p w:rsidR="00655EAC" w:rsidRPr="00775DFE"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775DFE">
              <w:rPr>
                <w:sz w:val="24"/>
                <w:szCs w:val="24"/>
              </w:rPr>
              <w:t>с 8-00 до 17-00, перерыв с 12-00 до 13-00</w:t>
            </w:r>
            <w:r w:rsidR="00E165A6" w:rsidRPr="00775DFE">
              <w:rPr>
                <w:sz w:val="24"/>
                <w:szCs w:val="24"/>
              </w:rPr>
              <w:t>, выходной суббота, воскресенье.</w:t>
            </w:r>
          </w:p>
        </w:tc>
      </w:tr>
    </w:tbl>
    <w:p w:rsidR="00CF7E3B" w:rsidRDefault="00CF7E3B"/>
    <w:p w:rsidR="000406B2" w:rsidRDefault="00CF7E3B" w:rsidP="00CF7E3B">
      <w:pPr>
        <w:jc w:val="both"/>
      </w:pPr>
      <w:r>
        <w:br w:type="page"/>
      </w:r>
    </w:p>
    <w:p w:rsidR="000406B2" w:rsidRPr="00CA4F82" w:rsidRDefault="000406B2" w:rsidP="000406B2">
      <w:pPr>
        <w:autoSpaceDE w:val="0"/>
        <w:autoSpaceDN w:val="0"/>
        <w:adjustRightInd w:val="0"/>
        <w:jc w:val="center"/>
        <w:rPr>
          <w:b/>
          <w:sz w:val="28"/>
          <w:szCs w:val="28"/>
        </w:rPr>
      </w:pPr>
      <w:r w:rsidRPr="00CA4F82">
        <w:rPr>
          <w:b/>
          <w:sz w:val="28"/>
          <w:szCs w:val="28"/>
        </w:rPr>
        <w:lastRenderedPageBreak/>
        <w:t>Анкета</w:t>
      </w:r>
    </w:p>
    <w:p w:rsidR="000406B2" w:rsidRPr="00CA4F82" w:rsidRDefault="000406B2" w:rsidP="000406B2">
      <w:pPr>
        <w:autoSpaceDE w:val="0"/>
        <w:autoSpaceDN w:val="0"/>
        <w:adjustRightInd w:val="0"/>
        <w:jc w:val="center"/>
        <w:rPr>
          <w:b/>
          <w:sz w:val="28"/>
          <w:szCs w:val="28"/>
        </w:rPr>
      </w:pPr>
      <w:r w:rsidRPr="00CA4F82">
        <w:rPr>
          <w:b/>
          <w:sz w:val="28"/>
          <w:szCs w:val="28"/>
        </w:rPr>
        <w:t xml:space="preserve">участника публичных консультаций, проводимых </w:t>
      </w:r>
      <w:r w:rsidRPr="00CA4F82">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0406B2" w:rsidRPr="00CA4F82" w:rsidRDefault="000406B2" w:rsidP="000406B2">
      <w:pPr>
        <w:jc w:val="center"/>
        <w:rPr>
          <w:sz w:val="16"/>
          <w:szCs w:val="16"/>
          <w:highlight w:val="yellow"/>
        </w:rPr>
      </w:pPr>
    </w:p>
    <w:p w:rsidR="000406B2" w:rsidRPr="00CA4F82" w:rsidRDefault="000406B2" w:rsidP="000406B2">
      <w:pPr>
        <w:pStyle w:val="a5"/>
        <w:numPr>
          <w:ilvl w:val="0"/>
          <w:numId w:val="1"/>
        </w:numPr>
        <w:rPr>
          <w:b/>
          <w:sz w:val="28"/>
          <w:szCs w:val="28"/>
        </w:rPr>
      </w:pPr>
      <w:r w:rsidRPr="00CA4F82">
        <w:rPr>
          <w:b/>
          <w:sz w:val="28"/>
          <w:szCs w:val="28"/>
        </w:rPr>
        <w:t>Общие сведения об участнике публичных консультаций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34"/>
      </w:tblGrid>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Наименование хозяйствующего субъекта (организации)</w:t>
            </w:r>
          </w:p>
        </w:tc>
        <w:tc>
          <w:tcPr>
            <w:tcW w:w="4934" w:type="dxa"/>
            <w:shd w:val="clear" w:color="auto" w:fill="auto"/>
          </w:tcPr>
          <w:p w:rsidR="000406B2" w:rsidRPr="00CA4F82" w:rsidRDefault="000406B2" w:rsidP="00F81E80">
            <w:pPr>
              <w:jc w:val="center"/>
              <w:rPr>
                <w:sz w:val="24"/>
                <w:szCs w:val="24"/>
              </w:rPr>
            </w:pPr>
            <w:r>
              <w:rPr>
                <w:sz w:val="24"/>
                <w:szCs w:val="24"/>
              </w:rPr>
              <w:t>Администрация муниципального района Вейделевский район</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Сфера деятельности хозяйствующего субъекта (организации)</w:t>
            </w:r>
          </w:p>
        </w:tc>
        <w:tc>
          <w:tcPr>
            <w:tcW w:w="4934" w:type="dxa"/>
            <w:shd w:val="clear" w:color="auto" w:fill="auto"/>
          </w:tcPr>
          <w:p w:rsidR="000406B2" w:rsidRPr="00CA4F82" w:rsidRDefault="000406B2" w:rsidP="00F81E80">
            <w:pPr>
              <w:jc w:val="center"/>
              <w:rPr>
                <w:sz w:val="24"/>
                <w:szCs w:val="24"/>
              </w:rPr>
            </w:pPr>
            <w:r>
              <w:rPr>
                <w:sz w:val="24"/>
                <w:szCs w:val="24"/>
              </w:rPr>
              <w:t>Деятельность органов местного самоуправления</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ИНН хозяйствующего субъекта (организации)</w:t>
            </w:r>
          </w:p>
        </w:tc>
        <w:tc>
          <w:tcPr>
            <w:tcW w:w="4934" w:type="dxa"/>
            <w:shd w:val="clear" w:color="auto" w:fill="auto"/>
          </w:tcPr>
          <w:p w:rsidR="000406B2" w:rsidRPr="00CF7E3B" w:rsidRDefault="000406B2" w:rsidP="00F81E80">
            <w:pPr>
              <w:jc w:val="center"/>
              <w:rPr>
                <w:sz w:val="24"/>
                <w:szCs w:val="24"/>
              </w:rPr>
            </w:pPr>
            <w:r w:rsidRPr="00CF7E3B">
              <w:rPr>
                <w:sz w:val="23"/>
                <w:szCs w:val="23"/>
                <w:shd w:val="clear" w:color="auto" w:fill="FFFFFF"/>
              </w:rPr>
              <w:t>3105001092</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ФИО участника публичных консультаций</w:t>
            </w:r>
          </w:p>
        </w:tc>
        <w:tc>
          <w:tcPr>
            <w:tcW w:w="4934" w:type="dxa"/>
            <w:shd w:val="clear" w:color="auto" w:fill="auto"/>
          </w:tcPr>
          <w:p w:rsidR="000406B2" w:rsidRPr="00775DFE" w:rsidRDefault="007A3A64" w:rsidP="00F81E80">
            <w:pPr>
              <w:jc w:val="center"/>
              <w:rPr>
                <w:sz w:val="24"/>
                <w:szCs w:val="24"/>
              </w:rPr>
            </w:pPr>
            <w:r>
              <w:rPr>
                <w:sz w:val="24"/>
                <w:szCs w:val="24"/>
              </w:rPr>
              <w:t>Косова Елена Николаевна</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Контактный телефон</w:t>
            </w:r>
          </w:p>
        </w:tc>
        <w:tc>
          <w:tcPr>
            <w:tcW w:w="4934" w:type="dxa"/>
            <w:shd w:val="clear" w:color="auto" w:fill="auto"/>
          </w:tcPr>
          <w:p w:rsidR="000406B2" w:rsidRPr="00775DFE" w:rsidRDefault="007A3A64" w:rsidP="00F81E80">
            <w:pPr>
              <w:jc w:val="center"/>
              <w:rPr>
                <w:sz w:val="24"/>
                <w:szCs w:val="24"/>
              </w:rPr>
            </w:pPr>
            <w:r>
              <w:rPr>
                <w:sz w:val="24"/>
                <w:szCs w:val="24"/>
              </w:rPr>
              <w:t>8(47237)5-54-02</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Адрес электронной почты</w:t>
            </w:r>
          </w:p>
        </w:tc>
        <w:tc>
          <w:tcPr>
            <w:tcW w:w="4934" w:type="dxa"/>
            <w:shd w:val="clear" w:color="auto" w:fill="auto"/>
          </w:tcPr>
          <w:p w:rsidR="000406B2" w:rsidRPr="00775DFE" w:rsidRDefault="007A3A64" w:rsidP="00F81E80">
            <w:pPr>
              <w:jc w:val="center"/>
              <w:rPr>
                <w:sz w:val="24"/>
                <w:szCs w:val="24"/>
              </w:rPr>
            </w:pPr>
            <w:r>
              <w:rPr>
                <w:sz w:val="24"/>
                <w:szCs w:val="24"/>
              </w:rPr>
              <w:t>е</w:t>
            </w:r>
            <w:proofErr w:type="spellStart"/>
            <w:r>
              <w:rPr>
                <w:sz w:val="24"/>
                <w:szCs w:val="24"/>
                <w:lang w:val="en-US"/>
              </w:rPr>
              <w:t>lenakosova</w:t>
            </w:r>
            <w:proofErr w:type="spellEnd"/>
            <w:r w:rsidRPr="007A3A64">
              <w:rPr>
                <w:sz w:val="24"/>
                <w:szCs w:val="24"/>
              </w:rPr>
              <w:t>78</w:t>
            </w:r>
            <w:r w:rsidRPr="00775DFE">
              <w:rPr>
                <w:sz w:val="24"/>
                <w:szCs w:val="24"/>
              </w:rPr>
              <w:t>@</w:t>
            </w:r>
            <w:r w:rsidRPr="00775DFE">
              <w:rPr>
                <w:sz w:val="24"/>
                <w:szCs w:val="24"/>
                <w:lang w:val="en-US"/>
              </w:rPr>
              <w:t>mail</w:t>
            </w:r>
            <w:r w:rsidRPr="00775DFE">
              <w:rPr>
                <w:sz w:val="24"/>
                <w:szCs w:val="24"/>
              </w:rPr>
              <w:t>.</w:t>
            </w:r>
            <w:proofErr w:type="spellStart"/>
            <w:r w:rsidRPr="00775DFE">
              <w:rPr>
                <w:sz w:val="24"/>
                <w:szCs w:val="24"/>
                <w:lang w:val="en-US"/>
              </w:rPr>
              <w:t>ru</w:t>
            </w:r>
            <w:proofErr w:type="spellEnd"/>
            <w:r w:rsidRPr="00775DFE">
              <w:rPr>
                <w:sz w:val="24"/>
                <w:szCs w:val="24"/>
              </w:rPr>
              <w:t xml:space="preserve"> </w:t>
            </w:r>
          </w:p>
        </w:tc>
      </w:tr>
    </w:tbl>
    <w:p w:rsidR="000406B2" w:rsidRPr="00CA4F82" w:rsidRDefault="000406B2" w:rsidP="000406B2">
      <w:pPr>
        <w:jc w:val="center"/>
        <w:rPr>
          <w:sz w:val="16"/>
          <w:szCs w:val="16"/>
          <w:highlight w:val="yellow"/>
        </w:rPr>
      </w:pPr>
    </w:p>
    <w:p w:rsidR="000406B2" w:rsidRPr="00CA4F82" w:rsidRDefault="000406B2" w:rsidP="000406B2">
      <w:pPr>
        <w:jc w:val="center"/>
        <w:rPr>
          <w:sz w:val="28"/>
          <w:szCs w:val="28"/>
        </w:rPr>
      </w:pPr>
      <w:r w:rsidRPr="00CA4F82">
        <w:rPr>
          <w:b/>
          <w:sz w:val="28"/>
          <w:szCs w:val="28"/>
        </w:rPr>
        <w:t>2. Общие сведения о проекте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0406B2" w:rsidRPr="00CA4F82" w:rsidTr="00F81E80">
        <w:tc>
          <w:tcPr>
            <w:tcW w:w="9854" w:type="dxa"/>
            <w:shd w:val="clear" w:color="auto" w:fill="auto"/>
          </w:tcPr>
          <w:p w:rsidR="00775DFE" w:rsidRPr="00E165A6" w:rsidRDefault="00E165A6" w:rsidP="00775DFE">
            <w:pPr>
              <w:jc w:val="both"/>
              <w:rPr>
                <w:b/>
                <w:bCs/>
                <w:sz w:val="24"/>
                <w:szCs w:val="24"/>
              </w:rPr>
            </w:pPr>
            <w:r w:rsidRPr="00E165A6">
              <w:rPr>
                <w:b/>
                <w:bCs/>
                <w:sz w:val="24"/>
                <w:szCs w:val="24"/>
              </w:rPr>
              <w:t xml:space="preserve">постановления администрации Вейделевского района </w:t>
            </w:r>
            <w:r w:rsidR="00775DFE" w:rsidRPr="00775DFE">
              <w:rPr>
                <w:b/>
                <w:bCs/>
                <w:sz w:val="24"/>
                <w:szCs w:val="24"/>
              </w:rPr>
              <w:t>«</w:t>
            </w:r>
            <w:r w:rsidR="007A3A64" w:rsidRPr="007A3A64">
              <w:rPr>
                <w:b/>
                <w:sz w:val="24"/>
                <w:szCs w:val="24"/>
              </w:rPr>
              <w:t>Об утверждении временного порядка предоставления муниципальной услуги «Запись на обучение по дополнительной общеобразовательной программе</w:t>
            </w:r>
            <w:r w:rsidR="00775DFE" w:rsidRPr="00775DFE">
              <w:rPr>
                <w:b/>
                <w:sz w:val="24"/>
                <w:szCs w:val="24"/>
              </w:rPr>
              <w:t>»</w:t>
            </w:r>
          </w:p>
          <w:p w:rsidR="000406B2" w:rsidRPr="00CA4F82" w:rsidRDefault="00E165A6" w:rsidP="00E165A6">
            <w:pPr>
              <w:autoSpaceDE w:val="0"/>
              <w:autoSpaceDN w:val="0"/>
              <w:adjustRightInd w:val="0"/>
              <w:jc w:val="center"/>
              <w:rPr>
                <w:i/>
                <w:sz w:val="18"/>
                <w:szCs w:val="18"/>
              </w:rPr>
            </w:pPr>
            <w:r w:rsidRPr="00CA4F82">
              <w:rPr>
                <w:i/>
                <w:sz w:val="18"/>
                <w:szCs w:val="18"/>
              </w:rPr>
              <w:t xml:space="preserve"> </w:t>
            </w:r>
            <w:r w:rsidR="000406B2" w:rsidRPr="00CA4F82">
              <w:rPr>
                <w:i/>
                <w:sz w:val="18"/>
                <w:szCs w:val="18"/>
              </w:rPr>
              <w:t xml:space="preserve">(наименование проекта нормативного правового акта </w:t>
            </w:r>
            <w:r w:rsidR="000406B2" w:rsidRPr="00B55590">
              <w:rPr>
                <w:i/>
                <w:sz w:val="18"/>
                <w:szCs w:val="18"/>
              </w:rPr>
              <w:t>администрации Вейделевского района</w:t>
            </w:r>
            <w:r w:rsidR="000406B2" w:rsidRPr="00CA4F82">
              <w:rPr>
                <w:i/>
                <w:sz w:val="18"/>
                <w:szCs w:val="18"/>
              </w:rPr>
              <w:t xml:space="preserve"> – заполняет </w:t>
            </w:r>
            <w:r w:rsidR="000406B2" w:rsidRPr="00B55590">
              <w:rPr>
                <w:i/>
                <w:sz w:val="18"/>
                <w:szCs w:val="18"/>
              </w:rPr>
              <w:t xml:space="preserve">администрация </w:t>
            </w:r>
            <w:r w:rsidR="000406B2" w:rsidRPr="009244E1">
              <w:rPr>
                <w:i/>
                <w:sz w:val="18"/>
                <w:szCs w:val="18"/>
              </w:rPr>
              <w:t>Вейделевского района</w:t>
            </w:r>
            <w:r w:rsidR="000406B2" w:rsidRPr="00CA4F82">
              <w:rPr>
                <w:i/>
                <w:sz w:val="18"/>
                <w:szCs w:val="18"/>
              </w:rPr>
              <w:t xml:space="preserve"> до размещения формы на официальном сайте</w:t>
            </w:r>
            <w:r w:rsidR="008D7CBC">
              <w:rPr>
                <w:i/>
                <w:sz w:val="18"/>
                <w:szCs w:val="18"/>
              </w:rPr>
              <w:t>)</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 xml:space="preserve">1. Могут ли положения проекта нормативного правового акта оказать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406B2" w:rsidRPr="00CA4F82" w:rsidTr="00F81E80">
        <w:tc>
          <w:tcPr>
            <w:tcW w:w="9854" w:type="dxa"/>
            <w:shd w:val="clear" w:color="auto" w:fill="auto"/>
          </w:tcPr>
          <w:p w:rsidR="000406B2" w:rsidRPr="00DE090F" w:rsidRDefault="000406B2" w:rsidP="00F81E80">
            <w:pPr>
              <w:tabs>
                <w:tab w:val="left" w:pos="2940"/>
              </w:tabs>
              <w:rPr>
                <w:sz w:val="24"/>
                <w:szCs w:val="24"/>
                <w:lang w:eastAsia="en-US"/>
              </w:rPr>
            </w:pPr>
            <w:r>
              <w:rPr>
                <w:sz w:val="24"/>
                <w:szCs w:val="24"/>
                <w:lang w:eastAsia="en-US"/>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3. </w:t>
            </w:r>
            <w:r w:rsidRPr="00CA4F82">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w:t>
            </w:r>
            <w:r w:rsidRPr="00CA4F82">
              <w:rPr>
                <w:sz w:val="24"/>
                <w:szCs w:val="24"/>
              </w:rPr>
              <w:t xml:space="preserve">Укажите номер подпункта, пункта, части, статьи проекта </w:t>
            </w:r>
            <w:r w:rsidRPr="00CA4F82">
              <w:rPr>
                <w:sz w:val="24"/>
                <w:szCs w:val="24"/>
                <w:lang w:eastAsia="en-US"/>
              </w:rPr>
              <w:t>нормативного правового акта и их содержание.</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4. На каких рынках товаров, работ, услуг может ухудшиться состояние конкурентной среды в результате принятия </w:t>
            </w:r>
            <w:r w:rsidRPr="00CA4F82">
              <w:rPr>
                <w:sz w:val="24"/>
                <w:szCs w:val="24"/>
                <w:lang w:eastAsia="en-US"/>
              </w:rPr>
              <w:t>нормативного правового акта?</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5. Какие положения антимонопольного законодательства могут быть нарушены?</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7. Ваши замечания и предложения по </w:t>
            </w:r>
            <w:r w:rsidRPr="00CA4F82">
              <w:rPr>
                <w:sz w:val="24"/>
                <w:szCs w:val="24"/>
                <w:lang w:eastAsia="en-US"/>
              </w:rPr>
              <w:t xml:space="preserve">проекту нормативного правового акта </w:t>
            </w:r>
            <w:r w:rsidRPr="00CA4F82">
              <w:rPr>
                <w:sz w:val="24"/>
                <w:szCs w:val="24"/>
              </w:rPr>
              <w:t>в целях учета требований антимонопольного законодательства</w:t>
            </w:r>
            <w:r w:rsidRPr="00CA4F82">
              <w:rPr>
                <w:sz w:val="24"/>
                <w:szCs w:val="24"/>
                <w:lang w:eastAsia="en-US"/>
              </w:rPr>
              <w:t>:</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highlight w:val="yellow"/>
              </w:rPr>
            </w:pPr>
            <w:r w:rsidRPr="00D0668B">
              <w:rPr>
                <w:sz w:val="24"/>
                <w:szCs w:val="24"/>
              </w:rPr>
              <w:t>нет</w:t>
            </w:r>
          </w:p>
        </w:tc>
      </w:tr>
      <w:tr w:rsidR="000406B2" w:rsidRPr="00CA4F82" w:rsidTr="00F81E80">
        <w:tc>
          <w:tcPr>
            <w:tcW w:w="9854" w:type="dxa"/>
            <w:shd w:val="clear" w:color="auto" w:fill="auto"/>
          </w:tcPr>
          <w:p w:rsidR="000406B2" w:rsidRPr="007A3A64" w:rsidRDefault="000406B2" w:rsidP="00775DFE">
            <w:pPr>
              <w:pBdr>
                <w:top w:val="single" w:sz="4" w:space="1" w:color="auto"/>
                <w:left w:val="single" w:sz="4" w:space="4" w:color="auto"/>
                <w:bottom w:val="single" w:sz="4" w:space="1" w:color="auto"/>
                <w:right w:val="single" w:sz="4" w:space="5" w:color="auto"/>
              </w:pBdr>
              <w:jc w:val="center"/>
              <w:rPr>
                <w:sz w:val="24"/>
                <w:szCs w:val="24"/>
              </w:rPr>
            </w:pPr>
            <w:r w:rsidRPr="00CA4F82">
              <w:rPr>
                <w:sz w:val="24"/>
                <w:szCs w:val="24"/>
              </w:rPr>
              <w:t>Замечания и предложения принимаются по адресу</w:t>
            </w:r>
            <w:r w:rsidRPr="00775DFE">
              <w:rPr>
                <w:sz w:val="24"/>
                <w:szCs w:val="24"/>
              </w:rPr>
              <w:t xml:space="preserve">: </w:t>
            </w:r>
            <w:proofErr w:type="spellStart"/>
            <w:r w:rsidRPr="00775DFE">
              <w:rPr>
                <w:sz w:val="24"/>
                <w:szCs w:val="24"/>
              </w:rPr>
              <w:t>п.Вейделевка</w:t>
            </w:r>
            <w:proofErr w:type="spellEnd"/>
            <w:r w:rsidRPr="00775DFE">
              <w:rPr>
                <w:sz w:val="24"/>
                <w:szCs w:val="24"/>
              </w:rPr>
              <w:t xml:space="preserve"> </w:t>
            </w:r>
            <w:r w:rsidR="00775DFE" w:rsidRPr="00775DFE">
              <w:rPr>
                <w:sz w:val="24"/>
                <w:szCs w:val="24"/>
              </w:rPr>
              <w:t>ул. Центральная д.43а</w:t>
            </w:r>
            <w:r w:rsidRPr="00775DFE">
              <w:rPr>
                <w:sz w:val="24"/>
                <w:szCs w:val="24"/>
              </w:rPr>
              <w:t>, а также по адресу электронной почты:</w:t>
            </w:r>
            <w:r w:rsidR="009B2BDF" w:rsidRPr="00775DFE">
              <w:rPr>
                <w:sz w:val="24"/>
                <w:szCs w:val="24"/>
              </w:rPr>
              <w:t xml:space="preserve"> </w:t>
            </w:r>
            <w:r w:rsidR="007A3A64">
              <w:rPr>
                <w:sz w:val="24"/>
                <w:szCs w:val="24"/>
              </w:rPr>
              <w:t>е</w:t>
            </w:r>
            <w:proofErr w:type="spellStart"/>
            <w:r w:rsidR="007A3A64">
              <w:rPr>
                <w:sz w:val="24"/>
                <w:szCs w:val="24"/>
                <w:lang w:val="en-US"/>
              </w:rPr>
              <w:t>lenakosova</w:t>
            </w:r>
            <w:proofErr w:type="spellEnd"/>
            <w:r w:rsidR="007A3A64" w:rsidRPr="007A3A64">
              <w:rPr>
                <w:sz w:val="24"/>
                <w:szCs w:val="24"/>
              </w:rPr>
              <w:t>78</w:t>
            </w:r>
            <w:r w:rsidR="007A3A64" w:rsidRPr="00775DFE">
              <w:rPr>
                <w:sz w:val="24"/>
                <w:szCs w:val="24"/>
              </w:rPr>
              <w:t>@</w:t>
            </w:r>
            <w:r w:rsidR="007A3A64" w:rsidRPr="00775DFE">
              <w:rPr>
                <w:sz w:val="24"/>
                <w:szCs w:val="24"/>
                <w:lang w:val="en-US"/>
              </w:rPr>
              <w:t>mail</w:t>
            </w:r>
            <w:r w:rsidR="007A3A64" w:rsidRPr="00775DFE">
              <w:rPr>
                <w:sz w:val="24"/>
                <w:szCs w:val="24"/>
              </w:rPr>
              <w:t>.</w:t>
            </w:r>
            <w:proofErr w:type="spellStart"/>
            <w:r w:rsidR="007A3A64" w:rsidRPr="00775DFE">
              <w:rPr>
                <w:sz w:val="24"/>
                <w:szCs w:val="24"/>
                <w:lang w:val="en-US"/>
              </w:rPr>
              <w:t>ru</w:t>
            </w:r>
            <w:proofErr w:type="spellEnd"/>
          </w:p>
          <w:p w:rsidR="000406B2" w:rsidRPr="00D552A6" w:rsidRDefault="000406B2" w:rsidP="00F81E80">
            <w:pPr>
              <w:pBdr>
                <w:top w:val="single" w:sz="4" w:space="1" w:color="auto"/>
                <w:left w:val="single" w:sz="4" w:space="4" w:color="auto"/>
                <w:bottom w:val="single" w:sz="4" w:space="1" w:color="auto"/>
                <w:right w:val="single" w:sz="4" w:space="5" w:color="auto"/>
              </w:pBdr>
              <w:rPr>
                <w:sz w:val="24"/>
                <w:szCs w:val="24"/>
              </w:rPr>
            </w:pPr>
            <w:r w:rsidRPr="00775DFE">
              <w:rPr>
                <w:sz w:val="24"/>
                <w:szCs w:val="24"/>
              </w:rPr>
              <w:t xml:space="preserve">Сроки приема замечаний и предложений: </w:t>
            </w:r>
            <w:r w:rsidR="00B46FAF" w:rsidRPr="00B46FAF">
              <w:rPr>
                <w:sz w:val="24"/>
                <w:szCs w:val="24"/>
              </w:rPr>
              <w:t>с 19.12.2022 года по 29.12.2022 года</w:t>
            </w:r>
          </w:p>
          <w:p w:rsidR="000406B2" w:rsidRPr="00CA4F82" w:rsidRDefault="000406B2" w:rsidP="00F81E80">
            <w:pPr>
              <w:tabs>
                <w:tab w:val="left" w:pos="2940"/>
              </w:tabs>
              <w:rPr>
                <w:sz w:val="2"/>
                <w:szCs w:val="2"/>
                <w:highlight w:val="yellow"/>
              </w:rPr>
            </w:pPr>
          </w:p>
        </w:tc>
      </w:tr>
    </w:tbl>
    <w:p w:rsidR="00CF7E3B" w:rsidRDefault="00CF7E3B" w:rsidP="00CF7E3B">
      <w:pPr>
        <w:jc w:val="both"/>
      </w:pPr>
    </w:p>
    <w:p w:rsidR="007A3A64" w:rsidRDefault="007A3A64" w:rsidP="000406B2">
      <w:pPr>
        <w:jc w:val="center"/>
        <w:rPr>
          <w:b/>
          <w:sz w:val="28"/>
          <w:szCs w:val="28"/>
        </w:rPr>
      </w:pPr>
    </w:p>
    <w:p w:rsidR="000406B2" w:rsidRPr="00CA4F82" w:rsidRDefault="002C0CB1" w:rsidP="000406B2">
      <w:pPr>
        <w:jc w:val="center"/>
        <w:rPr>
          <w:b/>
          <w:sz w:val="28"/>
          <w:szCs w:val="28"/>
        </w:rPr>
      </w:pPr>
      <w:r>
        <w:rPr>
          <w:b/>
          <w:sz w:val="28"/>
          <w:szCs w:val="28"/>
        </w:rPr>
        <w:lastRenderedPageBreak/>
        <w:t>Обоснование</w:t>
      </w:r>
    </w:p>
    <w:p w:rsidR="000406B2" w:rsidRPr="00CA4F82" w:rsidRDefault="000406B2" w:rsidP="000406B2">
      <w:pPr>
        <w:jc w:val="center"/>
        <w:rPr>
          <w:b/>
          <w:sz w:val="28"/>
          <w:szCs w:val="28"/>
        </w:rPr>
      </w:pPr>
      <w:r w:rsidRPr="00CA4F82">
        <w:rPr>
          <w:b/>
          <w:sz w:val="28"/>
          <w:szCs w:val="28"/>
        </w:rPr>
        <w:t xml:space="preserve">необходимости реализации предлагаемых решений посредством принятия нормативного правового акта, в том числе их влияния на конкуренцию </w:t>
      </w:r>
    </w:p>
    <w:p w:rsidR="000406B2" w:rsidRPr="00CA4F82" w:rsidRDefault="000406B2" w:rsidP="000406B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0406B2" w:rsidRPr="00CA4F82" w:rsidTr="00F81E80">
        <w:tc>
          <w:tcPr>
            <w:tcW w:w="9854" w:type="dxa"/>
            <w:shd w:val="clear" w:color="auto" w:fill="auto"/>
          </w:tcPr>
          <w:p w:rsidR="00580655" w:rsidRPr="007A3A64" w:rsidRDefault="00E165A6" w:rsidP="007A3A64">
            <w:pPr>
              <w:jc w:val="center"/>
              <w:rPr>
                <w:b/>
                <w:sz w:val="24"/>
                <w:szCs w:val="24"/>
              </w:rPr>
            </w:pPr>
            <w:r w:rsidRPr="00CE3D98">
              <w:rPr>
                <w:b/>
                <w:bCs/>
                <w:sz w:val="24"/>
                <w:szCs w:val="24"/>
              </w:rPr>
              <w:t xml:space="preserve">постановления администрации Вейделевского района </w:t>
            </w:r>
            <w:r w:rsidR="007A3A64" w:rsidRPr="007A3A64">
              <w:rPr>
                <w:b/>
                <w:bCs/>
                <w:sz w:val="24"/>
                <w:szCs w:val="24"/>
              </w:rPr>
              <w:t>«</w:t>
            </w:r>
            <w:r w:rsidR="007A3A64" w:rsidRPr="007A3A64">
              <w:rPr>
                <w:b/>
                <w:sz w:val="24"/>
                <w:szCs w:val="24"/>
              </w:rPr>
              <w:t>Об утверждении временного порядка предоставления муниципальной услуги «Запись на обучение по дополнительной общеобразовательной программе»</w:t>
            </w:r>
          </w:p>
          <w:p w:rsidR="000406B2" w:rsidRPr="00CE3D98" w:rsidRDefault="00E165A6" w:rsidP="00E165A6">
            <w:pPr>
              <w:autoSpaceDE w:val="0"/>
              <w:autoSpaceDN w:val="0"/>
              <w:adjustRightInd w:val="0"/>
              <w:jc w:val="center"/>
              <w:rPr>
                <w:i/>
              </w:rPr>
            </w:pPr>
            <w:r w:rsidRPr="00CE3D98">
              <w:rPr>
                <w:i/>
              </w:rPr>
              <w:t xml:space="preserve"> </w:t>
            </w:r>
            <w:r w:rsidR="000406B2" w:rsidRPr="00CE3D98">
              <w:rPr>
                <w:i/>
              </w:rPr>
              <w:t>(наименование проекта нормативного правового акта администрации Вейделевского района)</w:t>
            </w:r>
          </w:p>
          <w:p w:rsidR="000406B2" w:rsidRPr="00CE3D98" w:rsidRDefault="000406B2" w:rsidP="00F81E80">
            <w:pPr>
              <w:autoSpaceDE w:val="0"/>
              <w:autoSpaceDN w:val="0"/>
              <w:adjustRightInd w:val="0"/>
              <w:jc w:val="center"/>
            </w:pPr>
            <w:r w:rsidRPr="00CE3D98">
              <w:rPr>
                <w:i/>
              </w:rPr>
              <w:t xml:space="preserve"> (наименование структурного подразделения администрации Вейделевского района, подготовившего данный проект нормативного правового акта)</w:t>
            </w:r>
            <w:r w:rsidR="00E165A6" w:rsidRPr="00CE3D98">
              <w:rPr>
                <w:i/>
              </w:rPr>
              <w:t xml:space="preserve"> </w:t>
            </w:r>
          </w:p>
          <w:p w:rsidR="000406B2" w:rsidRPr="00B46FAF" w:rsidRDefault="00B46FAF" w:rsidP="00CE3D98">
            <w:pPr>
              <w:pBdr>
                <w:bottom w:val="single" w:sz="12" w:space="1" w:color="auto"/>
              </w:pBdr>
              <w:autoSpaceDE w:val="0"/>
              <w:autoSpaceDN w:val="0"/>
              <w:adjustRightInd w:val="0"/>
              <w:jc w:val="center"/>
              <w:rPr>
                <w:sz w:val="24"/>
                <w:szCs w:val="24"/>
              </w:rPr>
            </w:pPr>
            <w:r w:rsidRPr="00B46FAF">
              <w:rPr>
                <w:sz w:val="24"/>
                <w:szCs w:val="24"/>
              </w:rPr>
              <w:t>Управление образования администрации Вейделевского района</w:t>
            </w:r>
          </w:p>
          <w:p w:rsidR="000406B2" w:rsidRPr="00CE3D98" w:rsidRDefault="000406B2" w:rsidP="00F81E80">
            <w:pPr>
              <w:autoSpaceDE w:val="0"/>
              <w:autoSpaceDN w:val="0"/>
              <w:adjustRightInd w:val="0"/>
              <w:jc w:val="center"/>
              <w:rPr>
                <w:i/>
                <w:sz w:val="24"/>
                <w:szCs w:val="24"/>
              </w:rPr>
            </w:pP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1. Обоснование необходимости принятия нормативного правового акта (основания, концепция, цели, задачи, последствия принятия):</w:t>
            </w:r>
          </w:p>
        </w:tc>
      </w:tr>
      <w:tr w:rsidR="000406B2" w:rsidRPr="00CA4F82" w:rsidTr="00F81E80">
        <w:tc>
          <w:tcPr>
            <w:tcW w:w="9854" w:type="dxa"/>
            <w:shd w:val="clear" w:color="auto" w:fill="auto"/>
          </w:tcPr>
          <w:p w:rsidR="000406B2" w:rsidRPr="005158DE" w:rsidRDefault="000406B2" w:rsidP="00E165A6">
            <w:pPr>
              <w:tabs>
                <w:tab w:val="left" w:pos="2940"/>
              </w:tabs>
              <w:rPr>
                <w:sz w:val="24"/>
                <w:szCs w:val="24"/>
                <w:lang w:eastAsia="en-US"/>
              </w:rPr>
            </w:pPr>
            <w:r w:rsidRPr="005158DE">
              <w:rPr>
                <w:color w:val="000000"/>
                <w:sz w:val="24"/>
                <w:szCs w:val="24"/>
              </w:rPr>
              <w:t xml:space="preserve">В целях актуализации </w:t>
            </w:r>
            <w:r w:rsidR="00D91330">
              <w:rPr>
                <w:color w:val="000000"/>
                <w:sz w:val="24"/>
                <w:szCs w:val="24"/>
              </w:rPr>
              <w:t xml:space="preserve">постановления администрации Вейделевского района </w:t>
            </w:r>
          </w:p>
        </w:tc>
      </w:tr>
      <w:tr w:rsidR="000406B2" w:rsidRPr="00CA4F82" w:rsidTr="00F81E80">
        <w:tc>
          <w:tcPr>
            <w:tcW w:w="9854" w:type="dxa"/>
            <w:shd w:val="clear" w:color="auto" w:fill="auto"/>
          </w:tcPr>
          <w:p w:rsidR="000406B2" w:rsidRPr="00CA4F82" w:rsidRDefault="00D91330" w:rsidP="00F81E80">
            <w:pPr>
              <w:tabs>
                <w:tab w:val="left" w:pos="2940"/>
              </w:tabs>
              <w:rPr>
                <w:sz w:val="24"/>
                <w:szCs w:val="24"/>
                <w:lang w:eastAsia="en-US"/>
              </w:rPr>
            </w:pPr>
            <w:r w:rsidRPr="00CA4F82">
              <w:rPr>
                <w:sz w:val="24"/>
                <w:szCs w:val="24"/>
                <w:lang w:eastAsia="en-US"/>
              </w:rPr>
              <w:t xml:space="preserve">2. Информация о влиянии положений проекта нормативного правового акта на состояние конкурентной среды на рынках товаров, работ, услуг </w:t>
            </w:r>
            <w:r>
              <w:rPr>
                <w:sz w:val="24"/>
                <w:szCs w:val="24"/>
                <w:lang w:eastAsia="en-US"/>
              </w:rPr>
              <w:t>Вейделевского района</w:t>
            </w:r>
            <w:r w:rsidRPr="00CA4F82">
              <w:rPr>
                <w:sz w:val="24"/>
                <w:szCs w:val="24"/>
                <w:lang w:eastAsia="en-US"/>
              </w:rPr>
              <w:t xml:space="preserve"> (окажет/не окажет, если окажет, укажите какое влияние и на какие товарные рынки):</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если окажет</w:t>
            </w:r>
          </w:p>
        </w:tc>
      </w:tr>
      <w:tr w:rsidR="000406B2" w:rsidRPr="00CA4F82" w:rsidTr="00F81E80">
        <w:tc>
          <w:tcPr>
            <w:tcW w:w="9854" w:type="dxa"/>
            <w:shd w:val="clear" w:color="auto" w:fill="auto"/>
          </w:tcPr>
          <w:p w:rsidR="000406B2" w:rsidRPr="00CA4F82" w:rsidRDefault="0064572C" w:rsidP="00F81E80">
            <w:pPr>
              <w:tabs>
                <w:tab w:val="left" w:pos="2940"/>
              </w:tabs>
              <w:rPr>
                <w:sz w:val="24"/>
                <w:szCs w:val="24"/>
              </w:rPr>
            </w:pPr>
            <w:r>
              <w:rPr>
                <w:sz w:val="24"/>
                <w:szCs w:val="24"/>
              </w:rPr>
              <w:t xml:space="preserve">3. Информация </w:t>
            </w:r>
            <w:r w:rsidR="000406B2" w:rsidRPr="00CA4F82">
              <w:rPr>
                <w:sz w:val="24"/>
                <w:szCs w:val="24"/>
              </w:rPr>
              <w:t xml:space="preserve">о положениях </w:t>
            </w:r>
            <w:r w:rsidR="000406B2" w:rsidRPr="00CA4F82">
              <w:rPr>
                <w:sz w:val="24"/>
                <w:szCs w:val="24"/>
                <w:lang w:eastAsia="en-US"/>
              </w:rPr>
              <w:t xml:space="preserve">проекта нормативного правового акта, которые могут привести к недопущению, ограничению или устранению конкуренции на рынках товаров, работ, услуг </w:t>
            </w:r>
            <w:r w:rsidR="000406B2">
              <w:rPr>
                <w:sz w:val="24"/>
                <w:szCs w:val="24"/>
                <w:lang w:eastAsia="en-US"/>
              </w:rPr>
              <w:t>Вейделевского района</w:t>
            </w:r>
            <w:r w:rsidR="000406B2" w:rsidRPr="00CA4F82">
              <w:rPr>
                <w:sz w:val="24"/>
                <w:szCs w:val="24"/>
                <w:lang w:eastAsia="en-US"/>
              </w:rPr>
              <w:t xml:space="preserve"> (отсутствуют/присутствуют, если присутствуют, отразите короткое обоснование их наличия):</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lang w:eastAsia="en-US"/>
              </w:rPr>
              <w:t>отсутствуют</w:t>
            </w:r>
          </w:p>
        </w:tc>
      </w:tr>
    </w:tbl>
    <w:p w:rsidR="00CF7E3B" w:rsidRDefault="00CF7E3B"/>
    <w:p w:rsidR="00CF7E3B" w:rsidRDefault="00CF7E3B">
      <w:pPr>
        <w:jc w:val="both"/>
      </w:pPr>
      <w:r>
        <w:br w:type="page"/>
      </w:r>
    </w:p>
    <w:p w:rsidR="00B46FAF" w:rsidRDefault="00B46FAF" w:rsidP="00B46FAF">
      <w:pPr>
        <w:shd w:val="clear" w:color="auto" w:fill="FFFFFF"/>
        <w:jc w:val="right"/>
      </w:pPr>
      <w:r>
        <w:lastRenderedPageBreak/>
        <w:t>ПРОЕКТ</w:t>
      </w:r>
      <w:bookmarkStart w:id="0" w:name="_GoBack"/>
      <w:bookmarkEnd w:id="0"/>
    </w:p>
    <w:p w:rsidR="00B46FAF" w:rsidRDefault="00B46FAF" w:rsidP="00B46FAF">
      <w:pPr>
        <w:shd w:val="clear" w:color="auto" w:fill="FFFFFF"/>
        <w:jc w:val="center"/>
      </w:pPr>
    </w:p>
    <w:p w:rsidR="00B46FAF" w:rsidRPr="00E1392F" w:rsidRDefault="00B46FAF" w:rsidP="00B46FAF">
      <w:pPr>
        <w:shd w:val="clear" w:color="auto" w:fill="FFFFFF"/>
      </w:pPr>
      <w:r>
        <w:t xml:space="preserve">                                                                                  </w:t>
      </w:r>
      <w:r w:rsidRPr="00E1392F">
        <w:object w:dxaOrig="298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5pt;height:70.5pt" o:ole="">
            <v:imagedata r:id="rId8" o:title=""/>
          </v:shape>
          <o:OLEObject Type="Embed" ProgID="PBrush" ShapeID="_x0000_i1027" DrawAspect="Content" ObjectID="_1732971600" r:id="rId9"/>
        </w:object>
      </w:r>
      <w:r>
        <w:t xml:space="preserve">                                           </w:t>
      </w:r>
    </w:p>
    <w:p w:rsidR="00B46FAF" w:rsidRPr="00850913" w:rsidRDefault="00B46FAF" w:rsidP="00B46FAF">
      <w:pPr>
        <w:jc w:val="center"/>
        <w:rPr>
          <w:b/>
          <w:sz w:val="28"/>
          <w:szCs w:val="28"/>
        </w:rPr>
      </w:pPr>
      <w:r w:rsidRPr="00850913">
        <w:rPr>
          <w:b/>
          <w:sz w:val="28"/>
          <w:szCs w:val="28"/>
        </w:rPr>
        <w:t>ПОСТАНОВЛЕНИЕ</w:t>
      </w:r>
    </w:p>
    <w:p w:rsidR="00B46FAF" w:rsidRPr="00850913" w:rsidRDefault="00B46FAF" w:rsidP="00B46FAF">
      <w:pPr>
        <w:jc w:val="center"/>
        <w:rPr>
          <w:b/>
          <w:sz w:val="28"/>
          <w:szCs w:val="28"/>
        </w:rPr>
      </w:pPr>
      <w:r w:rsidRPr="00850913">
        <w:rPr>
          <w:b/>
          <w:sz w:val="28"/>
          <w:szCs w:val="28"/>
        </w:rPr>
        <w:t>АДМИНИСТРАЦИИ ВЕЙДЕЛЕВСКОГО РАЙОНА</w:t>
      </w:r>
    </w:p>
    <w:p w:rsidR="00B46FAF" w:rsidRPr="00850913" w:rsidRDefault="00B46FAF" w:rsidP="00B46FAF">
      <w:pPr>
        <w:jc w:val="center"/>
        <w:rPr>
          <w:b/>
          <w:sz w:val="28"/>
          <w:szCs w:val="28"/>
        </w:rPr>
      </w:pPr>
      <w:r w:rsidRPr="00850913">
        <w:rPr>
          <w:b/>
          <w:sz w:val="28"/>
          <w:szCs w:val="28"/>
        </w:rPr>
        <w:t>БЕЛГОРОДСКОЙ ОБЛАСТИ</w:t>
      </w:r>
    </w:p>
    <w:p w:rsidR="00B46FAF" w:rsidRPr="00850913" w:rsidRDefault="00B46FAF" w:rsidP="00B46FAF">
      <w:pPr>
        <w:jc w:val="center"/>
        <w:rPr>
          <w:sz w:val="28"/>
          <w:szCs w:val="28"/>
        </w:rPr>
      </w:pPr>
      <w:r w:rsidRPr="00850913">
        <w:rPr>
          <w:sz w:val="28"/>
          <w:szCs w:val="28"/>
        </w:rPr>
        <w:t>п. Вейделевка</w:t>
      </w:r>
    </w:p>
    <w:p w:rsidR="00B46FAF" w:rsidRPr="008E0833" w:rsidRDefault="00B46FAF" w:rsidP="00B46FAF">
      <w:pPr>
        <w:jc w:val="both"/>
        <w:rPr>
          <w:b/>
          <w:sz w:val="24"/>
          <w:szCs w:val="24"/>
        </w:rPr>
      </w:pPr>
    </w:p>
    <w:p w:rsidR="00B46FAF" w:rsidRPr="00E1392F" w:rsidRDefault="00B46FAF" w:rsidP="00B46FAF">
      <w:pPr>
        <w:jc w:val="both"/>
        <w:rPr>
          <w:b/>
          <w:sz w:val="16"/>
        </w:rPr>
      </w:pPr>
    </w:p>
    <w:p w:rsidR="00B46FAF" w:rsidRDefault="00B46FAF" w:rsidP="00B46FAF">
      <w:pPr>
        <w:jc w:val="both"/>
        <w:rPr>
          <w:sz w:val="28"/>
        </w:rPr>
      </w:pPr>
      <w:r>
        <w:rPr>
          <w:sz w:val="28"/>
        </w:rPr>
        <w:t>«__</w:t>
      </w:r>
      <w:proofErr w:type="gramStart"/>
      <w:r>
        <w:rPr>
          <w:sz w:val="28"/>
        </w:rPr>
        <w:t>_»  _</w:t>
      </w:r>
      <w:proofErr w:type="gramEnd"/>
      <w:r>
        <w:rPr>
          <w:sz w:val="28"/>
        </w:rPr>
        <w:t xml:space="preserve">__________ 2022 г.                 </w:t>
      </w:r>
      <w:r w:rsidRPr="00E1392F">
        <w:rPr>
          <w:sz w:val="28"/>
        </w:rPr>
        <w:t xml:space="preserve">                </w:t>
      </w:r>
      <w:r>
        <w:rPr>
          <w:sz w:val="28"/>
        </w:rPr>
        <w:t xml:space="preserve">    </w:t>
      </w:r>
      <w:r w:rsidRPr="00E1392F">
        <w:rPr>
          <w:sz w:val="28"/>
        </w:rPr>
        <w:t xml:space="preserve"> </w:t>
      </w:r>
      <w:r>
        <w:rPr>
          <w:sz w:val="28"/>
        </w:rPr>
        <w:t xml:space="preserve">                             </w:t>
      </w:r>
      <w:r w:rsidRPr="00E1392F">
        <w:rPr>
          <w:sz w:val="28"/>
        </w:rPr>
        <w:t>№ ____</w:t>
      </w:r>
    </w:p>
    <w:p w:rsidR="00B46FAF" w:rsidRDefault="00B46FAF" w:rsidP="00B46FAF">
      <w:pPr>
        <w:jc w:val="both"/>
        <w:rPr>
          <w:sz w:val="28"/>
        </w:rPr>
      </w:pPr>
    </w:p>
    <w:p w:rsidR="00B46FAF" w:rsidRDefault="00B46FAF" w:rsidP="00B46FAF">
      <w:pPr>
        <w:jc w:val="both"/>
        <w:rPr>
          <w:sz w:val="28"/>
        </w:rPr>
      </w:pPr>
    </w:p>
    <w:p w:rsidR="00B46FAF" w:rsidRDefault="00B46FAF" w:rsidP="00B46FAF">
      <w:pPr>
        <w:jc w:val="both"/>
        <w:rPr>
          <w:sz w:val="28"/>
        </w:rPr>
      </w:pPr>
    </w:p>
    <w:p w:rsidR="00B46FAF" w:rsidRPr="00FB5CC8" w:rsidRDefault="00B46FAF" w:rsidP="00B46FAF">
      <w:pPr>
        <w:rPr>
          <w:b/>
          <w:sz w:val="28"/>
          <w:szCs w:val="28"/>
        </w:rPr>
      </w:pPr>
      <w:r w:rsidRPr="00FB5CC8">
        <w:rPr>
          <w:b/>
          <w:sz w:val="28"/>
          <w:szCs w:val="28"/>
        </w:rPr>
        <w:t xml:space="preserve">Об утверждении временного порядка </w:t>
      </w:r>
    </w:p>
    <w:p w:rsidR="00B46FAF" w:rsidRPr="00FB5CC8" w:rsidRDefault="00B46FAF" w:rsidP="00B46FAF">
      <w:pPr>
        <w:rPr>
          <w:b/>
          <w:sz w:val="28"/>
          <w:szCs w:val="28"/>
        </w:rPr>
      </w:pPr>
      <w:r w:rsidRPr="00FB5CC8">
        <w:rPr>
          <w:b/>
          <w:sz w:val="28"/>
          <w:szCs w:val="28"/>
        </w:rPr>
        <w:t>предоставления муниципальной услуги</w:t>
      </w:r>
    </w:p>
    <w:p w:rsidR="00B46FAF" w:rsidRPr="00FB5CC8" w:rsidRDefault="00B46FAF" w:rsidP="00B46FAF">
      <w:pPr>
        <w:rPr>
          <w:b/>
          <w:sz w:val="28"/>
          <w:szCs w:val="28"/>
        </w:rPr>
      </w:pPr>
      <w:r w:rsidRPr="00FB5CC8">
        <w:rPr>
          <w:b/>
          <w:sz w:val="28"/>
          <w:szCs w:val="28"/>
        </w:rPr>
        <w:t>«Запись на обучение по дополнительной</w:t>
      </w:r>
    </w:p>
    <w:p w:rsidR="00B46FAF" w:rsidRPr="00FB5CC8" w:rsidRDefault="00B46FAF" w:rsidP="00B46FAF">
      <w:pPr>
        <w:rPr>
          <w:b/>
          <w:sz w:val="28"/>
          <w:szCs w:val="28"/>
        </w:rPr>
      </w:pPr>
      <w:r w:rsidRPr="00FB5CC8">
        <w:rPr>
          <w:b/>
          <w:sz w:val="28"/>
          <w:szCs w:val="28"/>
        </w:rPr>
        <w:t>общеобразовательной программе»</w:t>
      </w:r>
    </w:p>
    <w:p w:rsidR="00B46FAF" w:rsidRPr="00FB5CC8" w:rsidRDefault="00B46FAF" w:rsidP="00B46FAF">
      <w:pPr>
        <w:spacing w:line="276" w:lineRule="auto"/>
        <w:rPr>
          <w:bCs/>
          <w:sz w:val="28"/>
          <w:szCs w:val="28"/>
        </w:rPr>
      </w:pPr>
    </w:p>
    <w:p w:rsidR="00B46FAF" w:rsidRPr="00FB5CC8" w:rsidRDefault="00B46FAF" w:rsidP="00B46FAF">
      <w:pPr>
        <w:spacing w:line="276" w:lineRule="auto"/>
        <w:rPr>
          <w:bCs/>
          <w:sz w:val="28"/>
          <w:szCs w:val="28"/>
        </w:rPr>
      </w:pPr>
    </w:p>
    <w:p w:rsidR="00B46FAF" w:rsidRPr="00FB5CC8" w:rsidRDefault="00B46FAF" w:rsidP="00B46FAF">
      <w:pPr>
        <w:ind w:firstLine="709"/>
        <w:jc w:val="both"/>
        <w:rPr>
          <w:b/>
          <w:bCs/>
          <w:spacing w:val="67"/>
          <w:sz w:val="28"/>
          <w:szCs w:val="28"/>
        </w:rPr>
      </w:pPr>
      <w:r w:rsidRPr="00FB5CC8">
        <w:rPr>
          <w:sz w:val="28"/>
          <w:szCs w:val="28"/>
        </w:rPr>
        <w:t xml:space="preserve">В соответствии с постановлением Правительства Российской Федерации от 24 марта 2022 года № 454 «Об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 постановлением администрации Вейделевского района Белгородской области от 15 декабря 202 </w:t>
      </w:r>
      <w:proofErr w:type="gramStart"/>
      <w:r w:rsidRPr="00FB5CC8">
        <w:rPr>
          <w:sz w:val="28"/>
          <w:szCs w:val="28"/>
        </w:rPr>
        <w:t>года  №</w:t>
      </w:r>
      <w:proofErr w:type="gramEnd"/>
      <w:r w:rsidRPr="00FB5CC8">
        <w:rPr>
          <w:sz w:val="28"/>
          <w:szCs w:val="28"/>
        </w:rPr>
        <w:t xml:space="preserve"> 314 «Об особенностях организации предоставления муниципальных услуг в 2022 году» </w:t>
      </w:r>
      <w:r w:rsidRPr="00FB5CC8">
        <w:rPr>
          <w:b/>
          <w:bCs/>
          <w:spacing w:val="67"/>
          <w:sz w:val="28"/>
          <w:szCs w:val="28"/>
        </w:rPr>
        <w:t>постановляю:</w:t>
      </w:r>
    </w:p>
    <w:p w:rsidR="00B46FAF" w:rsidRPr="00FB5CC8" w:rsidRDefault="00B46FAF" w:rsidP="00B46FAF">
      <w:pPr>
        <w:ind w:firstLine="709"/>
        <w:jc w:val="both"/>
        <w:rPr>
          <w:sz w:val="28"/>
          <w:szCs w:val="28"/>
        </w:rPr>
      </w:pPr>
      <w:r w:rsidRPr="00FB5CC8">
        <w:rPr>
          <w:sz w:val="28"/>
          <w:szCs w:val="28"/>
        </w:rPr>
        <w:t>1.Утвердить прилагаемый временный порядок предоставления муниципальной услуги «Запись на обучение по дополнительной общеобразовательной программе».</w:t>
      </w:r>
    </w:p>
    <w:p w:rsidR="00B46FAF" w:rsidRPr="00FB5CC8" w:rsidRDefault="00B46FAF" w:rsidP="00B46FAF">
      <w:pPr>
        <w:ind w:firstLine="709"/>
        <w:jc w:val="both"/>
        <w:rPr>
          <w:sz w:val="28"/>
          <w:szCs w:val="28"/>
        </w:rPr>
      </w:pPr>
      <w:r w:rsidRPr="00FB5CC8">
        <w:rPr>
          <w:sz w:val="28"/>
          <w:szCs w:val="28"/>
        </w:rPr>
        <w:t>2. Заместителю        начальника       управления    по     организационно -  контрольной и кадровой работе – начальнику организационно-контрольного отдела администрации района Гончаренко О.Н. обеспечить опубликование настоящего постановления в печатном средстве массовой информации муниципального района «</w:t>
      </w:r>
      <w:proofErr w:type="spellStart"/>
      <w:r w:rsidRPr="00FB5CC8">
        <w:rPr>
          <w:sz w:val="28"/>
          <w:szCs w:val="28"/>
        </w:rPr>
        <w:t>Вейделевский</w:t>
      </w:r>
      <w:proofErr w:type="spellEnd"/>
      <w:r w:rsidRPr="00FB5CC8">
        <w:rPr>
          <w:sz w:val="28"/>
          <w:szCs w:val="28"/>
        </w:rPr>
        <w:t xml:space="preserve"> район» Белгородской области «Информационный бюллетень Вейделевского района».</w:t>
      </w:r>
    </w:p>
    <w:p w:rsidR="00B46FAF" w:rsidRPr="00FB5CC8" w:rsidRDefault="00B46FAF" w:rsidP="00B46FAF">
      <w:pPr>
        <w:ind w:firstLine="709"/>
        <w:jc w:val="both"/>
        <w:rPr>
          <w:sz w:val="28"/>
          <w:szCs w:val="28"/>
        </w:rPr>
      </w:pPr>
      <w:r w:rsidRPr="00FB5CC8">
        <w:rPr>
          <w:sz w:val="28"/>
          <w:szCs w:val="28"/>
        </w:rPr>
        <w:t xml:space="preserve">3. Начальнику отдела делопроизводства, писем и по связям с общественностью и СМИ администрации Вейделевского района </w:t>
      </w:r>
      <w:proofErr w:type="spellStart"/>
      <w:r w:rsidRPr="00FB5CC8">
        <w:rPr>
          <w:sz w:val="28"/>
          <w:szCs w:val="28"/>
        </w:rPr>
        <w:t>Авериной</w:t>
      </w:r>
      <w:proofErr w:type="spellEnd"/>
      <w:r w:rsidRPr="00FB5CC8">
        <w:rPr>
          <w:sz w:val="28"/>
          <w:szCs w:val="28"/>
        </w:rPr>
        <w:t xml:space="preserve"> Н.В. обеспечить размеще</w:t>
      </w:r>
      <w:r>
        <w:rPr>
          <w:sz w:val="28"/>
          <w:szCs w:val="28"/>
        </w:rPr>
        <w:t>ние настоящего постановления на</w:t>
      </w:r>
      <w:r w:rsidRPr="00FB5CC8">
        <w:rPr>
          <w:sz w:val="28"/>
          <w:szCs w:val="28"/>
        </w:rPr>
        <w:t xml:space="preserve"> официальном сайте органов местного самоуправления и в сетевом издании «Пламя 31» (plamya31, пламя31.ру). </w:t>
      </w:r>
    </w:p>
    <w:p w:rsidR="00B46FAF" w:rsidRPr="00FB5CC8" w:rsidRDefault="00B46FAF" w:rsidP="00B46FAF">
      <w:pPr>
        <w:ind w:firstLine="708"/>
        <w:jc w:val="both"/>
        <w:rPr>
          <w:sz w:val="28"/>
          <w:szCs w:val="28"/>
        </w:rPr>
      </w:pPr>
      <w:r w:rsidRPr="00FB5CC8">
        <w:rPr>
          <w:sz w:val="28"/>
          <w:szCs w:val="28"/>
        </w:rPr>
        <w:lastRenderedPageBreak/>
        <w:t xml:space="preserve">4. Контроль за исполнением настоящего постановления возложить на </w:t>
      </w:r>
      <w:proofErr w:type="gramStart"/>
      <w:r w:rsidRPr="00FB5CC8">
        <w:rPr>
          <w:sz w:val="28"/>
          <w:szCs w:val="28"/>
        </w:rPr>
        <w:t>заместителя  главы</w:t>
      </w:r>
      <w:proofErr w:type="gramEnd"/>
      <w:r w:rsidRPr="00FB5CC8">
        <w:rPr>
          <w:sz w:val="28"/>
          <w:szCs w:val="28"/>
        </w:rPr>
        <w:t xml:space="preserve"> администрации района по социальной политике </w:t>
      </w:r>
      <w:proofErr w:type="spellStart"/>
      <w:r w:rsidRPr="00FB5CC8">
        <w:rPr>
          <w:sz w:val="28"/>
          <w:szCs w:val="28"/>
        </w:rPr>
        <w:t>Шабарину</w:t>
      </w:r>
      <w:proofErr w:type="spellEnd"/>
      <w:r w:rsidRPr="00FB5CC8">
        <w:rPr>
          <w:sz w:val="28"/>
          <w:szCs w:val="28"/>
        </w:rPr>
        <w:t xml:space="preserve"> А.И.</w:t>
      </w:r>
    </w:p>
    <w:p w:rsidR="00B46FAF" w:rsidRPr="00FB5CC8" w:rsidRDefault="00B46FAF" w:rsidP="00B46FAF">
      <w:pPr>
        <w:ind w:firstLine="708"/>
        <w:jc w:val="both"/>
        <w:rPr>
          <w:sz w:val="28"/>
          <w:szCs w:val="28"/>
        </w:rPr>
      </w:pPr>
      <w:r w:rsidRPr="00FB5CC8">
        <w:rPr>
          <w:sz w:val="28"/>
          <w:szCs w:val="28"/>
        </w:rPr>
        <w:t>5. Настоящее постановление вступает в силу со дня его официального опубликования.</w:t>
      </w:r>
    </w:p>
    <w:p w:rsidR="00B46FAF" w:rsidRPr="00FB5CC8" w:rsidRDefault="00B46FAF" w:rsidP="00B46FAF">
      <w:pPr>
        <w:ind w:firstLine="708"/>
        <w:jc w:val="both"/>
        <w:rPr>
          <w:sz w:val="28"/>
          <w:szCs w:val="28"/>
        </w:rPr>
      </w:pPr>
    </w:p>
    <w:p w:rsidR="00B46FAF" w:rsidRPr="00FB5CC8" w:rsidRDefault="00B46FAF" w:rsidP="00B46FAF">
      <w:pPr>
        <w:ind w:firstLine="708"/>
        <w:jc w:val="both"/>
        <w:rPr>
          <w:sz w:val="28"/>
          <w:szCs w:val="28"/>
        </w:rPr>
      </w:pPr>
    </w:p>
    <w:p w:rsidR="00B46FAF" w:rsidRPr="00FB5CC8" w:rsidRDefault="00B46FAF" w:rsidP="00B46FAF">
      <w:pPr>
        <w:ind w:firstLine="708"/>
        <w:jc w:val="both"/>
        <w:rPr>
          <w:sz w:val="28"/>
          <w:szCs w:val="28"/>
        </w:rPr>
      </w:pPr>
    </w:p>
    <w:p w:rsidR="00B46FAF" w:rsidRPr="00FB5CC8" w:rsidRDefault="00B46FAF" w:rsidP="00B46FAF">
      <w:pPr>
        <w:spacing w:line="276" w:lineRule="auto"/>
        <w:jc w:val="both"/>
        <w:rPr>
          <w:b/>
          <w:sz w:val="28"/>
          <w:szCs w:val="28"/>
        </w:rPr>
      </w:pPr>
      <w:r w:rsidRPr="00FB5CC8">
        <w:rPr>
          <w:b/>
          <w:sz w:val="28"/>
          <w:szCs w:val="28"/>
        </w:rPr>
        <w:t>Глава администрации</w:t>
      </w:r>
    </w:p>
    <w:p w:rsidR="00B46FAF" w:rsidRPr="00FB5CC8" w:rsidRDefault="00B46FAF" w:rsidP="00B46FAF">
      <w:pPr>
        <w:spacing w:line="276" w:lineRule="auto"/>
        <w:jc w:val="both"/>
        <w:rPr>
          <w:b/>
          <w:sz w:val="28"/>
          <w:szCs w:val="28"/>
        </w:rPr>
      </w:pPr>
      <w:r w:rsidRPr="00FB5CC8">
        <w:rPr>
          <w:b/>
          <w:sz w:val="28"/>
          <w:szCs w:val="28"/>
        </w:rPr>
        <w:t>Вейделевского района                                                                А. Тарасенко</w:t>
      </w:r>
    </w:p>
    <w:p w:rsidR="00B46FAF" w:rsidRPr="00FB5CC8" w:rsidRDefault="00B46FAF" w:rsidP="00B46FAF">
      <w:pPr>
        <w:spacing w:line="276" w:lineRule="auto"/>
        <w:jc w:val="both"/>
        <w:rPr>
          <w:b/>
          <w:sz w:val="28"/>
          <w:szCs w:val="28"/>
        </w:rPr>
      </w:pPr>
    </w:p>
    <w:p w:rsidR="00B46FAF" w:rsidRPr="00FB5CC8" w:rsidRDefault="00B46FAF" w:rsidP="00B46FAF">
      <w:pPr>
        <w:spacing w:line="276" w:lineRule="auto"/>
        <w:jc w:val="both"/>
        <w:rPr>
          <w:b/>
          <w:sz w:val="28"/>
          <w:szCs w:val="28"/>
        </w:rPr>
      </w:pPr>
    </w:p>
    <w:p w:rsidR="00B46FAF" w:rsidRPr="00AD72F3" w:rsidRDefault="00B46FAF" w:rsidP="00B46FAF">
      <w:pPr>
        <w:spacing w:line="276" w:lineRule="auto"/>
        <w:jc w:val="both"/>
        <w:rPr>
          <w:b/>
          <w:sz w:val="28"/>
          <w:szCs w:val="28"/>
        </w:rPr>
      </w:pPr>
      <w:r>
        <w:rPr>
          <w:b/>
          <w:sz w:val="28"/>
          <w:szCs w:val="28"/>
        </w:rPr>
        <w:br w:type="page"/>
      </w:r>
    </w:p>
    <w:tbl>
      <w:tblPr>
        <w:tblW w:w="0" w:type="auto"/>
        <w:tblInd w:w="3794" w:type="dxa"/>
        <w:tblLook w:val="04A0" w:firstRow="1" w:lastRow="0" w:firstColumn="1" w:lastColumn="0" w:noHBand="0" w:noVBand="1"/>
      </w:tblPr>
      <w:tblGrid>
        <w:gridCol w:w="5771"/>
      </w:tblGrid>
      <w:tr w:rsidR="00B46FAF" w:rsidRPr="005A4E62" w:rsidTr="00122552">
        <w:tc>
          <w:tcPr>
            <w:tcW w:w="5771" w:type="dxa"/>
            <w:shd w:val="clear" w:color="auto" w:fill="auto"/>
          </w:tcPr>
          <w:p w:rsidR="00B46FAF" w:rsidRPr="005A4E62" w:rsidRDefault="00B46FAF" w:rsidP="00122552">
            <w:pPr>
              <w:jc w:val="right"/>
              <w:rPr>
                <w:b/>
                <w:sz w:val="28"/>
                <w:szCs w:val="28"/>
                <w:lang w:bidi="ru-RU"/>
              </w:rPr>
            </w:pPr>
            <w:r w:rsidRPr="005A4E62">
              <w:rPr>
                <w:b/>
                <w:sz w:val="28"/>
                <w:szCs w:val="28"/>
                <w:lang w:bidi="ru-RU"/>
              </w:rPr>
              <w:lastRenderedPageBreak/>
              <w:t>Приложение</w:t>
            </w:r>
          </w:p>
          <w:p w:rsidR="00B46FAF" w:rsidRPr="005A4E62" w:rsidRDefault="00B46FAF" w:rsidP="00122552">
            <w:pPr>
              <w:jc w:val="center"/>
              <w:rPr>
                <w:b/>
                <w:sz w:val="28"/>
                <w:szCs w:val="28"/>
                <w:lang w:bidi="ru-RU"/>
              </w:rPr>
            </w:pPr>
          </w:p>
          <w:p w:rsidR="00B46FAF" w:rsidRPr="005A4E62" w:rsidRDefault="00B46FAF" w:rsidP="00122552">
            <w:pPr>
              <w:jc w:val="center"/>
              <w:rPr>
                <w:b/>
                <w:sz w:val="28"/>
                <w:szCs w:val="28"/>
                <w:lang w:bidi="ru-RU"/>
              </w:rPr>
            </w:pPr>
            <w:r w:rsidRPr="005A4E62">
              <w:rPr>
                <w:b/>
                <w:sz w:val="28"/>
                <w:szCs w:val="28"/>
                <w:lang w:bidi="ru-RU"/>
              </w:rPr>
              <w:t>Утвержден</w:t>
            </w:r>
          </w:p>
          <w:p w:rsidR="00B46FAF" w:rsidRPr="005A4E62" w:rsidRDefault="00B46FAF" w:rsidP="00122552">
            <w:pPr>
              <w:jc w:val="center"/>
              <w:rPr>
                <w:b/>
                <w:sz w:val="28"/>
                <w:szCs w:val="28"/>
                <w:lang w:bidi="ru-RU"/>
              </w:rPr>
            </w:pPr>
            <w:r w:rsidRPr="005A4E62">
              <w:rPr>
                <w:b/>
                <w:sz w:val="28"/>
                <w:szCs w:val="28"/>
                <w:lang w:bidi="ru-RU"/>
              </w:rPr>
              <w:t>постановлением администрации Вейделевского района</w:t>
            </w:r>
          </w:p>
          <w:p w:rsidR="00B46FAF" w:rsidRPr="005A4E62" w:rsidRDefault="00B46FAF" w:rsidP="00122552">
            <w:pPr>
              <w:jc w:val="center"/>
              <w:rPr>
                <w:b/>
                <w:sz w:val="28"/>
                <w:szCs w:val="28"/>
                <w:lang w:bidi="ru-RU"/>
              </w:rPr>
            </w:pPr>
            <w:r w:rsidRPr="005A4E62">
              <w:rPr>
                <w:b/>
                <w:sz w:val="28"/>
                <w:szCs w:val="28"/>
                <w:lang w:bidi="ru-RU"/>
              </w:rPr>
              <w:t>от «_____» _____________ 2022 г. № _____</w:t>
            </w:r>
          </w:p>
        </w:tc>
      </w:tr>
    </w:tbl>
    <w:p w:rsidR="00B46FAF" w:rsidRDefault="00B46FAF" w:rsidP="00B46FAF">
      <w:pPr>
        <w:jc w:val="right"/>
        <w:rPr>
          <w:b/>
          <w:sz w:val="28"/>
          <w:szCs w:val="28"/>
          <w:lang w:bidi="ru-RU"/>
        </w:rPr>
      </w:pPr>
    </w:p>
    <w:p w:rsidR="00B46FAF" w:rsidRDefault="00B46FAF" w:rsidP="00B46FAF">
      <w:pPr>
        <w:jc w:val="right"/>
        <w:rPr>
          <w:b/>
          <w:sz w:val="28"/>
          <w:szCs w:val="28"/>
          <w:lang w:bidi="ru-RU"/>
        </w:rPr>
      </w:pPr>
    </w:p>
    <w:p w:rsidR="00B46FAF" w:rsidRDefault="00B46FAF" w:rsidP="00B46FAF">
      <w:pPr>
        <w:jc w:val="right"/>
        <w:rPr>
          <w:b/>
          <w:sz w:val="28"/>
          <w:szCs w:val="28"/>
          <w:lang w:bidi="ru-RU"/>
        </w:rPr>
      </w:pPr>
    </w:p>
    <w:p w:rsidR="00B46FAF" w:rsidRPr="00FB5CC8" w:rsidRDefault="00B46FAF" w:rsidP="00B46FAF">
      <w:pPr>
        <w:jc w:val="center"/>
        <w:rPr>
          <w:b/>
          <w:sz w:val="28"/>
          <w:szCs w:val="28"/>
        </w:rPr>
      </w:pPr>
      <w:r w:rsidRPr="00FB5CC8">
        <w:rPr>
          <w:b/>
          <w:sz w:val="28"/>
          <w:szCs w:val="28"/>
        </w:rPr>
        <w:t xml:space="preserve">Временный порядок предоставления муниципальной услуги </w:t>
      </w:r>
    </w:p>
    <w:p w:rsidR="00B46FAF" w:rsidRPr="00FB5CC8" w:rsidRDefault="00B46FAF" w:rsidP="00B46FAF">
      <w:pPr>
        <w:jc w:val="center"/>
        <w:rPr>
          <w:b/>
          <w:sz w:val="28"/>
          <w:szCs w:val="28"/>
        </w:rPr>
      </w:pPr>
      <w:r w:rsidRPr="00FB5CC8">
        <w:rPr>
          <w:b/>
          <w:sz w:val="28"/>
          <w:szCs w:val="28"/>
        </w:rPr>
        <w:t>«Запись на обучение по дополнительной общеобразовательной программе»</w:t>
      </w:r>
    </w:p>
    <w:p w:rsidR="00B46FAF" w:rsidRPr="00FB5CC8" w:rsidRDefault="00B46FAF" w:rsidP="00B46FAF">
      <w:pPr>
        <w:ind w:firstLine="709"/>
        <w:jc w:val="both"/>
        <w:rPr>
          <w:sz w:val="28"/>
          <w:szCs w:val="28"/>
        </w:rPr>
      </w:pPr>
    </w:p>
    <w:p w:rsidR="00B46FAF" w:rsidRPr="00FB5CC8" w:rsidRDefault="00B46FAF" w:rsidP="00B46FAF">
      <w:pPr>
        <w:jc w:val="both"/>
        <w:rPr>
          <w:sz w:val="28"/>
          <w:szCs w:val="28"/>
        </w:rPr>
      </w:pPr>
    </w:p>
    <w:p w:rsidR="00B46FAF" w:rsidRPr="00FB5CC8" w:rsidRDefault="00B46FAF" w:rsidP="00B46FAF">
      <w:pPr>
        <w:widowControl w:val="0"/>
        <w:numPr>
          <w:ilvl w:val="0"/>
          <w:numId w:val="3"/>
        </w:numPr>
        <w:ind w:left="0"/>
        <w:jc w:val="center"/>
        <w:outlineLvl w:val="1"/>
        <w:rPr>
          <w:b/>
          <w:color w:val="000000"/>
          <w:sz w:val="28"/>
          <w:szCs w:val="28"/>
        </w:rPr>
      </w:pPr>
      <w:bookmarkStart w:id="1" w:name="Par559"/>
      <w:bookmarkEnd w:id="1"/>
      <w:r w:rsidRPr="00FB5CC8">
        <w:rPr>
          <w:b/>
          <w:color w:val="000000"/>
          <w:sz w:val="28"/>
          <w:szCs w:val="28"/>
        </w:rPr>
        <w:t>Общие положения</w:t>
      </w:r>
    </w:p>
    <w:p w:rsidR="00B46FAF" w:rsidRPr="00FB5CC8" w:rsidRDefault="00B46FAF" w:rsidP="00B46FAF">
      <w:pPr>
        <w:outlineLvl w:val="1"/>
        <w:rPr>
          <w:color w:val="000000"/>
          <w:sz w:val="28"/>
          <w:szCs w:val="28"/>
        </w:rPr>
      </w:pPr>
    </w:p>
    <w:p w:rsidR="00B46FAF" w:rsidRPr="00FB5CC8" w:rsidRDefault="00B46FAF" w:rsidP="00B46FAF">
      <w:pPr>
        <w:tabs>
          <w:tab w:val="center" w:pos="4818"/>
          <w:tab w:val="left" w:pos="8649"/>
        </w:tabs>
        <w:outlineLvl w:val="1"/>
        <w:rPr>
          <w:b/>
          <w:color w:val="000000"/>
          <w:sz w:val="28"/>
          <w:szCs w:val="28"/>
        </w:rPr>
      </w:pPr>
      <w:r w:rsidRPr="00FB5CC8">
        <w:rPr>
          <w:b/>
          <w:color w:val="000000"/>
          <w:sz w:val="28"/>
          <w:szCs w:val="28"/>
        </w:rPr>
        <w:tab/>
        <w:t xml:space="preserve">1.1. Предмет регулирования </w:t>
      </w:r>
      <w:r w:rsidRPr="00FB5CC8">
        <w:rPr>
          <w:b/>
          <w:bCs/>
          <w:color w:val="000000"/>
          <w:sz w:val="28"/>
          <w:szCs w:val="28"/>
        </w:rPr>
        <w:t>временного порядка</w:t>
      </w:r>
      <w:r w:rsidRPr="00FB5CC8">
        <w:rPr>
          <w:b/>
          <w:color w:val="000000"/>
          <w:sz w:val="28"/>
          <w:szCs w:val="28"/>
        </w:rPr>
        <w:tab/>
      </w:r>
    </w:p>
    <w:p w:rsidR="00B46FAF" w:rsidRPr="00FB5CC8" w:rsidRDefault="00B46FAF" w:rsidP="00B46FAF">
      <w:pPr>
        <w:tabs>
          <w:tab w:val="center" w:pos="4818"/>
          <w:tab w:val="left" w:pos="8649"/>
        </w:tabs>
        <w:outlineLvl w:val="1"/>
        <w:rPr>
          <w:color w:val="000000"/>
          <w:sz w:val="28"/>
          <w:szCs w:val="28"/>
        </w:rPr>
      </w:pPr>
    </w:p>
    <w:p w:rsidR="00B46FAF" w:rsidRPr="00FB5CC8" w:rsidRDefault="00B46FAF" w:rsidP="00B46FAF">
      <w:pPr>
        <w:numPr>
          <w:ilvl w:val="2"/>
          <w:numId w:val="4"/>
        </w:numPr>
        <w:spacing w:after="36" w:line="244" w:lineRule="auto"/>
        <w:ind w:left="0" w:right="14" w:firstLine="710"/>
        <w:jc w:val="both"/>
        <w:rPr>
          <w:sz w:val="28"/>
          <w:szCs w:val="28"/>
        </w:rPr>
      </w:pPr>
      <w:r w:rsidRPr="00FB5CC8">
        <w:rPr>
          <w:color w:val="000000"/>
          <w:sz w:val="28"/>
          <w:szCs w:val="28"/>
        </w:rPr>
        <w:t xml:space="preserve"> Настоящий </w:t>
      </w:r>
      <w:r w:rsidRPr="00FB5CC8">
        <w:rPr>
          <w:bCs/>
          <w:color w:val="000000"/>
          <w:sz w:val="28"/>
          <w:szCs w:val="28"/>
        </w:rPr>
        <w:t>временный порядок</w:t>
      </w:r>
      <w:r w:rsidRPr="00FB5CC8">
        <w:rPr>
          <w:color w:val="000000"/>
          <w:sz w:val="28"/>
          <w:szCs w:val="28"/>
        </w:rPr>
        <w:t xml:space="preserve"> регулирует отношения, возникающие между заявителем и </w:t>
      </w:r>
      <w:r w:rsidRPr="00FB5CC8">
        <w:rPr>
          <w:sz w:val="28"/>
          <w:szCs w:val="28"/>
        </w:rPr>
        <w:t xml:space="preserve">организациями, осуществляющими образовательную деятельность, деятельность по реализации программ спортивной подготовки на территории Белгородской области (далее — Организация) </w:t>
      </w:r>
      <w:r w:rsidRPr="00FB5CC8">
        <w:rPr>
          <w:color w:val="000000"/>
          <w:sz w:val="28"/>
          <w:szCs w:val="28"/>
        </w:rPr>
        <w:t xml:space="preserve">при предоставлении муниципальной услуги </w:t>
      </w:r>
      <w:r w:rsidRPr="00FB5CC8">
        <w:rPr>
          <w:sz w:val="28"/>
          <w:szCs w:val="28"/>
        </w:rPr>
        <w:t>«Запись на обучение по дополнительной общеобразовательной программе»</w:t>
      </w:r>
      <w:r w:rsidRPr="00FB5CC8">
        <w:rPr>
          <w:color w:val="000000"/>
          <w:sz w:val="28"/>
          <w:szCs w:val="28"/>
        </w:rPr>
        <w:t xml:space="preserve"> (далее – Услуга).</w:t>
      </w:r>
    </w:p>
    <w:p w:rsidR="00B46FAF" w:rsidRPr="00FB5CC8" w:rsidRDefault="00B46FAF" w:rsidP="00B46FAF">
      <w:pPr>
        <w:ind w:firstLine="709"/>
        <w:jc w:val="both"/>
        <w:rPr>
          <w:color w:val="000000"/>
          <w:sz w:val="28"/>
          <w:szCs w:val="28"/>
        </w:rPr>
      </w:pPr>
      <w:r w:rsidRPr="00FB5CC8">
        <w:rPr>
          <w:color w:val="000000"/>
          <w:sz w:val="28"/>
          <w:szCs w:val="28"/>
        </w:rPr>
        <w:t xml:space="preserve">1.1.2. Полномочия по предоставлению Услуги осуществляются </w:t>
      </w:r>
      <w:r w:rsidRPr="00FB5CC8">
        <w:rPr>
          <w:sz w:val="28"/>
          <w:szCs w:val="28"/>
        </w:rPr>
        <w:t>организациями, осуществляющими образовательную деятельность, деятельность по реализации программ спортивной подготовки на территории Белгородской области</w:t>
      </w:r>
      <w:r w:rsidRPr="00FB5CC8">
        <w:rPr>
          <w:color w:val="000000"/>
          <w:sz w:val="28"/>
          <w:szCs w:val="28"/>
        </w:rPr>
        <w:t>.</w:t>
      </w:r>
    </w:p>
    <w:p w:rsidR="00B46FAF" w:rsidRPr="00FB5CC8" w:rsidRDefault="00B46FAF" w:rsidP="00B46FAF">
      <w:pPr>
        <w:ind w:firstLine="540"/>
        <w:jc w:val="center"/>
        <w:rPr>
          <w:b/>
          <w:color w:val="000000"/>
          <w:sz w:val="28"/>
          <w:szCs w:val="28"/>
          <w:lang w:eastAsia="en-US"/>
        </w:rPr>
      </w:pPr>
    </w:p>
    <w:p w:rsidR="00B46FAF" w:rsidRPr="00FB5CC8" w:rsidRDefault="00B46FAF" w:rsidP="00B46FAF">
      <w:pPr>
        <w:widowControl w:val="0"/>
        <w:numPr>
          <w:ilvl w:val="1"/>
          <w:numId w:val="4"/>
        </w:numPr>
        <w:autoSpaceDE w:val="0"/>
        <w:autoSpaceDN w:val="0"/>
        <w:adjustRightInd w:val="0"/>
        <w:ind w:left="0"/>
        <w:jc w:val="center"/>
        <w:rPr>
          <w:b/>
          <w:color w:val="000000"/>
          <w:sz w:val="28"/>
          <w:szCs w:val="28"/>
        </w:rPr>
      </w:pPr>
      <w:r w:rsidRPr="00FB5CC8">
        <w:rPr>
          <w:b/>
          <w:color w:val="000000"/>
          <w:sz w:val="28"/>
          <w:szCs w:val="28"/>
        </w:rPr>
        <w:t>Круг заявителей</w:t>
      </w:r>
    </w:p>
    <w:p w:rsidR="00B46FAF" w:rsidRPr="00FB5CC8" w:rsidRDefault="00B46FAF" w:rsidP="00B46FAF">
      <w:pPr>
        <w:ind w:left="843"/>
        <w:rPr>
          <w:b/>
          <w:color w:val="000000"/>
          <w:sz w:val="28"/>
          <w:szCs w:val="28"/>
        </w:rPr>
      </w:pPr>
    </w:p>
    <w:p w:rsidR="00B46FAF" w:rsidRPr="00FB5CC8" w:rsidRDefault="00B46FAF" w:rsidP="00B46FAF">
      <w:pPr>
        <w:widowControl w:val="0"/>
        <w:numPr>
          <w:ilvl w:val="2"/>
          <w:numId w:val="4"/>
        </w:numPr>
        <w:autoSpaceDE w:val="0"/>
        <w:autoSpaceDN w:val="0"/>
        <w:adjustRightInd w:val="0"/>
        <w:ind w:left="0" w:firstLine="709"/>
        <w:jc w:val="both"/>
        <w:rPr>
          <w:sz w:val="28"/>
          <w:szCs w:val="28"/>
        </w:rPr>
      </w:pPr>
      <w:bookmarkStart w:id="2" w:name="Par61"/>
      <w:bookmarkEnd w:id="2"/>
      <w:r w:rsidRPr="00FB5CC8">
        <w:rPr>
          <w:sz w:val="28"/>
          <w:szCs w:val="28"/>
        </w:rPr>
        <w:t xml:space="preserve">В качестве заявителей могут выступать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w:t>
      </w:r>
      <w:r w:rsidRPr="00FB5CC8">
        <w:rPr>
          <w:color w:val="000000"/>
          <w:sz w:val="28"/>
          <w:szCs w:val="28"/>
        </w:rPr>
        <w:t>Услуги</w:t>
      </w:r>
      <w:r w:rsidRPr="00FB5CC8">
        <w:rPr>
          <w:sz w:val="28"/>
          <w:szCs w:val="28"/>
        </w:rPr>
        <w:t xml:space="preserve"> (далее – заявитель):</w:t>
      </w:r>
    </w:p>
    <w:p w:rsidR="00B46FAF" w:rsidRPr="00FB5CC8" w:rsidRDefault="00B46FAF" w:rsidP="00B46FAF">
      <w:pPr>
        <w:ind w:firstLine="709"/>
        <w:jc w:val="both"/>
        <w:rPr>
          <w:sz w:val="28"/>
          <w:szCs w:val="28"/>
        </w:rPr>
      </w:pPr>
      <w:r w:rsidRPr="00FB5CC8">
        <w:rPr>
          <w:sz w:val="28"/>
          <w:szCs w:val="28"/>
        </w:rPr>
        <w:t xml:space="preserve">1.2.1.1. Лица, достигшие возраста 14 лет (кандидаты на получение </w:t>
      </w:r>
      <w:r w:rsidRPr="00FB5CC8">
        <w:rPr>
          <w:color w:val="000000"/>
          <w:sz w:val="28"/>
          <w:szCs w:val="28"/>
        </w:rPr>
        <w:t>Услуги</w:t>
      </w:r>
      <w:r w:rsidRPr="00FB5CC8">
        <w:rPr>
          <w:sz w:val="28"/>
          <w:szCs w:val="28"/>
        </w:rPr>
        <w:t>).</w:t>
      </w:r>
    </w:p>
    <w:p w:rsidR="00B46FAF" w:rsidRPr="00FB5CC8" w:rsidRDefault="00B46FAF" w:rsidP="00B46FAF">
      <w:pPr>
        <w:ind w:firstLine="709"/>
        <w:jc w:val="both"/>
        <w:rPr>
          <w:sz w:val="28"/>
          <w:szCs w:val="28"/>
        </w:rPr>
      </w:pPr>
      <w:r w:rsidRPr="00FB5CC8">
        <w:rPr>
          <w:sz w:val="28"/>
          <w:szCs w:val="28"/>
        </w:rPr>
        <w:t xml:space="preserve">1.2.1.2. Родители (законные представители) несовершеннолетних лиц </w:t>
      </w:r>
      <w:r w:rsidRPr="00FB5CC8">
        <w:rPr>
          <w:noProof/>
          <w:sz w:val="28"/>
          <w:szCs w:val="28"/>
        </w:rPr>
        <w:t>-</w:t>
      </w:r>
      <w:r w:rsidRPr="00FB5CC8">
        <w:rPr>
          <w:sz w:val="28"/>
          <w:szCs w:val="28"/>
        </w:rPr>
        <w:t xml:space="preserve">кандидатов на получение </w:t>
      </w:r>
      <w:r w:rsidRPr="00FB5CC8">
        <w:rPr>
          <w:color w:val="000000"/>
          <w:sz w:val="28"/>
          <w:szCs w:val="28"/>
        </w:rPr>
        <w:t>Услуги</w:t>
      </w:r>
      <w:r w:rsidRPr="00FB5CC8">
        <w:rPr>
          <w:sz w:val="28"/>
          <w:szCs w:val="28"/>
        </w:rPr>
        <w:t>.</w:t>
      </w:r>
    </w:p>
    <w:p w:rsidR="00B46FAF" w:rsidRPr="00FB5CC8" w:rsidRDefault="00B46FAF" w:rsidP="00B46FAF">
      <w:pPr>
        <w:ind w:firstLine="709"/>
        <w:jc w:val="both"/>
        <w:rPr>
          <w:sz w:val="28"/>
          <w:szCs w:val="28"/>
        </w:rPr>
      </w:pPr>
      <w:r w:rsidRPr="00FB5CC8">
        <w:rPr>
          <w:sz w:val="28"/>
          <w:szCs w:val="28"/>
        </w:rPr>
        <w:t xml:space="preserve">1.2.2. Интересы заявителей, указанных в </w:t>
      </w:r>
      <w:hyperlink r:id="rId10" w:anchor="Par577" w:tooltip="Ссылка на текущий документ" w:history="1">
        <w:r w:rsidRPr="00FB5CC8">
          <w:rPr>
            <w:rStyle w:val="a4"/>
            <w:sz w:val="28"/>
            <w:szCs w:val="28"/>
          </w:rPr>
          <w:t xml:space="preserve">пункте </w:t>
        </w:r>
      </w:hyperlink>
      <w:r w:rsidRPr="00FB5CC8">
        <w:rPr>
          <w:sz w:val="28"/>
          <w:szCs w:val="28"/>
        </w:rPr>
        <w:t xml:space="preserve">1.2.1 раздела </w:t>
      </w:r>
      <w:r w:rsidRPr="00FB5CC8">
        <w:rPr>
          <w:sz w:val="28"/>
          <w:szCs w:val="28"/>
          <w:lang w:val="en-US"/>
        </w:rPr>
        <w:t>I</w:t>
      </w:r>
      <w:r w:rsidRPr="00FB5CC8">
        <w:rPr>
          <w:sz w:val="28"/>
          <w:szCs w:val="28"/>
        </w:rPr>
        <w:t xml:space="preserve"> настоящего временного порядка, могут представлять лица, обладающие соответствующими полномочиями (далее – представитель).</w:t>
      </w:r>
    </w:p>
    <w:p w:rsidR="00B46FAF" w:rsidRPr="00FB5CC8" w:rsidRDefault="00B46FAF" w:rsidP="00B46FAF">
      <w:pPr>
        <w:jc w:val="center"/>
        <w:rPr>
          <w:b/>
          <w:sz w:val="28"/>
          <w:szCs w:val="28"/>
          <w:lang w:eastAsia="en-US"/>
        </w:rPr>
      </w:pPr>
    </w:p>
    <w:p w:rsidR="00B46FAF" w:rsidRPr="00FB5CC8" w:rsidRDefault="00B46FAF" w:rsidP="00B46FAF">
      <w:pPr>
        <w:jc w:val="center"/>
        <w:rPr>
          <w:b/>
          <w:sz w:val="28"/>
          <w:szCs w:val="28"/>
        </w:rPr>
      </w:pPr>
      <w:r w:rsidRPr="00FB5CC8">
        <w:rPr>
          <w:b/>
          <w:sz w:val="28"/>
          <w:szCs w:val="28"/>
        </w:rPr>
        <w:t>1.3. Способы информирования</w:t>
      </w:r>
      <w:r w:rsidRPr="00FB5CC8">
        <w:rPr>
          <w:b/>
          <w:sz w:val="28"/>
          <w:szCs w:val="28"/>
        </w:rPr>
        <w:br/>
        <w:t>заявителей о порядке предоставления Услуги</w:t>
      </w:r>
    </w:p>
    <w:p w:rsidR="00B46FAF" w:rsidRPr="00FB5CC8" w:rsidRDefault="00B46FAF" w:rsidP="00B46FAF">
      <w:pPr>
        <w:ind w:firstLine="709"/>
        <w:jc w:val="both"/>
        <w:rPr>
          <w:b/>
          <w:sz w:val="28"/>
          <w:szCs w:val="28"/>
        </w:rPr>
      </w:pPr>
    </w:p>
    <w:p w:rsidR="00B46FAF" w:rsidRPr="00FB5CC8" w:rsidRDefault="00B46FAF" w:rsidP="00B46FAF">
      <w:pPr>
        <w:ind w:firstLine="709"/>
        <w:jc w:val="both"/>
        <w:rPr>
          <w:rFonts w:cs="Arial"/>
          <w:sz w:val="28"/>
          <w:szCs w:val="28"/>
        </w:rPr>
      </w:pPr>
      <w:r w:rsidRPr="00FB5CC8">
        <w:rPr>
          <w:rFonts w:cs="Arial"/>
          <w:sz w:val="28"/>
          <w:szCs w:val="28"/>
        </w:rPr>
        <w:lastRenderedPageBreak/>
        <w:t xml:space="preserve">1.3.1. Информирование заявителей о порядке </w:t>
      </w:r>
      <w:r w:rsidRPr="00FB5CC8">
        <w:rPr>
          <w:sz w:val="28"/>
          <w:szCs w:val="28"/>
        </w:rPr>
        <w:t>предоставления Услуги</w:t>
      </w:r>
      <w:r w:rsidRPr="00FB5CC8">
        <w:rPr>
          <w:rFonts w:cs="Arial"/>
          <w:sz w:val="28"/>
          <w:szCs w:val="28"/>
        </w:rPr>
        <w:t xml:space="preserve"> осуществляется посредством их консультирования </w:t>
      </w:r>
      <w:r w:rsidRPr="00FB5CC8">
        <w:rPr>
          <w:sz w:val="28"/>
          <w:szCs w:val="28"/>
        </w:rPr>
        <w:t>в местах предоставления Услуги</w:t>
      </w:r>
      <w:r w:rsidRPr="00FB5CC8">
        <w:rPr>
          <w:rFonts w:cs="Arial"/>
          <w:sz w:val="28"/>
          <w:szCs w:val="28"/>
        </w:rPr>
        <w:t xml:space="preserve"> и размещения информации на информационном стенде </w:t>
      </w:r>
      <w:r w:rsidRPr="00FB5CC8">
        <w:rPr>
          <w:sz w:val="28"/>
          <w:szCs w:val="28"/>
        </w:rPr>
        <w:t>в местах предоставления Услуги</w:t>
      </w:r>
      <w:r w:rsidRPr="00FB5CC8">
        <w:rPr>
          <w:rFonts w:cs="Arial"/>
          <w:sz w:val="28"/>
          <w:szCs w:val="28"/>
        </w:rPr>
        <w:t xml:space="preserve">, на официальных сайтах  Организаций, предоставляющих Услугу (приложение №1), в </w:t>
      </w:r>
      <w:r w:rsidRPr="00FB5CC8">
        <w:rPr>
          <w:sz w:val="28"/>
          <w:szCs w:val="28"/>
        </w:rPr>
        <w:t>федеральной государственной информационной системе «Единый портал государственных и муниципальных услуг (функций)» (далее – ЕПГУ),</w:t>
      </w:r>
      <w:r w:rsidRPr="00FB5CC8">
        <w:rPr>
          <w:rFonts w:ascii="Arial" w:hAnsi="Arial" w:cs="Arial"/>
          <w:sz w:val="28"/>
          <w:szCs w:val="28"/>
          <w:shd w:val="clear" w:color="auto" w:fill="FFFFFF"/>
        </w:rPr>
        <w:t xml:space="preserve"> </w:t>
      </w:r>
      <w:r w:rsidRPr="00FB5CC8">
        <w:rPr>
          <w:sz w:val="28"/>
          <w:szCs w:val="28"/>
        </w:rPr>
        <w:t>в региональной информационной системе «Реестр государственных и муниципальных услуг (функций) Белгородской области» (далее – РПГУ)</w:t>
      </w:r>
      <w:r w:rsidRPr="00FB5CC8">
        <w:rPr>
          <w:rFonts w:cs="Arial"/>
          <w:sz w:val="28"/>
          <w:szCs w:val="28"/>
        </w:rPr>
        <w:t>.</w:t>
      </w:r>
    </w:p>
    <w:p w:rsidR="00B46FAF" w:rsidRPr="00FB5CC8" w:rsidRDefault="00B46FAF" w:rsidP="00B46FAF">
      <w:pPr>
        <w:ind w:firstLine="540"/>
        <w:jc w:val="both"/>
        <w:rPr>
          <w:sz w:val="28"/>
          <w:szCs w:val="28"/>
        </w:rPr>
      </w:pPr>
    </w:p>
    <w:p w:rsidR="00B46FAF" w:rsidRPr="00FB5CC8" w:rsidRDefault="00B46FAF" w:rsidP="00B46FAF">
      <w:pPr>
        <w:widowControl w:val="0"/>
        <w:numPr>
          <w:ilvl w:val="0"/>
          <w:numId w:val="3"/>
        </w:numPr>
        <w:ind w:left="0" w:firstLine="0"/>
        <w:jc w:val="center"/>
        <w:outlineLvl w:val="1"/>
        <w:rPr>
          <w:b/>
          <w:sz w:val="28"/>
          <w:szCs w:val="28"/>
        </w:rPr>
      </w:pPr>
      <w:bookmarkStart w:id="3" w:name="Par566"/>
      <w:bookmarkEnd w:id="3"/>
      <w:r w:rsidRPr="00FB5CC8">
        <w:rPr>
          <w:b/>
          <w:sz w:val="28"/>
          <w:szCs w:val="28"/>
        </w:rPr>
        <w:t>Требования к предоставлению Услуги</w:t>
      </w:r>
    </w:p>
    <w:p w:rsidR="00B46FAF" w:rsidRPr="00FB5CC8" w:rsidRDefault="00B46FAF" w:rsidP="00B46FAF">
      <w:pPr>
        <w:ind w:left="1080"/>
        <w:outlineLvl w:val="1"/>
        <w:rPr>
          <w:b/>
          <w:sz w:val="28"/>
          <w:szCs w:val="28"/>
        </w:rPr>
      </w:pPr>
    </w:p>
    <w:p w:rsidR="00B46FAF" w:rsidRPr="00FB5CC8" w:rsidRDefault="00B46FAF" w:rsidP="00B46FAF">
      <w:pPr>
        <w:jc w:val="center"/>
        <w:rPr>
          <w:b/>
          <w:sz w:val="28"/>
          <w:szCs w:val="28"/>
        </w:rPr>
      </w:pPr>
      <w:r w:rsidRPr="00FB5CC8">
        <w:rPr>
          <w:b/>
          <w:sz w:val="28"/>
          <w:szCs w:val="28"/>
        </w:rPr>
        <w:t>2.1.  Результат предоставления Услуги</w:t>
      </w:r>
    </w:p>
    <w:p w:rsidR="00B46FAF" w:rsidRPr="00FB5CC8" w:rsidRDefault="00B46FAF" w:rsidP="00B46FAF">
      <w:pPr>
        <w:ind w:firstLine="540"/>
        <w:jc w:val="both"/>
        <w:rPr>
          <w:sz w:val="28"/>
          <w:szCs w:val="28"/>
        </w:rPr>
      </w:pPr>
    </w:p>
    <w:p w:rsidR="00B46FAF" w:rsidRPr="00FB5CC8" w:rsidRDefault="00B46FAF" w:rsidP="00B46FAF">
      <w:pPr>
        <w:spacing w:line="244" w:lineRule="auto"/>
        <w:ind w:right="101" w:firstLine="709"/>
        <w:jc w:val="both"/>
        <w:rPr>
          <w:sz w:val="28"/>
          <w:szCs w:val="28"/>
        </w:rPr>
      </w:pPr>
      <w:r w:rsidRPr="00FB5CC8">
        <w:rPr>
          <w:sz w:val="28"/>
          <w:szCs w:val="28"/>
        </w:rPr>
        <w:t xml:space="preserve">2.1.1. Результатами предоставления Услуги являются: </w:t>
      </w:r>
    </w:p>
    <w:p w:rsidR="00B46FAF" w:rsidRPr="00FB5CC8" w:rsidRDefault="00B46FAF" w:rsidP="00B46FAF">
      <w:pPr>
        <w:spacing w:line="244" w:lineRule="auto"/>
        <w:ind w:right="101" w:firstLine="709"/>
        <w:jc w:val="both"/>
        <w:rPr>
          <w:sz w:val="28"/>
          <w:szCs w:val="28"/>
        </w:rPr>
      </w:pPr>
      <w:r w:rsidRPr="00FB5CC8">
        <w:rPr>
          <w:sz w:val="28"/>
          <w:szCs w:val="28"/>
        </w:rPr>
        <w:t xml:space="preserve">-решение о предоставлении </w:t>
      </w:r>
      <w:r>
        <w:rPr>
          <w:sz w:val="28"/>
          <w:szCs w:val="28"/>
        </w:rPr>
        <w:t>У</w:t>
      </w:r>
      <w:r w:rsidRPr="00FB5CC8">
        <w:rPr>
          <w:sz w:val="28"/>
          <w:szCs w:val="28"/>
        </w:rPr>
        <w:t>слуги в виде электронной записи в Личном кабинете Заявителя в ИС, или на ЕПГУ, или на РПГУ;</w:t>
      </w:r>
    </w:p>
    <w:p w:rsidR="00B46FAF" w:rsidRPr="00FB5CC8" w:rsidRDefault="00B46FAF" w:rsidP="00B46FAF">
      <w:pPr>
        <w:spacing w:line="244" w:lineRule="auto"/>
        <w:ind w:right="101" w:firstLine="709"/>
        <w:jc w:val="both"/>
        <w:rPr>
          <w:sz w:val="28"/>
          <w:szCs w:val="28"/>
        </w:rPr>
      </w:pPr>
      <w:r w:rsidRPr="00FB5CC8">
        <w:rPr>
          <w:sz w:val="28"/>
          <w:szCs w:val="28"/>
        </w:rPr>
        <w:t xml:space="preserve">-решение об отказе в </w:t>
      </w:r>
      <w:r>
        <w:rPr>
          <w:sz w:val="28"/>
          <w:szCs w:val="28"/>
        </w:rPr>
        <w:t>предоставлении У</w:t>
      </w:r>
      <w:r w:rsidRPr="00FB5CC8">
        <w:rPr>
          <w:sz w:val="28"/>
          <w:szCs w:val="28"/>
        </w:rPr>
        <w:t xml:space="preserve">слуги при наличии оснований для отказа в предоставлении </w:t>
      </w:r>
      <w:r>
        <w:rPr>
          <w:sz w:val="28"/>
          <w:szCs w:val="28"/>
        </w:rPr>
        <w:t>У</w:t>
      </w:r>
      <w:r w:rsidRPr="00FB5CC8">
        <w:rPr>
          <w:sz w:val="28"/>
          <w:szCs w:val="28"/>
        </w:rPr>
        <w:t>слуги.</w:t>
      </w:r>
    </w:p>
    <w:p w:rsidR="00B46FAF" w:rsidRPr="00FB5CC8" w:rsidRDefault="00B46FAF" w:rsidP="00B46FAF">
      <w:pPr>
        <w:ind w:firstLine="709"/>
        <w:jc w:val="both"/>
        <w:rPr>
          <w:sz w:val="28"/>
          <w:szCs w:val="28"/>
        </w:rPr>
      </w:pPr>
      <w:r w:rsidRPr="00FB5CC8">
        <w:rPr>
          <w:sz w:val="28"/>
          <w:szCs w:val="28"/>
        </w:rPr>
        <w:t xml:space="preserve">2.1.2. Решение о предоставлении Услуги оформляется по форме согласно приложению № 2 к настоящему </w:t>
      </w:r>
      <w:r w:rsidRPr="00FB5CC8">
        <w:rPr>
          <w:bCs/>
          <w:sz w:val="28"/>
          <w:szCs w:val="28"/>
        </w:rPr>
        <w:t>временному порядку</w:t>
      </w:r>
      <w:r w:rsidRPr="00FB5CC8">
        <w:rPr>
          <w:sz w:val="28"/>
          <w:szCs w:val="28"/>
        </w:rPr>
        <w:t>.</w:t>
      </w:r>
    </w:p>
    <w:p w:rsidR="00B46FAF" w:rsidRPr="00FB5CC8" w:rsidRDefault="00B46FAF" w:rsidP="00B46FAF">
      <w:pPr>
        <w:ind w:firstLine="709"/>
        <w:jc w:val="both"/>
        <w:rPr>
          <w:sz w:val="28"/>
          <w:szCs w:val="28"/>
        </w:rPr>
      </w:pPr>
      <w:r w:rsidRPr="00FB5CC8">
        <w:rPr>
          <w:sz w:val="28"/>
          <w:szCs w:val="28"/>
        </w:rPr>
        <w:t xml:space="preserve">2.1.3. Решение об отказе в предоставлении Услуги оформляется по форме, согласно приложению № 3 к настоящему </w:t>
      </w:r>
      <w:r w:rsidRPr="00FB5CC8">
        <w:rPr>
          <w:bCs/>
          <w:sz w:val="28"/>
          <w:szCs w:val="28"/>
        </w:rPr>
        <w:t>временному порядку</w:t>
      </w:r>
      <w:r w:rsidRPr="00FB5CC8">
        <w:rPr>
          <w:sz w:val="28"/>
          <w:szCs w:val="28"/>
        </w:rPr>
        <w:t>.</w:t>
      </w:r>
    </w:p>
    <w:p w:rsidR="00B46FAF" w:rsidRPr="00FB5CC8" w:rsidRDefault="00B46FAF" w:rsidP="00B46FAF">
      <w:pPr>
        <w:ind w:firstLine="709"/>
        <w:jc w:val="both"/>
        <w:rPr>
          <w:sz w:val="28"/>
          <w:szCs w:val="28"/>
        </w:rPr>
      </w:pPr>
      <w:r w:rsidRPr="00FB5CC8">
        <w:rPr>
          <w:sz w:val="28"/>
          <w:szCs w:val="28"/>
        </w:rPr>
        <w:t>2.1.4. Результат оказания услуги можно получить следующими способами:</w:t>
      </w:r>
    </w:p>
    <w:p w:rsidR="00B46FAF" w:rsidRPr="00FB5CC8" w:rsidRDefault="00B46FAF" w:rsidP="00B46FAF">
      <w:pPr>
        <w:spacing w:after="50"/>
        <w:ind w:right="108" w:firstLine="709"/>
        <w:jc w:val="both"/>
        <w:rPr>
          <w:sz w:val="28"/>
          <w:szCs w:val="28"/>
        </w:rPr>
      </w:pPr>
      <w:r w:rsidRPr="00FB5CC8">
        <w:rPr>
          <w:sz w:val="28"/>
          <w:szCs w:val="28"/>
        </w:rPr>
        <w:t xml:space="preserve">-в виде изменения статуса электронной записи в Личном кабинете Заявителя на ЕПГУ в день формирования при обращении за предоставлением </w:t>
      </w:r>
      <w:r>
        <w:rPr>
          <w:sz w:val="28"/>
          <w:szCs w:val="28"/>
        </w:rPr>
        <w:t>У</w:t>
      </w:r>
      <w:r w:rsidRPr="00FB5CC8">
        <w:rPr>
          <w:sz w:val="28"/>
          <w:szCs w:val="28"/>
        </w:rPr>
        <w:t xml:space="preserve">слуги посредством ЕПГУ, либо в личном кабинете Заявителя на РПГУ при обращении за предоставлением </w:t>
      </w:r>
      <w:r>
        <w:rPr>
          <w:sz w:val="28"/>
          <w:szCs w:val="28"/>
        </w:rPr>
        <w:t>У</w:t>
      </w:r>
      <w:r w:rsidRPr="00FB5CC8">
        <w:rPr>
          <w:sz w:val="28"/>
          <w:szCs w:val="28"/>
        </w:rPr>
        <w:t>слуги посредством РПГУ.</w:t>
      </w:r>
    </w:p>
    <w:p w:rsidR="00B46FAF" w:rsidRPr="00FB5CC8" w:rsidRDefault="00B46FAF" w:rsidP="00B46FAF">
      <w:pPr>
        <w:spacing w:after="48"/>
        <w:ind w:right="130" w:firstLine="709"/>
        <w:jc w:val="both"/>
        <w:rPr>
          <w:sz w:val="28"/>
          <w:szCs w:val="28"/>
        </w:rPr>
      </w:pPr>
      <w:r w:rsidRPr="00FB5CC8">
        <w:rPr>
          <w:sz w:val="28"/>
          <w:szCs w:val="28"/>
        </w:rPr>
        <w:t xml:space="preserve">- в виде изменения статуса электронной записи в Личном кабинете Заявителя в ИС в день формирования результата при обращении за предоставлением </w:t>
      </w:r>
      <w:r>
        <w:rPr>
          <w:sz w:val="28"/>
          <w:szCs w:val="28"/>
        </w:rPr>
        <w:t>У</w:t>
      </w:r>
      <w:r w:rsidRPr="00FB5CC8">
        <w:rPr>
          <w:sz w:val="28"/>
          <w:szCs w:val="28"/>
        </w:rPr>
        <w:t>слуги посредством ИС.</w:t>
      </w:r>
    </w:p>
    <w:p w:rsidR="00B46FAF" w:rsidRPr="00FB5CC8" w:rsidRDefault="00B46FAF" w:rsidP="00B46FAF">
      <w:pPr>
        <w:ind w:right="137" w:firstLine="709"/>
        <w:jc w:val="both"/>
        <w:rPr>
          <w:sz w:val="28"/>
          <w:szCs w:val="28"/>
        </w:rPr>
      </w:pPr>
      <w:r w:rsidRPr="00FB5CC8">
        <w:rPr>
          <w:sz w:val="28"/>
          <w:szCs w:val="28"/>
        </w:rPr>
        <w:t xml:space="preserve">-в виде уведомления об изменении статуса электронной записи, которое направляется Заявителю на указанный им контактный адрес электронной почты при обращении за предоставлением </w:t>
      </w:r>
      <w:r>
        <w:rPr>
          <w:sz w:val="28"/>
          <w:szCs w:val="28"/>
        </w:rPr>
        <w:t>У</w:t>
      </w:r>
      <w:r w:rsidRPr="00FB5CC8">
        <w:rPr>
          <w:sz w:val="28"/>
          <w:szCs w:val="28"/>
        </w:rPr>
        <w:t>слуги в Организацию.</w:t>
      </w:r>
    </w:p>
    <w:p w:rsidR="00B46FAF" w:rsidRPr="00FB5CC8" w:rsidRDefault="00B46FAF" w:rsidP="00B46FAF">
      <w:pPr>
        <w:jc w:val="both"/>
        <w:rPr>
          <w:sz w:val="28"/>
          <w:szCs w:val="28"/>
        </w:rPr>
      </w:pPr>
    </w:p>
    <w:p w:rsidR="00B46FAF" w:rsidRPr="00FB5CC8" w:rsidRDefault="00B46FAF" w:rsidP="00B46FAF">
      <w:pPr>
        <w:jc w:val="center"/>
        <w:rPr>
          <w:b/>
          <w:sz w:val="28"/>
          <w:szCs w:val="28"/>
        </w:rPr>
      </w:pPr>
      <w:r w:rsidRPr="00FB5CC8">
        <w:rPr>
          <w:b/>
          <w:sz w:val="28"/>
          <w:szCs w:val="28"/>
        </w:rPr>
        <w:t>2.2. Срок предоставления Услуги</w:t>
      </w:r>
    </w:p>
    <w:p w:rsidR="00B46FAF" w:rsidRPr="00FB5CC8" w:rsidRDefault="00B46FAF" w:rsidP="00B46FAF">
      <w:pPr>
        <w:ind w:firstLine="540"/>
        <w:jc w:val="center"/>
        <w:rPr>
          <w:sz w:val="28"/>
          <w:szCs w:val="28"/>
        </w:rPr>
      </w:pPr>
    </w:p>
    <w:p w:rsidR="00B46FAF" w:rsidRPr="00FB5CC8" w:rsidRDefault="00B46FAF" w:rsidP="00B46FAF">
      <w:pPr>
        <w:ind w:firstLine="709"/>
        <w:jc w:val="both"/>
        <w:rPr>
          <w:sz w:val="28"/>
          <w:szCs w:val="28"/>
        </w:rPr>
      </w:pPr>
      <w:r w:rsidRPr="00FB5CC8">
        <w:rPr>
          <w:sz w:val="28"/>
          <w:szCs w:val="28"/>
        </w:rPr>
        <w:t>2.2.1. Максимальный срок предоставления Услуги со дня регистрации запроса и документов и (или) информации, необходимых для предоставления Услуги:</w:t>
      </w:r>
    </w:p>
    <w:p w:rsidR="00B46FAF" w:rsidRPr="00FB5CC8" w:rsidRDefault="00B46FAF" w:rsidP="00B46FAF">
      <w:pPr>
        <w:ind w:firstLine="709"/>
        <w:jc w:val="both"/>
        <w:rPr>
          <w:sz w:val="28"/>
          <w:szCs w:val="28"/>
        </w:rPr>
      </w:pPr>
      <w:r w:rsidRPr="00FB5CC8">
        <w:rPr>
          <w:sz w:val="28"/>
          <w:szCs w:val="28"/>
        </w:rPr>
        <w:t>2.2.1.1. При отсутствии индивидуального отбора:</w:t>
      </w:r>
    </w:p>
    <w:p w:rsidR="00B46FAF" w:rsidRPr="00FB5CC8" w:rsidRDefault="00B46FAF" w:rsidP="00B46FAF">
      <w:pPr>
        <w:ind w:firstLine="709"/>
        <w:jc w:val="both"/>
        <w:rPr>
          <w:sz w:val="28"/>
          <w:szCs w:val="28"/>
        </w:rPr>
      </w:pPr>
      <w:r w:rsidRPr="00FB5CC8">
        <w:rPr>
          <w:sz w:val="28"/>
          <w:szCs w:val="28"/>
        </w:rPr>
        <w:t xml:space="preserve">а) в организации, предоставляющей Услугу,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орган, </w:t>
      </w:r>
      <w:r w:rsidRPr="00FB5CC8">
        <w:rPr>
          <w:sz w:val="28"/>
          <w:szCs w:val="28"/>
        </w:rPr>
        <w:lastRenderedPageBreak/>
        <w:t>предоставляющий Услугу, составляет не более 7 (семи) рабочих дней со дня регистрации Заявления в Организации;</w:t>
      </w:r>
    </w:p>
    <w:p w:rsidR="00B46FAF" w:rsidRPr="00FB5CC8" w:rsidRDefault="00B46FAF" w:rsidP="00B46FAF">
      <w:pPr>
        <w:ind w:firstLine="709"/>
        <w:jc w:val="both"/>
        <w:rPr>
          <w:sz w:val="28"/>
          <w:szCs w:val="28"/>
        </w:rPr>
      </w:pPr>
      <w:r w:rsidRPr="00FB5CC8">
        <w:rPr>
          <w:sz w:val="28"/>
          <w:szCs w:val="28"/>
        </w:rPr>
        <w:t>б) на ЕПГУ, официальном сайте организации, предоставляющего Услугу, не более 7 (семи) рабочих дней;</w:t>
      </w:r>
    </w:p>
    <w:p w:rsidR="00B46FAF" w:rsidRPr="00FB5CC8" w:rsidRDefault="00B46FAF" w:rsidP="00B46FAF">
      <w:pPr>
        <w:ind w:firstLine="709"/>
        <w:jc w:val="both"/>
        <w:rPr>
          <w:sz w:val="28"/>
          <w:szCs w:val="28"/>
        </w:rPr>
      </w:pPr>
      <w:r w:rsidRPr="00FB5CC8">
        <w:rPr>
          <w:sz w:val="28"/>
          <w:szCs w:val="28"/>
        </w:rPr>
        <w:t>в) на РПГУ – не более 7 (семи) рабочих дней.</w:t>
      </w:r>
    </w:p>
    <w:p w:rsidR="00B46FAF" w:rsidRPr="00FB5CC8" w:rsidRDefault="00B46FAF" w:rsidP="00B46FAF">
      <w:pPr>
        <w:ind w:firstLine="709"/>
        <w:jc w:val="both"/>
        <w:rPr>
          <w:sz w:val="28"/>
          <w:szCs w:val="28"/>
        </w:rPr>
      </w:pPr>
      <w:r w:rsidRPr="00FB5CC8">
        <w:rPr>
          <w:sz w:val="28"/>
          <w:szCs w:val="28"/>
        </w:rPr>
        <w:t>2.2.1.2. При наличии индивидуального отбора:</w:t>
      </w:r>
    </w:p>
    <w:p w:rsidR="00B46FAF" w:rsidRPr="00FB5CC8" w:rsidRDefault="00B46FAF" w:rsidP="00B46FAF">
      <w:pPr>
        <w:ind w:firstLine="709"/>
        <w:jc w:val="both"/>
        <w:rPr>
          <w:sz w:val="28"/>
          <w:szCs w:val="28"/>
        </w:rPr>
      </w:pPr>
      <w:r w:rsidRPr="00FB5CC8">
        <w:rPr>
          <w:sz w:val="28"/>
          <w:szCs w:val="28"/>
        </w:rPr>
        <w:t>а) в организации, предоставляющей Услугу, в том числе в случае если запрос</w:t>
      </w:r>
      <w:r w:rsidRPr="00FB5CC8">
        <w:rPr>
          <w:sz w:val="28"/>
          <w:szCs w:val="28"/>
        </w:rPr>
        <w:br/>
        <w:t>и документы и (или) информация, необходимые для предоставления Услуги, поданы заявителем посредством почтового отправления в орган, предоставляющий Услугу, составляет не более 45 (сорока пяти) рабочих дней со дня регистрации Заявления в Организации.;</w:t>
      </w:r>
    </w:p>
    <w:p w:rsidR="00B46FAF" w:rsidRPr="00FB5CC8" w:rsidRDefault="00B46FAF" w:rsidP="00B46FAF">
      <w:pPr>
        <w:ind w:firstLine="709"/>
        <w:jc w:val="both"/>
        <w:rPr>
          <w:sz w:val="28"/>
          <w:szCs w:val="28"/>
        </w:rPr>
      </w:pPr>
      <w:r w:rsidRPr="00FB5CC8">
        <w:rPr>
          <w:sz w:val="28"/>
          <w:szCs w:val="28"/>
        </w:rPr>
        <w:t>б) на ЕПГУ, официальном сайте организации, предоставляющего Услугу, не более 45 (сорока пяти) рабочих дней;</w:t>
      </w:r>
    </w:p>
    <w:p w:rsidR="00B46FAF" w:rsidRPr="00FB5CC8" w:rsidRDefault="00B46FAF" w:rsidP="00B46FAF">
      <w:pPr>
        <w:ind w:firstLine="709"/>
        <w:jc w:val="both"/>
        <w:rPr>
          <w:sz w:val="28"/>
          <w:szCs w:val="28"/>
        </w:rPr>
      </w:pPr>
      <w:r w:rsidRPr="00FB5CC8">
        <w:rPr>
          <w:sz w:val="28"/>
          <w:szCs w:val="28"/>
        </w:rPr>
        <w:t>в) на РПГУ – не более 45 (сорока пяти) рабочих дней.</w:t>
      </w:r>
    </w:p>
    <w:p w:rsidR="00B46FAF" w:rsidRPr="00FB5CC8" w:rsidRDefault="00B46FAF" w:rsidP="00B46FAF">
      <w:pPr>
        <w:ind w:right="158" w:firstLine="709"/>
        <w:jc w:val="both"/>
        <w:rPr>
          <w:sz w:val="28"/>
          <w:szCs w:val="28"/>
        </w:rPr>
      </w:pPr>
      <w:r w:rsidRPr="00FB5CC8">
        <w:rPr>
          <w:sz w:val="28"/>
          <w:szCs w:val="28"/>
        </w:rPr>
        <w:t>2.2.2. В случае наличия оснований для отказа в предоставлении муниципальной услуги соответствующий результат направляется Заявителю в срок не более 7 (семи) рабочих дней со дня регистрации Заявления в Организации.</w:t>
      </w:r>
    </w:p>
    <w:p w:rsidR="00B46FAF" w:rsidRPr="00FB5CC8" w:rsidRDefault="00B46FAF" w:rsidP="00B46FAF">
      <w:pPr>
        <w:ind w:right="14" w:firstLine="709"/>
        <w:jc w:val="both"/>
        <w:rPr>
          <w:sz w:val="28"/>
          <w:szCs w:val="28"/>
        </w:rPr>
      </w:pPr>
      <w:r w:rsidRPr="00FB5CC8">
        <w:rPr>
          <w:sz w:val="28"/>
          <w:szCs w:val="28"/>
        </w:rPr>
        <w:t>2.2.3. В случае наличия основания для отказа в предоставлении муниципальной услуги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муниципальной услуги.</w:t>
      </w:r>
    </w:p>
    <w:p w:rsidR="00B46FAF" w:rsidRPr="00FB5CC8" w:rsidRDefault="00B46FAF" w:rsidP="00B46FAF">
      <w:pPr>
        <w:spacing w:after="41"/>
        <w:ind w:right="14" w:firstLine="709"/>
        <w:jc w:val="both"/>
        <w:rPr>
          <w:sz w:val="28"/>
          <w:szCs w:val="28"/>
        </w:rPr>
      </w:pPr>
      <w:r w:rsidRPr="00FB5CC8">
        <w:rPr>
          <w:sz w:val="28"/>
          <w:szCs w:val="28"/>
        </w:rPr>
        <w:t>2.2.4. В случае, если стоимость обучения по дополнительной общеобразовательной программе, установленной Организацией (за исключением детских школ искусств), превышает доступный остаток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Правительства Белгородской области об утверждении Правил персонифицированного финансирования дополнительного образования детей.</w:t>
      </w:r>
    </w:p>
    <w:p w:rsidR="00B46FAF" w:rsidRPr="00FB5CC8" w:rsidRDefault="00B46FAF" w:rsidP="00B46FAF">
      <w:pPr>
        <w:spacing w:after="26"/>
        <w:ind w:right="14" w:firstLine="709"/>
        <w:jc w:val="both"/>
        <w:rPr>
          <w:sz w:val="28"/>
          <w:szCs w:val="28"/>
        </w:rPr>
      </w:pPr>
      <w:r w:rsidRPr="00FB5CC8">
        <w:rPr>
          <w:sz w:val="28"/>
          <w:szCs w:val="28"/>
        </w:rPr>
        <w:t xml:space="preserve">2.2.5. В случае наличия оснований для отказа в предоставлении муниципальной услуги по причине недостатка результатов (недостатка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w:t>
      </w:r>
      <w:r w:rsidRPr="00FB5CC8">
        <w:rPr>
          <w:sz w:val="28"/>
          <w:szCs w:val="28"/>
        </w:rPr>
        <w:lastRenderedPageBreak/>
        <w:t>протоколе, информирует Заявителя о возможности зачисления по результатам пройденного индивидуального отбора (набранным баллам) в срок не более 45 (Сорока пяти) рабочих дней со дня регистрации Заявления о предоставлении Услуги в Организации:</w:t>
      </w:r>
    </w:p>
    <w:p w:rsidR="00B46FAF" w:rsidRPr="00FB5CC8" w:rsidRDefault="00B46FAF" w:rsidP="00B46FAF">
      <w:pPr>
        <w:ind w:right="86" w:firstLine="709"/>
        <w:jc w:val="both"/>
        <w:rPr>
          <w:sz w:val="28"/>
          <w:szCs w:val="28"/>
        </w:rPr>
      </w:pPr>
      <w:r w:rsidRPr="00FB5CC8">
        <w:rPr>
          <w:sz w:val="28"/>
          <w:szCs w:val="28"/>
        </w:rPr>
        <w:t>а)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B46FAF" w:rsidRPr="00FB5CC8" w:rsidRDefault="00B46FAF" w:rsidP="00B46FAF">
      <w:pPr>
        <w:ind w:right="101" w:firstLine="709"/>
        <w:jc w:val="both"/>
        <w:rPr>
          <w:sz w:val="28"/>
          <w:szCs w:val="28"/>
        </w:rPr>
      </w:pPr>
      <w:r w:rsidRPr="00FB5CC8">
        <w:rPr>
          <w:sz w:val="28"/>
          <w:szCs w:val="28"/>
        </w:rPr>
        <w:t>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B46FAF" w:rsidRPr="00FB5CC8" w:rsidRDefault="00B46FAF" w:rsidP="00B46FAF">
      <w:pPr>
        <w:ind w:right="108" w:firstLine="709"/>
        <w:jc w:val="both"/>
        <w:rPr>
          <w:sz w:val="28"/>
          <w:szCs w:val="28"/>
        </w:rPr>
      </w:pPr>
      <w:r w:rsidRPr="00FB5CC8">
        <w:rPr>
          <w:sz w:val="28"/>
          <w:szCs w:val="28"/>
        </w:rPr>
        <w:t>При согласии Заявителя решение о предоставлении муниципальной услуги принимается в срок не более 45 (сорока пяти) рабочих дней со дня регистрации Заявления в Организации.</w:t>
      </w:r>
    </w:p>
    <w:p w:rsidR="00B46FAF" w:rsidRPr="00FB5CC8" w:rsidRDefault="00B46FAF" w:rsidP="00B46FAF">
      <w:pPr>
        <w:ind w:firstLine="540"/>
        <w:jc w:val="center"/>
        <w:rPr>
          <w:sz w:val="28"/>
          <w:szCs w:val="28"/>
        </w:rPr>
      </w:pPr>
    </w:p>
    <w:p w:rsidR="00B46FAF" w:rsidRPr="00FB5CC8" w:rsidRDefault="00B46FAF" w:rsidP="00B46FAF">
      <w:pPr>
        <w:jc w:val="center"/>
        <w:rPr>
          <w:b/>
          <w:sz w:val="28"/>
          <w:szCs w:val="28"/>
        </w:rPr>
      </w:pPr>
      <w:r w:rsidRPr="00FB5CC8">
        <w:rPr>
          <w:b/>
          <w:sz w:val="28"/>
          <w:szCs w:val="28"/>
        </w:rPr>
        <w:t>2.3. Правовые основания предоставления Услуги</w:t>
      </w:r>
    </w:p>
    <w:p w:rsidR="00B46FAF" w:rsidRPr="00FB5CC8" w:rsidRDefault="00B46FAF" w:rsidP="00B46FAF">
      <w:pPr>
        <w:ind w:firstLine="540"/>
        <w:jc w:val="center"/>
        <w:rPr>
          <w:b/>
          <w:sz w:val="28"/>
          <w:szCs w:val="28"/>
        </w:rPr>
      </w:pPr>
    </w:p>
    <w:p w:rsidR="00B46FAF" w:rsidRPr="00FB5CC8" w:rsidRDefault="00B46FAF" w:rsidP="00B46FAF">
      <w:pPr>
        <w:ind w:firstLine="540"/>
        <w:jc w:val="both"/>
        <w:rPr>
          <w:sz w:val="28"/>
          <w:szCs w:val="28"/>
        </w:rPr>
      </w:pPr>
      <w:r w:rsidRPr="00FB5CC8">
        <w:rPr>
          <w:rFonts w:cs="Arial"/>
          <w:sz w:val="28"/>
          <w:szCs w:val="28"/>
        </w:rPr>
        <w:t>2.3.1</w:t>
      </w:r>
      <w:r w:rsidRPr="00FB5CC8">
        <w:rPr>
          <w:sz w:val="28"/>
          <w:szCs w:val="28"/>
        </w:rPr>
        <w:t>. Перечень нормативных правовых актов, регулирующих предоставление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Услугу, а также его должностных лиц подлежит обязательному размещению: на официальных сайтах уполномоченных органов, на РПГУ и ЕПГУ, в федеральной государственной информационной системе «Федеральный реестр государственных и муниципальных услуг (функций) (далее – ФРГУ, федеральный реестр).</w:t>
      </w:r>
    </w:p>
    <w:p w:rsidR="00B46FAF" w:rsidRPr="00FB5CC8" w:rsidRDefault="00B46FAF" w:rsidP="00B46FAF">
      <w:pPr>
        <w:ind w:firstLine="540"/>
        <w:jc w:val="both"/>
        <w:rPr>
          <w:sz w:val="28"/>
          <w:szCs w:val="28"/>
        </w:rPr>
      </w:pPr>
      <w:r w:rsidRPr="00FB5CC8">
        <w:rPr>
          <w:sz w:val="28"/>
          <w:szCs w:val="28"/>
        </w:rPr>
        <w:t>2.3.2. Организация, предоставляющая Услугу, обеспечивает размещение и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 на официальных сайтах уполномоченных органов, на РПГУ и ЕПГУ, в ФРГУ.</w:t>
      </w:r>
    </w:p>
    <w:p w:rsidR="00B46FAF" w:rsidRPr="00FB5CC8" w:rsidRDefault="00B46FAF" w:rsidP="00B46FAF">
      <w:pPr>
        <w:ind w:firstLine="540"/>
        <w:jc w:val="both"/>
        <w:rPr>
          <w:sz w:val="28"/>
          <w:szCs w:val="28"/>
        </w:rPr>
      </w:pPr>
    </w:p>
    <w:p w:rsidR="00B46FAF" w:rsidRPr="00FB5CC8" w:rsidRDefault="00B46FAF" w:rsidP="00B46FAF">
      <w:pPr>
        <w:jc w:val="center"/>
        <w:outlineLvl w:val="2"/>
        <w:rPr>
          <w:b/>
          <w:sz w:val="28"/>
          <w:szCs w:val="28"/>
        </w:rPr>
      </w:pPr>
      <w:r w:rsidRPr="00FB5CC8">
        <w:rPr>
          <w:b/>
          <w:sz w:val="28"/>
          <w:szCs w:val="28"/>
        </w:rPr>
        <w:t xml:space="preserve">2.4. Исчерпывающий перечень документов, </w:t>
      </w:r>
    </w:p>
    <w:p w:rsidR="00B46FAF" w:rsidRPr="00FB5CC8" w:rsidRDefault="00B46FAF" w:rsidP="00B46FAF">
      <w:pPr>
        <w:jc w:val="center"/>
        <w:outlineLvl w:val="2"/>
        <w:rPr>
          <w:b/>
          <w:sz w:val="28"/>
          <w:szCs w:val="28"/>
        </w:rPr>
      </w:pPr>
      <w:r w:rsidRPr="00FB5CC8">
        <w:rPr>
          <w:b/>
          <w:sz w:val="28"/>
          <w:szCs w:val="28"/>
        </w:rPr>
        <w:t>необходимых для предоставления Услуги</w:t>
      </w:r>
    </w:p>
    <w:p w:rsidR="00B46FAF" w:rsidRPr="00FB5CC8" w:rsidRDefault="00B46FAF" w:rsidP="00B46FAF">
      <w:pPr>
        <w:ind w:firstLine="540"/>
        <w:jc w:val="both"/>
        <w:rPr>
          <w:sz w:val="28"/>
          <w:szCs w:val="28"/>
        </w:rPr>
      </w:pPr>
    </w:p>
    <w:p w:rsidR="00B46FAF" w:rsidRPr="00FB5CC8" w:rsidRDefault="00B46FAF" w:rsidP="00B46FAF">
      <w:pPr>
        <w:ind w:firstLine="709"/>
        <w:jc w:val="both"/>
        <w:rPr>
          <w:sz w:val="28"/>
          <w:szCs w:val="28"/>
        </w:rPr>
      </w:pPr>
      <w:bookmarkStart w:id="4" w:name="Par577"/>
      <w:bookmarkEnd w:id="4"/>
      <w:r w:rsidRPr="00FB5CC8">
        <w:rPr>
          <w:sz w:val="28"/>
          <w:szCs w:val="28"/>
        </w:rPr>
        <w:t>2.4.1. Для получения Услуги Заявитель представляет в организацию, предоставляющую Услугу:</w:t>
      </w:r>
    </w:p>
    <w:p w:rsidR="00B46FAF" w:rsidRPr="00FB5CC8" w:rsidRDefault="00B46FAF" w:rsidP="00B46FAF">
      <w:pPr>
        <w:ind w:firstLine="709"/>
        <w:jc w:val="both"/>
        <w:rPr>
          <w:sz w:val="28"/>
          <w:szCs w:val="28"/>
        </w:rPr>
      </w:pPr>
      <w:r w:rsidRPr="00FB5CC8">
        <w:rPr>
          <w:sz w:val="28"/>
          <w:szCs w:val="28"/>
        </w:rPr>
        <w:t>а) заявление о предоставлении Услуги по форме согласно приложению № 4</w:t>
      </w:r>
      <w:r>
        <w:rPr>
          <w:sz w:val="28"/>
          <w:szCs w:val="28"/>
        </w:rPr>
        <w:t xml:space="preserve"> </w:t>
      </w:r>
      <w:r w:rsidRPr="00FB5CC8">
        <w:rPr>
          <w:sz w:val="28"/>
          <w:szCs w:val="28"/>
        </w:rPr>
        <w:t>к настоящему временному порядку;</w:t>
      </w:r>
    </w:p>
    <w:p w:rsidR="00B46FAF" w:rsidRPr="00FB5CC8" w:rsidRDefault="00B46FAF" w:rsidP="00B46FAF">
      <w:pPr>
        <w:ind w:firstLine="709"/>
        <w:jc w:val="both"/>
        <w:rPr>
          <w:sz w:val="28"/>
          <w:szCs w:val="28"/>
        </w:rPr>
      </w:pPr>
      <w:r w:rsidRPr="00FB5CC8">
        <w:rPr>
          <w:sz w:val="28"/>
          <w:szCs w:val="28"/>
        </w:rPr>
        <w:t>б) Документ, удостоверяющий личность кандидата на получение муниципальной услуги;</w:t>
      </w:r>
    </w:p>
    <w:p w:rsidR="00B46FAF" w:rsidRPr="00FB5CC8" w:rsidRDefault="00B46FAF" w:rsidP="00B46FAF">
      <w:pPr>
        <w:ind w:firstLine="709"/>
        <w:jc w:val="both"/>
        <w:rPr>
          <w:sz w:val="28"/>
          <w:szCs w:val="28"/>
        </w:rPr>
      </w:pPr>
      <w:r w:rsidRPr="00FB5CC8">
        <w:rPr>
          <w:sz w:val="28"/>
          <w:szCs w:val="28"/>
        </w:rPr>
        <w:lastRenderedPageBreak/>
        <w:t xml:space="preserve">в) Документ, удостоверяющий личность Заявителя, в случае обращения за предоставлением муниципальной услуги в соответствии с пунктом 1.2.1.2 подраздела 1.2 раздела </w:t>
      </w:r>
      <w:r w:rsidRPr="00FB5CC8">
        <w:rPr>
          <w:sz w:val="28"/>
          <w:szCs w:val="28"/>
          <w:lang w:val="en-US"/>
        </w:rPr>
        <w:t>I</w:t>
      </w:r>
      <w:r w:rsidRPr="00FB5CC8">
        <w:rPr>
          <w:sz w:val="28"/>
          <w:szCs w:val="28"/>
        </w:rPr>
        <w:t xml:space="preserve"> временного порядка законного представителя несовершеннолетнего лица.</w:t>
      </w:r>
    </w:p>
    <w:p w:rsidR="00B46FAF" w:rsidRPr="00FB5CC8" w:rsidRDefault="00B46FAF" w:rsidP="00B46FAF">
      <w:pPr>
        <w:spacing w:after="78"/>
        <w:ind w:right="50" w:firstLine="709"/>
        <w:jc w:val="both"/>
        <w:rPr>
          <w:sz w:val="28"/>
          <w:szCs w:val="28"/>
        </w:rPr>
      </w:pPr>
      <w:r w:rsidRPr="00FB5CC8">
        <w:rPr>
          <w:sz w:val="28"/>
          <w:szCs w:val="28"/>
        </w:rPr>
        <w:t>г) Документ,</w:t>
      </w:r>
      <w:r w:rsidRPr="00FB5CC8">
        <w:rPr>
          <w:sz w:val="28"/>
          <w:szCs w:val="28"/>
        </w:rPr>
        <w:tab/>
        <w:t>подтверждающий</w:t>
      </w:r>
      <w:r w:rsidRPr="00FB5CC8">
        <w:rPr>
          <w:sz w:val="28"/>
          <w:szCs w:val="28"/>
        </w:rPr>
        <w:tab/>
        <w:t>полномочия представителя Заявителя, в случае обращения за предоставлением муниципальной услуги представителя Заявителя.</w:t>
      </w:r>
    </w:p>
    <w:p w:rsidR="00B46FAF" w:rsidRPr="00FB5CC8" w:rsidRDefault="00B46FAF" w:rsidP="00B46FAF">
      <w:pPr>
        <w:ind w:right="50" w:firstLine="709"/>
        <w:jc w:val="both"/>
        <w:rPr>
          <w:sz w:val="28"/>
          <w:szCs w:val="28"/>
        </w:rPr>
      </w:pPr>
      <w:r w:rsidRPr="00FB5CC8">
        <w:rPr>
          <w:sz w:val="28"/>
          <w:szCs w:val="28"/>
        </w:rPr>
        <w:t>д) Документы об отсутствии медицинских противопоказаний для занятий отдельными видами искусства, физической культурой и спортом.</w:t>
      </w:r>
    </w:p>
    <w:p w:rsidR="00B46FAF" w:rsidRPr="00FB5CC8" w:rsidRDefault="00B46FAF" w:rsidP="00B46FAF">
      <w:pPr>
        <w:ind w:right="50" w:firstLine="709"/>
        <w:jc w:val="both"/>
        <w:rPr>
          <w:sz w:val="28"/>
          <w:szCs w:val="28"/>
        </w:rPr>
      </w:pPr>
      <w:r w:rsidRPr="00FB5CC8">
        <w:rPr>
          <w:sz w:val="28"/>
          <w:szCs w:val="28"/>
        </w:rPr>
        <w:t xml:space="preserve">е)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получение </w:t>
      </w:r>
      <w:r w:rsidRPr="00FB5CC8">
        <w:rPr>
          <w:color w:val="000000"/>
          <w:sz w:val="28"/>
          <w:szCs w:val="28"/>
        </w:rPr>
        <w:t>Услуги</w:t>
      </w:r>
      <w:r w:rsidRPr="00FB5CC8">
        <w:rPr>
          <w:sz w:val="28"/>
          <w:szCs w:val="28"/>
        </w:rPr>
        <w:t>.</w:t>
      </w:r>
    </w:p>
    <w:p w:rsidR="00B46FAF" w:rsidRPr="00FB5CC8" w:rsidRDefault="00B46FAF" w:rsidP="00B46FAF">
      <w:pPr>
        <w:ind w:right="50" w:firstLine="709"/>
        <w:jc w:val="both"/>
        <w:rPr>
          <w:sz w:val="28"/>
          <w:szCs w:val="28"/>
        </w:rPr>
      </w:pPr>
      <w:r w:rsidRPr="00FB5CC8">
        <w:rPr>
          <w:sz w:val="28"/>
          <w:szCs w:val="28"/>
        </w:rPr>
        <w:t xml:space="preserve">ж)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w:t>
      </w:r>
      <w:r w:rsidRPr="00FB5CC8">
        <w:rPr>
          <w:color w:val="000000"/>
          <w:sz w:val="28"/>
          <w:szCs w:val="28"/>
        </w:rPr>
        <w:t>Услуги</w:t>
      </w:r>
      <w:r w:rsidRPr="00FB5CC8">
        <w:rPr>
          <w:sz w:val="28"/>
          <w:szCs w:val="28"/>
        </w:rPr>
        <w:t xml:space="preserve"> в соответствии с подразделом 1.2 раздела </w:t>
      </w:r>
      <w:r w:rsidRPr="00FB5CC8">
        <w:rPr>
          <w:sz w:val="28"/>
          <w:szCs w:val="28"/>
          <w:lang w:val="en-US"/>
        </w:rPr>
        <w:t>I</w:t>
      </w:r>
      <w:r w:rsidRPr="00FB5CC8">
        <w:rPr>
          <w:sz w:val="28"/>
          <w:szCs w:val="28"/>
        </w:rPr>
        <w:t xml:space="preserve"> временного порядка законного представителя несовершеннолетнего лица.</w:t>
      </w:r>
    </w:p>
    <w:p w:rsidR="00B46FAF" w:rsidRPr="00FB5CC8" w:rsidRDefault="00B46FAF" w:rsidP="00B46FAF">
      <w:pPr>
        <w:numPr>
          <w:ilvl w:val="2"/>
          <w:numId w:val="5"/>
        </w:numPr>
        <w:spacing w:after="5"/>
        <w:ind w:left="0" w:right="14" w:firstLine="709"/>
        <w:jc w:val="both"/>
        <w:rPr>
          <w:sz w:val="28"/>
          <w:szCs w:val="28"/>
        </w:rPr>
      </w:pPr>
      <w:r w:rsidRPr="00FB5CC8">
        <w:rPr>
          <w:sz w:val="28"/>
          <w:szCs w:val="28"/>
        </w:rPr>
        <w:t xml:space="preserve">Перечень документов, необходимых для предоставления </w:t>
      </w:r>
      <w:r w:rsidRPr="00FB5CC8">
        <w:rPr>
          <w:color w:val="000000"/>
          <w:sz w:val="28"/>
          <w:szCs w:val="28"/>
        </w:rPr>
        <w:t>Услуги</w:t>
      </w:r>
      <w:r w:rsidRPr="00FB5CC8">
        <w:rPr>
          <w:sz w:val="28"/>
          <w:szCs w:val="28"/>
        </w:rPr>
        <w:t>,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w:t>
      </w:r>
    </w:p>
    <w:p w:rsidR="00B46FAF" w:rsidRPr="00FB5CC8" w:rsidRDefault="00B46FAF" w:rsidP="00B46FAF">
      <w:pPr>
        <w:spacing w:after="5"/>
        <w:ind w:right="14" w:firstLine="709"/>
        <w:jc w:val="both"/>
        <w:rPr>
          <w:sz w:val="28"/>
          <w:szCs w:val="28"/>
        </w:rPr>
      </w:pPr>
      <w:r w:rsidRPr="00FB5CC8">
        <w:rPr>
          <w:sz w:val="28"/>
          <w:szCs w:val="28"/>
        </w:rPr>
        <w:t>а) Заявление.</w:t>
      </w:r>
    </w:p>
    <w:p w:rsidR="00B46FAF" w:rsidRPr="00FB5CC8" w:rsidRDefault="00B46FAF" w:rsidP="00B46FAF">
      <w:pPr>
        <w:spacing w:after="28"/>
        <w:ind w:right="137" w:firstLine="709"/>
        <w:jc w:val="both"/>
        <w:rPr>
          <w:sz w:val="28"/>
          <w:szCs w:val="28"/>
        </w:rPr>
      </w:pPr>
      <w:r w:rsidRPr="00FB5CC8">
        <w:rPr>
          <w:sz w:val="28"/>
          <w:szCs w:val="28"/>
        </w:rPr>
        <w:t xml:space="preserve">б) Сведения о документе, удостоверяющем личность кандидата на получение </w:t>
      </w:r>
      <w:r w:rsidRPr="00FB5CC8">
        <w:rPr>
          <w:color w:val="000000"/>
          <w:sz w:val="28"/>
          <w:szCs w:val="28"/>
        </w:rPr>
        <w:t>Услуги</w:t>
      </w:r>
      <w:r w:rsidRPr="00FB5CC8">
        <w:rPr>
          <w:sz w:val="28"/>
          <w:szCs w:val="28"/>
        </w:rPr>
        <w:t>.</w:t>
      </w:r>
    </w:p>
    <w:p w:rsidR="00B46FAF" w:rsidRPr="00FB5CC8" w:rsidRDefault="00B46FAF" w:rsidP="00B46FAF">
      <w:pPr>
        <w:spacing w:after="39"/>
        <w:ind w:right="137" w:firstLine="709"/>
        <w:jc w:val="both"/>
        <w:rPr>
          <w:sz w:val="28"/>
          <w:szCs w:val="28"/>
        </w:rPr>
      </w:pPr>
      <w:r w:rsidRPr="00FB5CC8">
        <w:rPr>
          <w:sz w:val="28"/>
          <w:szCs w:val="28"/>
        </w:rPr>
        <w:t xml:space="preserve">в) Сведения о документе, удостоверяющем личность Заявителя в случае обращения за предоставлением </w:t>
      </w:r>
      <w:r w:rsidRPr="00FB5CC8">
        <w:rPr>
          <w:color w:val="000000"/>
          <w:sz w:val="28"/>
          <w:szCs w:val="28"/>
        </w:rPr>
        <w:t>Услуги</w:t>
      </w:r>
      <w:r w:rsidRPr="00FB5CC8">
        <w:rPr>
          <w:sz w:val="28"/>
          <w:szCs w:val="28"/>
        </w:rPr>
        <w:t xml:space="preserve"> в соответствии с подразделом 1.2 раздела </w:t>
      </w:r>
      <w:r w:rsidRPr="00FB5CC8">
        <w:rPr>
          <w:sz w:val="28"/>
          <w:szCs w:val="28"/>
          <w:lang w:val="en-US"/>
        </w:rPr>
        <w:t>I</w:t>
      </w:r>
      <w:r w:rsidRPr="00FB5CC8">
        <w:rPr>
          <w:sz w:val="28"/>
          <w:szCs w:val="28"/>
        </w:rPr>
        <w:t xml:space="preserve"> временного порядка законного представителя несовершеннолетнего лица.</w:t>
      </w:r>
    </w:p>
    <w:p w:rsidR="00B46FAF" w:rsidRPr="00FB5CC8" w:rsidRDefault="00B46FAF" w:rsidP="00B46FAF">
      <w:pPr>
        <w:spacing w:after="40"/>
        <w:ind w:right="137" w:firstLine="709"/>
        <w:jc w:val="both"/>
        <w:rPr>
          <w:sz w:val="28"/>
          <w:szCs w:val="28"/>
        </w:rPr>
      </w:pPr>
      <w:r w:rsidRPr="00FB5CC8">
        <w:rPr>
          <w:sz w:val="28"/>
          <w:szCs w:val="28"/>
        </w:rPr>
        <w:t>г) 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w:t>
      </w:r>
    </w:p>
    <w:p w:rsidR="00B46FAF" w:rsidRPr="00FB5CC8" w:rsidRDefault="00B46FAF" w:rsidP="00B46FAF">
      <w:pPr>
        <w:spacing w:after="5"/>
        <w:ind w:right="137" w:firstLine="709"/>
        <w:jc w:val="both"/>
        <w:rPr>
          <w:sz w:val="28"/>
          <w:szCs w:val="28"/>
        </w:rPr>
      </w:pPr>
      <w:r w:rsidRPr="00FB5CC8">
        <w:rPr>
          <w:sz w:val="28"/>
          <w:szCs w:val="28"/>
        </w:rPr>
        <w:t>д) Сведения о документах, подтверждающих отсутствие медицинских противопоказаний для занятий отдельными видами искусства, физической культурой и спортом.</w:t>
      </w:r>
    </w:p>
    <w:p w:rsidR="00B46FAF" w:rsidRPr="00FB5CC8" w:rsidRDefault="00B46FAF" w:rsidP="00B46FAF">
      <w:pPr>
        <w:spacing w:after="5"/>
        <w:ind w:right="137" w:firstLine="709"/>
        <w:jc w:val="both"/>
        <w:rPr>
          <w:sz w:val="28"/>
          <w:szCs w:val="28"/>
        </w:rPr>
      </w:pPr>
      <w:r w:rsidRPr="00FB5CC8">
        <w:rPr>
          <w:sz w:val="28"/>
          <w:szCs w:val="28"/>
        </w:rPr>
        <w:t>е) Сведения о номере СНИЛС кандидата на обучение.</w:t>
      </w:r>
    </w:p>
    <w:p w:rsidR="00B46FAF" w:rsidRPr="00FB5CC8" w:rsidRDefault="00B46FAF" w:rsidP="00B46FAF">
      <w:pPr>
        <w:spacing w:after="26"/>
        <w:ind w:right="137" w:firstLine="709"/>
        <w:jc w:val="both"/>
        <w:rPr>
          <w:sz w:val="28"/>
          <w:szCs w:val="28"/>
        </w:rPr>
      </w:pPr>
      <w:r w:rsidRPr="00FB5CC8">
        <w:rPr>
          <w:sz w:val="28"/>
          <w:szCs w:val="28"/>
        </w:rPr>
        <w:t xml:space="preserve">ж) Сведения о номере СНИЛС Заявителя в случае обращения за предоставлением муниципальной услуги в соответствии с подразделом 1.2 раздела </w:t>
      </w:r>
      <w:r w:rsidRPr="00FB5CC8">
        <w:rPr>
          <w:sz w:val="28"/>
          <w:szCs w:val="28"/>
          <w:lang w:val="en-US"/>
        </w:rPr>
        <w:t>I</w:t>
      </w:r>
      <w:r w:rsidRPr="00FB5CC8">
        <w:rPr>
          <w:sz w:val="28"/>
          <w:szCs w:val="28"/>
        </w:rPr>
        <w:t xml:space="preserve"> временного порядка законного представителя несовершеннолетнего лица.</w:t>
      </w:r>
    </w:p>
    <w:p w:rsidR="00B46FAF" w:rsidRPr="00FB5CC8" w:rsidRDefault="00B46FAF" w:rsidP="00B46FAF">
      <w:pPr>
        <w:spacing w:after="5"/>
        <w:ind w:right="14" w:firstLine="709"/>
        <w:jc w:val="both"/>
        <w:rPr>
          <w:sz w:val="28"/>
          <w:szCs w:val="28"/>
        </w:rPr>
      </w:pPr>
      <w:r w:rsidRPr="00FB5CC8">
        <w:rPr>
          <w:sz w:val="28"/>
          <w:szCs w:val="28"/>
        </w:rPr>
        <w:t xml:space="preserve">и) </w:t>
      </w:r>
      <w:proofErr w:type="gramStart"/>
      <w:r w:rsidRPr="00FB5CC8">
        <w:rPr>
          <w:sz w:val="28"/>
          <w:szCs w:val="28"/>
        </w:rPr>
        <w:t>В</w:t>
      </w:r>
      <w:proofErr w:type="gramEnd"/>
      <w:r w:rsidRPr="00FB5CC8">
        <w:rPr>
          <w:sz w:val="28"/>
          <w:szCs w:val="28"/>
        </w:rPr>
        <w:t xml:space="preserve"> случае если для предоставления </w:t>
      </w:r>
      <w:r w:rsidRPr="00FB5CC8">
        <w:rPr>
          <w:color w:val="000000"/>
          <w:sz w:val="28"/>
          <w:szCs w:val="28"/>
        </w:rPr>
        <w:t>Услуги</w:t>
      </w:r>
      <w:r w:rsidRPr="00FB5CC8">
        <w:rPr>
          <w:sz w:val="28"/>
          <w:szCs w:val="28"/>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w:t>
      </w:r>
      <w:r w:rsidRPr="00FB5CC8">
        <w:rPr>
          <w:sz w:val="28"/>
          <w:szCs w:val="28"/>
        </w:rPr>
        <w:lastRenderedPageBreak/>
        <w:t xml:space="preserve">данных может осуществляться с согласия указанного лица, при обращении за получением </w:t>
      </w:r>
      <w:r w:rsidRPr="00FB5CC8">
        <w:rPr>
          <w:color w:val="000000"/>
          <w:sz w:val="28"/>
          <w:szCs w:val="28"/>
        </w:rPr>
        <w:t>Услуги</w:t>
      </w:r>
      <w:r w:rsidRPr="00FB5CC8">
        <w:rPr>
          <w:sz w:val="28"/>
          <w:szCs w:val="28"/>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B46FAF" w:rsidRPr="00FB5CC8" w:rsidRDefault="00B46FAF" w:rsidP="00B46FAF">
      <w:pPr>
        <w:ind w:firstLine="709"/>
        <w:jc w:val="both"/>
        <w:rPr>
          <w:sz w:val="28"/>
          <w:szCs w:val="28"/>
        </w:rPr>
      </w:pPr>
      <w:r w:rsidRPr="00FB5CC8">
        <w:rPr>
          <w:sz w:val="28"/>
          <w:szCs w:val="28"/>
        </w:rPr>
        <w:t>Заявление о предоставлении Услуги подаётся по выбору заявителя следующими способами: лично, через законного (уполномоченного) представителя, почтой, через ИС).</w:t>
      </w:r>
    </w:p>
    <w:p w:rsidR="00B46FAF" w:rsidRPr="00FB5CC8" w:rsidRDefault="00B46FAF" w:rsidP="00B46FAF">
      <w:pPr>
        <w:spacing w:after="46"/>
        <w:ind w:right="14" w:firstLine="709"/>
        <w:jc w:val="both"/>
        <w:rPr>
          <w:sz w:val="28"/>
          <w:szCs w:val="28"/>
        </w:rPr>
      </w:pPr>
      <w:r w:rsidRPr="00FB5CC8">
        <w:rPr>
          <w:sz w:val="28"/>
          <w:szCs w:val="28"/>
        </w:rPr>
        <w:t xml:space="preserve">2.4.3.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w:t>
      </w:r>
      <w:r w:rsidRPr="00FB5CC8">
        <w:rPr>
          <w:color w:val="000000"/>
          <w:sz w:val="28"/>
          <w:szCs w:val="28"/>
        </w:rPr>
        <w:t>Услуги</w:t>
      </w:r>
      <w:r w:rsidRPr="00FB5CC8">
        <w:rPr>
          <w:sz w:val="28"/>
          <w:szCs w:val="28"/>
        </w:rPr>
        <w:t xml:space="preserve">, которые находятся в распоряжении органов власти, органов местного самоуправления или организаций, запрашивает данные сертификата дополнительного образования, выданного ранее кандидату на получение </w:t>
      </w:r>
      <w:r w:rsidRPr="00FB5CC8">
        <w:rPr>
          <w:color w:val="000000"/>
          <w:sz w:val="28"/>
          <w:szCs w:val="28"/>
        </w:rPr>
        <w:t>Услуги</w:t>
      </w:r>
      <w:r w:rsidRPr="00FB5CC8">
        <w:rPr>
          <w:sz w:val="28"/>
          <w:szCs w:val="28"/>
        </w:rPr>
        <w:t xml:space="preserve"> по дополнительным общеразвивающим программам (за исключением получения услуги в детских школах искусств). </w:t>
      </w:r>
    </w:p>
    <w:p w:rsidR="00B46FAF" w:rsidRPr="00FB5CC8" w:rsidRDefault="00B46FAF" w:rsidP="00B46FAF">
      <w:pPr>
        <w:ind w:right="122" w:firstLine="709"/>
        <w:jc w:val="both"/>
        <w:rPr>
          <w:sz w:val="28"/>
          <w:szCs w:val="28"/>
        </w:rPr>
      </w:pPr>
      <w:r w:rsidRPr="00FB5CC8">
        <w:rPr>
          <w:sz w:val="28"/>
          <w:szCs w:val="28"/>
        </w:rPr>
        <w:t xml:space="preserve">2.4.5.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Pr="00FB5CC8">
        <w:rPr>
          <w:color w:val="000000"/>
          <w:sz w:val="28"/>
          <w:szCs w:val="28"/>
        </w:rPr>
        <w:t>Услуги</w:t>
      </w:r>
      <w:r w:rsidRPr="00FB5CC8">
        <w:rPr>
          <w:sz w:val="28"/>
          <w:szCs w:val="28"/>
        </w:rPr>
        <w:t>.</w:t>
      </w:r>
    </w:p>
    <w:p w:rsidR="00B46FAF" w:rsidRPr="00FB5CC8" w:rsidRDefault="00B46FAF" w:rsidP="00B46FAF">
      <w:pPr>
        <w:ind w:right="-7" w:firstLine="709"/>
        <w:jc w:val="both"/>
        <w:rPr>
          <w:sz w:val="28"/>
          <w:szCs w:val="28"/>
        </w:rPr>
      </w:pPr>
      <w:r w:rsidRPr="00FB5CC8">
        <w:rPr>
          <w:noProof/>
          <w:sz w:val="28"/>
          <w:szCs w:val="28"/>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B5CC8">
        <w:rPr>
          <w:sz w:val="28"/>
          <w:szCs w:val="28"/>
        </w:rPr>
        <w:t xml:space="preserve">2.4.6. Документ, указанный в пункте 2.4.3 настоящего подраздела может быть представлен Заявителем самостоятельно по собственной инициативе. Непредставление Заявителем указанного документа не является основанием для отказа Заявителю в предоставлении </w:t>
      </w:r>
      <w:r w:rsidRPr="00FB5CC8">
        <w:rPr>
          <w:color w:val="000000"/>
          <w:sz w:val="28"/>
          <w:szCs w:val="28"/>
        </w:rPr>
        <w:t>Услуги</w:t>
      </w:r>
      <w:r w:rsidRPr="00FB5CC8">
        <w:rPr>
          <w:sz w:val="28"/>
          <w:szCs w:val="28"/>
        </w:rPr>
        <w:t>.</w:t>
      </w:r>
    </w:p>
    <w:p w:rsidR="00B46FAF" w:rsidRPr="00FB5CC8" w:rsidRDefault="00B46FAF" w:rsidP="00B46FAF">
      <w:pPr>
        <w:ind w:firstLine="709"/>
        <w:jc w:val="both"/>
        <w:rPr>
          <w:sz w:val="28"/>
          <w:szCs w:val="28"/>
        </w:rPr>
      </w:pPr>
      <w:r w:rsidRPr="00FB5CC8">
        <w:rPr>
          <w:sz w:val="28"/>
          <w:szCs w:val="28"/>
        </w:rPr>
        <w:t>2.4.4.  Документы, представляемые заявителем в целях получения Услуги, должны соответствовать следующим требованиям:</w:t>
      </w:r>
    </w:p>
    <w:p w:rsidR="00B46FAF" w:rsidRPr="00FB5CC8" w:rsidRDefault="00B46FAF" w:rsidP="00B46FAF">
      <w:pPr>
        <w:ind w:right="-7" w:firstLine="709"/>
        <w:jc w:val="both"/>
        <w:rPr>
          <w:sz w:val="28"/>
          <w:szCs w:val="28"/>
        </w:rPr>
      </w:pPr>
      <w:r w:rsidRPr="00FB5CC8">
        <w:rPr>
          <w:sz w:val="28"/>
          <w:szCs w:val="28"/>
        </w:rPr>
        <w:t xml:space="preserve">– все документы предоставляются на русском языке.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удостоверяются </w:t>
      </w:r>
      <w:proofErr w:type="spellStart"/>
      <w:r w:rsidRPr="00FB5CC8">
        <w:rPr>
          <w:sz w:val="28"/>
          <w:szCs w:val="28"/>
        </w:rPr>
        <w:t>апостилем</w:t>
      </w:r>
      <w:proofErr w:type="spellEnd"/>
      <w:r w:rsidRPr="00FB5CC8">
        <w:rPr>
          <w:sz w:val="28"/>
          <w:szCs w:val="28"/>
        </w:rPr>
        <w:t xml:space="preserve"> в соответствии с Конвенцией, отменяющей требование легализации иностранных официальных документов, подписанной в Гааге 5 октября 1961 года;</w:t>
      </w:r>
    </w:p>
    <w:p w:rsidR="00B46FAF" w:rsidRPr="00FB5CC8" w:rsidRDefault="00B46FAF" w:rsidP="00B46FAF">
      <w:pPr>
        <w:ind w:firstLine="709"/>
        <w:jc w:val="both"/>
        <w:rPr>
          <w:sz w:val="28"/>
          <w:szCs w:val="28"/>
        </w:rPr>
      </w:pPr>
      <w:r w:rsidRPr="00FB5CC8">
        <w:rPr>
          <w:sz w:val="28"/>
          <w:szCs w:val="28"/>
        </w:rPr>
        <w:t>– заявление оформляется по форме, указанной в приложении № 4;</w:t>
      </w:r>
    </w:p>
    <w:p w:rsidR="00B46FAF" w:rsidRPr="00FB5CC8" w:rsidRDefault="00B46FAF" w:rsidP="00B46FAF">
      <w:pPr>
        <w:ind w:firstLine="709"/>
        <w:jc w:val="both"/>
        <w:rPr>
          <w:sz w:val="28"/>
          <w:szCs w:val="28"/>
        </w:rPr>
      </w:pPr>
      <w:r w:rsidRPr="00FB5CC8">
        <w:rPr>
          <w:sz w:val="28"/>
          <w:szCs w:val="28"/>
        </w:rPr>
        <w:t>– фамилия, имя и отчество заявителя должны быть написаны полностью, все обязательные реквизиты в заявлении должны быть заполнены;</w:t>
      </w:r>
    </w:p>
    <w:p w:rsidR="00B46FAF" w:rsidRPr="00FB5CC8" w:rsidRDefault="00B46FAF" w:rsidP="00B46FAF">
      <w:pPr>
        <w:ind w:firstLine="709"/>
        <w:jc w:val="both"/>
        <w:rPr>
          <w:sz w:val="28"/>
          <w:szCs w:val="28"/>
        </w:rPr>
      </w:pPr>
      <w:r w:rsidRPr="00FB5CC8">
        <w:rPr>
          <w:sz w:val="28"/>
          <w:szCs w:val="28"/>
        </w:rPr>
        <w:t>– не допускается использование сокращений и аббревиатур, а также подчисток, приписок, зачёркнутых слов и иных неоговорённых исправлений, не заверенных подписью заявителя;</w:t>
      </w:r>
    </w:p>
    <w:p w:rsidR="00B46FAF" w:rsidRPr="00FB5CC8" w:rsidRDefault="00B46FAF" w:rsidP="00B46FAF">
      <w:pPr>
        <w:ind w:firstLine="709"/>
        <w:jc w:val="both"/>
        <w:rPr>
          <w:sz w:val="28"/>
          <w:szCs w:val="28"/>
        </w:rPr>
      </w:pPr>
      <w:r w:rsidRPr="00FB5CC8">
        <w:rPr>
          <w:sz w:val="28"/>
          <w:szCs w:val="28"/>
        </w:rPr>
        <w:t>– текст заявления может быть оформлен машинописным способом.</w:t>
      </w:r>
    </w:p>
    <w:p w:rsidR="00B46FAF" w:rsidRPr="00FB5CC8" w:rsidRDefault="00B46FAF" w:rsidP="00B46FAF">
      <w:pPr>
        <w:ind w:firstLine="540"/>
        <w:jc w:val="both"/>
        <w:rPr>
          <w:sz w:val="28"/>
          <w:szCs w:val="28"/>
        </w:rPr>
      </w:pPr>
    </w:p>
    <w:p w:rsidR="00B46FAF" w:rsidRPr="00FB5CC8" w:rsidRDefault="00B46FAF" w:rsidP="00B46FAF">
      <w:pPr>
        <w:jc w:val="center"/>
        <w:rPr>
          <w:b/>
          <w:sz w:val="28"/>
          <w:szCs w:val="28"/>
        </w:rPr>
      </w:pPr>
      <w:bookmarkStart w:id="5" w:name="Par590"/>
      <w:bookmarkEnd w:id="5"/>
      <w:r w:rsidRPr="00FB5CC8">
        <w:rPr>
          <w:b/>
          <w:sz w:val="28"/>
          <w:szCs w:val="28"/>
        </w:rPr>
        <w:t>2.5. Исчерпывающий перечень оснований для отказа</w:t>
      </w:r>
      <w:r w:rsidRPr="00FB5CC8">
        <w:rPr>
          <w:b/>
          <w:sz w:val="28"/>
          <w:szCs w:val="28"/>
        </w:rPr>
        <w:br/>
        <w:t>в приёме документов, необходимых для предоставления Услуги</w:t>
      </w:r>
    </w:p>
    <w:p w:rsidR="00B46FAF" w:rsidRPr="00FB5CC8" w:rsidRDefault="00B46FAF" w:rsidP="00B46FAF">
      <w:pPr>
        <w:ind w:firstLine="540"/>
        <w:jc w:val="center"/>
        <w:rPr>
          <w:b/>
          <w:sz w:val="28"/>
          <w:szCs w:val="28"/>
        </w:rPr>
      </w:pPr>
    </w:p>
    <w:p w:rsidR="00B46FAF" w:rsidRPr="00FB5CC8" w:rsidRDefault="00B46FAF" w:rsidP="00B46FAF">
      <w:pPr>
        <w:ind w:firstLine="540"/>
        <w:jc w:val="both"/>
        <w:rPr>
          <w:sz w:val="28"/>
          <w:szCs w:val="28"/>
        </w:rPr>
      </w:pPr>
      <w:bookmarkStart w:id="6" w:name="Par608"/>
      <w:bookmarkEnd w:id="6"/>
      <w:r w:rsidRPr="00FB5CC8">
        <w:rPr>
          <w:sz w:val="28"/>
          <w:szCs w:val="28"/>
        </w:rPr>
        <w:t>2.5.1. Основаниями для отказа в приёме документов, необходимых</w:t>
      </w:r>
      <w:r w:rsidRPr="00FB5CC8">
        <w:rPr>
          <w:sz w:val="28"/>
          <w:szCs w:val="28"/>
        </w:rPr>
        <w:br/>
        <w:t xml:space="preserve">для предоставления Услуги, являются: </w:t>
      </w:r>
    </w:p>
    <w:p w:rsidR="00B46FAF" w:rsidRPr="00FB5CC8" w:rsidRDefault="00B46FAF" w:rsidP="00B46FAF">
      <w:pPr>
        <w:numPr>
          <w:ilvl w:val="0"/>
          <w:numId w:val="6"/>
        </w:numPr>
        <w:spacing w:after="5" w:line="247" w:lineRule="auto"/>
        <w:ind w:left="0" w:right="14" w:firstLine="710"/>
        <w:jc w:val="both"/>
        <w:rPr>
          <w:sz w:val="28"/>
          <w:szCs w:val="28"/>
        </w:rPr>
      </w:pPr>
      <w:r w:rsidRPr="00FB5CC8">
        <w:rPr>
          <w:sz w:val="28"/>
          <w:szCs w:val="28"/>
        </w:rPr>
        <w:t>заявление направлено адресату не по принадлежности;</w:t>
      </w:r>
    </w:p>
    <w:p w:rsidR="00B46FAF" w:rsidRPr="00FB5CC8" w:rsidRDefault="00B46FAF" w:rsidP="00B46FAF">
      <w:pPr>
        <w:numPr>
          <w:ilvl w:val="0"/>
          <w:numId w:val="6"/>
        </w:numPr>
        <w:spacing w:after="5" w:line="247" w:lineRule="auto"/>
        <w:ind w:left="0" w:right="14" w:firstLine="710"/>
        <w:jc w:val="both"/>
        <w:rPr>
          <w:sz w:val="28"/>
          <w:szCs w:val="28"/>
        </w:rPr>
      </w:pPr>
      <w:r w:rsidRPr="00FB5CC8">
        <w:rPr>
          <w:sz w:val="28"/>
          <w:szCs w:val="28"/>
        </w:rPr>
        <w:t xml:space="preserve">заявителем представлен неполный комплект документов, необходимых для предоставления </w:t>
      </w:r>
      <w:r>
        <w:rPr>
          <w:sz w:val="28"/>
          <w:szCs w:val="28"/>
        </w:rPr>
        <w:t>У</w:t>
      </w:r>
      <w:r w:rsidRPr="00FB5CC8">
        <w:rPr>
          <w:sz w:val="28"/>
          <w:szCs w:val="28"/>
        </w:rPr>
        <w:t>слуги;</w:t>
      </w:r>
    </w:p>
    <w:p w:rsidR="00B46FAF" w:rsidRPr="00FB5CC8" w:rsidRDefault="00B46FAF" w:rsidP="00B46FAF">
      <w:pPr>
        <w:spacing w:after="53"/>
        <w:ind w:right="14" w:firstLine="709"/>
        <w:rPr>
          <w:sz w:val="28"/>
          <w:szCs w:val="28"/>
        </w:rPr>
      </w:pPr>
      <w:r w:rsidRPr="00FB5CC8">
        <w:rPr>
          <w:sz w:val="28"/>
          <w:szCs w:val="28"/>
        </w:rPr>
        <w:t xml:space="preserve">3) документы, необходимые для предоставления </w:t>
      </w:r>
      <w:r>
        <w:rPr>
          <w:sz w:val="28"/>
          <w:szCs w:val="28"/>
        </w:rPr>
        <w:t>У</w:t>
      </w:r>
      <w:r w:rsidRPr="00FB5CC8">
        <w:rPr>
          <w:sz w:val="28"/>
          <w:szCs w:val="28"/>
        </w:rPr>
        <w:t>слуги, утратили силу;</w:t>
      </w:r>
    </w:p>
    <w:p w:rsidR="00B46FAF" w:rsidRPr="00FB5CC8" w:rsidRDefault="00B46FAF" w:rsidP="00B46FAF">
      <w:pPr>
        <w:numPr>
          <w:ilvl w:val="0"/>
          <w:numId w:val="7"/>
        </w:numPr>
        <w:spacing w:after="5" w:line="247" w:lineRule="auto"/>
        <w:ind w:left="0" w:right="144" w:firstLine="709"/>
        <w:jc w:val="both"/>
        <w:rPr>
          <w:sz w:val="28"/>
          <w:szCs w:val="28"/>
        </w:rPr>
      </w:pPr>
      <w:r w:rsidRPr="00FB5CC8">
        <w:rPr>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p w:rsidR="00B46FAF" w:rsidRPr="00FB5CC8" w:rsidRDefault="00B46FAF" w:rsidP="00B46FAF">
      <w:pPr>
        <w:numPr>
          <w:ilvl w:val="0"/>
          <w:numId w:val="7"/>
        </w:numPr>
        <w:spacing w:after="5" w:line="247" w:lineRule="auto"/>
        <w:ind w:left="0" w:right="144" w:firstLine="710"/>
        <w:jc w:val="both"/>
        <w:rPr>
          <w:sz w:val="28"/>
          <w:szCs w:val="28"/>
        </w:rPr>
      </w:pPr>
      <w:r w:rsidRPr="00FB5CC8">
        <w:rPr>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У</w:t>
      </w:r>
      <w:r w:rsidRPr="00FB5CC8">
        <w:rPr>
          <w:sz w:val="28"/>
          <w:szCs w:val="28"/>
        </w:rPr>
        <w:t>слуги;</w:t>
      </w:r>
    </w:p>
    <w:p w:rsidR="00B46FAF" w:rsidRPr="00FB5CC8" w:rsidRDefault="00B46FAF" w:rsidP="00B46FAF">
      <w:pPr>
        <w:numPr>
          <w:ilvl w:val="0"/>
          <w:numId w:val="7"/>
        </w:numPr>
        <w:spacing w:after="5" w:line="247" w:lineRule="auto"/>
        <w:ind w:left="0" w:right="144" w:firstLine="710"/>
        <w:jc w:val="both"/>
        <w:rPr>
          <w:sz w:val="28"/>
          <w:szCs w:val="28"/>
        </w:rPr>
      </w:pPr>
      <w:r w:rsidRPr="00FB5CC8">
        <w:rPr>
          <w:sz w:val="28"/>
          <w:szCs w:val="28"/>
        </w:rPr>
        <w:t xml:space="preserve">некорректное заполнение обязательных полей в форме интерактивного Заявления на ЕПГУ или РПГУ (отсутствие заполнения, недостоверное, неполное либо неправильное, несоответствующее требованиям, установленным </w:t>
      </w:r>
      <w:r>
        <w:rPr>
          <w:sz w:val="28"/>
          <w:szCs w:val="28"/>
        </w:rPr>
        <w:t>временным порядком</w:t>
      </w:r>
      <w:r w:rsidRPr="00FB5CC8">
        <w:rPr>
          <w:sz w:val="28"/>
          <w:szCs w:val="28"/>
        </w:rPr>
        <w:t>);</w:t>
      </w:r>
    </w:p>
    <w:p w:rsidR="00B46FAF" w:rsidRPr="00FB5CC8" w:rsidRDefault="00B46FAF" w:rsidP="00B46FAF">
      <w:pPr>
        <w:numPr>
          <w:ilvl w:val="0"/>
          <w:numId w:val="7"/>
        </w:numPr>
        <w:spacing w:after="5" w:line="247" w:lineRule="auto"/>
        <w:ind w:left="0" w:right="144" w:firstLine="710"/>
        <w:jc w:val="both"/>
        <w:rPr>
          <w:sz w:val="28"/>
          <w:szCs w:val="28"/>
        </w:rPr>
      </w:pPr>
      <w:r w:rsidRPr="00FB5CC8">
        <w:rPr>
          <w:sz w:val="28"/>
          <w:szCs w:val="28"/>
        </w:rPr>
        <w:t>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B46FAF" w:rsidRPr="00FB5CC8" w:rsidRDefault="00B46FAF" w:rsidP="00B46FAF">
      <w:pPr>
        <w:numPr>
          <w:ilvl w:val="0"/>
          <w:numId w:val="7"/>
        </w:numPr>
        <w:spacing w:after="5" w:line="247" w:lineRule="auto"/>
        <w:ind w:left="0" w:right="144" w:firstLine="710"/>
        <w:jc w:val="both"/>
        <w:rPr>
          <w:sz w:val="28"/>
          <w:szCs w:val="28"/>
        </w:rPr>
      </w:pPr>
      <w:r w:rsidRPr="00FB5CC8">
        <w:rPr>
          <w:sz w:val="28"/>
          <w:szCs w:val="28"/>
        </w:rPr>
        <w:t xml:space="preserve">поступление Заявления, аналогичного ранее зарегистрированному Заявлению, срок предоставления </w:t>
      </w:r>
      <w:r w:rsidRPr="00FB5CC8">
        <w:rPr>
          <w:color w:val="000000"/>
          <w:sz w:val="28"/>
          <w:szCs w:val="28"/>
        </w:rPr>
        <w:t>Услуги</w:t>
      </w:r>
      <w:r w:rsidRPr="00FB5CC8">
        <w:rPr>
          <w:sz w:val="28"/>
          <w:szCs w:val="28"/>
        </w:rPr>
        <w:t xml:space="preserve"> по которому не истек на момент поступления такого Заявления.</w:t>
      </w:r>
    </w:p>
    <w:p w:rsidR="00B46FAF" w:rsidRPr="00FB5CC8" w:rsidRDefault="00B46FAF" w:rsidP="00B46FAF">
      <w:pPr>
        <w:ind w:right="-7" w:firstLine="709"/>
        <w:jc w:val="both"/>
        <w:rPr>
          <w:sz w:val="28"/>
          <w:szCs w:val="28"/>
        </w:rPr>
      </w:pPr>
      <w:bookmarkStart w:id="7" w:name="Par611"/>
      <w:bookmarkEnd w:id="7"/>
      <w:r w:rsidRPr="00FB5CC8">
        <w:rPr>
          <w:sz w:val="28"/>
          <w:szCs w:val="28"/>
        </w:rPr>
        <w:t>2.5.2. Письменное решение об отказе в</w:t>
      </w:r>
      <w:r>
        <w:rPr>
          <w:sz w:val="28"/>
          <w:szCs w:val="28"/>
        </w:rPr>
        <w:t xml:space="preserve"> приёме документов, необходимых </w:t>
      </w:r>
      <w:r w:rsidRPr="00FB5CC8">
        <w:rPr>
          <w:sz w:val="28"/>
          <w:szCs w:val="28"/>
        </w:rPr>
        <w:t>для предоставления Услуги, оформляется по требованию заявителя, подписывается уполномоченным должностным лицом (работником) и выдаётся (направляется) заявителю с указанием причин отказа в срок не более 7 (семи) рабочих дней со дня регистрации Заявления в Организации.</w:t>
      </w:r>
    </w:p>
    <w:p w:rsidR="00B46FAF" w:rsidRPr="00FB5CC8" w:rsidRDefault="00B46FAF" w:rsidP="00B46FAF">
      <w:pPr>
        <w:spacing w:after="26"/>
        <w:ind w:right="14" w:firstLine="709"/>
        <w:jc w:val="both"/>
        <w:rPr>
          <w:sz w:val="28"/>
          <w:szCs w:val="28"/>
        </w:rPr>
      </w:pPr>
      <w:r w:rsidRPr="00FB5CC8">
        <w:rPr>
          <w:sz w:val="28"/>
          <w:szCs w:val="28"/>
        </w:rPr>
        <w:t>2.5.3. В случае наличия оснований для отказа в предоставлении Государственной услуги по причине недостатка результатов (недостатка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 в срок не более 45 (Сорока пяти) рабочих дней со дня регистрации Заявления о предоставлении Услуги в Организации:</w:t>
      </w:r>
    </w:p>
    <w:p w:rsidR="00B46FAF" w:rsidRPr="00FB5CC8" w:rsidRDefault="00B46FAF" w:rsidP="00B46FAF">
      <w:pPr>
        <w:ind w:right="86" w:firstLine="709"/>
        <w:jc w:val="both"/>
        <w:rPr>
          <w:sz w:val="28"/>
          <w:szCs w:val="28"/>
        </w:rPr>
      </w:pPr>
      <w:r w:rsidRPr="00FB5CC8">
        <w:rPr>
          <w:sz w:val="28"/>
          <w:szCs w:val="28"/>
        </w:rPr>
        <w:t>а)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B46FAF" w:rsidRPr="00FB5CC8" w:rsidRDefault="00B46FAF" w:rsidP="00B46FAF">
      <w:pPr>
        <w:ind w:right="101" w:firstLine="709"/>
        <w:jc w:val="both"/>
        <w:rPr>
          <w:sz w:val="28"/>
          <w:szCs w:val="28"/>
        </w:rPr>
      </w:pPr>
      <w:r w:rsidRPr="00FB5CC8">
        <w:rPr>
          <w:sz w:val="28"/>
          <w:szCs w:val="28"/>
        </w:rPr>
        <w:lastRenderedPageBreak/>
        <w:t>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B46FAF" w:rsidRPr="00FB5CC8" w:rsidRDefault="00B46FAF" w:rsidP="00B46FAF">
      <w:pPr>
        <w:ind w:right="108" w:firstLine="709"/>
        <w:jc w:val="both"/>
        <w:rPr>
          <w:sz w:val="28"/>
          <w:szCs w:val="28"/>
        </w:rPr>
      </w:pPr>
      <w:r w:rsidRPr="00FB5CC8">
        <w:rPr>
          <w:sz w:val="28"/>
          <w:szCs w:val="28"/>
        </w:rPr>
        <w:t xml:space="preserve">При согласии Заявителя решение о предоставлении </w:t>
      </w:r>
      <w:r w:rsidRPr="00FB5CC8">
        <w:rPr>
          <w:color w:val="000000"/>
          <w:sz w:val="28"/>
          <w:szCs w:val="28"/>
        </w:rPr>
        <w:t>Услуги</w:t>
      </w:r>
      <w:r w:rsidRPr="00FB5CC8">
        <w:rPr>
          <w:sz w:val="28"/>
          <w:szCs w:val="28"/>
        </w:rPr>
        <w:t xml:space="preserve"> принимается в срок не более 45 (сорока пяти) рабочих дней со дня регистрации Заявления в Организации.</w:t>
      </w:r>
    </w:p>
    <w:p w:rsidR="00B46FAF" w:rsidRPr="00FB5CC8" w:rsidRDefault="00B46FAF" w:rsidP="00B46FAF">
      <w:pPr>
        <w:ind w:firstLine="540"/>
        <w:jc w:val="both"/>
        <w:rPr>
          <w:sz w:val="28"/>
          <w:szCs w:val="28"/>
        </w:rPr>
      </w:pPr>
    </w:p>
    <w:p w:rsidR="00B46FAF" w:rsidRPr="00FB5CC8" w:rsidRDefault="00B46FAF" w:rsidP="00B46FAF">
      <w:pPr>
        <w:jc w:val="center"/>
        <w:rPr>
          <w:b/>
          <w:sz w:val="28"/>
          <w:szCs w:val="28"/>
        </w:rPr>
      </w:pPr>
      <w:r w:rsidRPr="00FB5CC8">
        <w:rPr>
          <w:b/>
          <w:sz w:val="28"/>
          <w:szCs w:val="28"/>
        </w:rPr>
        <w:t>2.6. Исчерпывающий перечень оснований для приостановления</w:t>
      </w:r>
      <w:r w:rsidRPr="00FB5CC8">
        <w:rPr>
          <w:b/>
          <w:sz w:val="28"/>
          <w:szCs w:val="28"/>
        </w:rPr>
        <w:br/>
        <w:t>предоставления Услуги или отказа в предоставлении Услуги</w:t>
      </w:r>
    </w:p>
    <w:p w:rsidR="00B46FAF" w:rsidRPr="00FB5CC8" w:rsidRDefault="00B46FAF" w:rsidP="00B46FAF">
      <w:pPr>
        <w:ind w:firstLine="540"/>
        <w:jc w:val="center"/>
        <w:rPr>
          <w:sz w:val="28"/>
          <w:szCs w:val="28"/>
        </w:rPr>
      </w:pPr>
    </w:p>
    <w:p w:rsidR="00B46FAF" w:rsidRPr="00FB5CC8" w:rsidRDefault="00B46FAF" w:rsidP="00B46FAF">
      <w:pPr>
        <w:spacing w:line="247" w:lineRule="auto"/>
        <w:ind w:right="14" w:firstLine="709"/>
        <w:jc w:val="both"/>
        <w:rPr>
          <w:sz w:val="28"/>
          <w:szCs w:val="28"/>
        </w:rPr>
      </w:pPr>
      <w:bookmarkStart w:id="8" w:name="Par619"/>
      <w:bookmarkEnd w:id="8"/>
      <w:r w:rsidRPr="00FB5CC8">
        <w:rPr>
          <w:sz w:val="28"/>
          <w:szCs w:val="28"/>
        </w:rPr>
        <w:t>2.6.1. Основания для приостановления предоставления Услуги отсутствуют.</w:t>
      </w:r>
    </w:p>
    <w:p w:rsidR="00B46FAF" w:rsidRPr="00FB5CC8" w:rsidRDefault="00B46FAF" w:rsidP="00B46FAF">
      <w:pPr>
        <w:ind w:firstLine="709"/>
        <w:jc w:val="both"/>
        <w:rPr>
          <w:sz w:val="28"/>
          <w:szCs w:val="28"/>
        </w:rPr>
      </w:pPr>
      <w:bookmarkStart w:id="9" w:name="Par629"/>
      <w:bookmarkEnd w:id="9"/>
      <w:r w:rsidRPr="00FB5CC8">
        <w:rPr>
          <w:sz w:val="28"/>
          <w:szCs w:val="28"/>
        </w:rPr>
        <w:t>2.6.2. Основаниями для отказа в предоставлении Услуги являются:</w:t>
      </w:r>
    </w:p>
    <w:p w:rsidR="00B46FAF" w:rsidRPr="00FB5CC8" w:rsidRDefault="00B46FAF" w:rsidP="00B46FAF">
      <w:pPr>
        <w:numPr>
          <w:ilvl w:val="0"/>
          <w:numId w:val="8"/>
        </w:numPr>
        <w:spacing w:line="247" w:lineRule="auto"/>
        <w:ind w:right="14" w:firstLine="710"/>
        <w:jc w:val="both"/>
        <w:rPr>
          <w:sz w:val="28"/>
          <w:szCs w:val="28"/>
        </w:rPr>
      </w:pPr>
      <w:r w:rsidRPr="00FB5CC8">
        <w:rPr>
          <w:sz w:val="28"/>
          <w:szCs w:val="28"/>
        </w:rPr>
        <w:t>наличие противоречивых сведений в Заявлении и приложенных к нему документах;</w:t>
      </w:r>
    </w:p>
    <w:p w:rsidR="00B46FAF" w:rsidRPr="00FB5CC8" w:rsidRDefault="00B46FAF" w:rsidP="00B46FAF">
      <w:pPr>
        <w:numPr>
          <w:ilvl w:val="0"/>
          <w:numId w:val="8"/>
        </w:numPr>
        <w:spacing w:line="247" w:lineRule="auto"/>
        <w:ind w:right="14" w:firstLine="710"/>
        <w:jc w:val="both"/>
        <w:rPr>
          <w:sz w:val="28"/>
          <w:szCs w:val="28"/>
        </w:rPr>
      </w:pPr>
      <w:r w:rsidRPr="00FB5CC8">
        <w:rPr>
          <w:sz w:val="28"/>
          <w:szCs w:val="28"/>
        </w:rPr>
        <w:t xml:space="preserve">несоответствие категории Заявителя кругу лиц, указанных в подразделе 1.2 раздела </w:t>
      </w:r>
      <w:r w:rsidRPr="00FB5CC8">
        <w:rPr>
          <w:sz w:val="28"/>
          <w:szCs w:val="28"/>
          <w:lang w:val="en-US"/>
        </w:rPr>
        <w:t>I</w:t>
      </w:r>
      <w:r w:rsidRPr="00FB5CC8">
        <w:rPr>
          <w:sz w:val="28"/>
          <w:szCs w:val="28"/>
        </w:rPr>
        <w:t xml:space="preserve"> временного порядка;</w:t>
      </w:r>
    </w:p>
    <w:p w:rsidR="00B46FAF" w:rsidRPr="00FB5CC8" w:rsidRDefault="00B46FAF" w:rsidP="00B46FAF">
      <w:pPr>
        <w:ind w:right="-7" w:firstLine="709"/>
        <w:jc w:val="both"/>
        <w:rPr>
          <w:sz w:val="28"/>
          <w:szCs w:val="28"/>
        </w:rPr>
      </w:pPr>
      <w:r w:rsidRPr="00FB5CC8">
        <w:rPr>
          <w:sz w:val="28"/>
          <w:szCs w:val="28"/>
        </w:rPr>
        <w:t xml:space="preserve">3) несоответствие документов, указанных в подразделе 2.4 раздела </w:t>
      </w:r>
      <w:r w:rsidRPr="00FB5CC8">
        <w:rPr>
          <w:sz w:val="28"/>
          <w:szCs w:val="28"/>
          <w:lang w:val="en-US"/>
        </w:rPr>
        <w:t>II</w:t>
      </w:r>
      <w:r w:rsidRPr="00FB5CC8">
        <w:rPr>
          <w:sz w:val="28"/>
          <w:szCs w:val="28"/>
        </w:rPr>
        <w:t xml:space="preserve"> временного порядка, по форме или содержанию требованиям законодательства Российской Федерации;</w:t>
      </w:r>
    </w:p>
    <w:p w:rsidR="00B46FAF" w:rsidRPr="00FB5CC8" w:rsidRDefault="00B46FAF" w:rsidP="00B46FAF">
      <w:pPr>
        <w:numPr>
          <w:ilvl w:val="0"/>
          <w:numId w:val="9"/>
        </w:numPr>
        <w:spacing w:line="247" w:lineRule="auto"/>
        <w:ind w:right="72" w:firstLine="710"/>
        <w:jc w:val="both"/>
        <w:rPr>
          <w:sz w:val="28"/>
          <w:szCs w:val="28"/>
        </w:rPr>
      </w:pPr>
      <w:r w:rsidRPr="00FB5CC8">
        <w:rPr>
          <w:sz w:val="28"/>
          <w:szCs w:val="28"/>
        </w:rPr>
        <w:t>Заявление подано лицом, не имеющим полномочий представлять интересы Заявителя;</w:t>
      </w:r>
    </w:p>
    <w:p w:rsidR="00B46FAF" w:rsidRPr="00FB5CC8" w:rsidRDefault="00B46FAF" w:rsidP="00B46FAF">
      <w:pPr>
        <w:numPr>
          <w:ilvl w:val="0"/>
          <w:numId w:val="9"/>
        </w:numPr>
        <w:spacing w:line="247" w:lineRule="auto"/>
        <w:ind w:right="72" w:firstLine="710"/>
        <w:jc w:val="both"/>
        <w:rPr>
          <w:sz w:val="28"/>
          <w:szCs w:val="28"/>
        </w:rPr>
      </w:pPr>
      <w:r w:rsidRPr="00FB5CC8">
        <w:rPr>
          <w:sz w:val="28"/>
          <w:szCs w:val="28"/>
        </w:rPr>
        <w:t>отзыв Заявления по инициативе Заявителя;</w:t>
      </w:r>
    </w:p>
    <w:p w:rsidR="00B46FAF" w:rsidRPr="00FB5CC8" w:rsidRDefault="00B46FAF" w:rsidP="00B46FAF">
      <w:pPr>
        <w:numPr>
          <w:ilvl w:val="0"/>
          <w:numId w:val="9"/>
        </w:numPr>
        <w:spacing w:line="247" w:lineRule="auto"/>
        <w:ind w:right="72" w:firstLine="710"/>
        <w:jc w:val="both"/>
        <w:rPr>
          <w:sz w:val="28"/>
          <w:szCs w:val="28"/>
        </w:rPr>
      </w:pPr>
      <w:r w:rsidRPr="00FB5CC8">
        <w:rPr>
          <w:sz w:val="28"/>
          <w:szCs w:val="28"/>
        </w:rPr>
        <w:t>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B46FAF" w:rsidRPr="00FB5CC8" w:rsidRDefault="00B46FAF" w:rsidP="00B46FAF">
      <w:pPr>
        <w:numPr>
          <w:ilvl w:val="0"/>
          <w:numId w:val="9"/>
        </w:numPr>
        <w:spacing w:line="247" w:lineRule="auto"/>
        <w:ind w:right="72" w:firstLine="710"/>
        <w:jc w:val="both"/>
        <w:rPr>
          <w:sz w:val="28"/>
          <w:szCs w:val="28"/>
        </w:rPr>
      </w:pPr>
      <w:r w:rsidRPr="00FB5CC8">
        <w:rPr>
          <w:sz w:val="28"/>
          <w:szCs w:val="28"/>
        </w:rPr>
        <w:t>отсутствие свободных мест в Организации;</w:t>
      </w:r>
    </w:p>
    <w:p w:rsidR="00B46FAF" w:rsidRPr="00FB5CC8" w:rsidRDefault="00B46FAF" w:rsidP="00B46FAF">
      <w:pPr>
        <w:numPr>
          <w:ilvl w:val="0"/>
          <w:numId w:val="9"/>
        </w:numPr>
        <w:spacing w:line="247" w:lineRule="auto"/>
        <w:ind w:right="72" w:firstLine="710"/>
        <w:jc w:val="both"/>
        <w:rPr>
          <w:sz w:val="28"/>
          <w:szCs w:val="28"/>
        </w:rPr>
      </w:pPr>
      <w:r w:rsidRPr="00FB5CC8">
        <w:rPr>
          <w:sz w:val="28"/>
          <w:szCs w:val="28"/>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B46FAF" w:rsidRPr="00FB5CC8" w:rsidRDefault="00B46FAF" w:rsidP="00B46FAF">
      <w:pPr>
        <w:numPr>
          <w:ilvl w:val="0"/>
          <w:numId w:val="9"/>
        </w:numPr>
        <w:spacing w:line="247" w:lineRule="auto"/>
        <w:ind w:right="72" w:firstLine="710"/>
        <w:jc w:val="both"/>
        <w:rPr>
          <w:sz w:val="28"/>
          <w:szCs w:val="28"/>
        </w:rPr>
      </w:pPr>
      <w:r w:rsidRPr="00FB5CC8">
        <w:rPr>
          <w:sz w:val="28"/>
          <w:szCs w:val="28"/>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B46FAF" w:rsidRPr="00FB5CC8" w:rsidRDefault="00B46FAF" w:rsidP="00B46FAF">
      <w:pPr>
        <w:pStyle w:val="2"/>
        <w:spacing w:before="0" w:after="0"/>
        <w:ind w:right="130" w:firstLine="709"/>
        <w:rPr>
          <w:b w:val="0"/>
          <w:i/>
        </w:rPr>
      </w:pPr>
      <w:r w:rsidRPr="00FB5CC8">
        <w:rPr>
          <w:b w:val="0"/>
          <w:i/>
        </w:rPr>
        <w:t>10) неявка на прохождение индивидуального отбора в Организацию;</w:t>
      </w:r>
    </w:p>
    <w:p w:rsidR="00B46FAF" w:rsidRPr="00FB5CC8" w:rsidRDefault="00B46FAF" w:rsidP="00B46FAF">
      <w:pPr>
        <w:numPr>
          <w:ilvl w:val="0"/>
          <w:numId w:val="10"/>
        </w:numPr>
        <w:spacing w:line="247" w:lineRule="auto"/>
        <w:ind w:left="0" w:right="-7" w:firstLine="710"/>
        <w:jc w:val="both"/>
        <w:rPr>
          <w:sz w:val="28"/>
          <w:szCs w:val="28"/>
        </w:rPr>
      </w:pPr>
      <w:r w:rsidRPr="00FB5CC8">
        <w:rPr>
          <w:sz w:val="28"/>
          <w:szCs w:val="28"/>
        </w:rPr>
        <w:t xml:space="preserve">непредставление оригиналов документов, сведения о которых указаны Заявителем в электронной форме Заявления на ЕПГУ или РПГУ, в день проведения индивидуального отбора в Организации либо, в случае отсутствия </w:t>
      </w:r>
      <w:r w:rsidRPr="00FB5CC8">
        <w:rPr>
          <w:sz w:val="28"/>
          <w:szCs w:val="28"/>
        </w:rPr>
        <w:lastRenderedPageBreak/>
        <w:t>необходимости проведения индивидуального отбора — в день подписания договора;</w:t>
      </w:r>
    </w:p>
    <w:p w:rsidR="00B46FAF" w:rsidRPr="00FB5CC8" w:rsidRDefault="00B46FAF" w:rsidP="00B46FAF">
      <w:pPr>
        <w:numPr>
          <w:ilvl w:val="0"/>
          <w:numId w:val="10"/>
        </w:numPr>
        <w:spacing w:line="247" w:lineRule="auto"/>
        <w:ind w:left="0" w:right="-7" w:firstLine="710"/>
        <w:jc w:val="both"/>
        <w:rPr>
          <w:sz w:val="28"/>
          <w:szCs w:val="28"/>
        </w:rPr>
      </w:pPr>
      <w:r w:rsidRPr="00FB5CC8">
        <w:rPr>
          <w:sz w:val="28"/>
          <w:szCs w:val="28"/>
        </w:rPr>
        <w:t>несоответствие оригиналов документов сведениям, указанным в электронной форме Заявления на ЕПГУ или РПГУ;</w:t>
      </w:r>
    </w:p>
    <w:p w:rsidR="00B46FAF" w:rsidRPr="00FB5CC8" w:rsidRDefault="00B46FAF" w:rsidP="00B46FAF">
      <w:pPr>
        <w:numPr>
          <w:ilvl w:val="0"/>
          <w:numId w:val="10"/>
        </w:numPr>
        <w:spacing w:line="247" w:lineRule="auto"/>
        <w:ind w:left="0" w:right="-7" w:firstLine="710"/>
        <w:jc w:val="both"/>
        <w:rPr>
          <w:sz w:val="28"/>
          <w:szCs w:val="28"/>
        </w:rPr>
      </w:pPr>
      <w:r w:rsidRPr="00FB5CC8">
        <w:rPr>
          <w:sz w:val="28"/>
          <w:szCs w:val="28"/>
        </w:rPr>
        <w:t>недостаток результатов (недостаток баллов) при прохождении индивидуального отбора;</w:t>
      </w:r>
    </w:p>
    <w:p w:rsidR="00B46FAF" w:rsidRPr="00FB5CC8" w:rsidRDefault="00B46FAF" w:rsidP="00B46FAF">
      <w:pPr>
        <w:numPr>
          <w:ilvl w:val="0"/>
          <w:numId w:val="10"/>
        </w:numPr>
        <w:spacing w:line="247" w:lineRule="auto"/>
        <w:ind w:left="0" w:right="-7" w:firstLine="710"/>
        <w:jc w:val="both"/>
        <w:rPr>
          <w:sz w:val="28"/>
          <w:szCs w:val="28"/>
        </w:rPr>
      </w:pPr>
      <w:r w:rsidRPr="00FB5CC8">
        <w:rPr>
          <w:sz w:val="28"/>
          <w:szCs w:val="28"/>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B46FAF" w:rsidRPr="00FB5CC8" w:rsidRDefault="00B46FAF" w:rsidP="00B46FAF">
      <w:pPr>
        <w:numPr>
          <w:ilvl w:val="0"/>
          <w:numId w:val="10"/>
        </w:numPr>
        <w:spacing w:line="247" w:lineRule="auto"/>
        <w:ind w:left="0" w:right="-7" w:firstLine="710"/>
        <w:jc w:val="both"/>
        <w:rPr>
          <w:sz w:val="28"/>
          <w:szCs w:val="28"/>
        </w:rPr>
      </w:pPr>
      <w:r w:rsidRPr="00FB5CC8">
        <w:rPr>
          <w:sz w:val="28"/>
          <w:szCs w:val="28"/>
        </w:rPr>
        <w:t xml:space="preserve">достижение Заявителем возраста, препятствующего зачислению на дополнительную общеобразовательную программу, либо </w:t>
      </w:r>
      <w:proofErr w:type="spellStart"/>
      <w:r w:rsidRPr="00FB5CC8">
        <w:rPr>
          <w:sz w:val="28"/>
          <w:szCs w:val="28"/>
        </w:rPr>
        <w:t>недостижение</w:t>
      </w:r>
      <w:proofErr w:type="spellEnd"/>
      <w:r w:rsidRPr="00FB5CC8">
        <w:rPr>
          <w:sz w:val="28"/>
          <w:szCs w:val="28"/>
        </w:rPr>
        <w:t xml:space="preserve"> необходимого возраста при наличии возрастных ограничений для обучения по дополнительной общеобразовательной программе.</w:t>
      </w:r>
    </w:p>
    <w:p w:rsidR="00B46FAF" w:rsidRPr="00FB5CC8" w:rsidRDefault="00B46FAF" w:rsidP="00B46FAF">
      <w:pPr>
        <w:ind w:firstLine="709"/>
        <w:jc w:val="both"/>
        <w:rPr>
          <w:sz w:val="28"/>
          <w:szCs w:val="28"/>
        </w:rPr>
      </w:pPr>
      <w:bookmarkStart w:id="10" w:name="Par632"/>
      <w:bookmarkEnd w:id="10"/>
      <w:r w:rsidRPr="00FB5CC8">
        <w:rPr>
          <w:sz w:val="28"/>
          <w:szCs w:val="28"/>
        </w:rPr>
        <w:t xml:space="preserve">2.6.3. Перечень оснований для отказа в предоставлении Услуги, установленный </w:t>
      </w:r>
      <w:hyperlink r:id="rId12" w:anchor="Par629" w:tooltip="Ссылка на текущий документ" w:history="1">
        <w:r w:rsidRPr="00FB5CC8">
          <w:rPr>
            <w:rStyle w:val="a4"/>
            <w:sz w:val="28"/>
            <w:szCs w:val="28"/>
          </w:rPr>
          <w:t xml:space="preserve">пунктом </w:t>
        </w:r>
      </w:hyperlink>
      <w:r w:rsidRPr="00FB5CC8">
        <w:rPr>
          <w:sz w:val="28"/>
          <w:szCs w:val="28"/>
        </w:rPr>
        <w:t xml:space="preserve">2.6.2 настоящего </w:t>
      </w:r>
      <w:r w:rsidRPr="00FB5CC8">
        <w:rPr>
          <w:bCs/>
          <w:sz w:val="28"/>
          <w:szCs w:val="28"/>
        </w:rPr>
        <w:t>временного порядка</w:t>
      </w:r>
      <w:r w:rsidRPr="00FB5CC8">
        <w:rPr>
          <w:sz w:val="28"/>
          <w:szCs w:val="28"/>
        </w:rPr>
        <w:t>, является исчерпывающим.</w:t>
      </w:r>
    </w:p>
    <w:p w:rsidR="00B46FAF" w:rsidRPr="00FB5CC8" w:rsidRDefault="00B46FAF" w:rsidP="00B46FAF">
      <w:pPr>
        <w:ind w:firstLine="709"/>
        <w:jc w:val="both"/>
        <w:rPr>
          <w:sz w:val="28"/>
          <w:szCs w:val="28"/>
        </w:rPr>
      </w:pPr>
      <w:r w:rsidRPr="00FB5CC8">
        <w:rPr>
          <w:sz w:val="28"/>
          <w:szCs w:val="28"/>
        </w:rPr>
        <w:t>2.6.9. Решение об отказе в предоставлении Услуги подписывается уполномоченным должностным лицом (работником) и выдаётся (направляется) заявителю с указанием причин отказа не позднее 1 (одного)дня с даты принятия решения об отказе в предоставлении Услуги.</w:t>
      </w:r>
    </w:p>
    <w:p w:rsidR="00B46FAF" w:rsidRPr="00FB5CC8" w:rsidRDefault="00B46FAF" w:rsidP="00B46FAF">
      <w:pPr>
        <w:ind w:firstLine="540"/>
        <w:jc w:val="both"/>
        <w:rPr>
          <w:sz w:val="28"/>
          <w:szCs w:val="28"/>
        </w:rPr>
      </w:pPr>
    </w:p>
    <w:p w:rsidR="00B46FAF" w:rsidRPr="00FB5CC8" w:rsidRDefault="00B46FAF" w:rsidP="00B46FAF">
      <w:pPr>
        <w:ind w:firstLine="540"/>
        <w:jc w:val="center"/>
        <w:rPr>
          <w:rFonts w:cs="Arial"/>
          <w:b/>
          <w:sz w:val="28"/>
          <w:szCs w:val="28"/>
        </w:rPr>
      </w:pPr>
      <w:r w:rsidRPr="00FB5CC8">
        <w:rPr>
          <w:rFonts w:cs="Arial"/>
          <w:b/>
          <w:sz w:val="28"/>
          <w:szCs w:val="28"/>
        </w:rPr>
        <w:t>2.7. Размер платы, взимаемой с заявителя</w:t>
      </w:r>
      <w:r w:rsidRPr="00FB5CC8">
        <w:rPr>
          <w:rFonts w:cs="Arial"/>
          <w:b/>
          <w:sz w:val="28"/>
          <w:szCs w:val="28"/>
        </w:rPr>
        <w:br/>
        <w:t>при предоставлении Услуги, и способы её взимания</w:t>
      </w:r>
    </w:p>
    <w:p w:rsidR="00B46FAF" w:rsidRPr="00FB5CC8" w:rsidRDefault="00B46FAF" w:rsidP="00B46FAF">
      <w:pPr>
        <w:ind w:firstLine="540"/>
        <w:jc w:val="center"/>
        <w:rPr>
          <w:rFonts w:cs="Arial"/>
          <w:b/>
          <w:sz w:val="28"/>
          <w:szCs w:val="28"/>
        </w:rPr>
      </w:pPr>
    </w:p>
    <w:p w:rsidR="00B46FAF" w:rsidRPr="00FB5CC8" w:rsidRDefault="00B46FAF" w:rsidP="00B46FAF">
      <w:pPr>
        <w:ind w:firstLine="709"/>
        <w:jc w:val="both"/>
        <w:rPr>
          <w:sz w:val="28"/>
          <w:szCs w:val="28"/>
        </w:rPr>
      </w:pPr>
      <w:r w:rsidRPr="00FB5CC8">
        <w:rPr>
          <w:sz w:val="28"/>
          <w:szCs w:val="28"/>
        </w:rPr>
        <w:t>2.7.1. Услуга предоставляется бесплатно за исключением случаев, когда стоимость обучения по дополнительной образовательной программе, установленной Организацией, превышает доступный остаток обеспечения сертификата дополнительного образования.</w:t>
      </w:r>
    </w:p>
    <w:p w:rsidR="00B46FAF" w:rsidRPr="00FB5CC8" w:rsidRDefault="00B46FAF" w:rsidP="00B46FAF">
      <w:pPr>
        <w:ind w:firstLine="540"/>
        <w:jc w:val="center"/>
        <w:rPr>
          <w:b/>
          <w:sz w:val="28"/>
          <w:szCs w:val="28"/>
        </w:rPr>
      </w:pPr>
    </w:p>
    <w:p w:rsidR="00B46FAF" w:rsidRPr="00FB5CC8" w:rsidRDefault="00B46FAF" w:rsidP="00B46FAF">
      <w:pPr>
        <w:ind w:firstLine="540"/>
        <w:jc w:val="both"/>
        <w:rPr>
          <w:sz w:val="28"/>
          <w:szCs w:val="28"/>
        </w:rPr>
      </w:pPr>
    </w:p>
    <w:p w:rsidR="00B46FAF" w:rsidRPr="00FB5CC8" w:rsidRDefault="00B46FAF" w:rsidP="00B46FAF">
      <w:pPr>
        <w:jc w:val="center"/>
        <w:outlineLvl w:val="0"/>
        <w:rPr>
          <w:b/>
          <w:bCs/>
          <w:sz w:val="28"/>
          <w:szCs w:val="28"/>
          <w:lang w:eastAsia="en-US"/>
        </w:rPr>
      </w:pPr>
      <w:r w:rsidRPr="00FB5CC8">
        <w:rPr>
          <w:b/>
          <w:bCs/>
          <w:sz w:val="28"/>
          <w:szCs w:val="28"/>
        </w:rPr>
        <w:t>2.8. Максимальный срок ожидания в очереди при подаче запроса</w:t>
      </w:r>
      <w:r w:rsidRPr="00FB5CC8">
        <w:rPr>
          <w:b/>
          <w:bCs/>
          <w:sz w:val="28"/>
          <w:szCs w:val="28"/>
        </w:rPr>
        <w:br/>
        <w:t>о предоставлении Услуги и при получении результата предоставления Услуги</w:t>
      </w:r>
    </w:p>
    <w:p w:rsidR="00B46FAF" w:rsidRPr="00FB5CC8" w:rsidRDefault="00B46FAF" w:rsidP="00B46FAF">
      <w:pPr>
        <w:jc w:val="center"/>
        <w:outlineLvl w:val="0"/>
        <w:rPr>
          <w:b/>
          <w:bCs/>
          <w:sz w:val="28"/>
          <w:szCs w:val="28"/>
        </w:rPr>
      </w:pPr>
    </w:p>
    <w:p w:rsidR="00B46FAF" w:rsidRPr="00295BB4" w:rsidRDefault="00B46FAF" w:rsidP="00B46FAF">
      <w:pPr>
        <w:ind w:firstLine="540"/>
        <w:jc w:val="both"/>
        <w:rPr>
          <w:bCs/>
          <w:sz w:val="28"/>
          <w:szCs w:val="28"/>
        </w:rPr>
      </w:pPr>
      <w:r w:rsidRPr="00FB5CC8">
        <w:rPr>
          <w:bCs/>
          <w:sz w:val="28"/>
          <w:szCs w:val="28"/>
        </w:rPr>
        <w:t xml:space="preserve">2.8.1. Срок ожидания в очереди при подаче запроса о предоставлении </w:t>
      </w:r>
      <w:r w:rsidRPr="00FB5CC8">
        <w:rPr>
          <w:sz w:val="28"/>
          <w:szCs w:val="28"/>
        </w:rPr>
        <w:t>У</w:t>
      </w:r>
      <w:r>
        <w:rPr>
          <w:bCs/>
          <w:sz w:val="28"/>
          <w:szCs w:val="28"/>
        </w:rPr>
        <w:t xml:space="preserve">слуги </w:t>
      </w:r>
      <w:r w:rsidRPr="00FB5CC8">
        <w:rPr>
          <w:bCs/>
          <w:sz w:val="28"/>
          <w:szCs w:val="28"/>
        </w:rPr>
        <w:t>и при получении результата предоставления Услуги не должен превышать 15 минут.</w:t>
      </w:r>
    </w:p>
    <w:p w:rsidR="00B46FAF" w:rsidRPr="00FB5CC8" w:rsidRDefault="00B46FAF" w:rsidP="00B46FAF">
      <w:pPr>
        <w:ind w:firstLine="540"/>
        <w:jc w:val="both"/>
        <w:rPr>
          <w:sz w:val="28"/>
          <w:szCs w:val="28"/>
        </w:rPr>
      </w:pPr>
    </w:p>
    <w:p w:rsidR="00B46FAF" w:rsidRPr="00FB5CC8" w:rsidRDefault="00B46FAF" w:rsidP="00B46FAF">
      <w:pPr>
        <w:jc w:val="center"/>
        <w:outlineLvl w:val="0"/>
        <w:rPr>
          <w:b/>
          <w:sz w:val="28"/>
          <w:szCs w:val="28"/>
        </w:rPr>
      </w:pPr>
      <w:r w:rsidRPr="00FB5CC8">
        <w:rPr>
          <w:b/>
          <w:sz w:val="28"/>
          <w:szCs w:val="28"/>
        </w:rPr>
        <w:t>2.9. Срок регистрации запроса заявителя о предоставлении Услуги</w:t>
      </w:r>
    </w:p>
    <w:p w:rsidR="00B46FAF" w:rsidRPr="00FB5CC8" w:rsidRDefault="00B46FAF" w:rsidP="00B46FAF">
      <w:pPr>
        <w:jc w:val="both"/>
        <w:rPr>
          <w:sz w:val="28"/>
          <w:szCs w:val="28"/>
        </w:rPr>
      </w:pPr>
    </w:p>
    <w:p w:rsidR="00B46FAF" w:rsidRPr="00FB5CC8" w:rsidRDefault="00B46FAF" w:rsidP="00B46FAF">
      <w:pPr>
        <w:ind w:firstLine="540"/>
        <w:jc w:val="both"/>
        <w:rPr>
          <w:sz w:val="28"/>
          <w:szCs w:val="28"/>
        </w:rPr>
      </w:pPr>
      <w:r w:rsidRPr="00FB5CC8">
        <w:rPr>
          <w:sz w:val="28"/>
          <w:szCs w:val="28"/>
        </w:rPr>
        <w:t>2.9.1. При личном обращении заявителя в Организацию с запросом о предоставлении Услуги должностным лицом, ответственным за приём документов, проводится:</w:t>
      </w:r>
    </w:p>
    <w:p w:rsidR="00B46FAF" w:rsidRPr="00FB5CC8" w:rsidRDefault="00B46FAF" w:rsidP="00B46FAF">
      <w:pPr>
        <w:ind w:firstLine="540"/>
        <w:jc w:val="both"/>
        <w:rPr>
          <w:sz w:val="28"/>
          <w:szCs w:val="28"/>
        </w:rPr>
      </w:pPr>
      <w:r w:rsidRPr="00FB5CC8">
        <w:rPr>
          <w:sz w:val="28"/>
          <w:szCs w:val="28"/>
        </w:rPr>
        <w:lastRenderedPageBreak/>
        <w:t xml:space="preserve">‒ проверка документов, указанных в </w:t>
      </w:r>
      <w:hyperlink r:id="rId13" w:tooltip="consultantplus://offline/ref=8069EE065200F27F6E6C52665A98AB0D062FD9EEEA78366BD83619D432F3CDEC0BBC40F62A4D214DT4i8O" w:history="1">
        <w:r w:rsidRPr="00295BB4">
          <w:rPr>
            <w:rStyle w:val="a4"/>
            <w:sz w:val="28"/>
            <w:szCs w:val="28"/>
          </w:rPr>
          <w:t xml:space="preserve">пунктах 2.4.1 – 2.4.3 </w:t>
        </w:r>
      </w:hyperlink>
      <w:r w:rsidRPr="00FB5CC8">
        <w:rPr>
          <w:sz w:val="28"/>
          <w:szCs w:val="28"/>
        </w:rPr>
        <w:t>временного порядка, время проведения которой не более 1 (одного) рабочего дня ;</w:t>
      </w:r>
    </w:p>
    <w:p w:rsidR="00B46FAF" w:rsidRPr="00FB5CC8" w:rsidRDefault="00B46FAF" w:rsidP="00B46FAF">
      <w:pPr>
        <w:ind w:firstLine="540"/>
        <w:jc w:val="both"/>
        <w:rPr>
          <w:sz w:val="28"/>
          <w:szCs w:val="28"/>
        </w:rPr>
      </w:pPr>
      <w:r w:rsidRPr="00FB5CC8">
        <w:rPr>
          <w:sz w:val="28"/>
          <w:szCs w:val="28"/>
        </w:rPr>
        <w:t>‒ регистрация запроса в Организации, время проведения которой составляет 30 минут.</w:t>
      </w:r>
    </w:p>
    <w:p w:rsidR="00B46FAF" w:rsidRPr="00FB5CC8" w:rsidRDefault="00B46FAF" w:rsidP="00B46FAF">
      <w:pPr>
        <w:ind w:firstLine="540"/>
        <w:jc w:val="both"/>
        <w:rPr>
          <w:sz w:val="28"/>
          <w:szCs w:val="28"/>
        </w:rPr>
      </w:pPr>
      <w:r w:rsidRPr="00FB5CC8">
        <w:rPr>
          <w:sz w:val="28"/>
          <w:szCs w:val="28"/>
        </w:rPr>
        <w:t>2.9.2. Регистрация запроса, направленного заявителем по почте, осущес</w:t>
      </w:r>
      <w:r>
        <w:rPr>
          <w:sz w:val="28"/>
          <w:szCs w:val="28"/>
        </w:rPr>
        <w:t xml:space="preserve">твляется в день его поступления </w:t>
      </w:r>
      <w:r w:rsidRPr="00FB5CC8">
        <w:rPr>
          <w:sz w:val="28"/>
          <w:szCs w:val="28"/>
        </w:rPr>
        <w:t>в Организацию. В случае поступления запроса в Организацию в выходной или праздничный день регистрация запроса осуществляется в первый следующий за ним рабочий день.</w:t>
      </w:r>
    </w:p>
    <w:p w:rsidR="00B46FAF" w:rsidRPr="00FB5CC8" w:rsidRDefault="00B46FAF" w:rsidP="00B46FAF">
      <w:pPr>
        <w:ind w:firstLine="540"/>
        <w:jc w:val="both"/>
        <w:rPr>
          <w:sz w:val="28"/>
          <w:szCs w:val="28"/>
        </w:rPr>
      </w:pPr>
    </w:p>
    <w:p w:rsidR="00B46FAF" w:rsidRPr="00FB5CC8" w:rsidRDefault="00B46FAF" w:rsidP="00B46FAF">
      <w:pPr>
        <w:jc w:val="center"/>
        <w:rPr>
          <w:b/>
          <w:sz w:val="28"/>
          <w:szCs w:val="28"/>
        </w:rPr>
      </w:pPr>
      <w:r w:rsidRPr="00FB5CC8">
        <w:rPr>
          <w:b/>
          <w:sz w:val="28"/>
          <w:szCs w:val="28"/>
        </w:rPr>
        <w:t>2.10. Иные требования к предоставлению Услуги</w:t>
      </w:r>
    </w:p>
    <w:p w:rsidR="00B46FAF" w:rsidRPr="00FB5CC8" w:rsidRDefault="00B46FAF" w:rsidP="00B46FAF">
      <w:pPr>
        <w:jc w:val="center"/>
        <w:rPr>
          <w:b/>
          <w:sz w:val="28"/>
          <w:szCs w:val="28"/>
        </w:rPr>
      </w:pPr>
    </w:p>
    <w:p w:rsidR="00B46FAF" w:rsidRPr="00FB5CC8" w:rsidRDefault="00B46FAF" w:rsidP="00B46FAF">
      <w:pPr>
        <w:ind w:firstLine="709"/>
        <w:jc w:val="both"/>
        <w:rPr>
          <w:sz w:val="28"/>
          <w:szCs w:val="28"/>
        </w:rPr>
      </w:pPr>
      <w:r w:rsidRPr="00FB5CC8">
        <w:rPr>
          <w:sz w:val="28"/>
          <w:szCs w:val="28"/>
        </w:rPr>
        <w:t>2.10.1.  Услуги, необходимые и обязательные для предоставления Услуги, отсутствуют.</w:t>
      </w:r>
    </w:p>
    <w:p w:rsidR="00B46FAF" w:rsidRPr="00295BB4" w:rsidRDefault="00B46FAF" w:rsidP="00B46FAF">
      <w:pPr>
        <w:ind w:firstLine="709"/>
        <w:jc w:val="both"/>
        <w:rPr>
          <w:strike/>
          <w:sz w:val="28"/>
          <w:szCs w:val="28"/>
          <w:lang w:eastAsia="en-US"/>
        </w:rPr>
      </w:pPr>
      <w:r w:rsidRPr="00FB5CC8">
        <w:rPr>
          <w:sz w:val="28"/>
          <w:szCs w:val="28"/>
        </w:rPr>
        <w:t>2.10.2. Заявителям обеспечивается возможность подачи заявления</w:t>
      </w:r>
      <w:r w:rsidRPr="00FB5CC8">
        <w:rPr>
          <w:sz w:val="28"/>
          <w:szCs w:val="28"/>
        </w:rPr>
        <w:br/>
        <w:t>и прилагаемых документов в форме электронных документов посредством ЕПГУ/РПГУ. В этом случае заявитель или его представитель авторизуется</w:t>
      </w:r>
      <w:r w:rsidRPr="00FB5CC8">
        <w:rPr>
          <w:sz w:val="28"/>
          <w:szCs w:val="28"/>
        </w:rPr>
        <w:br/>
        <w:t>на ЕПГУ/РПГУ посредством подтверждённой учётной записи в ЕСИА, заполняет заявление о предоставлении Услуги с исп</w:t>
      </w:r>
      <w:r>
        <w:rPr>
          <w:sz w:val="28"/>
          <w:szCs w:val="28"/>
        </w:rPr>
        <w:t xml:space="preserve">ользованием интерактивной формы </w:t>
      </w:r>
      <w:r w:rsidRPr="00FB5CC8">
        <w:rPr>
          <w:sz w:val="28"/>
          <w:szCs w:val="28"/>
        </w:rPr>
        <w:t>в электронном виде. Заполненное заявление о предоставлении Услуги отправляется заявителем вместе с прикреплёнными электронными образами документов, необходимыми для предоставления Услуги, в орган, предоставляющий Услу</w:t>
      </w:r>
      <w:r>
        <w:rPr>
          <w:sz w:val="28"/>
          <w:szCs w:val="28"/>
        </w:rPr>
        <w:t xml:space="preserve">гу.  </w:t>
      </w:r>
      <w:r w:rsidRPr="00FB5CC8">
        <w:rPr>
          <w:sz w:val="28"/>
          <w:szCs w:val="28"/>
        </w:rPr>
        <w:t xml:space="preserve">При подаче заявления посредством ЕПГУ/РПГУ заявление о предоставлении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Услуги, указанные в пункте 2.1.1. настоящего </w:t>
      </w:r>
      <w:r w:rsidRPr="00FB5CC8">
        <w:rPr>
          <w:bCs/>
          <w:sz w:val="28"/>
          <w:szCs w:val="28"/>
        </w:rPr>
        <w:t>временного порядка</w:t>
      </w:r>
      <w:r w:rsidRPr="00FB5CC8">
        <w:rPr>
          <w:sz w:val="28"/>
          <w:szCs w:val="28"/>
        </w:rPr>
        <w:t xml:space="preserve">, направляются заявителю, представителю в личный кабинет на ЕПГУ/РПГУ в форме электронного документа, подписанного усиленной квалифицированной электронной подписью уполномоченного должностного лица органа, предоставляющего Услугу, в случае направления заявления посредством ЕПГУ/РПГУ. </w:t>
      </w:r>
    </w:p>
    <w:p w:rsidR="00B46FAF" w:rsidRPr="00FB5CC8" w:rsidRDefault="00B46FAF" w:rsidP="00B46FAF">
      <w:pPr>
        <w:ind w:firstLine="709"/>
        <w:jc w:val="both"/>
        <w:rPr>
          <w:strike/>
          <w:sz w:val="28"/>
          <w:szCs w:val="28"/>
        </w:rPr>
      </w:pPr>
    </w:p>
    <w:p w:rsidR="00B46FAF" w:rsidRPr="00FB5CC8" w:rsidRDefault="00B46FAF" w:rsidP="00B46FAF">
      <w:pPr>
        <w:jc w:val="center"/>
        <w:rPr>
          <w:sz w:val="28"/>
          <w:szCs w:val="28"/>
        </w:rPr>
      </w:pPr>
      <w:r w:rsidRPr="00FB5CC8">
        <w:rPr>
          <w:b/>
          <w:sz w:val="28"/>
          <w:szCs w:val="28"/>
          <w:lang w:val="en-US"/>
        </w:rPr>
        <w:t>III</w:t>
      </w:r>
      <w:r w:rsidRPr="00FB5CC8">
        <w:rPr>
          <w:b/>
          <w:sz w:val="28"/>
          <w:szCs w:val="28"/>
        </w:rPr>
        <w:t>. Порядок предоставления Услуги</w:t>
      </w:r>
    </w:p>
    <w:p w:rsidR="00B46FAF" w:rsidRPr="00FB5CC8" w:rsidRDefault="00B46FAF" w:rsidP="00B46FAF">
      <w:pPr>
        <w:ind w:firstLine="709"/>
        <w:jc w:val="both"/>
        <w:rPr>
          <w:sz w:val="28"/>
          <w:szCs w:val="28"/>
        </w:rPr>
      </w:pPr>
    </w:p>
    <w:p w:rsidR="00B46FAF" w:rsidRPr="00FB5CC8" w:rsidRDefault="00B46FAF" w:rsidP="00B46FAF">
      <w:pPr>
        <w:ind w:firstLine="709"/>
        <w:jc w:val="both"/>
        <w:rPr>
          <w:sz w:val="28"/>
          <w:szCs w:val="28"/>
        </w:rPr>
      </w:pPr>
      <w:r w:rsidRPr="00FB5CC8">
        <w:rPr>
          <w:sz w:val="28"/>
          <w:szCs w:val="28"/>
        </w:rPr>
        <w:t>Предоставление Услуги включает в себя последовательность следующих административных процедур:</w:t>
      </w:r>
    </w:p>
    <w:p w:rsidR="00B46FAF" w:rsidRPr="00FB5CC8" w:rsidRDefault="00B46FAF" w:rsidP="00B46FAF">
      <w:pPr>
        <w:numPr>
          <w:ilvl w:val="0"/>
          <w:numId w:val="11"/>
        </w:numPr>
        <w:spacing w:after="5" w:line="247" w:lineRule="auto"/>
        <w:ind w:right="79" w:firstLine="710"/>
        <w:jc w:val="both"/>
        <w:rPr>
          <w:sz w:val="28"/>
          <w:szCs w:val="28"/>
        </w:rPr>
      </w:pPr>
      <w:r w:rsidRPr="00FB5CC8">
        <w:rPr>
          <w:sz w:val="28"/>
          <w:szCs w:val="28"/>
        </w:rPr>
        <w:t>прием и регистрация Заявления и документов, необходимых для предоставления Услуги;</w:t>
      </w:r>
    </w:p>
    <w:p w:rsidR="00B46FAF" w:rsidRPr="00FB5CC8" w:rsidRDefault="00B46FAF" w:rsidP="00B46FAF">
      <w:pPr>
        <w:numPr>
          <w:ilvl w:val="0"/>
          <w:numId w:val="11"/>
        </w:numPr>
        <w:spacing w:after="5" w:line="247" w:lineRule="auto"/>
        <w:ind w:right="79" w:firstLine="710"/>
        <w:jc w:val="both"/>
        <w:rPr>
          <w:sz w:val="28"/>
          <w:szCs w:val="28"/>
        </w:rPr>
      </w:pPr>
      <w:r w:rsidRPr="00FB5CC8">
        <w:rPr>
          <w:sz w:val="28"/>
          <w:szCs w:val="28"/>
        </w:rPr>
        <w:t>формирование и направление межведомственных информационных запросов в органы (организации), участвующие в предоставлении Услуги;</w:t>
      </w:r>
    </w:p>
    <w:p w:rsidR="00B46FAF" w:rsidRPr="00FB5CC8" w:rsidRDefault="00B46FAF" w:rsidP="00B46FAF">
      <w:pPr>
        <w:ind w:left="843" w:right="14"/>
        <w:rPr>
          <w:sz w:val="28"/>
          <w:szCs w:val="28"/>
        </w:rPr>
      </w:pPr>
      <w:r w:rsidRPr="00FB5CC8">
        <w:rPr>
          <w:sz w:val="28"/>
          <w:szCs w:val="28"/>
        </w:rPr>
        <w:t>3) рассмотрение документов и принятие предварительного решения;</w:t>
      </w:r>
    </w:p>
    <w:p w:rsidR="00B46FAF" w:rsidRPr="00FB5CC8" w:rsidRDefault="00B46FAF" w:rsidP="00B46FAF">
      <w:pPr>
        <w:ind w:left="843" w:right="14"/>
        <w:rPr>
          <w:sz w:val="28"/>
          <w:szCs w:val="28"/>
        </w:rPr>
      </w:pPr>
      <w:r w:rsidRPr="00FB5CC8">
        <w:rPr>
          <w:sz w:val="28"/>
          <w:szCs w:val="28"/>
        </w:rPr>
        <w:t>4) проведение индивидуального отбора (при необходимости);</w:t>
      </w:r>
    </w:p>
    <w:p w:rsidR="00B46FAF" w:rsidRPr="00FB5CC8" w:rsidRDefault="00B46FAF" w:rsidP="00B46FAF">
      <w:pPr>
        <w:ind w:left="821" w:right="14"/>
        <w:rPr>
          <w:sz w:val="28"/>
          <w:szCs w:val="28"/>
        </w:rPr>
      </w:pPr>
      <w:r w:rsidRPr="00FB5CC8">
        <w:rPr>
          <w:noProof/>
          <w:sz w:val="28"/>
          <w:szCs w:val="28"/>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B5CC8">
        <w:rPr>
          <w:sz w:val="28"/>
          <w:szCs w:val="28"/>
        </w:rPr>
        <w:t>5) принятие решения о предоставлении (об отказе в предоставлении)</w:t>
      </w:r>
    </w:p>
    <w:p w:rsidR="00B46FAF" w:rsidRPr="00FB5CC8" w:rsidRDefault="00B46FAF" w:rsidP="00B46FAF">
      <w:pPr>
        <w:ind w:left="129" w:right="14"/>
        <w:rPr>
          <w:sz w:val="28"/>
          <w:szCs w:val="28"/>
        </w:rPr>
      </w:pPr>
      <w:r w:rsidRPr="00FB5CC8">
        <w:rPr>
          <w:sz w:val="28"/>
          <w:szCs w:val="28"/>
        </w:rPr>
        <w:t>Услуги и оформление результата предоставления Услуги;</w:t>
      </w:r>
    </w:p>
    <w:p w:rsidR="00B46FAF" w:rsidRPr="00FB5CC8" w:rsidRDefault="00B46FAF" w:rsidP="00B46FAF">
      <w:pPr>
        <w:ind w:left="850" w:right="14"/>
        <w:rPr>
          <w:sz w:val="28"/>
          <w:szCs w:val="28"/>
        </w:rPr>
      </w:pPr>
      <w:r w:rsidRPr="00FB5CC8">
        <w:rPr>
          <w:sz w:val="28"/>
          <w:szCs w:val="28"/>
        </w:rPr>
        <w:t>6) выдача результата предоставления Услуги Заявителю.</w:t>
      </w:r>
    </w:p>
    <w:p w:rsidR="00B46FAF" w:rsidRPr="00FB5CC8" w:rsidRDefault="00B46FAF" w:rsidP="00B46FAF">
      <w:pPr>
        <w:ind w:firstLine="709"/>
        <w:jc w:val="both"/>
        <w:rPr>
          <w:sz w:val="28"/>
          <w:szCs w:val="28"/>
        </w:rPr>
      </w:pPr>
    </w:p>
    <w:p w:rsidR="00B46FAF" w:rsidRPr="00FB5CC8" w:rsidRDefault="00B46FAF" w:rsidP="00B46FAF">
      <w:pPr>
        <w:jc w:val="center"/>
        <w:rPr>
          <w:b/>
          <w:sz w:val="28"/>
          <w:szCs w:val="28"/>
        </w:rPr>
      </w:pPr>
      <w:r w:rsidRPr="00FB5CC8">
        <w:rPr>
          <w:b/>
          <w:sz w:val="28"/>
          <w:szCs w:val="28"/>
        </w:rPr>
        <w:t>3.1. Приём запроса и документов</w:t>
      </w:r>
      <w:r w:rsidRPr="00FB5CC8">
        <w:rPr>
          <w:b/>
          <w:sz w:val="28"/>
          <w:szCs w:val="28"/>
        </w:rPr>
        <w:br/>
        <w:t>и (или) информации, необходимых для предоставления Услуги</w:t>
      </w:r>
    </w:p>
    <w:p w:rsidR="00B46FAF" w:rsidRPr="00FB5CC8" w:rsidRDefault="00B46FAF" w:rsidP="00B46FAF">
      <w:pPr>
        <w:ind w:firstLine="540"/>
        <w:jc w:val="center"/>
        <w:rPr>
          <w:sz w:val="28"/>
          <w:szCs w:val="28"/>
        </w:rPr>
      </w:pPr>
    </w:p>
    <w:p w:rsidR="00B46FAF" w:rsidRPr="00FB5CC8" w:rsidRDefault="00B46FAF" w:rsidP="00B46FAF">
      <w:pPr>
        <w:ind w:firstLine="709"/>
        <w:jc w:val="both"/>
        <w:rPr>
          <w:sz w:val="28"/>
          <w:szCs w:val="28"/>
        </w:rPr>
      </w:pPr>
      <w:r w:rsidRPr="00FB5CC8">
        <w:rPr>
          <w:sz w:val="28"/>
          <w:szCs w:val="28"/>
        </w:rPr>
        <w:t>3.1.1. Основанием начала выполнения административной процедуры является поступление от заявителя запроса и иных документов, необходимых</w:t>
      </w:r>
      <w:r w:rsidRPr="00FB5CC8">
        <w:rPr>
          <w:sz w:val="28"/>
          <w:szCs w:val="28"/>
        </w:rPr>
        <w:br/>
        <w:t>для предоставления Услуги.</w:t>
      </w:r>
    </w:p>
    <w:p w:rsidR="00B46FAF" w:rsidRPr="00FB5CC8" w:rsidRDefault="00B46FAF" w:rsidP="00B46FAF">
      <w:pPr>
        <w:ind w:firstLine="709"/>
        <w:jc w:val="both"/>
        <w:rPr>
          <w:sz w:val="28"/>
          <w:szCs w:val="28"/>
        </w:rPr>
      </w:pPr>
      <w:r w:rsidRPr="00FB5CC8">
        <w:rPr>
          <w:sz w:val="28"/>
          <w:szCs w:val="28"/>
        </w:rPr>
        <w:t xml:space="preserve">В случае подачи запроса в электронной форме с использованием ЕПГУ/РПГУ основанием начала выполнения административной процедуры является </w:t>
      </w:r>
      <w:r w:rsidRPr="00FB5CC8">
        <w:rPr>
          <w:sz w:val="28"/>
          <w:szCs w:val="28"/>
          <w:shd w:val="clear" w:color="auto" w:fill="FFFFFF"/>
        </w:rPr>
        <w:t>регистрация </w:t>
      </w:r>
      <w:r w:rsidRPr="00FB5CC8">
        <w:rPr>
          <w:bCs/>
          <w:sz w:val="28"/>
          <w:szCs w:val="28"/>
          <w:shd w:val="clear" w:color="auto" w:fill="FFFFFF"/>
        </w:rPr>
        <w:t>запроса</w:t>
      </w:r>
      <w:r w:rsidRPr="00FB5CC8">
        <w:rPr>
          <w:sz w:val="28"/>
          <w:szCs w:val="28"/>
          <w:shd w:val="clear" w:color="auto" w:fill="FFFFFF"/>
        </w:rPr>
        <w:t> на </w:t>
      </w:r>
      <w:r w:rsidRPr="00FB5CC8">
        <w:rPr>
          <w:bCs/>
          <w:sz w:val="28"/>
          <w:szCs w:val="28"/>
          <w:shd w:val="clear" w:color="auto" w:fill="FFFFFF"/>
        </w:rPr>
        <w:t>ЕПГУ</w:t>
      </w:r>
      <w:r w:rsidRPr="00FB5CC8">
        <w:rPr>
          <w:sz w:val="28"/>
          <w:szCs w:val="28"/>
          <w:shd w:val="clear" w:color="auto" w:fill="FFFFFF"/>
        </w:rPr>
        <w:t>/</w:t>
      </w:r>
      <w:r w:rsidRPr="00FB5CC8">
        <w:rPr>
          <w:bCs/>
          <w:sz w:val="28"/>
          <w:szCs w:val="28"/>
          <w:shd w:val="clear" w:color="auto" w:fill="FFFFFF"/>
        </w:rPr>
        <w:t>РПГУ</w:t>
      </w:r>
      <w:r w:rsidRPr="00FB5CC8">
        <w:rPr>
          <w:sz w:val="28"/>
          <w:szCs w:val="28"/>
          <w:shd w:val="clear" w:color="auto" w:fill="FFFFFF"/>
        </w:rPr>
        <w:t>.</w:t>
      </w:r>
      <w:r w:rsidRPr="00FB5CC8">
        <w:rPr>
          <w:sz w:val="28"/>
          <w:szCs w:val="28"/>
        </w:rPr>
        <w:t xml:space="preserve"> </w:t>
      </w:r>
    </w:p>
    <w:p w:rsidR="00B46FAF" w:rsidRPr="00FB5CC8" w:rsidRDefault="00B46FAF" w:rsidP="00B46FAF">
      <w:pPr>
        <w:ind w:firstLine="709"/>
        <w:jc w:val="both"/>
        <w:rPr>
          <w:sz w:val="28"/>
          <w:szCs w:val="28"/>
        </w:rPr>
      </w:pPr>
      <w:r w:rsidRPr="00FB5CC8">
        <w:rPr>
          <w:sz w:val="28"/>
          <w:szCs w:val="28"/>
        </w:rPr>
        <w:t>3.1.2.</w:t>
      </w:r>
      <w:r w:rsidRPr="00FB5CC8">
        <w:rPr>
          <w:b/>
          <w:sz w:val="28"/>
          <w:szCs w:val="28"/>
        </w:rPr>
        <w:t> </w:t>
      </w:r>
      <w:r w:rsidRPr="00FB5CC8">
        <w:rPr>
          <w:sz w:val="28"/>
          <w:szCs w:val="28"/>
        </w:rPr>
        <w:t>Для получения Услуги заявитель представляет в Организацию, предоставляющую Услугу, заявление, а также документы, необходимые</w:t>
      </w:r>
      <w:r w:rsidRPr="00FB5CC8">
        <w:rPr>
          <w:sz w:val="28"/>
          <w:szCs w:val="28"/>
        </w:rPr>
        <w:br/>
        <w:t xml:space="preserve">для оказания Услуги. </w:t>
      </w:r>
    </w:p>
    <w:p w:rsidR="00B46FAF" w:rsidRPr="00FB5CC8" w:rsidRDefault="00B46FAF" w:rsidP="00B46FAF">
      <w:pPr>
        <w:ind w:firstLine="709"/>
        <w:jc w:val="both"/>
        <w:rPr>
          <w:sz w:val="28"/>
          <w:szCs w:val="28"/>
          <w:lang w:eastAsia="en-US"/>
        </w:rPr>
      </w:pPr>
      <w:r w:rsidRPr="00FB5CC8">
        <w:rPr>
          <w:sz w:val="28"/>
          <w:szCs w:val="28"/>
        </w:rPr>
        <w:t>При наличии полного перечня документов и их соответствия установленным требованиям должностное лицо Организации принимает пакет документов и формирует дело заявителя.</w:t>
      </w:r>
    </w:p>
    <w:p w:rsidR="00B46FAF" w:rsidRPr="00FB5CC8" w:rsidRDefault="00B46FAF" w:rsidP="00B46FAF">
      <w:pPr>
        <w:ind w:firstLine="709"/>
        <w:jc w:val="both"/>
        <w:rPr>
          <w:sz w:val="28"/>
          <w:szCs w:val="28"/>
        </w:rPr>
      </w:pPr>
      <w:r w:rsidRPr="00FB5CC8">
        <w:rPr>
          <w:sz w:val="28"/>
          <w:szCs w:val="28"/>
        </w:rPr>
        <w:t xml:space="preserve">В случае выявления оснований для отказа в приёме документов, необходимых для предоставления Услуги, указанных в </w:t>
      </w:r>
      <w:hyperlink r:id="rId15" w:tooltip="consultantplus://offline/ref=6545FECC457D4F8D4062DA31256185ADD8D13ECEA75F410CB721F40F52AB365378D9F6A3BFF082B57CC26F99958CF11FD4AA8CB8E2831A3FD02687hFBAN" w:history="1">
        <w:r w:rsidRPr="00FB5CC8">
          <w:rPr>
            <w:rStyle w:val="a4"/>
            <w:sz w:val="28"/>
            <w:szCs w:val="28"/>
          </w:rPr>
          <w:t>пункте 2.5.1 подраздела 2.5 раздела II</w:t>
        </w:r>
      </w:hyperlink>
      <w:r w:rsidRPr="00FB5CC8">
        <w:rPr>
          <w:sz w:val="28"/>
          <w:szCs w:val="28"/>
        </w:rPr>
        <w:t xml:space="preserve"> временного порядка, должностное лицо органа, предоставляющего Услугу, оформляет по требованию заявителя решение об отказе в приёме документов с разъяснением права повторного обращения.</w:t>
      </w:r>
    </w:p>
    <w:p w:rsidR="00B46FAF" w:rsidRPr="00FB5CC8" w:rsidRDefault="00B46FAF" w:rsidP="00B46FAF">
      <w:pPr>
        <w:ind w:firstLine="709"/>
        <w:jc w:val="both"/>
        <w:rPr>
          <w:sz w:val="28"/>
          <w:szCs w:val="28"/>
        </w:rPr>
      </w:pPr>
      <w:r w:rsidRPr="00FB5CC8">
        <w:rPr>
          <w:sz w:val="28"/>
          <w:szCs w:val="28"/>
        </w:rPr>
        <w:t xml:space="preserve">3.1.3. Приём заявления и документов, необходимых для предоставления Услуги, по выбору заявителя независимо от его места жительства или места пребывания (для физических </w:t>
      </w:r>
      <w:proofErr w:type="gramStart"/>
      <w:r w:rsidRPr="00FB5CC8">
        <w:rPr>
          <w:sz w:val="28"/>
          <w:szCs w:val="28"/>
        </w:rPr>
        <w:t>лиц)  возможен</w:t>
      </w:r>
      <w:proofErr w:type="gramEnd"/>
      <w:r w:rsidRPr="00FB5CC8">
        <w:rPr>
          <w:sz w:val="28"/>
          <w:szCs w:val="28"/>
        </w:rPr>
        <w:t>.</w:t>
      </w:r>
    </w:p>
    <w:p w:rsidR="00B46FAF" w:rsidRPr="00FB5CC8" w:rsidRDefault="00B46FAF" w:rsidP="00B46FAF">
      <w:pPr>
        <w:ind w:firstLine="709"/>
        <w:jc w:val="both"/>
        <w:rPr>
          <w:sz w:val="28"/>
          <w:szCs w:val="28"/>
        </w:rPr>
      </w:pPr>
      <w:r w:rsidRPr="00FB5CC8">
        <w:rPr>
          <w:sz w:val="28"/>
          <w:szCs w:val="28"/>
        </w:rPr>
        <w:t>3.1.4. Приём заявления и документов, необходимых для предоставления Услуги по предварительной записи осуществляется.</w:t>
      </w:r>
    </w:p>
    <w:p w:rsidR="00B46FAF" w:rsidRPr="00FB5CC8" w:rsidRDefault="00B46FAF" w:rsidP="00B46FAF">
      <w:pPr>
        <w:ind w:firstLine="709"/>
        <w:jc w:val="both"/>
        <w:rPr>
          <w:sz w:val="28"/>
          <w:szCs w:val="28"/>
        </w:rPr>
      </w:pPr>
      <w:r w:rsidRPr="00FB5CC8">
        <w:rPr>
          <w:sz w:val="28"/>
          <w:szCs w:val="28"/>
        </w:rPr>
        <w:t>3.1.5. Срок регистрации запроса и документов, необходимых</w:t>
      </w:r>
      <w:r w:rsidRPr="00FB5CC8">
        <w:rPr>
          <w:sz w:val="28"/>
          <w:szCs w:val="28"/>
        </w:rPr>
        <w:br/>
        <w:t>для предоставления Услуги, в Организации,  составляет не более 1 (одного) рабочего дня.</w:t>
      </w:r>
    </w:p>
    <w:p w:rsidR="00B46FAF" w:rsidRPr="00FB5CC8" w:rsidRDefault="00B46FAF" w:rsidP="00B46FAF">
      <w:pPr>
        <w:ind w:firstLine="540"/>
        <w:jc w:val="both"/>
        <w:rPr>
          <w:rFonts w:ascii="Arial" w:hAnsi="Arial" w:cs="Arial"/>
          <w:sz w:val="28"/>
          <w:szCs w:val="28"/>
        </w:rPr>
      </w:pPr>
    </w:p>
    <w:p w:rsidR="00B46FAF" w:rsidRPr="00FB5CC8" w:rsidRDefault="00B46FAF" w:rsidP="00B46FAF">
      <w:pPr>
        <w:tabs>
          <w:tab w:val="left" w:pos="7980"/>
        </w:tabs>
        <w:jc w:val="center"/>
        <w:rPr>
          <w:b/>
          <w:sz w:val="28"/>
          <w:szCs w:val="28"/>
          <w:lang w:eastAsia="en-US"/>
        </w:rPr>
      </w:pPr>
      <w:r w:rsidRPr="00FB5CC8">
        <w:rPr>
          <w:b/>
          <w:sz w:val="28"/>
          <w:szCs w:val="28"/>
        </w:rPr>
        <w:t>3.2. Межведомственное информационное взаимодействие</w:t>
      </w:r>
      <w:r w:rsidRPr="00FB5CC8">
        <w:rPr>
          <w:b/>
          <w:sz w:val="28"/>
          <w:szCs w:val="28"/>
          <w:vertAlign w:val="superscript"/>
        </w:rPr>
        <w:t xml:space="preserve"> </w:t>
      </w:r>
    </w:p>
    <w:p w:rsidR="00B46FAF" w:rsidRPr="00FB5CC8" w:rsidRDefault="00B46FAF" w:rsidP="00B46FAF">
      <w:pPr>
        <w:tabs>
          <w:tab w:val="left" w:pos="7980"/>
        </w:tabs>
        <w:ind w:firstLine="720"/>
        <w:jc w:val="center"/>
        <w:rPr>
          <w:sz w:val="28"/>
          <w:szCs w:val="28"/>
        </w:rPr>
      </w:pPr>
    </w:p>
    <w:p w:rsidR="00B46FAF" w:rsidRPr="00FB5CC8" w:rsidRDefault="00B46FAF" w:rsidP="00B46FAF">
      <w:pPr>
        <w:ind w:firstLine="709"/>
        <w:jc w:val="both"/>
        <w:rPr>
          <w:sz w:val="28"/>
          <w:szCs w:val="28"/>
        </w:rPr>
      </w:pPr>
      <w:r w:rsidRPr="00FB5CC8">
        <w:rPr>
          <w:rFonts w:cs="Arial"/>
          <w:sz w:val="28"/>
          <w:szCs w:val="28"/>
        </w:rPr>
        <w:t>3.2</w:t>
      </w:r>
      <w:r w:rsidRPr="00FB5CC8">
        <w:rPr>
          <w:sz w:val="28"/>
          <w:szCs w:val="28"/>
        </w:rPr>
        <w:t>.1. Основанием для начала административной процедуры является:</w:t>
      </w:r>
    </w:p>
    <w:p w:rsidR="00B46FAF" w:rsidRPr="00FB5CC8" w:rsidRDefault="00B46FAF" w:rsidP="00B46FAF">
      <w:pPr>
        <w:ind w:firstLine="709"/>
        <w:jc w:val="both"/>
        <w:rPr>
          <w:sz w:val="28"/>
          <w:szCs w:val="28"/>
        </w:rPr>
      </w:pPr>
      <w:r w:rsidRPr="00FB5CC8">
        <w:rPr>
          <w:sz w:val="28"/>
          <w:szCs w:val="28"/>
        </w:rPr>
        <w:t xml:space="preserve">‒ непредставление заявителем документов (сведений), указанных в </w:t>
      </w:r>
      <w:hyperlink r:id="rId16" w:tooltip="consultantplus://offline/ref=521E78BADC502103F61942CE39284A61A5E7403F98C18227F4ADA3301697F29F60067ADAAD6F1B9EC1AF58w4nAQ" w:history="1">
        <w:r w:rsidRPr="00295BB4">
          <w:rPr>
            <w:rStyle w:val="a4"/>
            <w:sz w:val="28"/>
            <w:szCs w:val="28"/>
          </w:rPr>
          <w:t xml:space="preserve">пункте </w:t>
        </w:r>
      </w:hyperlink>
      <w:r w:rsidRPr="00FB5CC8">
        <w:rPr>
          <w:sz w:val="28"/>
          <w:szCs w:val="28"/>
        </w:rPr>
        <w:t>2.4.3</w:t>
      </w:r>
      <w:hyperlink r:id="rId17" w:anchor="P108" w:tooltip="2.8.2. Отказ в предоставлении государственной услуги осуществляется в следующих случаях:" w:history="1">
        <w:r w:rsidRPr="00FB5CC8">
          <w:rPr>
            <w:rStyle w:val="a4"/>
            <w:sz w:val="28"/>
            <w:szCs w:val="28"/>
          </w:rPr>
          <w:t xml:space="preserve"> подраздела 2.4 раздела II</w:t>
        </w:r>
      </w:hyperlink>
      <w:r w:rsidRPr="00FB5CC8">
        <w:rPr>
          <w:sz w:val="28"/>
          <w:szCs w:val="28"/>
        </w:rPr>
        <w:t xml:space="preserve"> настоящего </w:t>
      </w:r>
      <w:r w:rsidRPr="00FB5CC8">
        <w:rPr>
          <w:bCs/>
          <w:sz w:val="28"/>
          <w:szCs w:val="28"/>
        </w:rPr>
        <w:t>временного порядка</w:t>
      </w:r>
      <w:r>
        <w:rPr>
          <w:sz w:val="28"/>
          <w:szCs w:val="28"/>
        </w:rPr>
        <w:t xml:space="preserve">, которые </w:t>
      </w:r>
      <w:r w:rsidRPr="00FB5CC8">
        <w:rPr>
          <w:sz w:val="28"/>
          <w:szCs w:val="28"/>
        </w:rPr>
        <w:t>он в соответствии с требованиями Зако</w:t>
      </w:r>
      <w:r>
        <w:rPr>
          <w:sz w:val="28"/>
          <w:szCs w:val="28"/>
        </w:rPr>
        <w:t xml:space="preserve">на № 210-ФЗ вправе представлять </w:t>
      </w:r>
      <w:r w:rsidRPr="00FB5CC8">
        <w:rPr>
          <w:sz w:val="28"/>
          <w:szCs w:val="28"/>
        </w:rPr>
        <w:t>по собственной инициативе;</w:t>
      </w:r>
    </w:p>
    <w:p w:rsidR="00B46FAF" w:rsidRPr="00FB5CC8" w:rsidRDefault="00B46FAF" w:rsidP="00B46FAF">
      <w:pPr>
        <w:ind w:firstLine="709"/>
        <w:jc w:val="both"/>
        <w:rPr>
          <w:sz w:val="28"/>
          <w:szCs w:val="28"/>
        </w:rPr>
      </w:pPr>
      <w:r w:rsidRPr="00FB5CC8">
        <w:rPr>
          <w:sz w:val="28"/>
          <w:szCs w:val="28"/>
        </w:rPr>
        <w:t>3.2.2.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B46FAF" w:rsidRPr="00FB5CC8" w:rsidRDefault="00B46FAF" w:rsidP="00B46FAF">
      <w:pPr>
        <w:spacing w:after="46"/>
        <w:ind w:right="14" w:firstLine="709"/>
        <w:jc w:val="both"/>
        <w:rPr>
          <w:sz w:val="28"/>
          <w:szCs w:val="28"/>
        </w:rPr>
      </w:pPr>
      <w:r w:rsidRPr="00FB5CC8">
        <w:rPr>
          <w:sz w:val="28"/>
          <w:szCs w:val="28"/>
        </w:rPr>
        <w:t>Межведомственное информационное взаимодействие осуществляется</w:t>
      </w:r>
      <w:r w:rsidRPr="00FB5CC8">
        <w:rPr>
          <w:sz w:val="28"/>
          <w:szCs w:val="28"/>
        </w:rPr>
        <w:br/>
        <w:t>с  органами исполнительной власти Белгородской области, органами местного самоуправления, осуществляющими управление в сфере образования, культуры, физической культуры и спорта.</w:t>
      </w:r>
    </w:p>
    <w:p w:rsidR="00B46FAF" w:rsidRPr="00FB5CC8" w:rsidRDefault="00B46FAF" w:rsidP="00B46FAF">
      <w:pPr>
        <w:ind w:firstLine="709"/>
        <w:jc w:val="both"/>
        <w:rPr>
          <w:sz w:val="28"/>
          <w:szCs w:val="28"/>
        </w:rPr>
      </w:pPr>
      <w:r w:rsidRPr="00FB5CC8">
        <w:rPr>
          <w:sz w:val="28"/>
          <w:szCs w:val="28"/>
        </w:rPr>
        <w:lastRenderedPageBreak/>
        <w:t>3.2.3. Межведомственный запрос формируется и направляется</w:t>
      </w:r>
      <w:r w:rsidRPr="00FB5CC8">
        <w:rPr>
          <w:rFonts w:cs="Arial"/>
          <w:sz w:val="28"/>
          <w:szCs w:val="28"/>
        </w:rPr>
        <w:t xml:space="preserve"> должностным лицом, ответственным за направление межведомственного запроса.</w:t>
      </w:r>
    </w:p>
    <w:p w:rsidR="00B46FAF" w:rsidRPr="00FB5CC8" w:rsidRDefault="00B46FAF" w:rsidP="00B46FAF">
      <w:pPr>
        <w:ind w:firstLine="709"/>
        <w:jc w:val="both"/>
        <w:rPr>
          <w:sz w:val="28"/>
          <w:szCs w:val="28"/>
        </w:rPr>
      </w:pPr>
      <w:r w:rsidRPr="00FB5CC8">
        <w:rPr>
          <w:sz w:val="28"/>
          <w:szCs w:val="28"/>
        </w:rPr>
        <w:t>3.2.4. Межведомственный запрос о представлении необходимых сведений</w:t>
      </w:r>
      <w:r w:rsidRPr="00FB5CC8">
        <w:rPr>
          <w:sz w:val="28"/>
          <w:szCs w:val="28"/>
        </w:rPr>
        <w:br/>
        <w:t>на бумажном носителе должен содержать следующие сведения:</w:t>
      </w:r>
    </w:p>
    <w:p w:rsidR="00B46FAF" w:rsidRPr="00FB5CC8" w:rsidRDefault="00B46FAF" w:rsidP="00B46FAF">
      <w:pPr>
        <w:ind w:firstLine="709"/>
        <w:jc w:val="both"/>
        <w:rPr>
          <w:sz w:val="28"/>
          <w:szCs w:val="28"/>
        </w:rPr>
      </w:pPr>
      <w:r w:rsidRPr="00FB5CC8">
        <w:rPr>
          <w:sz w:val="28"/>
          <w:szCs w:val="28"/>
        </w:rPr>
        <w:t>-о доступном остатке обеспечения сертификата.</w:t>
      </w:r>
    </w:p>
    <w:p w:rsidR="00B46FAF" w:rsidRPr="00FB5CC8" w:rsidRDefault="00B46FAF" w:rsidP="00B46FAF">
      <w:pPr>
        <w:ind w:firstLine="709"/>
        <w:jc w:val="both"/>
        <w:rPr>
          <w:rFonts w:ascii="Calibri" w:hAnsi="Calibri"/>
          <w:sz w:val="28"/>
          <w:szCs w:val="28"/>
        </w:rPr>
      </w:pPr>
      <w:r w:rsidRPr="00FB5CC8">
        <w:rPr>
          <w:sz w:val="28"/>
          <w:szCs w:val="28"/>
        </w:rPr>
        <w:t>3.2.5. Срок направления межведомственного запроса составляет 1 (один) рабочий день со дня регистрации запроса о предоставлении Услуги.</w:t>
      </w:r>
    </w:p>
    <w:p w:rsidR="00B46FAF" w:rsidRPr="00FB5CC8" w:rsidRDefault="00B46FAF" w:rsidP="00B46FAF">
      <w:pPr>
        <w:ind w:firstLine="709"/>
        <w:jc w:val="both"/>
        <w:rPr>
          <w:sz w:val="28"/>
          <w:szCs w:val="28"/>
        </w:rPr>
      </w:pPr>
      <w:r w:rsidRPr="00FB5CC8">
        <w:rPr>
          <w:sz w:val="28"/>
          <w:szCs w:val="28"/>
        </w:rPr>
        <w:t>3.2.6. Срок направления ответа на межведомственный запрос 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rsidR="00B46FAF" w:rsidRPr="00FB5CC8" w:rsidRDefault="00B46FAF" w:rsidP="00B46FAF">
      <w:pPr>
        <w:ind w:firstLine="540"/>
        <w:jc w:val="both"/>
        <w:rPr>
          <w:sz w:val="28"/>
          <w:szCs w:val="28"/>
        </w:rPr>
      </w:pPr>
    </w:p>
    <w:p w:rsidR="00B46FAF" w:rsidRPr="00FB5CC8" w:rsidRDefault="00B46FAF" w:rsidP="00B46FAF">
      <w:pPr>
        <w:ind w:firstLine="540"/>
        <w:jc w:val="center"/>
        <w:rPr>
          <w:rFonts w:cs="Arial"/>
          <w:b/>
          <w:sz w:val="28"/>
          <w:szCs w:val="28"/>
        </w:rPr>
      </w:pPr>
      <w:r w:rsidRPr="00FB5CC8">
        <w:rPr>
          <w:rFonts w:cs="Arial"/>
          <w:b/>
          <w:sz w:val="28"/>
          <w:szCs w:val="28"/>
        </w:rPr>
        <w:t>3.3. Приостановление предоставления Услуги</w:t>
      </w:r>
    </w:p>
    <w:p w:rsidR="00B46FAF" w:rsidRPr="00FB5CC8" w:rsidRDefault="00B46FAF" w:rsidP="00B46FAF">
      <w:pPr>
        <w:ind w:firstLine="540"/>
        <w:jc w:val="center"/>
        <w:rPr>
          <w:rFonts w:cs="Arial"/>
          <w:b/>
          <w:sz w:val="28"/>
          <w:szCs w:val="28"/>
        </w:rPr>
      </w:pPr>
    </w:p>
    <w:p w:rsidR="00B46FAF" w:rsidRPr="00FB5CC8" w:rsidRDefault="00B46FAF" w:rsidP="00B46FAF">
      <w:pPr>
        <w:ind w:firstLine="540"/>
        <w:jc w:val="both"/>
        <w:rPr>
          <w:sz w:val="28"/>
          <w:szCs w:val="28"/>
        </w:rPr>
      </w:pPr>
      <w:r w:rsidRPr="00FB5CC8">
        <w:rPr>
          <w:sz w:val="28"/>
          <w:szCs w:val="28"/>
        </w:rPr>
        <w:t>3.3.1. Основания для приостановления</w:t>
      </w:r>
      <w:r w:rsidRPr="00FB5CC8">
        <w:rPr>
          <w:rFonts w:ascii="Arial" w:hAnsi="Arial" w:cs="Arial"/>
          <w:sz w:val="28"/>
          <w:szCs w:val="28"/>
        </w:rPr>
        <w:t xml:space="preserve"> </w:t>
      </w:r>
      <w:r w:rsidRPr="00FB5CC8">
        <w:rPr>
          <w:sz w:val="28"/>
          <w:szCs w:val="28"/>
        </w:rPr>
        <w:t>предоставления Услуги законодательством Российской Федерации и законодательством Белгородской области не предусмотрены.</w:t>
      </w:r>
    </w:p>
    <w:p w:rsidR="00B46FAF" w:rsidRPr="00FB5CC8" w:rsidRDefault="00B46FAF" w:rsidP="00B46FAF">
      <w:pPr>
        <w:ind w:firstLine="540"/>
        <w:jc w:val="both"/>
        <w:rPr>
          <w:sz w:val="28"/>
          <w:szCs w:val="28"/>
        </w:rPr>
      </w:pPr>
    </w:p>
    <w:p w:rsidR="00B46FAF" w:rsidRPr="00FB5CC8" w:rsidRDefault="00B46FAF" w:rsidP="00B46FAF">
      <w:pPr>
        <w:ind w:firstLine="540"/>
        <w:jc w:val="center"/>
        <w:rPr>
          <w:b/>
          <w:sz w:val="28"/>
          <w:szCs w:val="28"/>
        </w:rPr>
      </w:pPr>
      <w:r w:rsidRPr="00FB5CC8">
        <w:rPr>
          <w:b/>
          <w:sz w:val="28"/>
          <w:szCs w:val="28"/>
        </w:rPr>
        <w:t>3.4.</w:t>
      </w:r>
      <w:r w:rsidRPr="00FB5CC8">
        <w:rPr>
          <w:sz w:val="28"/>
          <w:szCs w:val="28"/>
        </w:rPr>
        <w:t> </w:t>
      </w:r>
      <w:r w:rsidRPr="00FB5CC8">
        <w:rPr>
          <w:rFonts w:cs="Arial"/>
          <w:b/>
          <w:sz w:val="28"/>
          <w:szCs w:val="28"/>
        </w:rPr>
        <w:t xml:space="preserve">Принятие решения </w:t>
      </w:r>
      <w:r w:rsidRPr="00FB5CC8">
        <w:rPr>
          <w:rFonts w:cs="Arial"/>
          <w:b/>
          <w:sz w:val="28"/>
          <w:szCs w:val="28"/>
        </w:rPr>
        <w:br/>
        <w:t xml:space="preserve">о предоставлении (об отказе в предоставлении) </w:t>
      </w:r>
      <w:r w:rsidRPr="00FB5CC8">
        <w:rPr>
          <w:b/>
          <w:sz w:val="28"/>
          <w:szCs w:val="28"/>
        </w:rPr>
        <w:t>Услуги</w:t>
      </w:r>
    </w:p>
    <w:p w:rsidR="00B46FAF" w:rsidRPr="00FB5CC8" w:rsidRDefault="00B46FAF" w:rsidP="00B46FAF">
      <w:pPr>
        <w:ind w:firstLine="540"/>
        <w:jc w:val="center"/>
        <w:rPr>
          <w:b/>
          <w:sz w:val="28"/>
          <w:szCs w:val="28"/>
        </w:rPr>
      </w:pPr>
    </w:p>
    <w:p w:rsidR="00B46FAF" w:rsidRPr="00FB5CC8" w:rsidRDefault="00B46FAF" w:rsidP="00B46FAF">
      <w:pPr>
        <w:ind w:firstLine="540"/>
        <w:jc w:val="both"/>
        <w:rPr>
          <w:sz w:val="28"/>
          <w:szCs w:val="28"/>
        </w:rPr>
      </w:pPr>
      <w:r w:rsidRPr="00FB5CC8">
        <w:rPr>
          <w:sz w:val="28"/>
          <w:szCs w:val="28"/>
        </w:rPr>
        <w:t xml:space="preserve">3.4.1.  Основанием начала выполнения административной процедуры является получение должностным лицом (работником), уполномоченным </w:t>
      </w:r>
      <w:r w:rsidRPr="00FB5CC8">
        <w:rPr>
          <w:sz w:val="28"/>
          <w:szCs w:val="28"/>
        </w:rPr>
        <w:br/>
        <w:t>на выполнение административной процедуры, документов, необходимых</w:t>
      </w:r>
      <w:r w:rsidRPr="00FB5CC8">
        <w:rPr>
          <w:sz w:val="28"/>
          <w:szCs w:val="28"/>
        </w:rPr>
        <w:br/>
        <w:t>для оказания Услуги.</w:t>
      </w:r>
    </w:p>
    <w:p w:rsidR="00B46FAF" w:rsidRPr="00FB5CC8" w:rsidRDefault="00B46FAF" w:rsidP="00B46FAF">
      <w:pPr>
        <w:ind w:firstLine="540"/>
        <w:jc w:val="both"/>
        <w:rPr>
          <w:sz w:val="28"/>
          <w:szCs w:val="28"/>
        </w:rPr>
      </w:pPr>
      <w:r w:rsidRPr="00FB5CC8">
        <w:rPr>
          <w:sz w:val="28"/>
          <w:szCs w:val="28"/>
        </w:rPr>
        <w:t>3.4.2.  Решение о предоставлении Услуги принимается при одновременном соблюдении следующих критериев:</w:t>
      </w:r>
    </w:p>
    <w:p w:rsidR="00B46FAF" w:rsidRPr="00FB5CC8" w:rsidRDefault="00B46FAF" w:rsidP="00B46FAF">
      <w:pPr>
        <w:ind w:firstLine="540"/>
        <w:jc w:val="both"/>
        <w:rPr>
          <w:sz w:val="28"/>
          <w:szCs w:val="28"/>
        </w:rPr>
      </w:pPr>
      <w:r w:rsidRPr="00FB5CC8">
        <w:rPr>
          <w:rFonts w:cs="Arial"/>
          <w:sz w:val="28"/>
          <w:szCs w:val="28"/>
        </w:rPr>
        <w:t>– </w:t>
      </w:r>
      <w:r w:rsidRPr="00FB5CC8">
        <w:rPr>
          <w:sz w:val="28"/>
          <w:szCs w:val="28"/>
        </w:rPr>
        <w:t xml:space="preserve">соответствие заявителя условиям, предусмотренным </w:t>
      </w:r>
      <w:hyperlink r:id="rId18" w:anchor="P52" w:tooltip="1.2. Круг заявителей" w:history="1">
        <w:r w:rsidRPr="00FB5CC8">
          <w:rPr>
            <w:rStyle w:val="a4"/>
            <w:sz w:val="28"/>
            <w:szCs w:val="28"/>
          </w:rPr>
          <w:t>подразделом 1.2 раздела I</w:t>
        </w:r>
      </w:hyperlink>
      <w:r w:rsidRPr="00FB5CC8">
        <w:rPr>
          <w:sz w:val="28"/>
          <w:szCs w:val="28"/>
        </w:rPr>
        <w:t xml:space="preserve"> настоящего </w:t>
      </w:r>
      <w:r w:rsidRPr="00FB5CC8">
        <w:rPr>
          <w:bCs/>
          <w:sz w:val="28"/>
          <w:szCs w:val="28"/>
        </w:rPr>
        <w:t>временного порядка</w:t>
      </w:r>
      <w:r w:rsidRPr="00FB5CC8">
        <w:rPr>
          <w:sz w:val="28"/>
          <w:szCs w:val="28"/>
        </w:rPr>
        <w:t>;</w:t>
      </w:r>
    </w:p>
    <w:p w:rsidR="00B46FAF" w:rsidRPr="00FB5CC8" w:rsidRDefault="00B46FAF" w:rsidP="00B46FAF">
      <w:pPr>
        <w:ind w:firstLine="540"/>
        <w:jc w:val="both"/>
        <w:rPr>
          <w:sz w:val="28"/>
          <w:szCs w:val="28"/>
        </w:rPr>
      </w:pPr>
      <w:r w:rsidRPr="00FB5CC8">
        <w:rPr>
          <w:rFonts w:cs="Arial"/>
          <w:sz w:val="28"/>
          <w:szCs w:val="28"/>
        </w:rPr>
        <w:t>– </w:t>
      </w:r>
      <w:r w:rsidRPr="00FB5CC8">
        <w:rPr>
          <w:sz w:val="28"/>
          <w:szCs w:val="28"/>
        </w:rPr>
        <w:t>достоверность сведений, содержащихся в представленных заявителем документах;</w:t>
      </w:r>
    </w:p>
    <w:p w:rsidR="00B46FAF" w:rsidRPr="00FB5CC8" w:rsidRDefault="00B46FAF" w:rsidP="00B46FAF">
      <w:pPr>
        <w:ind w:firstLine="540"/>
        <w:jc w:val="both"/>
        <w:rPr>
          <w:sz w:val="28"/>
          <w:szCs w:val="28"/>
        </w:rPr>
      </w:pPr>
      <w:r w:rsidRPr="00FB5CC8">
        <w:rPr>
          <w:rFonts w:cs="Arial"/>
          <w:sz w:val="28"/>
          <w:szCs w:val="28"/>
        </w:rPr>
        <w:t>– </w:t>
      </w:r>
      <w:r w:rsidRPr="00FB5CC8">
        <w:rPr>
          <w:sz w:val="28"/>
          <w:szCs w:val="28"/>
        </w:rPr>
        <w:t>представление полного комплекта документов, необходимых для оказания Услуги;</w:t>
      </w:r>
    </w:p>
    <w:p w:rsidR="00B46FAF" w:rsidRPr="00FB5CC8" w:rsidRDefault="00B46FAF" w:rsidP="00B46FAF">
      <w:pPr>
        <w:ind w:firstLine="540"/>
        <w:jc w:val="both"/>
        <w:rPr>
          <w:sz w:val="28"/>
          <w:szCs w:val="28"/>
        </w:rPr>
      </w:pPr>
      <w:r w:rsidRPr="00FB5CC8">
        <w:rPr>
          <w:rFonts w:cs="Arial"/>
          <w:sz w:val="28"/>
          <w:szCs w:val="28"/>
        </w:rPr>
        <w:t>– </w:t>
      </w:r>
      <w:r w:rsidRPr="00FB5CC8">
        <w:rPr>
          <w:sz w:val="28"/>
          <w:szCs w:val="28"/>
        </w:rPr>
        <w:t>отсутствие оснований для отказа в предоставлении Услуги.</w:t>
      </w:r>
    </w:p>
    <w:p w:rsidR="00B46FAF" w:rsidRPr="00FB5CC8" w:rsidRDefault="00B46FAF" w:rsidP="00B46FAF">
      <w:pPr>
        <w:ind w:firstLine="540"/>
        <w:jc w:val="both"/>
        <w:rPr>
          <w:sz w:val="28"/>
          <w:szCs w:val="28"/>
        </w:rPr>
      </w:pPr>
      <w:r w:rsidRPr="00FB5CC8">
        <w:rPr>
          <w:sz w:val="28"/>
          <w:szCs w:val="28"/>
        </w:rPr>
        <w:t xml:space="preserve">3.4.4. Основания для принятия решения об отказе в предоставлении Услуги предусмотрены </w:t>
      </w:r>
      <w:hyperlink r:id="rId19" w:anchor="P108" w:tooltip="2.8.2. Отказ в предоставлении государственной услуги осуществляется в следующих случаях:" w:history="1">
        <w:r w:rsidRPr="00FB5CC8">
          <w:rPr>
            <w:rStyle w:val="a4"/>
            <w:sz w:val="28"/>
            <w:szCs w:val="28"/>
          </w:rPr>
          <w:t>пунктом 2.6.2 подраздела 2.6 раздела II</w:t>
        </w:r>
      </w:hyperlink>
      <w:r w:rsidRPr="00FB5CC8">
        <w:rPr>
          <w:sz w:val="28"/>
          <w:szCs w:val="28"/>
        </w:rPr>
        <w:t xml:space="preserve"> настоящего временного порядка.</w:t>
      </w:r>
    </w:p>
    <w:p w:rsidR="00B46FAF" w:rsidRPr="00FB5CC8" w:rsidRDefault="00B46FAF" w:rsidP="00B46FAF">
      <w:pPr>
        <w:ind w:firstLine="540"/>
        <w:jc w:val="both"/>
        <w:rPr>
          <w:sz w:val="28"/>
          <w:szCs w:val="28"/>
        </w:rPr>
      </w:pPr>
      <w:r w:rsidRPr="00FB5CC8">
        <w:rPr>
          <w:sz w:val="28"/>
          <w:szCs w:val="28"/>
        </w:rPr>
        <w:t>3.4.5. Срок принятия решения о предоставлении (об отказе в предоставлении) Услуги составляет 1 (один) рабочий день.</w:t>
      </w:r>
    </w:p>
    <w:p w:rsidR="00B46FAF" w:rsidRPr="00FB5CC8" w:rsidRDefault="00B46FAF" w:rsidP="00B46FAF">
      <w:pPr>
        <w:ind w:firstLine="540"/>
        <w:jc w:val="center"/>
        <w:rPr>
          <w:b/>
          <w:sz w:val="28"/>
          <w:szCs w:val="28"/>
        </w:rPr>
      </w:pPr>
    </w:p>
    <w:p w:rsidR="00B46FAF" w:rsidRPr="00FB5CC8" w:rsidRDefault="00B46FAF" w:rsidP="00B46FAF">
      <w:pPr>
        <w:ind w:firstLine="540"/>
        <w:jc w:val="center"/>
        <w:rPr>
          <w:b/>
          <w:sz w:val="28"/>
          <w:szCs w:val="28"/>
        </w:rPr>
      </w:pPr>
      <w:r w:rsidRPr="00FB5CC8">
        <w:rPr>
          <w:b/>
          <w:sz w:val="28"/>
          <w:szCs w:val="28"/>
        </w:rPr>
        <w:t>3.5.</w:t>
      </w:r>
      <w:r w:rsidRPr="00FB5CC8">
        <w:rPr>
          <w:sz w:val="28"/>
          <w:szCs w:val="28"/>
        </w:rPr>
        <w:t> </w:t>
      </w:r>
      <w:r w:rsidRPr="00FB5CC8">
        <w:rPr>
          <w:b/>
          <w:sz w:val="28"/>
          <w:szCs w:val="28"/>
        </w:rPr>
        <w:t>Предоставление результата Услуги</w:t>
      </w:r>
    </w:p>
    <w:p w:rsidR="00B46FAF" w:rsidRPr="00FB5CC8" w:rsidRDefault="00B46FAF" w:rsidP="00B46FAF">
      <w:pPr>
        <w:ind w:firstLine="540"/>
        <w:jc w:val="both"/>
        <w:rPr>
          <w:b/>
          <w:sz w:val="28"/>
          <w:szCs w:val="28"/>
        </w:rPr>
      </w:pPr>
    </w:p>
    <w:p w:rsidR="00B46FAF" w:rsidRPr="00FB5CC8" w:rsidRDefault="00B46FAF" w:rsidP="00B46FAF">
      <w:pPr>
        <w:ind w:firstLine="709"/>
        <w:jc w:val="both"/>
        <w:rPr>
          <w:bCs/>
          <w:sz w:val="28"/>
          <w:szCs w:val="28"/>
          <w:lang w:eastAsia="en-US"/>
        </w:rPr>
      </w:pPr>
      <w:r w:rsidRPr="00FB5CC8">
        <w:rPr>
          <w:sz w:val="28"/>
          <w:szCs w:val="28"/>
        </w:rPr>
        <w:t>3.5.1</w:t>
      </w:r>
      <w:r w:rsidRPr="00FB5CC8">
        <w:rPr>
          <w:bCs/>
          <w:sz w:val="28"/>
          <w:szCs w:val="28"/>
        </w:rPr>
        <w:t>. Результат оказания Услуги предоставляется заявителю в Организации, предоставляющей Услугу, посредством ЕПГУ, РПГУ, ИС).</w:t>
      </w:r>
    </w:p>
    <w:p w:rsidR="00B46FAF" w:rsidRPr="00FB5CC8" w:rsidRDefault="00B46FAF" w:rsidP="00B46FAF">
      <w:pPr>
        <w:ind w:firstLine="709"/>
        <w:jc w:val="both"/>
        <w:rPr>
          <w:bCs/>
          <w:sz w:val="28"/>
          <w:szCs w:val="28"/>
        </w:rPr>
      </w:pPr>
      <w:r w:rsidRPr="00FB5CC8">
        <w:rPr>
          <w:sz w:val="28"/>
          <w:szCs w:val="28"/>
        </w:rPr>
        <w:t>3.5.2</w:t>
      </w:r>
      <w:r w:rsidRPr="00FB5CC8">
        <w:rPr>
          <w:bCs/>
          <w:sz w:val="28"/>
          <w:szCs w:val="28"/>
        </w:rPr>
        <w:t>. Должностное лицо, ответственное за предоставление Услуги, выдаёт результат Услуги заявителю под подпись.</w:t>
      </w:r>
    </w:p>
    <w:p w:rsidR="00B46FAF" w:rsidRPr="00FB5CC8" w:rsidRDefault="00B46FAF" w:rsidP="00B46FAF">
      <w:pPr>
        <w:ind w:firstLine="709"/>
        <w:jc w:val="both"/>
        <w:rPr>
          <w:bCs/>
          <w:sz w:val="28"/>
          <w:szCs w:val="28"/>
        </w:rPr>
      </w:pPr>
      <w:r w:rsidRPr="00FB5CC8">
        <w:rPr>
          <w:sz w:val="28"/>
          <w:szCs w:val="28"/>
        </w:rPr>
        <w:t>3.5.3</w:t>
      </w:r>
      <w:r w:rsidRPr="00FB5CC8">
        <w:rPr>
          <w:bCs/>
          <w:sz w:val="28"/>
          <w:szCs w:val="28"/>
        </w:rPr>
        <w:t>.  Предоставление результата оказани</w:t>
      </w:r>
      <w:r>
        <w:rPr>
          <w:bCs/>
          <w:sz w:val="28"/>
          <w:szCs w:val="28"/>
        </w:rPr>
        <w:t xml:space="preserve">я Услуги осуществляется в срок, </w:t>
      </w:r>
      <w:r w:rsidRPr="00FB5CC8">
        <w:rPr>
          <w:bCs/>
          <w:sz w:val="28"/>
          <w:szCs w:val="28"/>
        </w:rPr>
        <w:t xml:space="preserve">не превышающий </w:t>
      </w:r>
      <w:r w:rsidRPr="00FB5CC8">
        <w:rPr>
          <w:sz w:val="28"/>
          <w:szCs w:val="28"/>
        </w:rPr>
        <w:t>1 (один) рабочий день</w:t>
      </w:r>
      <w:r w:rsidRPr="00FB5CC8">
        <w:rPr>
          <w:bCs/>
          <w:sz w:val="28"/>
          <w:szCs w:val="28"/>
        </w:rPr>
        <w:t>, который исчисляется со дня принятия решения о предоставлении Услуги.</w:t>
      </w:r>
    </w:p>
    <w:p w:rsidR="00B46FAF" w:rsidRPr="00FB5CC8" w:rsidRDefault="00B46FAF" w:rsidP="00B46FAF">
      <w:pPr>
        <w:ind w:firstLine="709"/>
        <w:jc w:val="both"/>
        <w:rPr>
          <w:bCs/>
          <w:sz w:val="28"/>
          <w:szCs w:val="28"/>
        </w:rPr>
      </w:pPr>
      <w:r w:rsidRPr="00FB5CC8">
        <w:rPr>
          <w:sz w:val="28"/>
          <w:szCs w:val="28"/>
        </w:rPr>
        <w:t>3.5.4</w:t>
      </w:r>
      <w:r w:rsidRPr="00FB5CC8">
        <w:rPr>
          <w:bCs/>
          <w:sz w:val="28"/>
          <w:szCs w:val="28"/>
        </w:rPr>
        <w:t>.  Предоставление Организацией, предоставляющей Услугу, результата оказания Услуги заявителю независимо от его места жительства (пребывания) в пределах Российской Федерации либо адреса в пределах места нахождения юридического лица возможно.</w:t>
      </w:r>
    </w:p>
    <w:p w:rsidR="00B46FAF" w:rsidRPr="00FB5CC8" w:rsidRDefault="00B46FAF" w:rsidP="00B46FAF">
      <w:pPr>
        <w:ind w:firstLine="540"/>
        <w:jc w:val="both"/>
        <w:rPr>
          <w:sz w:val="28"/>
          <w:szCs w:val="28"/>
        </w:rPr>
      </w:pPr>
    </w:p>
    <w:p w:rsidR="00B46FAF" w:rsidRPr="00FB5CC8" w:rsidRDefault="00B46FAF" w:rsidP="00B46FAF">
      <w:pPr>
        <w:shd w:val="clear" w:color="auto" w:fill="FFFFFF"/>
        <w:tabs>
          <w:tab w:val="left" w:pos="1440"/>
        </w:tabs>
        <w:ind w:firstLine="709"/>
        <w:jc w:val="center"/>
        <w:rPr>
          <w:b/>
          <w:sz w:val="28"/>
          <w:szCs w:val="28"/>
          <w:lang w:eastAsia="en-US"/>
        </w:rPr>
      </w:pPr>
      <w:r w:rsidRPr="00FB5CC8">
        <w:rPr>
          <w:b/>
          <w:sz w:val="28"/>
          <w:szCs w:val="28"/>
        </w:rPr>
        <w:t xml:space="preserve">3.6. Порядок предоставления услуги в электронной форме </w:t>
      </w:r>
    </w:p>
    <w:p w:rsidR="00B46FAF" w:rsidRPr="00FB5CC8" w:rsidRDefault="00B46FAF" w:rsidP="00B46FAF">
      <w:pPr>
        <w:ind w:firstLine="540"/>
        <w:jc w:val="both"/>
        <w:rPr>
          <w:sz w:val="28"/>
          <w:szCs w:val="28"/>
        </w:rPr>
      </w:pPr>
      <w:r w:rsidRPr="00FB5CC8">
        <w:rPr>
          <w:sz w:val="28"/>
          <w:szCs w:val="28"/>
        </w:rPr>
        <w:t>3.6.1. Формирование заявления.</w:t>
      </w:r>
    </w:p>
    <w:p w:rsidR="00B46FAF" w:rsidRPr="00FB5CC8" w:rsidRDefault="00B46FAF" w:rsidP="00B46FAF">
      <w:pPr>
        <w:ind w:firstLine="540"/>
        <w:jc w:val="both"/>
        <w:rPr>
          <w:sz w:val="28"/>
          <w:szCs w:val="28"/>
        </w:rPr>
      </w:pPr>
      <w:r w:rsidRPr="00FB5CC8">
        <w:rPr>
          <w:sz w:val="28"/>
          <w:szCs w:val="28"/>
        </w:rPr>
        <w:t xml:space="preserve">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иной форме. </w:t>
      </w:r>
    </w:p>
    <w:p w:rsidR="00B46FAF" w:rsidRPr="00FB5CC8" w:rsidRDefault="00B46FAF" w:rsidP="00B46FAF">
      <w:pPr>
        <w:ind w:firstLine="540"/>
        <w:jc w:val="both"/>
        <w:rPr>
          <w:sz w:val="28"/>
          <w:szCs w:val="28"/>
        </w:rPr>
      </w:pPr>
      <w:r w:rsidRPr="00FB5CC8">
        <w:rPr>
          <w:sz w:val="28"/>
          <w:szCs w:val="28"/>
        </w:rPr>
        <w:t xml:space="preserve">3.6.2. При формировании заявления заявителю обеспечивается: </w:t>
      </w:r>
    </w:p>
    <w:p w:rsidR="00B46FAF" w:rsidRPr="00FB5CC8" w:rsidRDefault="00B46FAF" w:rsidP="00B46FAF">
      <w:pPr>
        <w:ind w:firstLine="540"/>
        <w:jc w:val="both"/>
        <w:rPr>
          <w:sz w:val="28"/>
          <w:szCs w:val="28"/>
        </w:rPr>
      </w:pPr>
      <w:r w:rsidRPr="00FB5CC8">
        <w:rPr>
          <w:sz w:val="28"/>
          <w:szCs w:val="28"/>
        </w:rPr>
        <w:t>а) возможность копирования и сохранения заявления и иных документов, указанных в пунктах 2.4.1 настоящего временного порядка, необходимых</w:t>
      </w:r>
      <w:r w:rsidRPr="00FB5CC8">
        <w:rPr>
          <w:sz w:val="28"/>
          <w:szCs w:val="28"/>
        </w:rPr>
        <w:br/>
        <w:t>для предоставления Услуги;</w:t>
      </w:r>
    </w:p>
    <w:p w:rsidR="00B46FAF" w:rsidRPr="00FB5CC8" w:rsidRDefault="00B46FAF" w:rsidP="00B46FAF">
      <w:pPr>
        <w:ind w:firstLine="540"/>
        <w:jc w:val="both"/>
        <w:rPr>
          <w:sz w:val="28"/>
          <w:szCs w:val="28"/>
        </w:rPr>
      </w:pPr>
      <w:r w:rsidRPr="00FB5CC8">
        <w:rPr>
          <w:sz w:val="28"/>
          <w:szCs w:val="28"/>
        </w:rPr>
        <w:t>б) возможность печати на бумажном носителе копии электронной формы заявления;</w:t>
      </w:r>
    </w:p>
    <w:p w:rsidR="00B46FAF" w:rsidRPr="00FB5CC8" w:rsidRDefault="00B46FAF" w:rsidP="00B46FAF">
      <w:pPr>
        <w:ind w:firstLine="540"/>
        <w:jc w:val="both"/>
        <w:rPr>
          <w:sz w:val="28"/>
          <w:szCs w:val="28"/>
        </w:rPr>
      </w:pPr>
      <w:r w:rsidRPr="00FB5CC8">
        <w:rPr>
          <w:sz w:val="28"/>
          <w:szCs w:val="28"/>
        </w:rPr>
        <w:t>в) сохранение ранее введённых в электронную форму заявления значений</w:t>
      </w:r>
      <w:r w:rsidRPr="00FB5CC8">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46FAF" w:rsidRPr="00FB5CC8" w:rsidRDefault="00B46FAF" w:rsidP="00B46FAF">
      <w:pPr>
        <w:ind w:firstLine="540"/>
        <w:jc w:val="both"/>
        <w:rPr>
          <w:sz w:val="28"/>
          <w:szCs w:val="28"/>
        </w:rPr>
      </w:pPr>
      <w:r w:rsidRPr="00FB5CC8">
        <w:rPr>
          <w:sz w:val="28"/>
          <w:szCs w:val="28"/>
        </w:rPr>
        <w:t>г) заполнение полей электронной формы заявления до начала ввода сведений заявителем с использованием сведений, размещённых в ЕСИА, и сведений, опубликованных на ЕПГУ/РПГУ, в части, кас</w:t>
      </w:r>
      <w:r>
        <w:rPr>
          <w:sz w:val="28"/>
          <w:szCs w:val="28"/>
        </w:rPr>
        <w:t xml:space="preserve">ающейся сведений, отсутствующих </w:t>
      </w:r>
      <w:r w:rsidRPr="00FB5CC8">
        <w:rPr>
          <w:sz w:val="28"/>
          <w:szCs w:val="28"/>
        </w:rPr>
        <w:t>в ЕСИА;</w:t>
      </w:r>
    </w:p>
    <w:p w:rsidR="00B46FAF" w:rsidRPr="00FB5CC8" w:rsidRDefault="00B46FAF" w:rsidP="00B46FAF">
      <w:pPr>
        <w:ind w:firstLine="540"/>
        <w:jc w:val="both"/>
        <w:rPr>
          <w:sz w:val="28"/>
          <w:szCs w:val="28"/>
        </w:rPr>
      </w:pPr>
      <w:r w:rsidRPr="00FB5CC8">
        <w:rPr>
          <w:sz w:val="28"/>
          <w:szCs w:val="28"/>
        </w:rPr>
        <w:t>д) возможность вернуться на любой из этапов заполнения электронной формы заявления без потери ранее введённой информации;</w:t>
      </w:r>
    </w:p>
    <w:p w:rsidR="00B46FAF" w:rsidRPr="00FB5CC8" w:rsidRDefault="00B46FAF" w:rsidP="00B46FAF">
      <w:pPr>
        <w:ind w:firstLine="540"/>
        <w:jc w:val="both"/>
        <w:rPr>
          <w:sz w:val="28"/>
          <w:szCs w:val="28"/>
        </w:rPr>
      </w:pPr>
      <w:r w:rsidRPr="00FB5CC8">
        <w:rPr>
          <w:sz w:val="28"/>
          <w:szCs w:val="28"/>
        </w:rPr>
        <w:t>е) возможность доступа заявителя на ЕПГУ/РПГУ к ранее поданным</w:t>
      </w:r>
      <w:r w:rsidRPr="00FB5CC8">
        <w:rPr>
          <w:sz w:val="28"/>
          <w:szCs w:val="28"/>
        </w:rPr>
        <w:br/>
        <w:t xml:space="preserve">им заявлениям в течение не менее одного года, а также частично сформированным заявлениям – в течение не менее 3 месяцев. Сформированное и подписанное заявление и иные документы, необходимые для предоставления Услуги, направляются в орган, предоставляющий Услугу, посредством ЕПГУ/РПГУ. </w:t>
      </w:r>
    </w:p>
    <w:p w:rsidR="00B46FAF" w:rsidRPr="00FB5CC8" w:rsidRDefault="00B46FAF" w:rsidP="00B46FAF">
      <w:pPr>
        <w:ind w:firstLine="540"/>
        <w:jc w:val="both"/>
        <w:rPr>
          <w:sz w:val="28"/>
          <w:szCs w:val="28"/>
        </w:rPr>
      </w:pPr>
      <w:r w:rsidRPr="00FB5CC8">
        <w:rPr>
          <w:sz w:val="28"/>
          <w:szCs w:val="28"/>
        </w:rPr>
        <w:t>3.6.3. Организация, предоставляющая Услугу, обеспечивает в срок не позднее 1 рабочего дня с момента подачи заявления на ЕПГУ/РПГУ, а в случае его поступления в нерабочий или праздничный день – в следующий за ним первый рабочий день:</w:t>
      </w:r>
    </w:p>
    <w:p w:rsidR="00B46FAF" w:rsidRPr="00FB5CC8" w:rsidRDefault="00B46FAF" w:rsidP="00B46FAF">
      <w:pPr>
        <w:ind w:firstLine="540"/>
        <w:jc w:val="both"/>
        <w:rPr>
          <w:sz w:val="28"/>
          <w:szCs w:val="28"/>
        </w:rPr>
      </w:pPr>
      <w:r w:rsidRPr="00FB5CC8">
        <w:rPr>
          <w:sz w:val="28"/>
          <w:szCs w:val="28"/>
        </w:rPr>
        <w:lastRenderedPageBreak/>
        <w:t>а) приём документов, необходимых для предоставления Услуги, и направление заявителю электронного сообщения о поступлении заявления;</w:t>
      </w:r>
    </w:p>
    <w:p w:rsidR="00B46FAF" w:rsidRPr="00FB5CC8" w:rsidRDefault="00B46FAF" w:rsidP="00B46FAF">
      <w:pPr>
        <w:ind w:firstLine="540"/>
        <w:jc w:val="both"/>
        <w:rPr>
          <w:sz w:val="28"/>
          <w:szCs w:val="28"/>
        </w:rPr>
      </w:pPr>
      <w:r w:rsidRPr="00FB5CC8">
        <w:rPr>
          <w:sz w:val="28"/>
          <w:szCs w:val="28"/>
        </w:rPr>
        <w:t>б) регистрацию заявления и направление заявителю уведомления</w:t>
      </w:r>
      <w:r w:rsidRPr="00FB5CC8">
        <w:rPr>
          <w:sz w:val="28"/>
          <w:szCs w:val="28"/>
        </w:rPr>
        <w:br/>
        <w:t>о регистрации заявления либо об отказе в приёме документов, необходимых</w:t>
      </w:r>
      <w:r w:rsidRPr="00FB5CC8">
        <w:rPr>
          <w:sz w:val="28"/>
          <w:szCs w:val="28"/>
        </w:rPr>
        <w:br/>
        <w:t>для предоставления Услуги.</w:t>
      </w:r>
    </w:p>
    <w:p w:rsidR="00B46FAF" w:rsidRPr="00FB5CC8" w:rsidRDefault="00B46FAF" w:rsidP="00B46FAF">
      <w:pPr>
        <w:ind w:firstLine="540"/>
        <w:jc w:val="both"/>
        <w:rPr>
          <w:sz w:val="28"/>
          <w:szCs w:val="28"/>
        </w:rPr>
      </w:pPr>
      <w:r w:rsidRPr="00FB5CC8">
        <w:rPr>
          <w:sz w:val="28"/>
          <w:szCs w:val="28"/>
        </w:rPr>
        <w:t>3.6.4. Электронное заявление становится доступным для должностного лица органа, предоставляющего Услугу, ответственного за приём и регистрацию заявления (далее – ответственное должностное лицо), в государственной информационной системе, используемой о</w:t>
      </w:r>
      <w:r>
        <w:rPr>
          <w:sz w:val="28"/>
          <w:szCs w:val="28"/>
        </w:rPr>
        <w:t xml:space="preserve">рганом, предоставляющим Услугу, </w:t>
      </w:r>
      <w:r w:rsidRPr="00FB5CC8">
        <w:rPr>
          <w:sz w:val="28"/>
          <w:szCs w:val="28"/>
        </w:rPr>
        <w:t>для предоставления Услуги. Ответственное должностное лицо проверяет наличие электронных заявлений, поступивших с ЕПГУ</w:t>
      </w:r>
      <w:r>
        <w:rPr>
          <w:sz w:val="28"/>
          <w:szCs w:val="28"/>
        </w:rPr>
        <w:t xml:space="preserve">/РПГУ, с периодом не реже 2 раз </w:t>
      </w:r>
      <w:r w:rsidRPr="00FB5CC8">
        <w:rPr>
          <w:sz w:val="28"/>
          <w:szCs w:val="28"/>
        </w:rPr>
        <w:t xml:space="preserve">в день; рассматривает поступившие заявления и приложенные образы документов (документы); производит действия в соответствии с пунктом 3.6.3 настоящего временного порядка. </w:t>
      </w:r>
    </w:p>
    <w:p w:rsidR="00B46FAF" w:rsidRPr="00FB5CC8" w:rsidRDefault="00B46FAF" w:rsidP="00B46FAF">
      <w:pPr>
        <w:ind w:firstLine="540"/>
        <w:jc w:val="both"/>
        <w:rPr>
          <w:sz w:val="28"/>
          <w:szCs w:val="28"/>
        </w:rPr>
      </w:pPr>
      <w:r w:rsidRPr="00FB5CC8">
        <w:rPr>
          <w:sz w:val="28"/>
          <w:szCs w:val="28"/>
        </w:rPr>
        <w:t xml:space="preserve">3.6.5. Заявителю в качестве результата предоставления Услуги обеспечивается возможность получения документа: </w:t>
      </w:r>
    </w:p>
    <w:p w:rsidR="00B46FAF" w:rsidRPr="00FB5CC8" w:rsidRDefault="00B46FAF" w:rsidP="00B46FAF">
      <w:pPr>
        <w:ind w:firstLine="540"/>
        <w:jc w:val="both"/>
        <w:rPr>
          <w:sz w:val="28"/>
          <w:szCs w:val="28"/>
        </w:rPr>
      </w:pPr>
      <w:r w:rsidRPr="00FB5CC8">
        <w:rPr>
          <w:sz w:val="28"/>
          <w:szCs w:val="28"/>
        </w:rPr>
        <w:t xml:space="preserve"> – в форме электронного документа, подписанного усиленной квалифицированной электронной подписью уполномоченного должностного лица органа, предоставляющего услугу, направлен</w:t>
      </w:r>
      <w:r>
        <w:rPr>
          <w:sz w:val="28"/>
          <w:szCs w:val="28"/>
        </w:rPr>
        <w:t xml:space="preserve">ного заявителю в личный кабинет </w:t>
      </w:r>
      <w:r w:rsidRPr="00FB5CC8">
        <w:rPr>
          <w:sz w:val="28"/>
          <w:szCs w:val="28"/>
        </w:rPr>
        <w:t>на ЕПГУ/РПГУ;</w:t>
      </w:r>
    </w:p>
    <w:p w:rsidR="00B46FAF" w:rsidRPr="00FB5CC8" w:rsidRDefault="00B46FAF" w:rsidP="00B46FAF">
      <w:pPr>
        <w:ind w:firstLine="540"/>
        <w:jc w:val="both"/>
        <w:rPr>
          <w:sz w:val="28"/>
          <w:szCs w:val="28"/>
        </w:rPr>
      </w:pPr>
      <w:r w:rsidRPr="00FB5CC8">
        <w:rPr>
          <w:sz w:val="28"/>
          <w:szCs w:val="28"/>
        </w:rPr>
        <w:t>– в виде бумажного документа, подтверждающего содержание электронного документа, который заявитель получает при личном обращении в орган, предоставляющий Услугу.</w:t>
      </w:r>
    </w:p>
    <w:p w:rsidR="00B46FAF" w:rsidRPr="00FB5CC8" w:rsidRDefault="00B46FAF" w:rsidP="00B46FAF">
      <w:pPr>
        <w:ind w:firstLine="540"/>
        <w:jc w:val="both"/>
        <w:rPr>
          <w:sz w:val="28"/>
          <w:szCs w:val="28"/>
        </w:rPr>
      </w:pPr>
      <w:r w:rsidRPr="00FB5CC8">
        <w:rPr>
          <w:sz w:val="28"/>
          <w:szCs w:val="28"/>
        </w:rPr>
        <w:t>3.6.6. Получение информации о ходе рассмотрения заявления и о результате предоставления Услуги производится в личном кабинете на ЕПГУ/РПГУ</w:t>
      </w:r>
      <w:r>
        <w:rPr>
          <w:sz w:val="28"/>
          <w:szCs w:val="28"/>
        </w:rPr>
        <w:t xml:space="preserve"> </w:t>
      </w:r>
      <w:r w:rsidRPr="00FB5CC8">
        <w:rPr>
          <w:sz w:val="28"/>
          <w:szCs w:val="28"/>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w:t>
      </w:r>
      <w:r>
        <w:rPr>
          <w:sz w:val="28"/>
          <w:szCs w:val="28"/>
        </w:rPr>
        <w:t xml:space="preserve">ремя. При предоставлении Услуги </w:t>
      </w:r>
      <w:r w:rsidRPr="00FB5CC8">
        <w:rPr>
          <w:sz w:val="28"/>
          <w:szCs w:val="28"/>
        </w:rPr>
        <w:t>в электронной форме заявителю направляется:</w:t>
      </w:r>
    </w:p>
    <w:p w:rsidR="00B46FAF" w:rsidRPr="00FB5CC8" w:rsidRDefault="00B46FAF" w:rsidP="00B46FAF">
      <w:pPr>
        <w:ind w:firstLine="540"/>
        <w:jc w:val="both"/>
        <w:rPr>
          <w:bCs/>
          <w:sz w:val="28"/>
          <w:szCs w:val="28"/>
          <w:lang w:eastAsia="en-US"/>
        </w:rPr>
      </w:pPr>
      <w:r w:rsidRPr="00FB5CC8">
        <w:rPr>
          <w:sz w:val="28"/>
          <w:szCs w:val="28"/>
        </w:rPr>
        <w:t>а) </w:t>
      </w:r>
      <w:r w:rsidRPr="00FB5CC8">
        <w:rPr>
          <w:bCs/>
          <w:sz w:val="28"/>
          <w:szCs w:val="28"/>
        </w:rPr>
        <w:t>уведомление о записи на приём в организацию, предоставляющую</w:t>
      </w:r>
      <w:r>
        <w:rPr>
          <w:bCs/>
          <w:sz w:val="28"/>
          <w:szCs w:val="28"/>
        </w:rPr>
        <w:t xml:space="preserve"> Услугу, </w:t>
      </w:r>
      <w:r w:rsidRPr="00FB5CC8">
        <w:rPr>
          <w:bCs/>
          <w:sz w:val="28"/>
          <w:szCs w:val="28"/>
        </w:rPr>
        <w:t>содержащее сведения о дате, времени и месте приёма;</w:t>
      </w:r>
    </w:p>
    <w:p w:rsidR="00B46FAF" w:rsidRPr="00FB5CC8" w:rsidRDefault="00B46FAF" w:rsidP="00B46FAF">
      <w:pPr>
        <w:ind w:firstLine="540"/>
        <w:jc w:val="both"/>
        <w:rPr>
          <w:sz w:val="28"/>
          <w:szCs w:val="28"/>
        </w:rPr>
      </w:pPr>
      <w:r w:rsidRPr="00FB5CC8">
        <w:rPr>
          <w:sz w:val="28"/>
          <w:szCs w:val="28"/>
        </w:rPr>
        <w:t>б) уведомление о приёме и регистрации заявления и иных документов, необходимых для предоставления Услуги, содержащее сведения о факте приёма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приёме документов, необходимых для предоставления Услуги;</w:t>
      </w:r>
    </w:p>
    <w:p w:rsidR="00B46FAF" w:rsidRPr="00FB5CC8" w:rsidRDefault="00B46FAF" w:rsidP="00B46FAF">
      <w:pPr>
        <w:ind w:firstLine="540"/>
        <w:jc w:val="both"/>
        <w:rPr>
          <w:sz w:val="28"/>
          <w:szCs w:val="28"/>
        </w:rPr>
      </w:pPr>
      <w:r w:rsidRPr="00FB5CC8">
        <w:rPr>
          <w:sz w:val="28"/>
          <w:szCs w:val="28"/>
        </w:rPr>
        <w:t>в) уведомление о результатах рассмотрения документов, необходимых</w:t>
      </w:r>
      <w:r w:rsidRPr="00FB5CC8">
        <w:rPr>
          <w:sz w:val="28"/>
          <w:szCs w:val="28"/>
        </w:rPr>
        <w:br/>
        <w:t xml:space="preserve">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B46FAF" w:rsidRPr="00AD72F3" w:rsidRDefault="00B46FAF" w:rsidP="00B46FAF">
      <w:pPr>
        <w:jc w:val="both"/>
        <w:rPr>
          <w:sz w:val="28"/>
          <w:szCs w:val="28"/>
          <w:lang w:eastAsia="en-US"/>
        </w:rPr>
      </w:pPr>
    </w:p>
    <w:p w:rsidR="00B46FAF" w:rsidRDefault="00B46FAF" w:rsidP="00B46FAF">
      <w:pPr>
        <w:jc w:val="both"/>
        <w:rPr>
          <w:sz w:val="28"/>
          <w:szCs w:val="28"/>
        </w:rPr>
      </w:pPr>
    </w:p>
    <w:p w:rsidR="00B46FAF" w:rsidRPr="00AD72F3" w:rsidRDefault="00B46FAF" w:rsidP="00B46FAF">
      <w:pPr>
        <w:rPr>
          <w:rFonts w:ascii="Calibri" w:hAnsi="Calibri"/>
          <w:sz w:val="22"/>
          <w:szCs w:val="22"/>
        </w:rPr>
      </w:pPr>
      <w:r>
        <w:br w:type="page"/>
      </w:r>
    </w:p>
    <w:tbl>
      <w:tblPr>
        <w:tblW w:w="0" w:type="auto"/>
        <w:tblInd w:w="5070" w:type="dxa"/>
        <w:tblLook w:val="04A0" w:firstRow="1" w:lastRow="0" w:firstColumn="1" w:lastColumn="0" w:noHBand="0" w:noVBand="1"/>
      </w:tblPr>
      <w:tblGrid>
        <w:gridCol w:w="4495"/>
      </w:tblGrid>
      <w:tr w:rsidR="00B46FAF" w:rsidRPr="00990815" w:rsidTr="00122552">
        <w:tc>
          <w:tcPr>
            <w:tcW w:w="4495" w:type="dxa"/>
            <w:shd w:val="clear" w:color="auto" w:fill="auto"/>
          </w:tcPr>
          <w:p w:rsidR="00B46FAF" w:rsidRPr="00990815" w:rsidRDefault="00B46FAF" w:rsidP="00122552">
            <w:pPr>
              <w:jc w:val="center"/>
              <w:rPr>
                <w:b/>
                <w:sz w:val="28"/>
                <w:szCs w:val="28"/>
                <w:lang w:bidi="ru-RU"/>
              </w:rPr>
            </w:pPr>
            <w:r w:rsidRPr="00990815">
              <w:rPr>
                <w:b/>
                <w:sz w:val="28"/>
                <w:szCs w:val="28"/>
                <w:lang w:bidi="ru-RU"/>
              </w:rPr>
              <w:lastRenderedPageBreak/>
              <w:t>Приложение № 1</w:t>
            </w:r>
          </w:p>
          <w:p w:rsidR="00B46FAF" w:rsidRPr="00990815" w:rsidRDefault="00B46FAF" w:rsidP="00122552">
            <w:pPr>
              <w:jc w:val="center"/>
              <w:rPr>
                <w:rStyle w:val="FontStyle11"/>
                <w:b/>
                <w:lang w:bidi="ru-RU"/>
              </w:rPr>
            </w:pPr>
            <w:r w:rsidRPr="00990815">
              <w:rPr>
                <w:b/>
                <w:sz w:val="28"/>
                <w:szCs w:val="28"/>
                <w:lang w:bidi="ru-RU"/>
              </w:rPr>
              <w:t>к в</w:t>
            </w:r>
            <w:r w:rsidRPr="00990815">
              <w:rPr>
                <w:b/>
                <w:sz w:val="28"/>
                <w:szCs w:val="22"/>
              </w:rPr>
              <w:t xml:space="preserve">ременному порядку предоставления муниципальной услуги </w:t>
            </w:r>
            <w:r w:rsidRPr="00990815">
              <w:rPr>
                <w:b/>
                <w:sz w:val="28"/>
                <w:szCs w:val="28"/>
                <w:lang w:bidi="ru-RU"/>
              </w:rPr>
              <w:t xml:space="preserve"> </w:t>
            </w:r>
            <w:r w:rsidRPr="00990815">
              <w:rPr>
                <w:b/>
                <w:sz w:val="28"/>
                <w:szCs w:val="22"/>
              </w:rPr>
              <w:t>«Запись на обучение по дополнительной общеобразовательной программе»</w:t>
            </w:r>
          </w:p>
        </w:tc>
      </w:tr>
    </w:tbl>
    <w:p w:rsidR="00B46FAF" w:rsidRDefault="00B46FAF" w:rsidP="00B46FAF">
      <w:pPr>
        <w:tabs>
          <w:tab w:val="left" w:pos="720"/>
        </w:tabs>
        <w:jc w:val="center"/>
        <w:rPr>
          <w:rStyle w:val="FontStyle11"/>
          <w:b/>
        </w:rPr>
      </w:pPr>
    </w:p>
    <w:p w:rsidR="00B46FAF" w:rsidRDefault="00B46FAF" w:rsidP="00B46FAF">
      <w:pPr>
        <w:tabs>
          <w:tab w:val="left" w:pos="720"/>
        </w:tabs>
        <w:jc w:val="center"/>
        <w:rPr>
          <w:rStyle w:val="FontStyle11"/>
          <w:b/>
        </w:rPr>
      </w:pPr>
    </w:p>
    <w:p w:rsidR="00B46FAF" w:rsidRDefault="00B46FAF" w:rsidP="00B46FAF">
      <w:pPr>
        <w:tabs>
          <w:tab w:val="left" w:pos="720"/>
        </w:tabs>
        <w:jc w:val="center"/>
        <w:rPr>
          <w:rStyle w:val="FontStyle11"/>
          <w:b/>
        </w:rPr>
      </w:pPr>
    </w:p>
    <w:p w:rsidR="00B46FAF" w:rsidRDefault="00B46FAF" w:rsidP="00B46FAF">
      <w:pPr>
        <w:contextualSpacing/>
        <w:jc w:val="center"/>
        <w:rPr>
          <w:b/>
          <w:color w:val="000000"/>
          <w:sz w:val="28"/>
          <w:szCs w:val="28"/>
        </w:rPr>
      </w:pPr>
      <w:r w:rsidRPr="007216FE">
        <w:rPr>
          <w:b/>
          <w:color w:val="000000"/>
          <w:sz w:val="28"/>
          <w:szCs w:val="28"/>
        </w:rPr>
        <w:t xml:space="preserve">Список образовательных организаций, </w:t>
      </w:r>
    </w:p>
    <w:p w:rsidR="00B46FAF" w:rsidRPr="002C54B1" w:rsidRDefault="00B46FAF" w:rsidP="00B46FAF">
      <w:pPr>
        <w:contextualSpacing/>
        <w:jc w:val="center"/>
        <w:rPr>
          <w:b/>
          <w:sz w:val="28"/>
          <w:szCs w:val="28"/>
        </w:rPr>
      </w:pPr>
      <w:r w:rsidRPr="007216FE">
        <w:rPr>
          <w:b/>
          <w:color w:val="000000"/>
          <w:sz w:val="28"/>
          <w:szCs w:val="28"/>
        </w:rPr>
        <w:t>оказывающих муниципальную услугу «</w:t>
      </w:r>
      <w:r w:rsidRPr="00AD72F3">
        <w:rPr>
          <w:b/>
          <w:sz w:val="28"/>
        </w:rPr>
        <w:t>Запись на обучение по дополнительной общеобразовательной программе</w:t>
      </w:r>
      <w:r w:rsidRPr="007216FE">
        <w:rPr>
          <w:b/>
          <w:color w:val="000000"/>
          <w:sz w:val="28"/>
          <w:szCs w:val="28"/>
        </w:rPr>
        <w:t>»</w:t>
      </w:r>
    </w:p>
    <w:p w:rsidR="00B46FAF" w:rsidRDefault="00B46FAF" w:rsidP="00B46FA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686"/>
      </w:tblGrid>
      <w:tr w:rsidR="00B46FAF" w:rsidRPr="00990815" w:rsidTr="00122552">
        <w:trPr>
          <w:trHeight w:val="945"/>
        </w:trPr>
        <w:tc>
          <w:tcPr>
            <w:tcW w:w="5920" w:type="dxa"/>
            <w:shd w:val="clear" w:color="auto" w:fill="auto"/>
            <w:vAlign w:val="center"/>
            <w:hideMark/>
          </w:tcPr>
          <w:p w:rsidR="00B46FAF" w:rsidRPr="00990815" w:rsidRDefault="00B46FAF" w:rsidP="00122552">
            <w:pPr>
              <w:jc w:val="center"/>
              <w:rPr>
                <w:b/>
                <w:bCs/>
                <w:color w:val="000000"/>
                <w:sz w:val="24"/>
                <w:szCs w:val="24"/>
              </w:rPr>
            </w:pPr>
            <w:r w:rsidRPr="00990815">
              <w:rPr>
                <w:b/>
                <w:bCs/>
                <w:color w:val="000000"/>
                <w:sz w:val="24"/>
                <w:szCs w:val="24"/>
              </w:rPr>
              <w:t>Наименование образовательной организации</w:t>
            </w:r>
          </w:p>
        </w:tc>
        <w:tc>
          <w:tcPr>
            <w:tcW w:w="3686" w:type="dxa"/>
            <w:shd w:val="clear" w:color="auto" w:fill="auto"/>
            <w:vAlign w:val="center"/>
            <w:hideMark/>
          </w:tcPr>
          <w:p w:rsidR="00B46FAF" w:rsidRPr="00990815" w:rsidRDefault="00B46FAF" w:rsidP="00122552">
            <w:pPr>
              <w:jc w:val="center"/>
              <w:rPr>
                <w:b/>
                <w:bCs/>
                <w:color w:val="000000"/>
                <w:sz w:val="24"/>
                <w:szCs w:val="24"/>
              </w:rPr>
            </w:pPr>
            <w:r w:rsidRPr="00990815">
              <w:rPr>
                <w:b/>
                <w:bCs/>
                <w:color w:val="000000"/>
                <w:sz w:val="24"/>
                <w:szCs w:val="24"/>
              </w:rPr>
              <w:t>Официальный сайт организации в сети Интернет</w:t>
            </w:r>
          </w:p>
        </w:tc>
      </w:tr>
      <w:tr w:rsidR="00B46FAF" w:rsidRPr="00990815" w:rsidTr="00122552">
        <w:trPr>
          <w:trHeight w:val="945"/>
        </w:trPr>
        <w:tc>
          <w:tcPr>
            <w:tcW w:w="5920" w:type="dxa"/>
            <w:shd w:val="clear" w:color="auto" w:fill="auto"/>
            <w:vAlign w:val="center"/>
          </w:tcPr>
          <w:p w:rsidR="00B46FAF" w:rsidRPr="00990815" w:rsidRDefault="00B46FAF" w:rsidP="00122552">
            <w:pPr>
              <w:rPr>
                <w:color w:val="000000"/>
                <w:sz w:val="24"/>
                <w:szCs w:val="24"/>
              </w:rPr>
            </w:pPr>
            <w:r w:rsidRPr="00990815">
              <w:rPr>
                <w:color w:val="000000"/>
                <w:sz w:val="24"/>
                <w:szCs w:val="24"/>
              </w:rPr>
              <w:t>Муниципальное учреждение дополнительного образования «</w:t>
            </w:r>
            <w:proofErr w:type="spellStart"/>
            <w:r w:rsidRPr="00990815">
              <w:rPr>
                <w:color w:val="000000"/>
                <w:sz w:val="24"/>
                <w:szCs w:val="24"/>
              </w:rPr>
              <w:t>Вейделевский</w:t>
            </w:r>
            <w:proofErr w:type="spellEnd"/>
            <w:r w:rsidRPr="00990815">
              <w:rPr>
                <w:color w:val="000000"/>
                <w:sz w:val="24"/>
                <w:szCs w:val="24"/>
              </w:rPr>
              <w:t xml:space="preserve"> районный Дом детского творчества»</w:t>
            </w:r>
          </w:p>
        </w:tc>
        <w:tc>
          <w:tcPr>
            <w:tcW w:w="3686" w:type="dxa"/>
            <w:shd w:val="clear" w:color="auto" w:fill="auto"/>
          </w:tcPr>
          <w:p w:rsidR="00B46FAF" w:rsidRPr="00990815" w:rsidRDefault="00B46FAF" w:rsidP="00122552">
            <w:pPr>
              <w:jc w:val="center"/>
              <w:rPr>
                <w:color w:val="0000FF"/>
                <w:sz w:val="24"/>
                <w:szCs w:val="24"/>
              </w:rPr>
            </w:pPr>
            <w:hyperlink r:id="rId20" w:tgtFrame="_blank" w:history="1">
              <w:r w:rsidRPr="00990815">
                <w:rPr>
                  <w:color w:val="0000FF"/>
                  <w:sz w:val="24"/>
                  <w:szCs w:val="24"/>
                  <w:u w:val="single"/>
                  <w:shd w:val="clear" w:color="auto" w:fill="FFFFFF"/>
                </w:rPr>
                <w:t>http://ddtvejd.my1.ru</w:t>
              </w:r>
            </w:hyperlink>
          </w:p>
        </w:tc>
      </w:tr>
      <w:tr w:rsidR="00B46FAF" w:rsidRPr="00990815" w:rsidTr="00122552">
        <w:trPr>
          <w:trHeight w:val="945"/>
        </w:trPr>
        <w:tc>
          <w:tcPr>
            <w:tcW w:w="5920" w:type="dxa"/>
            <w:shd w:val="clear" w:color="auto" w:fill="auto"/>
            <w:vAlign w:val="center"/>
          </w:tcPr>
          <w:p w:rsidR="00B46FAF" w:rsidRPr="00990815" w:rsidRDefault="00B46FAF" w:rsidP="00122552">
            <w:pPr>
              <w:rPr>
                <w:sz w:val="24"/>
                <w:szCs w:val="24"/>
              </w:rPr>
            </w:pPr>
            <w:r w:rsidRPr="00990815">
              <w:rPr>
                <w:sz w:val="24"/>
                <w:szCs w:val="24"/>
              </w:rPr>
              <w:t>Муниципальное учреждение дополнительного образования «</w:t>
            </w:r>
            <w:proofErr w:type="spellStart"/>
            <w:r w:rsidRPr="00990815">
              <w:rPr>
                <w:sz w:val="24"/>
                <w:szCs w:val="24"/>
              </w:rPr>
              <w:t>Вейделевская</w:t>
            </w:r>
            <w:proofErr w:type="spellEnd"/>
            <w:r w:rsidRPr="00990815">
              <w:rPr>
                <w:sz w:val="24"/>
                <w:szCs w:val="24"/>
              </w:rPr>
              <w:t xml:space="preserve"> районная детская станция юных натуралистов»  </w:t>
            </w:r>
          </w:p>
        </w:tc>
        <w:tc>
          <w:tcPr>
            <w:tcW w:w="3686" w:type="dxa"/>
            <w:shd w:val="clear" w:color="auto" w:fill="auto"/>
          </w:tcPr>
          <w:p w:rsidR="00B46FAF" w:rsidRPr="00990815" w:rsidRDefault="00B46FAF" w:rsidP="00122552">
            <w:pPr>
              <w:jc w:val="center"/>
              <w:rPr>
                <w:color w:val="0000FF"/>
                <w:sz w:val="24"/>
                <w:szCs w:val="24"/>
              </w:rPr>
            </w:pPr>
            <w:hyperlink r:id="rId21" w:history="1">
              <w:r w:rsidRPr="00990815">
                <w:rPr>
                  <w:rStyle w:val="a4"/>
                  <w:sz w:val="24"/>
                  <w:szCs w:val="24"/>
                </w:rPr>
                <w:t>http://rsun.ucoz.com</w:t>
              </w:r>
            </w:hyperlink>
          </w:p>
        </w:tc>
      </w:tr>
      <w:tr w:rsidR="00B46FAF" w:rsidRPr="00990815" w:rsidTr="00122552">
        <w:trPr>
          <w:trHeight w:val="945"/>
        </w:trPr>
        <w:tc>
          <w:tcPr>
            <w:tcW w:w="5920" w:type="dxa"/>
            <w:shd w:val="clear" w:color="auto" w:fill="auto"/>
            <w:vAlign w:val="center"/>
          </w:tcPr>
          <w:p w:rsidR="00B46FAF" w:rsidRPr="00990815" w:rsidRDefault="00B46FAF" w:rsidP="00122552">
            <w:pPr>
              <w:rPr>
                <w:sz w:val="24"/>
                <w:szCs w:val="24"/>
              </w:rPr>
            </w:pPr>
            <w:r w:rsidRPr="00990815">
              <w:rPr>
                <w:sz w:val="24"/>
                <w:szCs w:val="24"/>
              </w:rPr>
              <w:t>Муниципальное бюджетное учреждение дополнительного образования</w:t>
            </w:r>
          </w:p>
          <w:p w:rsidR="00B46FAF" w:rsidRPr="00990815" w:rsidRDefault="00B46FAF" w:rsidP="00122552">
            <w:pPr>
              <w:rPr>
                <w:sz w:val="24"/>
                <w:szCs w:val="24"/>
              </w:rPr>
            </w:pPr>
            <w:r w:rsidRPr="00990815">
              <w:rPr>
                <w:sz w:val="24"/>
                <w:szCs w:val="24"/>
              </w:rPr>
              <w:t>«Детская школа искусств» п. Вейделевка Вейделевского района</w:t>
            </w:r>
          </w:p>
        </w:tc>
        <w:tc>
          <w:tcPr>
            <w:tcW w:w="3686" w:type="dxa"/>
            <w:shd w:val="clear" w:color="auto" w:fill="auto"/>
            <w:vAlign w:val="center"/>
          </w:tcPr>
          <w:p w:rsidR="00B46FAF" w:rsidRPr="00990815" w:rsidRDefault="00B46FAF" w:rsidP="00122552">
            <w:pPr>
              <w:jc w:val="center"/>
              <w:rPr>
                <w:bCs/>
                <w:color w:val="0000FF"/>
                <w:sz w:val="24"/>
                <w:szCs w:val="24"/>
              </w:rPr>
            </w:pPr>
            <w:hyperlink r:id="rId22" w:history="1">
              <w:r w:rsidRPr="00990815">
                <w:rPr>
                  <w:rStyle w:val="a4"/>
                  <w:bCs/>
                  <w:sz w:val="24"/>
                  <w:szCs w:val="24"/>
                </w:rPr>
                <w:t>http://вейделевская-дши.рф/</w:t>
              </w:r>
            </w:hyperlink>
          </w:p>
        </w:tc>
      </w:tr>
      <w:tr w:rsidR="00B46FAF" w:rsidRPr="00990815" w:rsidTr="00122552">
        <w:trPr>
          <w:trHeight w:val="735"/>
        </w:trPr>
        <w:tc>
          <w:tcPr>
            <w:tcW w:w="5920" w:type="dxa"/>
            <w:shd w:val="clear" w:color="auto" w:fill="auto"/>
            <w:vAlign w:val="center"/>
          </w:tcPr>
          <w:p w:rsidR="00B46FAF" w:rsidRPr="00990815" w:rsidRDefault="00B46FAF" w:rsidP="00122552">
            <w:pPr>
              <w:rPr>
                <w:sz w:val="24"/>
                <w:szCs w:val="24"/>
              </w:rPr>
            </w:pPr>
            <w:r w:rsidRPr="00990815">
              <w:rPr>
                <w:color w:val="000000"/>
                <w:sz w:val="24"/>
                <w:szCs w:val="24"/>
              </w:rPr>
              <w:t>Муниципальное бюджетное учреждение</w:t>
            </w:r>
            <w:r w:rsidRPr="00990815">
              <w:rPr>
                <w:sz w:val="24"/>
                <w:szCs w:val="24"/>
              </w:rPr>
              <w:t xml:space="preserve"> «</w:t>
            </w:r>
            <w:proofErr w:type="spellStart"/>
            <w:r w:rsidRPr="00990815">
              <w:rPr>
                <w:sz w:val="24"/>
                <w:szCs w:val="24"/>
              </w:rPr>
              <w:t>Вейделевская</w:t>
            </w:r>
            <w:proofErr w:type="spellEnd"/>
            <w:r w:rsidRPr="00990815">
              <w:rPr>
                <w:sz w:val="24"/>
                <w:szCs w:val="24"/>
              </w:rPr>
              <w:t xml:space="preserve"> спортивная школа»</w:t>
            </w:r>
          </w:p>
        </w:tc>
        <w:tc>
          <w:tcPr>
            <w:tcW w:w="3686" w:type="dxa"/>
            <w:shd w:val="clear" w:color="auto" w:fill="auto"/>
            <w:vAlign w:val="center"/>
          </w:tcPr>
          <w:p w:rsidR="00B46FAF" w:rsidRPr="00990815" w:rsidRDefault="00B46FAF" w:rsidP="00122552">
            <w:pPr>
              <w:jc w:val="center"/>
              <w:rPr>
                <w:bCs/>
                <w:color w:val="0000FF"/>
                <w:sz w:val="24"/>
                <w:szCs w:val="24"/>
              </w:rPr>
            </w:pPr>
            <w:hyperlink r:id="rId23" w:tgtFrame="_blank" w:history="1">
              <w:r w:rsidRPr="00990815">
                <w:rPr>
                  <w:rStyle w:val="a4"/>
                  <w:sz w:val="24"/>
                  <w:szCs w:val="24"/>
                </w:rPr>
                <w:t>vej-sport.ucoz.com</w:t>
              </w:r>
            </w:hyperlink>
          </w:p>
        </w:tc>
      </w:tr>
      <w:tr w:rsidR="00B46FAF" w:rsidRPr="00990815" w:rsidTr="00122552">
        <w:trPr>
          <w:trHeight w:val="831"/>
        </w:trPr>
        <w:tc>
          <w:tcPr>
            <w:tcW w:w="5920" w:type="dxa"/>
            <w:shd w:val="clear" w:color="auto" w:fill="auto"/>
            <w:vAlign w:val="center"/>
            <w:hideMark/>
          </w:tcPr>
          <w:p w:rsidR="00B46FAF" w:rsidRPr="00990815" w:rsidRDefault="00B46FAF" w:rsidP="00122552">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Белоколодезская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hideMark/>
          </w:tcPr>
          <w:p w:rsidR="00B46FAF" w:rsidRPr="00990815" w:rsidRDefault="00B46FAF" w:rsidP="00122552">
            <w:pPr>
              <w:jc w:val="center"/>
              <w:rPr>
                <w:color w:val="0000FF"/>
                <w:sz w:val="24"/>
                <w:szCs w:val="24"/>
              </w:rPr>
            </w:pPr>
            <w:hyperlink r:id="rId24" w:history="1">
              <w:r w:rsidRPr="00990815">
                <w:rPr>
                  <w:color w:val="0000FF"/>
                  <w:sz w:val="24"/>
                  <w:szCs w:val="24"/>
                </w:rPr>
                <w:t xml:space="preserve">   </w:t>
              </w:r>
            </w:hyperlink>
            <w:r w:rsidRPr="00990815">
              <w:rPr>
                <w:color w:val="0000FF"/>
                <w:sz w:val="24"/>
                <w:szCs w:val="24"/>
                <w:shd w:val="clear" w:color="auto" w:fill="FFFFFF"/>
              </w:rPr>
              <w:t xml:space="preserve">  </w:t>
            </w:r>
            <w:hyperlink r:id="rId25" w:tgtFrame="_blank" w:history="1">
              <w:r w:rsidRPr="00990815">
                <w:rPr>
                  <w:bCs/>
                  <w:iCs/>
                  <w:color w:val="0000FF"/>
                  <w:sz w:val="24"/>
                  <w:szCs w:val="24"/>
                  <w:u w:val="single"/>
                  <w:shd w:val="clear" w:color="auto" w:fill="FFFFFF"/>
                </w:rPr>
                <w:t>https://shkolabelokolodezskaya-r31.gosweb.gosuslugi.ru/</w:t>
              </w:r>
            </w:hyperlink>
          </w:p>
        </w:tc>
      </w:tr>
      <w:tr w:rsidR="00B46FAF" w:rsidRPr="00990815" w:rsidTr="00122552">
        <w:trPr>
          <w:trHeight w:val="842"/>
        </w:trPr>
        <w:tc>
          <w:tcPr>
            <w:tcW w:w="5920" w:type="dxa"/>
            <w:shd w:val="clear" w:color="auto" w:fill="auto"/>
            <w:vAlign w:val="center"/>
            <w:hideMark/>
          </w:tcPr>
          <w:p w:rsidR="00B46FAF" w:rsidRPr="00990815" w:rsidRDefault="00B46FAF" w:rsidP="00122552">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Большелипяговская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hideMark/>
          </w:tcPr>
          <w:p w:rsidR="00B46FAF" w:rsidRPr="00990815" w:rsidRDefault="00B46FAF" w:rsidP="00122552">
            <w:pPr>
              <w:jc w:val="center"/>
              <w:rPr>
                <w:color w:val="0000FF"/>
                <w:sz w:val="24"/>
                <w:szCs w:val="24"/>
              </w:rPr>
            </w:pPr>
            <w:hyperlink r:id="rId26" w:tgtFrame="_blank" w:history="1">
              <w:r w:rsidRPr="00990815">
                <w:rPr>
                  <w:bCs/>
                  <w:iCs/>
                  <w:color w:val="0000FF"/>
                  <w:sz w:val="24"/>
                  <w:szCs w:val="24"/>
                  <w:u w:val="single"/>
                  <w:shd w:val="clear" w:color="auto" w:fill="FFFFFF"/>
                </w:rPr>
                <w:t>https://shkolabolshelipyagovskaya-r31.gosweb.gosuslugi.ru/</w:t>
              </w:r>
            </w:hyperlink>
          </w:p>
        </w:tc>
      </w:tr>
      <w:tr w:rsidR="00B46FAF" w:rsidRPr="00990815" w:rsidTr="00122552">
        <w:trPr>
          <w:trHeight w:val="1260"/>
        </w:trPr>
        <w:tc>
          <w:tcPr>
            <w:tcW w:w="5920" w:type="dxa"/>
            <w:shd w:val="clear" w:color="auto" w:fill="auto"/>
            <w:vAlign w:val="center"/>
            <w:hideMark/>
          </w:tcPr>
          <w:p w:rsidR="00B46FAF" w:rsidRPr="00990815" w:rsidRDefault="00B46FAF" w:rsidP="00122552">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Викторопольская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tcPr>
          <w:p w:rsidR="00B46FAF" w:rsidRPr="00990815" w:rsidRDefault="00B46FAF" w:rsidP="00122552">
            <w:pPr>
              <w:jc w:val="center"/>
              <w:rPr>
                <w:color w:val="0000FF"/>
                <w:sz w:val="24"/>
                <w:szCs w:val="24"/>
              </w:rPr>
            </w:pPr>
            <w:r w:rsidRPr="00990815">
              <w:rPr>
                <w:color w:val="0000FF"/>
                <w:sz w:val="24"/>
                <w:szCs w:val="24"/>
                <w:shd w:val="clear" w:color="auto" w:fill="FFFFFF"/>
              </w:rPr>
              <w:t> </w:t>
            </w:r>
            <w:hyperlink r:id="rId27" w:tgtFrame="_blank" w:history="1">
              <w:r w:rsidRPr="00990815">
                <w:rPr>
                  <w:rStyle w:val="a4"/>
                  <w:bCs/>
                  <w:sz w:val="24"/>
                  <w:szCs w:val="24"/>
                  <w:shd w:val="clear" w:color="auto" w:fill="FFFFFF"/>
                </w:rPr>
                <w:t>https://shkolaviktoropolskaya-r31.gosweb.gosuslugi.ru/</w:t>
              </w:r>
            </w:hyperlink>
          </w:p>
        </w:tc>
      </w:tr>
      <w:tr w:rsidR="00B46FAF" w:rsidRPr="00990815" w:rsidTr="00122552">
        <w:trPr>
          <w:trHeight w:val="1260"/>
        </w:trPr>
        <w:tc>
          <w:tcPr>
            <w:tcW w:w="5920" w:type="dxa"/>
            <w:shd w:val="clear" w:color="auto" w:fill="auto"/>
            <w:vAlign w:val="center"/>
          </w:tcPr>
          <w:p w:rsidR="00B46FAF" w:rsidRPr="00990815" w:rsidRDefault="00B46FAF" w:rsidP="00122552">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Дегтяренская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tcPr>
          <w:p w:rsidR="00B46FAF" w:rsidRPr="00990815" w:rsidRDefault="00B46FAF" w:rsidP="00122552">
            <w:pPr>
              <w:jc w:val="center"/>
              <w:rPr>
                <w:color w:val="0000FF"/>
                <w:sz w:val="24"/>
                <w:szCs w:val="24"/>
              </w:rPr>
            </w:pPr>
            <w:hyperlink r:id="rId28" w:tgtFrame="_blank" w:history="1">
              <w:r w:rsidRPr="00990815">
                <w:rPr>
                  <w:rStyle w:val="a4"/>
                  <w:bCs/>
                  <w:iCs/>
                  <w:sz w:val="24"/>
                  <w:szCs w:val="24"/>
                  <w:shd w:val="clear" w:color="auto" w:fill="FFFFFF"/>
                </w:rPr>
                <w:t>https://shkoladegtyarenskaya-r31.gosweb.gosuslugi.ru/</w:t>
              </w:r>
            </w:hyperlink>
          </w:p>
        </w:tc>
      </w:tr>
      <w:tr w:rsidR="00B46FAF" w:rsidRPr="00990815" w:rsidTr="00122552">
        <w:trPr>
          <w:trHeight w:val="995"/>
        </w:trPr>
        <w:tc>
          <w:tcPr>
            <w:tcW w:w="5920" w:type="dxa"/>
            <w:shd w:val="clear" w:color="auto" w:fill="auto"/>
            <w:vAlign w:val="center"/>
            <w:hideMark/>
          </w:tcPr>
          <w:p w:rsidR="00B46FAF" w:rsidRPr="00990815" w:rsidRDefault="00B46FAF" w:rsidP="00122552">
            <w:pPr>
              <w:rPr>
                <w:color w:val="000000"/>
                <w:sz w:val="24"/>
                <w:szCs w:val="24"/>
              </w:rPr>
            </w:pPr>
            <w:r w:rsidRPr="00990815">
              <w:rPr>
                <w:color w:val="000000"/>
                <w:sz w:val="24"/>
                <w:szCs w:val="24"/>
              </w:rPr>
              <w:t>Муниципальное образовательное учреждение «Должанская средняя общеобразовательная школа имени Героя Советского Союза   Дементьева А.А. Вейделевского района Белгородской области»</w:t>
            </w:r>
          </w:p>
        </w:tc>
        <w:tc>
          <w:tcPr>
            <w:tcW w:w="3686" w:type="dxa"/>
            <w:shd w:val="clear" w:color="auto" w:fill="auto"/>
            <w:vAlign w:val="center"/>
          </w:tcPr>
          <w:p w:rsidR="00B46FAF" w:rsidRPr="00990815" w:rsidRDefault="00B46FAF" w:rsidP="00122552">
            <w:pPr>
              <w:jc w:val="center"/>
              <w:rPr>
                <w:color w:val="0000FF"/>
                <w:sz w:val="24"/>
                <w:szCs w:val="24"/>
              </w:rPr>
            </w:pPr>
            <w:hyperlink r:id="rId29" w:tgtFrame="_blank" w:history="1">
              <w:r w:rsidRPr="00990815">
                <w:rPr>
                  <w:rStyle w:val="a4"/>
                  <w:bCs/>
                  <w:sz w:val="24"/>
                  <w:szCs w:val="24"/>
                  <w:shd w:val="clear" w:color="auto" w:fill="FFFFFF"/>
                </w:rPr>
                <w:t>https://shkoladolzhanskaya-r31.gosweb.gosuslugi.ru/</w:t>
              </w:r>
            </w:hyperlink>
          </w:p>
        </w:tc>
      </w:tr>
      <w:tr w:rsidR="00B46FAF" w:rsidRPr="00990815" w:rsidTr="00122552">
        <w:trPr>
          <w:trHeight w:val="857"/>
        </w:trPr>
        <w:tc>
          <w:tcPr>
            <w:tcW w:w="5920" w:type="dxa"/>
            <w:shd w:val="clear" w:color="auto" w:fill="auto"/>
            <w:vAlign w:val="center"/>
            <w:hideMark/>
          </w:tcPr>
          <w:p w:rsidR="00B46FAF" w:rsidRPr="00990815" w:rsidRDefault="00B46FAF" w:rsidP="00122552">
            <w:pPr>
              <w:rPr>
                <w:color w:val="000000"/>
                <w:sz w:val="24"/>
                <w:szCs w:val="24"/>
              </w:rPr>
            </w:pPr>
            <w:r w:rsidRPr="00990815">
              <w:rPr>
                <w:color w:val="000000"/>
                <w:sz w:val="24"/>
                <w:szCs w:val="24"/>
              </w:rPr>
              <w:lastRenderedPageBreak/>
              <w:t>Муниципальное образовательное учреждение «</w:t>
            </w:r>
            <w:proofErr w:type="spellStart"/>
            <w:r w:rsidRPr="00990815">
              <w:rPr>
                <w:color w:val="000000"/>
                <w:sz w:val="24"/>
                <w:szCs w:val="24"/>
              </w:rPr>
              <w:t>Закутчанская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tcPr>
          <w:p w:rsidR="00B46FAF" w:rsidRPr="00990815" w:rsidRDefault="00B46FAF" w:rsidP="00122552">
            <w:pPr>
              <w:jc w:val="center"/>
              <w:rPr>
                <w:color w:val="0000FF"/>
                <w:sz w:val="24"/>
                <w:szCs w:val="24"/>
              </w:rPr>
            </w:pPr>
            <w:hyperlink r:id="rId30" w:tgtFrame="_blank" w:history="1">
              <w:r w:rsidRPr="00990815">
                <w:rPr>
                  <w:rStyle w:val="a4"/>
                  <w:bCs/>
                  <w:iCs/>
                  <w:sz w:val="24"/>
                  <w:szCs w:val="24"/>
                  <w:shd w:val="clear" w:color="auto" w:fill="FFFFFF"/>
                </w:rPr>
                <w:t>https://shkolazakutchanskaya-r31.gosweb.gosuslugi.ru/</w:t>
              </w:r>
            </w:hyperlink>
          </w:p>
        </w:tc>
      </w:tr>
      <w:tr w:rsidR="00B46FAF" w:rsidRPr="00990815" w:rsidTr="00122552">
        <w:trPr>
          <w:trHeight w:val="968"/>
        </w:trPr>
        <w:tc>
          <w:tcPr>
            <w:tcW w:w="5920" w:type="dxa"/>
            <w:shd w:val="clear" w:color="auto" w:fill="auto"/>
            <w:vAlign w:val="center"/>
            <w:hideMark/>
          </w:tcPr>
          <w:p w:rsidR="00B46FAF" w:rsidRPr="00990815" w:rsidRDefault="00B46FAF" w:rsidP="00122552">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Зенинская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tcPr>
          <w:p w:rsidR="00B46FAF" w:rsidRPr="00990815" w:rsidRDefault="00B46FAF" w:rsidP="00122552">
            <w:pPr>
              <w:jc w:val="center"/>
              <w:rPr>
                <w:color w:val="0000FF"/>
                <w:sz w:val="24"/>
                <w:szCs w:val="24"/>
              </w:rPr>
            </w:pPr>
            <w:hyperlink r:id="rId31" w:history="1">
              <w:r w:rsidRPr="00990815">
                <w:rPr>
                  <w:rStyle w:val="a4"/>
                  <w:bCs/>
                  <w:sz w:val="24"/>
                  <w:szCs w:val="24"/>
                  <w:shd w:val="clear" w:color="auto" w:fill="FFFFFF"/>
                </w:rPr>
                <w:t>https://shkolazeninskaya-r31.gosweb.gosuslugi.ru/</w:t>
              </w:r>
            </w:hyperlink>
          </w:p>
        </w:tc>
      </w:tr>
      <w:tr w:rsidR="00B46FAF" w:rsidRPr="00990815" w:rsidTr="00122552">
        <w:trPr>
          <w:trHeight w:val="1138"/>
        </w:trPr>
        <w:tc>
          <w:tcPr>
            <w:tcW w:w="5920" w:type="dxa"/>
            <w:shd w:val="clear" w:color="auto" w:fill="auto"/>
            <w:vAlign w:val="center"/>
            <w:hideMark/>
          </w:tcPr>
          <w:p w:rsidR="00B46FAF" w:rsidRPr="00990815" w:rsidRDefault="00B46FAF" w:rsidP="00122552">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Клименковская</w:t>
            </w:r>
            <w:proofErr w:type="spellEnd"/>
            <w:r w:rsidRPr="00990815">
              <w:rPr>
                <w:color w:val="000000"/>
                <w:sz w:val="24"/>
                <w:szCs w:val="24"/>
              </w:rPr>
              <w:t xml:space="preserve"> средняя общеобразовательная школа Вейделевского района Белгородской области имени </w:t>
            </w:r>
            <w:proofErr w:type="spellStart"/>
            <w:r w:rsidRPr="00990815">
              <w:rPr>
                <w:color w:val="000000"/>
                <w:sz w:val="24"/>
                <w:szCs w:val="24"/>
              </w:rPr>
              <w:t>Таволжанского</w:t>
            </w:r>
            <w:proofErr w:type="spellEnd"/>
            <w:r w:rsidRPr="00990815">
              <w:rPr>
                <w:color w:val="000000"/>
                <w:sz w:val="24"/>
                <w:szCs w:val="24"/>
              </w:rPr>
              <w:t xml:space="preserve"> Павла Викторовича»</w:t>
            </w:r>
          </w:p>
        </w:tc>
        <w:tc>
          <w:tcPr>
            <w:tcW w:w="3686" w:type="dxa"/>
            <w:shd w:val="clear" w:color="auto" w:fill="auto"/>
            <w:vAlign w:val="center"/>
          </w:tcPr>
          <w:p w:rsidR="00B46FAF" w:rsidRPr="00990815" w:rsidRDefault="00B46FAF" w:rsidP="00122552">
            <w:pPr>
              <w:jc w:val="center"/>
              <w:rPr>
                <w:color w:val="0000FF"/>
                <w:sz w:val="24"/>
                <w:szCs w:val="24"/>
              </w:rPr>
            </w:pPr>
            <w:hyperlink r:id="rId32" w:tgtFrame="_blank" w:history="1">
              <w:r w:rsidRPr="00990815">
                <w:rPr>
                  <w:rStyle w:val="a4"/>
                  <w:bCs/>
                  <w:iCs/>
                  <w:sz w:val="24"/>
                  <w:szCs w:val="24"/>
                  <w:shd w:val="clear" w:color="auto" w:fill="FFFFFF"/>
                </w:rPr>
                <w:t>https://shkolaklimenkovskaya-r31.gosweb.gosuslugi.ru/</w:t>
              </w:r>
            </w:hyperlink>
          </w:p>
        </w:tc>
      </w:tr>
      <w:tr w:rsidR="00B46FAF" w:rsidRPr="00990815" w:rsidTr="00122552">
        <w:trPr>
          <w:trHeight w:val="842"/>
        </w:trPr>
        <w:tc>
          <w:tcPr>
            <w:tcW w:w="5920" w:type="dxa"/>
            <w:shd w:val="clear" w:color="auto" w:fill="auto"/>
            <w:vAlign w:val="center"/>
            <w:hideMark/>
          </w:tcPr>
          <w:p w:rsidR="00B46FAF" w:rsidRPr="00990815" w:rsidRDefault="00B46FAF" w:rsidP="00122552">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Малакеевская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tcPr>
          <w:p w:rsidR="00B46FAF" w:rsidRPr="00990815" w:rsidRDefault="00B46FAF" w:rsidP="00122552">
            <w:pPr>
              <w:jc w:val="center"/>
              <w:rPr>
                <w:color w:val="0000FF"/>
                <w:sz w:val="24"/>
                <w:szCs w:val="24"/>
              </w:rPr>
            </w:pPr>
            <w:r w:rsidRPr="00990815">
              <w:rPr>
                <w:color w:val="0000FF"/>
                <w:sz w:val="24"/>
                <w:szCs w:val="24"/>
                <w:shd w:val="clear" w:color="auto" w:fill="FFFFFF"/>
              </w:rPr>
              <w:t> </w:t>
            </w:r>
            <w:hyperlink r:id="rId33" w:tgtFrame="_blank" w:history="1">
              <w:r w:rsidRPr="00990815">
                <w:rPr>
                  <w:rStyle w:val="a4"/>
                  <w:bCs/>
                  <w:iCs/>
                  <w:sz w:val="24"/>
                  <w:szCs w:val="24"/>
                  <w:shd w:val="clear" w:color="auto" w:fill="FFFFFF"/>
                </w:rPr>
                <w:t>https://shkolamalakeevskaya-r31.gosweb.gosuslugi.ru/</w:t>
              </w:r>
            </w:hyperlink>
          </w:p>
        </w:tc>
      </w:tr>
      <w:tr w:rsidR="00B46FAF" w:rsidRPr="00990815" w:rsidTr="00122552">
        <w:trPr>
          <w:trHeight w:val="1110"/>
        </w:trPr>
        <w:tc>
          <w:tcPr>
            <w:tcW w:w="5920" w:type="dxa"/>
            <w:shd w:val="clear" w:color="auto" w:fill="auto"/>
            <w:vAlign w:val="center"/>
            <w:hideMark/>
          </w:tcPr>
          <w:p w:rsidR="00B46FAF" w:rsidRPr="00990815" w:rsidRDefault="00B46FAF" w:rsidP="00122552">
            <w:pPr>
              <w:rPr>
                <w:color w:val="000000"/>
                <w:sz w:val="24"/>
                <w:szCs w:val="24"/>
              </w:rPr>
            </w:pPr>
            <w:r w:rsidRPr="00990815">
              <w:rPr>
                <w:color w:val="000000"/>
                <w:sz w:val="24"/>
                <w:szCs w:val="24"/>
              </w:rPr>
              <w:t>Муниципальное образовательное учреждение «Николаевская средняя общеобразовательная школа Вейделевского района Белгородской области»</w:t>
            </w:r>
          </w:p>
        </w:tc>
        <w:tc>
          <w:tcPr>
            <w:tcW w:w="3686" w:type="dxa"/>
            <w:shd w:val="clear" w:color="auto" w:fill="auto"/>
            <w:vAlign w:val="center"/>
          </w:tcPr>
          <w:p w:rsidR="00B46FAF" w:rsidRPr="00990815" w:rsidRDefault="00B46FAF" w:rsidP="00122552">
            <w:pPr>
              <w:jc w:val="center"/>
              <w:rPr>
                <w:color w:val="0000FF"/>
                <w:sz w:val="24"/>
                <w:szCs w:val="24"/>
              </w:rPr>
            </w:pPr>
            <w:hyperlink r:id="rId34" w:tgtFrame="_blank" w:history="1">
              <w:r w:rsidRPr="00990815">
                <w:rPr>
                  <w:rStyle w:val="a4"/>
                  <w:bCs/>
                  <w:iCs/>
                  <w:sz w:val="24"/>
                  <w:szCs w:val="24"/>
                  <w:shd w:val="clear" w:color="auto" w:fill="FFFFFF"/>
                </w:rPr>
                <w:t>https://shkolanikolaevskaya-r31.gosweb.gosuslugi.ru/</w:t>
              </w:r>
            </w:hyperlink>
          </w:p>
        </w:tc>
      </w:tr>
      <w:tr w:rsidR="00B46FAF" w:rsidRPr="00990815" w:rsidTr="00122552">
        <w:trPr>
          <w:trHeight w:val="998"/>
        </w:trPr>
        <w:tc>
          <w:tcPr>
            <w:tcW w:w="5920" w:type="dxa"/>
            <w:shd w:val="clear" w:color="auto" w:fill="auto"/>
            <w:vAlign w:val="center"/>
            <w:hideMark/>
          </w:tcPr>
          <w:p w:rsidR="00B46FAF" w:rsidRPr="00990815" w:rsidRDefault="00B46FAF" w:rsidP="00122552">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Солонцинская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tcPr>
          <w:p w:rsidR="00B46FAF" w:rsidRPr="00990815" w:rsidRDefault="00B46FAF" w:rsidP="00122552">
            <w:pPr>
              <w:jc w:val="center"/>
              <w:rPr>
                <w:color w:val="0000FF"/>
                <w:sz w:val="24"/>
                <w:szCs w:val="24"/>
              </w:rPr>
            </w:pPr>
            <w:hyperlink r:id="rId35" w:tgtFrame="_blank" w:history="1">
              <w:r w:rsidRPr="00990815">
                <w:rPr>
                  <w:rStyle w:val="a4"/>
                  <w:bCs/>
                  <w:iCs/>
                  <w:sz w:val="24"/>
                  <w:szCs w:val="24"/>
                  <w:shd w:val="clear" w:color="auto" w:fill="FFFFFF"/>
                </w:rPr>
                <w:t>https://shkolasolonczinskaya-r31.gosweb.gosuslugi.ru/</w:t>
              </w:r>
            </w:hyperlink>
          </w:p>
        </w:tc>
      </w:tr>
      <w:tr w:rsidR="00B46FAF" w:rsidRPr="00990815" w:rsidTr="00122552">
        <w:trPr>
          <w:trHeight w:val="970"/>
        </w:trPr>
        <w:tc>
          <w:tcPr>
            <w:tcW w:w="5920" w:type="dxa"/>
            <w:shd w:val="clear" w:color="auto" w:fill="auto"/>
            <w:vAlign w:val="center"/>
            <w:hideMark/>
          </w:tcPr>
          <w:p w:rsidR="00B46FAF" w:rsidRPr="00990815" w:rsidRDefault="00B46FAF" w:rsidP="00122552">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Кубраковская</w:t>
            </w:r>
            <w:proofErr w:type="spellEnd"/>
            <w:r w:rsidRPr="00990815">
              <w:rPr>
                <w:color w:val="000000"/>
                <w:sz w:val="24"/>
                <w:szCs w:val="24"/>
              </w:rPr>
              <w:t xml:space="preserve"> основная общеобразовательная школа Вейделевского района Белгородской области»</w:t>
            </w:r>
          </w:p>
        </w:tc>
        <w:tc>
          <w:tcPr>
            <w:tcW w:w="3686" w:type="dxa"/>
            <w:shd w:val="clear" w:color="auto" w:fill="auto"/>
            <w:vAlign w:val="center"/>
          </w:tcPr>
          <w:p w:rsidR="00B46FAF" w:rsidRPr="00990815" w:rsidRDefault="00B46FAF" w:rsidP="00122552">
            <w:pPr>
              <w:jc w:val="center"/>
              <w:rPr>
                <w:color w:val="0000FF"/>
                <w:sz w:val="24"/>
                <w:szCs w:val="24"/>
              </w:rPr>
            </w:pPr>
            <w:hyperlink r:id="rId36" w:tgtFrame="_blank" w:history="1">
              <w:r w:rsidRPr="00990815">
                <w:rPr>
                  <w:rStyle w:val="a4"/>
                  <w:bCs/>
                  <w:iCs/>
                  <w:sz w:val="24"/>
                  <w:szCs w:val="24"/>
                  <w:shd w:val="clear" w:color="auto" w:fill="FFFFFF"/>
                </w:rPr>
                <w:t>https://shkolakubrakovskaya-r31.gosweb.gosuslugi.ru</w:t>
              </w:r>
            </w:hyperlink>
          </w:p>
        </w:tc>
      </w:tr>
      <w:tr w:rsidR="00B46FAF" w:rsidRPr="00990815" w:rsidTr="00122552">
        <w:trPr>
          <w:trHeight w:val="1126"/>
        </w:trPr>
        <w:tc>
          <w:tcPr>
            <w:tcW w:w="5920" w:type="dxa"/>
            <w:shd w:val="clear" w:color="auto" w:fill="auto"/>
            <w:vAlign w:val="center"/>
            <w:hideMark/>
          </w:tcPr>
          <w:p w:rsidR="00B46FAF" w:rsidRPr="00990815" w:rsidRDefault="00B46FAF" w:rsidP="00122552">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Ровновская</w:t>
            </w:r>
            <w:proofErr w:type="spellEnd"/>
            <w:r w:rsidRPr="00990815">
              <w:rPr>
                <w:color w:val="000000"/>
                <w:sz w:val="24"/>
                <w:szCs w:val="24"/>
              </w:rPr>
              <w:t xml:space="preserve"> основная общеобразовательная школа Вейделевского района Белгородской области»</w:t>
            </w:r>
          </w:p>
        </w:tc>
        <w:tc>
          <w:tcPr>
            <w:tcW w:w="3686" w:type="dxa"/>
            <w:shd w:val="clear" w:color="auto" w:fill="auto"/>
            <w:vAlign w:val="center"/>
          </w:tcPr>
          <w:p w:rsidR="00B46FAF" w:rsidRPr="00990815" w:rsidRDefault="00B46FAF" w:rsidP="00122552">
            <w:pPr>
              <w:jc w:val="center"/>
              <w:rPr>
                <w:color w:val="0000FF"/>
                <w:sz w:val="24"/>
                <w:szCs w:val="24"/>
              </w:rPr>
            </w:pPr>
            <w:hyperlink r:id="rId37" w:tgtFrame="_blank" w:history="1">
              <w:r w:rsidRPr="00990815">
                <w:rPr>
                  <w:rStyle w:val="a4"/>
                  <w:bCs/>
                  <w:iCs/>
                  <w:sz w:val="24"/>
                  <w:szCs w:val="24"/>
                  <w:shd w:val="clear" w:color="auto" w:fill="FFFFFF"/>
                </w:rPr>
                <w:t>https://shkolarovnovskaya-r31.gosweb.gosuslugi.ru/</w:t>
              </w:r>
            </w:hyperlink>
          </w:p>
        </w:tc>
      </w:tr>
      <w:tr w:rsidR="00B46FAF" w:rsidRPr="00990815" w:rsidTr="00122552">
        <w:trPr>
          <w:trHeight w:val="703"/>
        </w:trPr>
        <w:tc>
          <w:tcPr>
            <w:tcW w:w="5920" w:type="dxa"/>
            <w:shd w:val="clear" w:color="auto" w:fill="auto"/>
            <w:hideMark/>
          </w:tcPr>
          <w:p w:rsidR="00B46FAF" w:rsidRPr="00990815" w:rsidRDefault="00B46FAF" w:rsidP="00122552">
            <w:pPr>
              <w:rPr>
                <w:sz w:val="24"/>
                <w:szCs w:val="24"/>
              </w:rPr>
            </w:pPr>
            <w:r w:rsidRPr="00990815">
              <w:rPr>
                <w:sz w:val="24"/>
                <w:szCs w:val="24"/>
              </w:rPr>
              <w:t>Муниципальное дошкольное образовательное учреждение детский сад №1 комбинированного вида п. Вейделевка Вейделевского района Белгородской области</w:t>
            </w:r>
          </w:p>
        </w:tc>
        <w:tc>
          <w:tcPr>
            <w:tcW w:w="3686" w:type="dxa"/>
            <w:shd w:val="clear" w:color="auto" w:fill="auto"/>
            <w:hideMark/>
          </w:tcPr>
          <w:p w:rsidR="00B46FAF" w:rsidRPr="00990815" w:rsidRDefault="00B46FAF" w:rsidP="00122552">
            <w:pPr>
              <w:jc w:val="center"/>
              <w:rPr>
                <w:color w:val="000000"/>
                <w:sz w:val="24"/>
                <w:szCs w:val="24"/>
                <w:lang w:val="en-US"/>
              </w:rPr>
            </w:pPr>
            <w:hyperlink r:id="rId38" w:history="1">
              <w:r w:rsidRPr="00990815">
                <w:rPr>
                  <w:rStyle w:val="a4"/>
                  <w:sz w:val="24"/>
                  <w:szCs w:val="24"/>
                  <w:lang w:val="en-US"/>
                </w:rPr>
                <w:t>http://veddetsad1.ucoz.net/</w:t>
              </w:r>
            </w:hyperlink>
          </w:p>
        </w:tc>
      </w:tr>
      <w:tr w:rsidR="00B46FAF" w:rsidRPr="00990815" w:rsidTr="00122552">
        <w:trPr>
          <w:trHeight w:val="982"/>
        </w:trPr>
        <w:tc>
          <w:tcPr>
            <w:tcW w:w="5920" w:type="dxa"/>
            <w:shd w:val="clear" w:color="auto" w:fill="auto"/>
            <w:hideMark/>
          </w:tcPr>
          <w:p w:rsidR="00B46FAF" w:rsidRPr="00990815" w:rsidRDefault="00B46FAF" w:rsidP="00122552">
            <w:pPr>
              <w:rPr>
                <w:color w:val="000000"/>
                <w:sz w:val="24"/>
                <w:szCs w:val="24"/>
              </w:rPr>
            </w:pPr>
            <w:r w:rsidRPr="00990815">
              <w:rPr>
                <w:color w:val="000000"/>
                <w:sz w:val="24"/>
                <w:szCs w:val="24"/>
                <w:shd w:val="clear" w:color="auto" w:fill="FFFFFF"/>
              </w:rPr>
              <w:t>Муниципальное дошкольное образовательное учреждение детский сад «Непоседа» п. Вейделевка Белгородской области</w:t>
            </w:r>
          </w:p>
        </w:tc>
        <w:tc>
          <w:tcPr>
            <w:tcW w:w="3686" w:type="dxa"/>
            <w:shd w:val="clear" w:color="auto" w:fill="auto"/>
            <w:hideMark/>
          </w:tcPr>
          <w:p w:rsidR="00B46FAF" w:rsidRPr="00990815" w:rsidRDefault="00B46FAF" w:rsidP="00122552">
            <w:pPr>
              <w:jc w:val="center"/>
              <w:rPr>
                <w:color w:val="000000"/>
                <w:sz w:val="24"/>
                <w:szCs w:val="24"/>
              </w:rPr>
            </w:pPr>
            <w:hyperlink r:id="rId39" w:history="1">
              <w:r w:rsidRPr="00990815">
                <w:rPr>
                  <w:rStyle w:val="a4"/>
                  <w:sz w:val="24"/>
                  <w:szCs w:val="24"/>
                </w:rPr>
                <w:t>http://mdou-neposeda.ucoz.net/</w:t>
              </w:r>
            </w:hyperlink>
          </w:p>
        </w:tc>
      </w:tr>
      <w:tr w:rsidR="00B46FAF" w:rsidRPr="00990815" w:rsidTr="00122552">
        <w:trPr>
          <w:trHeight w:val="697"/>
        </w:trPr>
        <w:tc>
          <w:tcPr>
            <w:tcW w:w="5920" w:type="dxa"/>
            <w:shd w:val="clear" w:color="auto" w:fill="auto"/>
            <w:hideMark/>
          </w:tcPr>
          <w:p w:rsidR="00B46FAF" w:rsidRPr="00990815" w:rsidRDefault="00B46FAF" w:rsidP="00122552">
            <w:pPr>
              <w:rPr>
                <w:sz w:val="24"/>
                <w:szCs w:val="24"/>
              </w:rPr>
            </w:pPr>
            <w:r w:rsidRPr="00990815">
              <w:rPr>
                <w:sz w:val="24"/>
                <w:szCs w:val="24"/>
              </w:rPr>
              <w:t>Муниципальное дошкольное образовательное учреждение «Центр развития ребенка-детский сад «Радуга» поселка Вейделевка Белгородской области</w:t>
            </w:r>
          </w:p>
        </w:tc>
        <w:tc>
          <w:tcPr>
            <w:tcW w:w="3686" w:type="dxa"/>
            <w:shd w:val="clear" w:color="auto" w:fill="auto"/>
            <w:hideMark/>
          </w:tcPr>
          <w:p w:rsidR="00B46FAF" w:rsidRPr="00990815" w:rsidRDefault="00B46FAF" w:rsidP="00122552">
            <w:pPr>
              <w:jc w:val="center"/>
              <w:rPr>
                <w:color w:val="000000"/>
                <w:sz w:val="24"/>
                <w:szCs w:val="24"/>
                <w:lang w:val="en-US"/>
              </w:rPr>
            </w:pPr>
            <w:hyperlink r:id="rId40" w:history="1">
              <w:r w:rsidRPr="00990815">
                <w:rPr>
                  <w:rStyle w:val="a4"/>
                  <w:sz w:val="24"/>
                  <w:szCs w:val="24"/>
                  <w:lang w:val="en-US"/>
                </w:rPr>
                <w:t>http://radugasad.my1.ru/</w:t>
              </w:r>
            </w:hyperlink>
          </w:p>
        </w:tc>
      </w:tr>
    </w:tbl>
    <w:p w:rsidR="00B46FAF" w:rsidRDefault="00B46FAF" w:rsidP="00B46FAF">
      <w:pPr>
        <w:tabs>
          <w:tab w:val="left" w:pos="720"/>
        </w:tabs>
        <w:jc w:val="center"/>
        <w:rPr>
          <w:rStyle w:val="FontStyle11"/>
          <w:b/>
        </w:rPr>
      </w:pPr>
    </w:p>
    <w:p w:rsidR="00B46FAF" w:rsidRDefault="00B46FAF" w:rsidP="00B46FAF">
      <w:pPr>
        <w:tabs>
          <w:tab w:val="left" w:pos="720"/>
        </w:tabs>
        <w:jc w:val="center"/>
        <w:rPr>
          <w:rStyle w:val="FontStyle11"/>
          <w:b/>
        </w:rPr>
      </w:pPr>
      <w:r>
        <w:rPr>
          <w:rStyle w:val="FontStyle11"/>
          <w:b/>
        </w:rPr>
        <w:t>_____________</w:t>
      </w:r>
    </w:p>
    <w:p w:rsidR="00B46FAF" w:rsidRDefault="00B46FAF" w:rsidP="00B46FAF">
      <w:pPr>
        <w:tabs>
          <w:tab w:val="left" w:pos="720"/>
        </w:tabs>
        <w:jc w:val="center"/>
        <w:rPr>
          <w:rStyle w:val="FontStyle11"/>
          <w:b/>
        </w:rPr>
      </w:pPr>
    </w:p>
    <w:p w:rsidR="00B46FAF" w:rsidRDefault="00B46FAF" w:rsidP="00B46FAF">
      <w:pPr>
        <w:tabs>
          <w:tab w:val="left" w:pos="720"/>
        </w:tabs>
        <w:jc w:val="center"/>
        <w:rPr>
          <w:rStyle w:val="FontStyle11"/>
          <w:b/>
        </w:rPr>
      </w:pPr>
    </w:p>
    <w:p w:rsidR="00B46FAF" w:rsidRDefault="00B46FAF" w:rsidP="00B46FAF">
      <w:pPr>
        <w:tabs>
          <w:tab w:val="left" w:pos="720"/>
        </w:tabs>
        <w:jc w:val="center"/>
        <w:rPr>
          <w:rStyle w:val="FontStyle11"/>
          <w:b/>
        </w:rPr>
      </w:pPr>
    </w:p>
    <w:p w:rsidR="00B46FAF" w:rsidRDefault="00B46FAF" w:rsidP="00B46FAF">
      <w:pPr>
        <w:tabs>
          <w:tab w:val="left" w:pos="720"/>
        </w:tabs>
        <w:jc w:val="center"/>
        <w:rPr>
          <w:rStyle w:val="FontStyle11"/>
          <w:b/>
        </w:rPr>
      </w:pPr>
    </w:p>
    <w:p w:rsidR="00B46FAF" w:rsidRDefault="00B46FAF" w:rsidP="00B46FAF">
      <w:pPr>
        <w:tabs>
          <w:tab w:val="left" w:pos="720"/>
        </w:tabs>
        <w:jc w:val="center"/>
        <w:rPr>
          <w:rStyle w:val="FontStyle11"/>
          <w:b/>
        </w:rPr>
      </w:pPr>
    </w:p>
    <w:tbl>
      <w:tblPr>
        <w:tblW w:w="0" w:type="auto"/>
        <w:tblInd w:w="5070" w:type="dxa"/>
        <w:tblLook w:val="04A0" w:firstRow="1" w:lastRow="0" w:firstColumn="1" w:lastColumn="0" w:noHBand="0" w:noVBand="1"/>
      </w:tblPr>
      <w:tblGrid>
        <w:gridCol w:w="4495"/>
      </w:tblGrid>
      <w:tr w:rsidR="00B46FAF" w:rsidRPr="00990815" w:rsidTr="00122552">
        <w:tc>
          <w:tcPr>
            <w:tcW w:w="4495" w:type="dxa"/>
            <w:shd w:val="clear" w:color="auto" w:fill="auto"/>
          </w:tcPr>
          <w:p w:rsidR="00B46FAF" w:rsidRPr="00990815" w:rsidRDefault="00B46FAF" w:rsidP="00122552">
            <w:pPr>
              <w:jc w:val="center"/>
              <w:rPr>
                <w:b/>
                <w:sz w:val="28"/>
                <w:szCs w:val="28"/>
                <w:lang w:bidi="ru-RU"/>
              </w:rPr>
            </w:pPr>
            <w:r w:rsidRPr="00990815">
              <w:rPr>
                <w:b/>
                <w:sz w:val="28"/>
                <w:szCs w:val="28"/>
                <w:lang w:bidi="ru-RU"/>
              </w:rPr>
              <w:t>Приложение № 2</w:t>
            </w:r>
          </w:p>
          <w:p w:rsidR="00B46FAF" w:rsidRPr="00990815" w:rsidRDefault="00B46FAF" w:rsidP="00122552">
            <w:pPr>
              <w:tabs>
                <w:tab w:val="left" w:pos="720"/>
              </w:tabs>
              <w:jc w:val="center"/>
              <w:rPr>
                <w:b/>
                <w:sz w:val="26"/>
                <w:szCs w:val="26"/>
              </w:rPr>
            </w:pPr>
            <w:r w:rsidRPr="00990815">
              <w:rPr>
                <w:b/>
                <w:sz w:val="28"/>
                <w:szCs w:val="28"/>
                <w:lang w:bidi="ru-RU"/>
              </w:rPr>
              <w:t>к в</w:t>
            </w:r>
            <w:r w:rsidRPr="00990815">
              <w:rPr>
                <w:b/>
                <w:sz w:val="28"/>
                <w:szCs w:val="22"/>
              </w:rPr>
              <w:t xml:space="preserve">ременному порядку предоставления муниципальной </w:t>
            </w:r>
            <w:r w:rsidRPr="00990815">
              <w:rPr>
                <w:b/>
                <w:sz w:val="28"/>
                <w:szCs w:val="22"/>
              </w:rPr>
              <w:lastRenderedPageBreak/>
              <w:t xml:space="preserve">услуги </w:t>
            </w:r>
            <w:r w:rsidRPr="00990815">
              <w:rPr>
                <w:b/>
                <w:sz w:val="28"/>
                <w:szCs w:val="28"/>
                <w:lang w:bidi="ru-RU"/>
              </w:rPr>
              <w:t xml:space="preserve"> </w:t>
            </w:r>
            <w:r w:rsidRPr="00990815">
              <w:rPr>
                <w:b/>
                <w:sz w:val="28"/>
                <w:szCs w:val="22"/>
              </w:rPr>
              <w:t>«Запись на обучение по дополнительной общеобразовательной программе»</w:t>
            </w:r>
          </w:p>
        </w:tc>
      </w:tr>
    </w:tbl>
    <w:p w:rsidR="00B46FAF" w:rsidRDefault="00B46FAF" w:rsidP="00B46FAF">
      <w:pPr>
        <w:tabs>
          <w:tab w:val="left" w:pos="720"/>
        </w:tabs>
        <w:rPr>
          <w:rStyle w:val="FontStyle11"/>
          <w:b/>
        </w:rPr>
      </w:pPr>
    </w:p>
    <w:p w:rsidR="00B46FAF" w:rsidRDefault="00B46FAF" w:rsidP="00B46FAF">
      <w:pPr>
        <w:tabs>
          <w:tab w:val="left" w:pos="720"/>
        </w:tabs>
        <w:jc w:val="center"/>
        <w:rPr>
          <w:color w:val="000000"/>
          <w:sz w:val="28"/>
          <w:szCs w:val="28"/>
        </w:rPr>
      </w:pPr>
    </w:p>
    <w:p w:rsidR="00B46FAF" w:rsidRDefault="00B46FAF" w:rsidP="00B46FAF">
      <w:pPr>
        <w:tabs>
          <w:tab w:val="left" w:pos="720"/>
        </w:tabs>
        <w:jc w:val="center"/>
        <w:rPr>
          <w:color w:val="000000"/>
          <w:sz w:val="28"/>
          <w:szCs w:val="28"/>
        </w:rPr>
      </w:pPr>
      <w:r w:rsidRPr="00557D24">
        <w:rPr>
          <w:color w:val="000000"/>
          <w:sz w:val="28"/>
          <w:szCs w:val="28"/>
        </w:rPr>
        <w:t xml:space="preserve">Форма </w:t>
      </w:r>
      <w:r>
        <w:rPr>
          <w:color w:val="000000"/>
          <w:sz w:val="28"/>
          <w:szCs w:val="28"/>
        </w:rPr>
        <w:t>уведомления о посещении организации</w:t>
      </w:r>
      <w:r w:rsidRPr="00557D24">
        <w:rPr>
          <w:color w:val="000000"/>
          <w:sz w:val="28"/>
          <w:szCs w:val="28"/>
        </w:rPr>
        <w:t xml:space="preserve"> </w:t>
      </w:r>
      <w:r>
        <w:rPr>
          <w:color w:val="000000"/>
          <w:sz w:val="28"/>
          <w:szCs w:val="28"/>
        </w:rPr>
        <w:t>для подписания договора об образовании на обучение по дополнительным общеобразовательным программам</w:t>
      </w:r>
    </w:p>
    <w:p w:rsidR="00B46FAF" w:rsidRDefault="00B46FAF" w:rsidP="00B46FAF">
      <w:pPr>
        <w:tabs>
          <w:tab w:val="left" w:pos="720"/>
        </w:tabs>
        <w:jc w:val="center"/>
        <w:rPr>
          <w:color w:val="000000"/>
          <w:sz w:val="28"/>
          <w:szCs w:val="28"/>
        </w:rPr>
      </w:pPr>
      <w:r w:rsidRPr="00557D24">
        <w:rPr>
          <w:color w:val="000000"/>
          <w:sz w:val="28"/>
          <w:szCs w:val="28"/>
        </w:rPr>
        <w:t>(оформляется на официальном бланке Организации)</w:t>
      </w:r>
    </w:p>
    <w:p w:rsidR="00B46FAF" w:rsidRDefault="00B46FAF" w:rsidP="00B46FAF">
      <w:pPr>
        <w:tabs>
          <w:tab w:val="left" w:pos="720"/>
        </w:tabs>
        <w:jc w:val="center"/>
        <w:rPr>
          <w:color w:val="000000"/>
          <w:sz w:val="28"/>
          <w:szCs w:val="28"/>
        </w:rPr>
      </w:pPr>
    </w:p>
    <w:tbl>
      <w:tblPr>
        <w:tblW w:w="0" w:type="auto"/>
        <w:tblLook w:val="04A0" w:firstRow="1" w:lastRow="0" w:firstColumn="1" w:lastColumn="0" w:noHBand="0" w:noVBand="1"/>
      </w:tblPr>
      <w:tblGrid>
        <w:gridCol w:w="4782"/>
        <w:gridCol w:w="4783"/>
      </w:tblGrid>
      <w:tr w:rsidR="00B46FAF" w:rsidRPr="00990815" w:rsidTr="00122552">
        <w:tc>
          <w:tcPr>
            <w:tcW w:w="4782" w:type="dxa"/>
            <w:shd w:val="clear" w:color="auto" w:fill="auto"/>
          </w:tcPr>
          <w:p w:rsidR="00B46FAF" w:rsidRPr="00990815" w:rsidRDefault="00B46FAF" w:rsidP="00122552">
            <w:pPr>
              <w:tabs>
                <w:tab w:val="left" w:pos="720"/>
              </w:tabs>
              <w:jc w:val="center"/>
              <w:rPr>
                <w:color w:val="000000"/>
                <w:sz w:val="28"/>
                <w:szCs w:val="28"/>
              </w:rPr>
            </w:pPr>
          </w:p>
        </w:tc>
        <w:tc>
          <w:tcPr>
            <w:tcW w:w="4783" w:type="dxa"/>
            <w:shd w:val="clear" w:color="auto" w:fill="auto"/>
          </w:tcPr>
          <w:p w:rsidR="00B46FAF" w:rsidRPr="00990815" w:rsidRDefault="00B46FAF" w:rsidP="00122552">
            <w:pPr>
              <w:rPr>
                <w:color w:val="000000"/>
                <w:sz w:val="24"/>
                <w:szCs w:val="24"/>
              </w:rPr>
            </w:pPr>
            <w:r w:rsidRPr="00990815">
              <w:rPr>
                <w:rFonts w:ascii="Times New Roman CYR" w:hAnsi="Times New Roman CYR" w:cs="Times New Roman CYR"/>
                <w:color w:val="000000"/>
                <w:sz w:val="24"/>
                <w:szCs w:val="24"/>
              </w:rPr>
              <w:t xml:space="preserve">Кому: </w:t>
            </w:r>
            <w:r w:rsidRPr="00990815">
              <w:rPr>
                <w:color w:val="000000"/>
                <w:sz w:val="24"/>
                <w:szCs w:val="24"/>
              </w:rPr>
              <w:t>_________________________________</w:t>
            </w:r>
          </w:p>
          <w:p w:rsidR="00B46FAF" w:rsidRPr="00990815" w:rsidRDefault="00B46FAF" w:rsidP="00122552">
            <w:pPr>
              <w:rPr>
                <w:color w:val="000000"/>
                <w:sz w:val="24"/>
                <w:szCs w:val="24"/>
              </w:rPr>
            </w:pPr>
            <w:r w:rsidRPr="00990815">
              <w:rPr>
                <w:color w:val="000000"/>
                <w:sz w:val="24"/>
                <w:szCs w:val="24"/>
              </w:rPr>
              <w:t>_________________________________</w:t>
            </w:r>
          </w:p>
          <w:p w:rsidR="00B46FAF" w:rsidRPr="00990815" w:rsidRDefault="00B46FAF" w:rsidP="00122552">
            <w:pPr>
              <w:rPr>
                <w:rFonts w:ascii="Times New Roman CYR" w:hAnsi="Times New Roman CYR" w:cs="Times New Roman CYR"/>
                <w:color w:val="000000"/>
                <w:sz w:val="24"/>
                <w:szCs w:val="24"/>
              </w:rPr>
            </w:pPr>
            <w:r w:rsidRPr="00990815">
              <w:rPr>
                <w:color w:val="000000"/>
                <w:sz w:val="24"/>
                <w:szCs w:val="24"/>
              </w:rPr>
              <w:t>(</w:t>
            </w:r>
            <w:r w:rsidRPr="00990815">
              <w:rPr>
                <w:rFonts w:ascii="Times New Roman CYR" w:hAnsi="Times New Roman CYR" w:cs="Times New Roman CYR"/>
                <w:color w:val="000000"/>
                <w:sz w:val="24"/>
                <w:szCs w:val="24"/>
              </w:rPr>
              <w:t>фамилия, имя, отчество физического лица)</w:t>
            </w:r>
          </w:p>
          <w:p w:rsidR="00B46FAF" w:rsidRPr="00990815" w:rsidRDefault="00B46FAF" w:rsidP="00122552">
            <w:pPr>
              <w:tabs>
                <w:tab w:val="left" w:pos="720"/>
              </w:tabs>
              <w:jc w:val="center"/>
              <w:rPr>
                <w:color w:val="000000"/>
                <w:sz w:val="28"/>
                <w:szCs w:val="28"/>
              </w:rPr>
            </w:pPr>
          </w:p>
        </w:tc>
      </w:tr>
    </w:tbl>
    <w:p w:rsidR="00B46FAF" w:rsidRDefault="00B46FAF" w:rsidP="00B46FAF">
      <w:pPr>
        <w:rPr>
          <w:rFonts w:ascii="Times New Roman CYR" w:hAnsi="Times New Roman CYR" w:cs="Times New Roman CYR"/>
          <w:b/>
          <w:bCs/>
          <w:color w:val="000000"/>
          <w:sz w:val="24"/>
          <w:szCs w:val="24"/>
        </w:rPr>
      </w:pPr>
    </w:p>
    <w:p w:rsidR="00B46FAF" w:rsidRDefault="00B46FAF" w:rsidP="00B46FAF">
      <w:pPr>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Уведомление</w:t>
      </w:r>
    </w:p>
    <w:p w:rsidR="00B46FAF" w:rsidRDefault="00B46FAF" w:rsidP="00B46FAF">
      <w:pPr>
        <w:rPr>
          <w:color w:val="000000"/>
          <w:sz w:val="24"/>
          <w:szCs w:val="24"/>
        </w:rPr>
      </w:pPr>
      <w:r>
        <w:rPr>
          <w:color w:val="000000"/>
          <w:sz w:val="24"/>
          <w:szCs w:val="24"/>
        </w:rPr>
        <w:t>«__</w:t>
      </w:r>
      <w:proofErr w:type="gramStart"/>
      <w:r>
        <w:rPr>
          <w:color w:val="000000"/>
          <w:sz w:val="24"/>
          <w:szCs w:val="24"/>
        </w:rPr>
        <w:t>_»_</w:t>
      </w:r>
      <w:proofErr w:type="gramEnd"/>
      <w:r>
        <w:rPr>
          <w:color w:val="000000"/>
          <w:sz w:val="24"/>
          <w:szCs w:val="24"/>
        </w:rPr>
        <w:t xml:space="preserve">___________ 20 __ </w:t>
      </w:r>
      <w:r>
        <w:rPr>
          <w:rFonts w:ascii="Times New Roman CYR" w:hAnsi="Times New Roman CYR" w:cs="Times New Roman CYR"/>
          <w:color w:val="000000"/>
          <w:sz w:val="24"/>
          <w:szCs w:val="24"/>
        </w:rPr>
        <w:t>г.</w:t>
      </w:r>
      <w:r>
        <w:rPr>
          <w:color w:val="000000"/>
          <w:sz w:val="24"/>
          <w:szCs w:val="24"/>
        </w:rPr>
        <w:t xml:space="preserve">                                                                            №______________ </w:t>
      </w:r>
    </w:p>
    <w:p w:rsidR="00B46FAF" w:rsidRDefault="00B46FAF" w:rsidP="00B46FAF">
      <w:pPr>
        <w:rPr>
          <w:color w:val="000000"/>
          <w:sz w:val="24"/>
          <w:szCs w:val="24"/>
        </w:rPr>
      </w:pPr>
      <w:r>
        <w:rPr>
          <w:color w:val="000000"/>
          <w:sz w:val="24"/>
          <w:szCs w:val="24"/>
        </w:rPr>
        <w:t>____________________________________________________________________________</w:t>
      </w:r>
    </w:p>
    <w:p w:rsidR="00B46FAF" w:rsidRPr="00D9463D" w:rsidRDefault="00B46FAF" w:rsidP="00B46FAF">
      <w:pPr>
        <w:jc w:val="center"/>
        <w:rPr>
          <w:rFonts w:ascii="Times New Roman CYR" w:hAnsi="Times New Roman CYR" w:cs="Times New Roman CYR"/>
          <w:color w:val="000000"/>
        </w:rPr>
      </w:pPr>
      <w:r w:rsidRPr="00D9463D">
        <w:rPr>
          <w:color w:val="000000"/>
        </w:rPr>
        <w:t>(</w:t>
      </w:r>
      <w:r w:rsidRPr="00D9463D">
        <w:rPr>
          <w:rFonts w:ascii="Times New Roman CYR" w:hAnsi="Times New Roman CYR" w:cs="Times New Roman CYR"/>
          <w:color w:val="000000"/>
        </w:rPr>
        <w:t>наименование Организации)</w:t>
      </w:r>
    </w:p>
    <w:p w:rsidR="00B46FAF" w:rsidRDefault="00B46FAF" w:rsidP="00B46FAF">
      <w:pPr>
        <w:rPr>
          <w:rFonts w:ascii="Times New Roman CYR" w:hAnsi="Times New Roman CYR" w:cs="Times New Roman CYR"/>
          <w:color w:val="000000"/>
          <w:sz w:val="24"/>
          <w:szCs w:val="24"/>
        </w:rPr>
      </w:pPr>
    </w:p>
    <w:p w:rsidR="00B46FAF" w:rsidRDefault="00B46FAF" w:rsidP="00B46FAF">
      <w:pPr>
        <w:ind w:firstLine="709"/>
        <w:jc w:val="center"/>
        <w:rPr>
          <w:color w:val="000000"/>
          <w:sz w:val="24"/>
          <w:szCs w:val="24"/>
        </w:rPr>
      </w:pPr>
      <w:r>
        <w:rPr>
          <w:rFonts w:ascii="Times New Roman CYR" w:hAnsi="Times New Roman CYR" w:cs="Times New Roman CYR"/>
          <w:color w:val="000000"/>
          <w:sz w:val="24"/>
          <w:szCs w:val="24"/>
        </w:rPr>
        <w:t>По итогам рассмотрения Заявления</w:t>
      </w:r>
      <w:r>
        <w:rPr>
          <w:color w:val="000000"/>
          <w:sz w:val="24"/>
          <w:szCs w:val="24"/>
        </w:rPr>
        <w:t xml:space="preserve">________________________________________ </w:t>
      </w:r>
      <w:r w:rsidRPr="00D9463D">
        <w:rPr>
          <w:color w:val="000000"/>
        </w:rPr>
        <w:t>(</w:t>
      </w:r>
      <w:r w:rsidRPr="00D9463D">
        <w:rPr>
          <w:rFonts w:ascii="Times New Roman CYR" w:hAnsi="Times New Roman CYR" w:cs="Times New Roman CYR"/>
          <w:color w:val="000000"/>
        </w:rPr>
        <w:t>фамилия, имя, отчество, место жительства Заявителя)</w:t>
      </w:r>
      <w:r>
        <w:rPr>
          <w:rFonts w:ascii="Times New Roman CYR" w:hAnsi="Times New Roman CYR" w:cs="Times New Roman CYR"/>
          <w:color w:val="000000"/>
          <w:sz w:val="24"/>
          <w:szCs w:val="24"/>
        </w:rPr>
        <w:t xml:space="preserve"> </w:t>
      </w:r>
      <w:r>
        <w:rPr>
          <w:color w:val="000000"/>
          <w:sz w:val="24"/>
          <w:szCs w:val="24"/>
        </w:rPr>
        <w:t>____________________________________________________________________________</w:t>
      </w:r>
    </w:p>
    <w:p w:rsidR="00B46FAF" w:rsidRDefault="00B46FAF" w:rsidP="00B46FAF">
      <w:pPr>
        <w:rPr>
          <w:color w:val="000000"/>
          <w:sz w:val="24"/>
          <w:szCs w:val="24"/>
        </w:rPr>
      </w:pPr>
      <w:r>
        <w:rPr>
          <w:color w:val="000000"/>
          <w:sz w:val="24"/>
          <w:szCs w:val="24"/>
        </w:rPr>
        <w:t>_____________________________________________________________________________</w:t>
      </w:r>
    </w:p>
    <w:p w:rsidR="00B46FAF" w:rsidRDefault="00B46FAF" w:rsidP="00B46FAF">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принято решение о предоставлении Услуги</w:t>
      </w:r>
      <w:r>
        <w:rPr>
          <w:color w:val="000000"/>
          <w:sz w:val="24"/>
          <w:szCs w:val="24"/>
        </w:rPr>
        <w:t xml:space="preserve"> «</w:t>
      </w:r>
      <w:r>
        <w:rPr>
          <w:rFonts w:ascii="Times New Roman CYR" w:hAnsi="Times New Roman CYR" w:cs="Times New Roman CYR"/>
          <w:color w:val="000000"/>
          <w:sz w:val="24"/>
          <w:szCs w:val="24"/>
        </w:rPr>
        <w:t>Запись на обучение по дополнительной образовательной программе</w:t>
      </w:r>
      <w:r>
        <w:rPr>
          <w:color w:val="000000"/>
          <w:sz w:val="24"/>
          <w:szCs w:val="24"/>
        </w:rPr>
        <w:t xml:space="preserve">» </w:t>
      </w:r>
      <w:r>
        <w:rPr>
          <w:rFonts w:ascii="Times New Roman CYR" w:hAnsi="Times New Roman CYR" w:cs="Times New Roman CYR"/>
          <w:color w:val="000000"/>
          <w:sz w:val="24"/>
          <w:szCs w:val="24"/>
        </w:rPr>
        <w:t xml:space="preserve">гр. ________________________. </w:t>
      </w:r>
    </w:p>
    <w:p w:rsidR="00B46FAF" w:rsidRPr="00D9463D" w:rsidRDefault="00B46FAF" w:rsidP="00B46FAF">
      <w:pPr>
        <w:rPr>
          <w:rFonts w:ascii="Times New Roman CYR" w:hAnsi="Times New Roman CYR" w:cs="Times New Roman CYR"/>
          <w:color w:val="000000"/>
        </w:rPr>
      </w:pPr>
      <w:r>
        <w:rPr>
          <w:rFonts w:ascii="Times New Roman CYR" w:hAnsi="Times New Roman CYR" w:cs="Times New Roman CYR"/>
          <w:color w:val="000000"/>
          <w:sz w:val="24"/>
          <w:szCs w:val="24"/>
        </w:rPr>
        <w:t xml:space="preserve">                                                             </w:t>
      </w:r>
      <w:r w:rsidRPr="00D9463D">
        <w:rPr>
          <w:rFonts w:ascii="Times New Roman CYR" w:hAnsi="Times New Roman CYR" w:cs="Times New Roman CYR"/>
          <w:color w:val="000000"/>
        </w:rPr>
        <w:t xml:space="preserve">(фамилия, инициалы) </w:t>
      </w:r>
    </w:p>
    <w:p w:rsidR="00B46FAF" w:rsidRDefault="00B46FAF" w:rsidP="00B46FAF">
      <w:pPr>
        <w:ind w:firstLine="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Для заключения с</w:t>
      </w:r>
      <w:r>
        <w:rPr>
          <w:color w:val="000000"/>
          <w:sz w:val="24"/>
          <w:szCs w:val="24"/>
        </w:rPr>
        <w:t xml:space="preserve"> </w:t>
      </w:r>
      <w:r>
        <w:rPr>
          <w:rFonts w:ascii="Times New Roman CYR" w:hAnsi="Times New Roman CYR" w:cs="Times New Roman CYR"/>
          <w:color w:val="000000"/>
          <w:sz w:val="24"/>
          <w:szCs w:val="24"/>
        </w:rPr>
        <w:t xml:space="preserve">Организацией договора об образовании необходимо в течение 4 (четырех) рабочих дней в часы приема с 8.00 до 17.00 час. посетить Организацию и предоставить оригиналы документов: </w:t>
      </w:r>
    </w:p>
    <w:p w:rsidR="00B46FAF" w:rsidRDefault="00B46FAF" w:rsidP="00B46FAF">
      <w:pPr>
        <w:ind w:firstLine="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Документ, удостоверяющий личность Заявителя; </w:t>
      </w:r>
    </w:p>
    <w:p w:rsidR="00B46FAF" w:rsidRDefault="00B46FAF" w:rsidP="00B46FAF">
      <w:pPr>
        <w:ind w:firstLine="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Свидетельство о рождении несовершеннолетнего либо документ, удостоверяющий личность несовершеннолетнего; </w:t>
      </w:r>
    </w:p>
    <w:p w:rsidR="00B46FAF" w:rsidRDefault="00B46FAF" w:rsidP="00B46FAF">
      <w:pPr>
        <w:ind w:firstLine="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Медицинская справка об отсутствии противопоказаний для занятий отдельными видами искусства; </w:t>
      </w:r>
    </w:p>
    <w:p w:rsidR="00B46FAF" w:rsidRDefault="00B46FAF" w:rsidP="00B46FAF">
      <w:pPr>
        <w:ind w:firstLine="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Документ, удостоверяющий личность представителя Заявителя, в случае обращения за предоставлением Услуги</w:t>
      </w:r>
      <w:r>
        <w:rPr>
          <w:color w:val="000000"/>
          <w:sz w:val="24"/>
          <w:szCs w:val="24"/>
        </w:rPr>
        <w:t xml:space="preserve"> </w:t>
      </w:r>
      <w:r>
        <w:rPr>
          <w:rFonts w:ascii="Times New Roman CYR" w:hAnsi="Times New Roman CYR" w:cs="Times New Roman CYR"/>
          <w:color w:val="000000"/>
          <w:sz w:val="24"/>
          <w:szCs w:val="24"/>
        </w:rPr>
        <w:t xml:space="preserve">представителя Заявителя; </w:t>
      </w:r>
    </w:p>
    <w:p w:rsidR="00B46FAF" w:rsidRDefault="00B46FAF" w:rsidP="00B46FAF">
      <w:pPr>
        <w:ind w:firstLine="709"/>
        <w:rPr>
          <w:color w:val="000000"/>
          <w:sz w:val="24"/>
          <w:szCs w:val="24"/>
        </w:rPr>
      </w:pPr>
      <w:r>
        <w:rPr>
          <w:rFonts w:ascii="Times New Roman CYR" w:hAnsi="Times New Roman CYR" w:cs="Times New Roman CYR"/>
          <w:color w:val="000000"/>
          <w:sz w:val="24"/>
          <w:szCs w:val="24"/>
        </w:rPr>
        <w:t>5. Документ, удостоверяющий полномочия представителя</w:t>
      </w:r>
      <w:r>
        <w:rPr>
          <w:color w:val="000000"/>
          <w:sz w:val="24"/>
          <w:szCs w:val="24"/>
        </w:rPr>
        <w:t xml:space="preserve"> </w:t>
      </w:r>
      <w:r>
        <w:rPr>
          <w:rFonts w:ascii="Times New Roman CYR" w:hAnsi="Times New Roman CYR" w:cs="Times New Roman CYR"/>
          <w:color w:val="000000"/>
          <w:sz w:val="24"/>
          <w:szCs w:val="24"/>
        </w:rPr>
        <w:t>Заявителя, в случае обращения за предоставлением Услуги</w:t>
      </w:r>
      <w:r>
        <w:rPr>
          <w:color w:val="000000"/>
          <w:sz w:val="24"/>
          <w:szCs w:val="24"/>
        </w:rPr>
        <w:t xml:space="preserve"> </w:t>
      </w:r>
      <w:r>
        <w:rPr>
          <w:rFonts w:ascii="Times New Roman CYR" w:hAnsi="Times New Roman CYR" w:cs="Times New Roman CYR"/>
          <w:color w:val="000000"/>
          <w:sz w:val="24"/>
          <w:szCs w:val="24"/>
        </w:rPr>
        <w:t>представителя Заявителя</w:t>
      </w:r>
      <w:r>
        <w:rPr>
          <w:color w:val="000000"/>
          <w:sz w:val="24"/>
          <w:szCs w:val="24"/>
        </w:rPr>
        <w:t xml:space="preserve"> (</w:t>
      </w:r>
      <w:r>
        <w:rPr>
          <w:rFonts w:ascii="Times New Roman CYR" w:hAnsi="Times New Roman CYR" w:cs="Times New Roman CYR"/>
          <w:color w:val="000000"/>
          <w:sz w:val="24"/>
          <w:szCs w:val="24"/>
        </w:rPr>
        <w:t>за исключением обращения за предоставлением Услуги посредством ЕПГУ)</w:t>
      </w:r>
      <w:r>
        <w:rPr>
          <w:color w:val="000000"/>
          <w:sz w:val="24"/>
          <w:szCs w:val="24"/>
        </w:rPr>
        <w:t>.</w:t>
      </w:r>
    </w:p>
    <w:p w:rsidR="00B46FAF" w:rsidRDefault="00B46FAF" w:rsidP="00B46FAF">
      <w:pPr>
        <w:rPr>
          <w:color w:val="000000"/>
          <w:sz w:val="24"/>
          <w:szCs w:val="24"/>
        </w:rPr>
      </w:pPr>
    </w:p>
    <w:p w:rsidR="00B46FAF" w:rsidRDefault="00B46FAF" w:rsidP="00B46FAF">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Уполномоченный работник Организации _______________________________________ (подпись, фамилия, инициалы)</w:t>
      </w:r>
    </w:p>
    <w:p w:rsidR="00B46FAF" w:rsidRDefault="00B46FAF" w:rsidP="00B46FAF">
      <w:pPr>
        <w:rPr>
          <w:rFonts w:ascii="Times New Roman CYR" w:hAnsi="Times New Roman CYR" w:cs="Times New Roman CYR"/>
          <w:color w:val="000000"/>
          <w:sz w:val="24"/>
          <w:szCs w:val="24"/>
        </w:rPr>
      </w:pPr>
      <w:r>
        <w:rPr>
          <w:color w:val="000000"/>
          <w:sz w:val="24"/>
          <w:szCs w:val="24"/>
        </w:rPr>
        <w:t>«____</w:t>
      </w:r>
      <w:proofErr w:type="gramStart"/>
      <w:r>
        <w:rPr>
          <w:color w:val="000000"/>
          <w:sz w:val="24"/>
          <w:szCs w:val="24"/>
        </w:rPr>
        <w:t>_»_</w:t>
      </w:r>
      <w:proofErr w:type="gramEnd"/>
      <w:r>
        <w:rPr>
          <w:color w:val="000000"/>
          <w:sz w:val="24"/>
          <w:szCs w:val="24"/>
        </w:rPr>
        <w:t xml:space="preserve">______________________ 20     </w:t>
      </w:r>
      <w:r>
        <w:rPr>
          <w:rFonts w:ascii="Times New Roman CYR" w:hAnsi="Times New Roman CYR" w:cs="Times New Roman CYR"/>
          <w:color w:val="000000"/>
          <w:sz w:val="24"/>
          <w:szCs w:val="24"/>
        </w:rPr>
        <w:t>г.</w:t>
      </w:r>
    </w:p>
    <w:p w:rsidR="00B46FAF" w:rsidRDefault="00B46FAF" w:rsidP="00B46FAF">
      <w:pPr>
        <w:rPr>
          <w:rFonts w:ascii="Times New Roman CYR" w:hAnsi="Times New Roman CYR" w:cs="Times New Roman CYR"/>
          <w:color w:val="000000"/>
          <w:sz w:val="24"/>
          <w:szCs w:val="24"/>
        </w:rPr>
      </w:pPr>
    </w:p>
    <w:p w:rsidR="00B46FAF" w:rsidRPr="005A4E62" w:rsidRDefault="00B46FAF" w:rsidP="00B46FAF">
      <w:pPr>
        <w:jc w:val="center"/>
        <w:rPr>
          <w:b/>
          <w:sz w:val="28"/>
          <w:szCs w:val="28"/>
          <w:lang w:bidi="ru-RU"/>
        </w:rPr>
      </w:pPr>
    </w:p>
    <w:tbl>
      <w:tblPr>
        <w:tblW w:w="0" w:type="auto"/>
        <w:tblInd w:w="4361" w:type="dxa"/>
        <w:tblLook w:val="04A0" w:firstRow="1" w:lastRow="0" w:firstColumn="1" w:lastColumn="0" w:noHBand="0" w:noVBand="1"/>
      </w:tblPr>
      <w:tblGrid>
        <w:gridCol w:w="5204"/>
      </w:tblGrid>
      <w:tr w:rsidR="00B46FAF" w:rsidRPr="00990815" w:rsidTr="00122552">
        <w:tc>
          <w:tcPr>
            <w:tcW w:w="5204" w:type="dxa"/>
            <w:shd w:val="clear" w:color="auto" w:fill="auto"/>
          </w:tcPr>
          <w:p w:rsidR="00B46FAF" w:rsidRPr="00990815" w:rsidRDefault="00B46FAF" w:rsidP="00122552">
            <w:pPr>
              <w:jc w:val="center"/>
              <w:rPr>
                <w:b/>
                <w:sz w:val="28"/>
                <w:szCs w:val="28"/>
                <w:lang w:bidi="ru-RU"/>
              </w:rPr>
            </w:pPr>
            <w:r w:rsidRPr="00990815">
              <w:rPr>
                <w:b/>
                <w:sz w:val="28"/>
                <w:szCs w:val="28"/>
                <w:lang w:bidi="ru-RU"/>
              </w:rPr>
              <w:t>Приложение № 3</w:t>
            </w:r>
          </w:p>
          <w:p w:rsidR="00B46FAF" w:rsidRPr="00990815" w:rsidRDefault="00B46FAF" w:rsidP="00122552">
            <w:pPr>
              <w:tabs>
                <w:tab w:val="left" w:pos="720"/>
              </w:tabs>
              <w:jc w:val="center"/>
              <w:rPr>
                <w:b/>
                <w:sz w:val="28"/>
                <w:szCs w:val="22"/>
              </w:rPr>
            </w:pPr>
            <w:r w:rsidRPr="00990815">
              <w:rPr>
                <w:b/>
                <w:sz w:val="28"/>
                <w:szCs w:val="28"/>
                <w:lang w:bidi="ru-RU"/>
              </w:rPr>
              <w:lastRenderedPageBreak/>
              <w:t>к в</w:t>
            </w:r>
            <w:r w:rsidRPr="00990815">
              <w:rPr>
                <w:b/>
                <w:sz w:val="28"/>
                <w:szCs w:val="22"/>
              </w:rPr>
              <w:t xml:space="preserve">ременному порядку предоставления муниципальной услуги </w:t>
            </w:r>
            <w:r w:rsidRPr="00990815">
              <w:rPr>
                <w:b/>
                <w:sz w:val="28"/>
                <w:szCs w:val="28"/>
                <w:lang w:bidi="ru-RU"/>
              </w:rPr>
              <w:t xml:space="preserve"> </w:t>
            </w:r>
            <w:r w:rsidRPr="00990815">
              <w:rPr>
                <w:b/>
                <w:sz w:val="28"/>
                <w:szCs w:val="22"/>
              </w:rPr>
              <w:t>«Запись на обучение по дополнительной общеобразовательной программе»</w:t>
            </w:r>
          </w:p>
        </w:tc>
      </w:tr>
    </w:tbl>
    <w:p w:rsidR="00B46FAF" w:rsidRDefault="00B46FAF" w:rsidP="00B46FAF">
      <w:pPr>
        <w:tabs>
          <w:tab w:val="left" w:pos="720"/>
        </w:tabs>
        <w:jc w:val="center"/>
        <w:rPr>
          <w:color w:val="000000"/>
          <w:sz w:val="26"/>
          <w:szCs w:val="26"/>
        </w:rPr>
      </w:pPr>
    </w:p>
    <w:p w:rsidR="00B46FAF" w:rsidRPr="00557D24" w:rsidRDefault="00B46FAF" w:rsidP="00B46FAF">
      <w:pPr>
        <w:tabs>
          <w:tab w:val="left" w:pos="720"/>
        </w:tabs>
        <w:jc w:val="center"/>
        <w:rPr>
          <w:color w:val="000000"/>
          <w:sz w:val="28"/>
          <w:szCs w:val="28"/>
        </w:rPr>
      </w:pPr>
      <w:r w:rsidRPr="00557D24">
        <w:rPr>
          <w:color w:val="000000"/>
          <w:sz w:val="28"/>
          <w:szCs w:val="28"/>
        </w:rPr>
        <w:t>Форма решения об отказе в предоставлении Услуги</w:t>
      </w:r>
    </w:p>
    <w:p w:rsidR="00B46FAF" w:rsidRPr="00557D24" w:rsidRDefault="00B46FAF" w:rsidP="00B46FAF">
      <w:pPr>
        <w:tabs>
          <w:tab w:val="left" w:pos="720"/>
        </w:tabs>
        <w:jc w:val="center"/>
        <w:rPr>
          <w:color w:val="000000"/>
          <w:sz w:val="28"/>
          <w:szCs w:val="28"/>
        </w:rPr>
      </w:pPr>
      <w:r w:rsidRPr="00557D24">
        <w:rPr>
          <w:color w:val="000000"/>
          <w:sz w:val="28"/>
          <w:szCs w:val="28"/>
        </w:rPr>
        <w:t>(оформляется на официальном бланке Организации)</w:t>
      </w:r>
    </w:p>
    <w:p w:rsidR="00B46FAF" w:rsidRDefault="00B46FAF" w:rsidP="00B46FAF">
      <w:pPr>
        <w:tabs>
          <w:tab w:val="left" w:pos="720"/>
        </w:tabs>
        <w:jc w:val="center"/>
        <w:rPr>
          <w:color w:val="000000"/>
          <w:sz w:val="26"/>
          <w:szCs w:val="26"/>
        </w:rPr>
      </w:pPr>
    </w:p>
    <w:p w:rsidR="00B46FAF" w:rsidRPr="00557D24" w:rsidRDefault="00B46FAF" w:rsidP="00B46FAF">
      <w:pPr>
        <w:tabs>
          <w:tab w:val="left" w:pos="720"/>
        </w:tabs>
        <w:jc w:val="center"/>
        <w:rPr>
          <w:b/>
          <w:sz w:val="28"/>
          <w:szCs w:val="28"/>
        </w:rPr>
      </w:pPr>
      <w:r w:rsidRPr="00557D24">
        <w:rPr>
          <w:b/>
          <w:color w:val="000000"/>
          <w:sz w:val="28"/>
          <w:szCs w:val="28"/>
        </w:rPr>
        <w:t>Решение об отказе в предоставлении</w:t>
      </w:r>
      <w:r w:rsidRPr="00557D24">
        <w:rPr>
          <w:color w:val="000000"/>
          <w:sz w:val="28"/>
          <w:szCs w:val="28"/>
        </w:rPr>
        <w:t xml:space="preserve"> </w:t>
      </w:r>
      <w:r w:rsidRPr="00557D24">
        <w:rPr>
          <w:b/>
          <w:sz w:val="28"/>
          <w:szCs w:val="28"/>
        </w:rPr>
        <w:t xml:space="preserve">муниципальной услуги </w:t>
      </w:r>
    </w:p>
    <w:p w:rsidR="00B46FAF" w:rsidRDefault="00B46FAF" w:rsidP="00B46FAF">
      <w:pPr>
        <w:jc w:val="center"/>
        <w:rPr>
          <w:b/>
          <w:sz w:val="28"/>
          <w:szCs w:val="28"/>
        </w:rPr>
      </w:pPr>
      <w:r w:rsidRPr="00557D24">
        <w:rPr>
          <w:b/>
          <w:sz w:val="28"/>
          <w:szCs w:val="28"/>
          <w:lang w:bidi="ru-RU"/>
        </w:rPr>
        <w:t xml:space="preserve"> </w:t>
      </w:r>
      <w:r w:rsidRPr="00557D24">
        <w:rPr>
          <w:b/>
          <w:sz w:val="28"/>
          <w:szCs w:val="28"/>
        </w:rPr>
        <w:t>«Запись на обучение по дополнительной общеобразовательной программе»</w:t>
      </w:r>
    </w:p>
    <w:p w:rsidR="00B46FAF" w:rsidRDefault="00B46FAF" w:rsidP="00B46FAF">
      <w:pPr>
        <w:jc w:val="center"/>
        <w:rPr>
          <w:b/>
          <w:sz w:val="28"/>
          <w:szCs w:val="28"/>
        </w:rPr>
      </w:pPr>
    </w:p>
    <w:p w:rsidR="00B46FAF" w:rsidRDefault="00B46FAF" w:rsidP="00B46FAF">
      <w:pPr>
        <w:tabs>
          <w:tab w:val="left" w:pos="720"/>
        </w:tabs>
        <w:ind w:firstLine="709"/>
        <w:jc w:val="both"/>
        <w:rPr>
          <w:sz w:val="28"/>
          <w:szCs w:val="28"/>
        </w:rPr>
      </w:pPr>
      <w:r w:rsidRPr="00557D24">
        <w:rPr>
          <w:sz w:val="28"/>
          <w:szCs w:val="28"/>
        </w:rPr>
        <w:t>Организация приняла решение об отказе</w:t>
      </w:r>
      <w:r w:rsidRPr="00557D24">
        <w:rPr>
          <w:color w:val="000000"/>
          <w:sz w:val="28"/>
          <w:szCs w:val="28"/>
        </w:rPr>
        <w:t xml:space="preserve"> в предоставлении </w:t>
      </w:r>
      <w:r w:rsidRPr="00557D24">
        <w:rPr>
          <w:sz w:val="28"/>
          <w:szCs w:val="28"/>
        </w:rPr>
        <w:t>муниципальной услуги «Запись на обучение по дополнительной общеобразовательной программе»</w:t>
      </w:r>
      <w:r>
        <w:rPr>
          <w:sz w:val="28"/>
          <w:szCs w:val="28"/>
        </w:rPr>
        <w:t>:</w:t>
      </w:r>
    </w:p>
    <w:p w:rsidR="00B46FAF" w:rsidRDefault="00B46FAF" w:rsidP="00B46FAF">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212"/>
      </w:tblGrid>
      <w:tr w:rsidR="00B46FAF" w:rsidRPr="00990815" w:rsidTr="00122552">
        <w:tc>
          <w:tcPr>
            <w:tcW w:w="1242" w:type="dxa"/>
            <w:shd w:val="clear" w:color="auto" w:fill="auto"/>
          </w:tcPr>
          <w:p w:rsidR="00B46FAF" w:rsidRPr="00990815" w:rsidRDefault="00B46FAF" w:rsidP="00122552">
            <w:pPr>
              <w:rPr>
                <w:color w:val="000000"/>
                <w:sz w:val="24"/>
                <w:szCs w:val="24"/>
              </w:rPr>
            </w:pPr>
            <w:r w:rsidRPr="00990815">
              <w:rPr>
                <w:color w:val="000000"/>
                <w:sz w:val="24"/>
                <w:szCs w:val="24"/>
              </w:rPr>
              <w:t xml:space="preserve">№ </w:t>
            </w:r>
            <w:r w:rsidRPr="00990815">
              <w:rPr>
                <w:rFonts w:ascii="Times New Roman CYR" w:hAnsi="Times New Roman CYR" w:cs="Times New Roman CYR"/>
                <w:color w:val="000000"/>
                <w:sz w:val="24"/>
                <w:szCs w:val="24"/>
              </w:rPr>
              <w:t>пункта</w:t>
            </w:r>
          </w:p>
        </w:tc>
        <w:tc>
          <w:tcPr>
            <w:tcW w:w="4111"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Наименование основания для отказа в соответствии с временным порядком</w:t>
            </w:r>
          </w:p>
        </w:tc>
        <w:tc>
          <w:tcPr>
            <w:tcW w:w="4212"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Разъяснение причин отказа в предоставлении Услуги</w:t>
            </w:r>
          </w:p>
          <w:p w:rsidR="00B46FAF" w:rsidRPr="00990815" w:rsidRDefault="00B46FAF" w:rsidP="00122552">
            <w:pPr>
              <w:rPr>
                <w:color w:val="000000"/>
                <w:sz w:val="24"/>
                <w:szCs w:val="24"/>
              </w:rPr>
            </w:pPr>
          </w:p>
        </w:tc>
      </w:tr>
      <w:tr w:rsidR="00B46FAF" w:rsidRPr="00990815" w:rsidTr="00122552">
        <w:tc>
          <w:tcPr>
            <w:tcW w:w="1242" w:type="dxa"/>
            <w:shd w:val="clear" w:color="auto" w:fill="auto"/>
          </w:tcPr>
          <w:p w:rsidR="00B46FAF" w:rsidRPr="00990815" w:rsidRDefault="00B46FAF" w:rsidP="00122552">
            <w:pPr>
              <w:rPr>
                <w:color w:val="000000"/>
                <w:sz w:val="24"/>
                <w:szCs w:val="24"/>
              </w:rPr>
            </w:pPr>
            <w:r w:rsidRPr="00990815">
              <w:rPr>
                <w:color w:val="000000"/>
                <w:sz w:val="24"/>
                <w:szCs w:val="24"/>
              </w:rPr>
              <w:t>13.2.1.</w:t>
            </w:r>
          </w:p>
        </w:tc>
        <w:tc>
          <w:tcPr>
            <w:tcW w:w="4111"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Наличие противоречивых сведений в Заявлении</w:t>
            </w:r>
            <w:r w:rsidRPr="00990815">
              <w:rPr>
                <w:color w:val="000000"/>
                <w:sz w:val="24"/>
                <w:szCs w:val="24"/>
              </w:rPr>
              <w:t xml:space="preserve"> </w:t>
            </w:r>
            <w:r w:rsidRPr="00990815">
              <w:rPr>
                <w:rFonts w:ascii="Times New Roman CYR" w:hAnsi="Times New Roman CYR" w:cs="Times New Roman CYR"/>
                <w:color w:val="000000"/>
                <w:sz w:val="24"/>
                <w:szCs w:val="24"/>
              </w:rPr>
              <w:t>и приложенных к нему документах</w:t>
            </w:r>
          </w:p>
          <w:p w:rsidR="00B46FAF" w:rsidRPr="00990815" w:rsidRDefault="00B46FAF" w:rsidP="00122552">
            <w:pPr>
              <w:rPr>
                <w:color w:val="000000"/>
                <w:sz w:val="24"/>
                <w:szCs w:val="24"/>
              </w:rPr>
            </w:pPr>
          </w:p>
        </w:tc>
        <w:tc>
          <w:tcPr>
            <w:tcW w:w="4212"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Указать исчерпывающий перечень противоречий между Заявлением и приложенными к нему документами</w:t>
            </w:r>
            <w:r w:rsidRPr="00990815">
              <w:rPr>
                <w:color w:val="000000"/>
                <w:sz w:val="24"/>
                <w:szCs w:val="24"/>
              </w:rPr>
              <w:t xml:space="preserve"> </w:t>
            </w:r>
            <w:r w:rsidRPr="00990815">
              <w:rPr>
                <w:rFonts w:ascii="Times New Roman CYR" w:hAnsi="Times New Roman CYR" w:cs="Times New Roman CYR"/>
                <w:color w:val="000000"/>
                <w:sz w:val="24"/>
                <w:szCs w:val="24"/>
              </w:rPr>
              <w:t>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w:t>
            </w:r>
          </w:p>
          <w:p w:rsidR="00B46FAF" w:rsidRPr="00990815" w:rsidRDefault="00B46FAF" w:rsidP="00122552">
            <w:pPr>
              <w:rPr>
                <w:color w:val="000000"/>
                <w:sz w:val="24"/>
                <w:szCs w:val="24"/>
              </w:rPr>
            </w:pPr>
            <w:r w:rsidRPr="00990815">
              <w:rPr>
                <w:rFonts w:ascii="Times New Roman CYR" w:hAnsi="Times New Roman CYR" w:cs="Times New Roman CYR"/>
                <w:color w:val="000000"/>
                <w:sz w:val="24"/>
                <w:szCs w:val="24"/>
              </w:rPr>
              <w:t>Например</w:t>
            </w:r>
            <w:r w:rsidRPr="00990815">
              <w:rPr>
                <w:color w:val="000000"/>
                <w:sz w:val="24"/>
                <w:szCs w:val="24"/>
              </w:rPr>
              <w:t xml:space="preserve">, </w:t>
            </w:r>
            <w:r w:rsidRPr="00990815">
              <w:rPr>
                <w:rFonts w:ascii="Times New Roman CYR" w:hAnsi="Times New Roman CYR" w:cs="Times New Roman CYR"/>
                <w:color w:val="000000"/>
                <w:sz w:val="24"/>
                <w:szCs w:val="24"/>
              </w:rPr>
              <w:t>Заявление</w:t>
            </w:r>
            <w:r w:rsidRPr="00990815">
              <w:rPr>
                <w:color w:val="000000"/>
                <w:sz w:val="24"/>
                <w:szCs w:val="24"/>
              </w:rPr>
              <w:t xml:space="preserve"> </w:t>
            </w:r>
            <w:r w:rsidRPr="00990815">
              <w:rPr>
                <w:rFonts w:ascii="Times New Roman CYR" w:hAnsi="Times New Roman CYR" w:cs="Times New Roman CYR"/>
                <w:color w:val="000000"/>
                <w:sz w:val="24"/>
                <w:szCs w:val="24"/>
              </w:rPr>
              <w:t xml:space="preserve">содержит сведения о 2008 годе рождения ребенка, а данные свидетельства о рождении </w:t>
            </w:r>
            <w:r w:rsidRPr="00990815">
              <w:rPr>
                <w:color w:val="000000"/>
                <w:sz w:val="24"/>
                <w:szCs w:val="24"/>
              </w:rPr>
              <w:t xml:space="preserve">– 2009. </w:t>
            </w:r>
            <w:r w:rsidRPr="00990815">
              <w:rPr>
                <w:rFonts w:ascii="Times New Roman CYR" w:hAnsi="Times New Roman CYR" w:cs="Times New Roman CYR"/>
                <w:color w:val="000000"/>
                <w:sz w:val="24"/>
                <w:szCs w:val="24"/>
              </w:rPr>
              <w:t xml:space="preserve">В этом случае необходимо указать: </w:t>
            </w:r>
            <w:r w:rsidRPr="00990815">
              <w:rPr>
                <w:color w:val="000000"/>
                <w:sz w:val="24"/>
                <w:szCs w:val="24"/>
              </w:rPr>
              <w:t>«</w:t>
            </w:r>
            <w:r w:rsidRPr="00990815">
              <w:rPr>
                <w:rFonts w:ascii="Times New Roman CYR" w:hAnsi="Times New Roman CYR" w:cs="Times New Roman CYR"/>
                <w:color w:val="000000"/>
                <w:sz w:val="24"/>
                <w:szCs w:val="24"/>
              </w:rPr>
              <w:t>Данные о дате рождения ребенка в Заявлении</w:t>
            </w:r>
            <w:r w:rsidRPr="00990815">
              <w:rPr>
                <w:color w:val="000000"/>
                <w:sz w:val="24"/>
                <w:szCs w:val="24"/>
              </w:rPr>
              <w:t xml:space="preserve"> </w:t>
            </w:r>
            <w:r w:rsidRPr="00990815">
              <w:rPr>
                <w:rFonts w:ascii="Times New Roman CYR" w:hAnsi="Times New Roman CYR" w:cs="Times New Roman CYR"/>
                <w:color w:val="000000"/>
                <w:sz w:val="24"/>
                <w:szCs w:val="24"/>
              </w:rPr>
              <w:t>и свидетельстве о рождении различаются</w:t>
            </w:r>
            <w:r w:rsidRPr="00990815">
              <w:rPr>
                <w:color w:val="000000"/>
                <w:sz w:val="24"/>
                <w:szCs w:val="24"/>
              </w:rPr>
              <w:t>»</w:t>
            </w:r>
          </w:p>
        </w:tc>
      </w:tr>
      <w:tr w:rsidR="00B46FAF" w:rsidRPr="00990815" w:rsidTr="00122552">
        <w:tc>
          <w:tcPr>
            <w:tcW w:w="1242" w:type="dxa"/>
            <w:shd w:val="clear" w:color="auto" w:fill="auto"/>
          </w:tcPr>
          <w:p w:rsidR="00B46FAF" w:rsidRPr="00990815" w:rsidRDefault="00B46FAF" w:rsidP="00122552">
            <w:pPr>
              <w:rPr>
                <w:color w:val="000000"/>
                <w:sz w:val="24"/>
                <w:szCs w:val="24"/>
              </w:rPr>
            </w:pPr>
            <w:r w:rsidRPr="00990815">
              <w:rPr>
                <w:color w:val="000000"/>
                <w:sz w:val="24"/>
                <w:szCs w:val="24"/>
              </w:rPr>
              <w:t>13.2.2.</w:t>
            </w:r>
          </w:p>
        </w:tc>
        <w:tc>
          <w:tcPr>
            <w:tcW w:w="4111"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 xml:space="preserve">Несоответствие категории Заявителя кругу лиц, указанных в подразделе </w:t>
            </w:r>
            <w:r w:rsidRPr="00990815">
              <w:rPr>
                <w:color w:val="000000"/>
                <w:sz w:val="24"/>
                <w:szCs w:val="24"/>
              </w:rPr>
              <w:t xml:space="preserve">2 </w:t>
            </w:r>
            <w:r w:rsidRPr="00990815">
              <w:rPr>
                <w:rFonts w:ascii="Times New Roman CYR" w:hAnsi="Times New Roman CYR" w:cs="Times New Roman CYR"/>
                <w:color w:val="000000"/>
                <w:sz w:val="24"/>
                <w:szCs w:val="24"/>
              </w:rPr>
              <w:t>временного порядка</w:t>
            </w:r>
          </w:p>
        </w:tc>
        <w:tc>
          <w:tcPr>
            <w:tcW w:w="4212"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Указать основания такого вывода</w:t>
            </w:r>
          </w:p>
          <w:p w:rsidR="00B46FAF" w:rsidRPr="00990815" w:rsidRDefault="00B46FAF" w:rsidP="00122552">
            <w:pPr>
              <w:rPr>
                <w:color w:val="000000"/>
                <w:sz w:val="24"/>
                <w:szCs w:val="24"/>
              </w:rPr>
            </w:pPr>
          </w:p>
        </w:tc>
      </w:tr>
      <w:tr w:rsidR="00B46FAF" w:rsidRPr="00990815" w:rsidTr="00122552">
        <w:tc>
          <w:tcPr>
            <w:tcW w:w="1242" w:type="dxa"/>
            <w:shd w:val="clear" w:color="auto" w:fill="auto"/>
          </w:tcPr>
          <w:p w:rsidR="00B46FAF" w:rsidRPr="00990815" w:rsidRDefault="00B46FAF" w:rsidP="00122552">
            <w:pPr>
              <w:rPr>
                <w:color w:val="000000"/>
                <w:sz w:val="24"/>
                <w:szCs w:val="24"/>
              </w:rPr>
            </w:pPr>
            <w:r w:rsidRPr="00990815">
              <w:rPr>
                <w:color w:val="000000"/>
                <w:sz w:val="24"/>
                <w:szCs w:val="24"/>
              </w:rPr>
              <w:t>13.2.3.</w:t>
            </w:r>
          </w:p>
        </w:tc>
        <w:tc>
          <w:tcPr>
            <w:tcW w:w="4111"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 xml:space="preserve">Несоответствие документов, указанных в подразделе </w:t>
            </w:r>
            <w:r w:rsidRPr="00990815">
              <w:rPr>
                <w:color w:val="000000"/>
                <w:sz w:val="24"/>
                <w:szCs w:val="24"/>
              </w:rPr>
              <w:t xml:space="preserve">2.4 </w:t>
            </w:r>
            <w:r w:rsidRPr="00990815">
              <w:rPr>
                <w:rFonts w:ascii="Times New Roman CYR" w:hAnsi="Times New Roman CYR" w:cs="Times New Roman CYR"/>
                <w:color w:val="000000"/>
                <w:sz w:val="24"/>
                <w:szCs w:val="24"/>
              </w:rPr>
              <w:t>временного порядка, по форме или содержанию требованиям законодательства Российской Федерации</w:t>
            </w:r>
          </w:p>
        </w:tc>
        <w:tc>
          <w:tcPr>
            <w:tcW w:w="4212"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Указать исчерпывающий перечень документов и нарушений применительно к каждому документу</w:t>
            </w:r>
          </w:p>
        </w:tc>
      </w:tr>
      <w:tr w:rsidR="00B46FAF" w:rsidRPr="00990815" w:rsidTr="00122552">
        <w:tc>
          <w:tcPr>
            <w:tcW w:w="1242" w:type="dxa"/>
            <w:shd w:val="clear" w:color="auto" w:fill="auto"/>
          </w:tcPr>
          <w:p w:rsidR="00B46FAF" w:rsidRPr="00990815" w:rsidRDefault="00B46FAF" w:rsidP="00122552">
            <w:pPr>
              <w:rPr>
                <w:color w:val="000000"/>
                <w:sz w:val="24"/>
                <w:szCs w:val="24"/>
              </w:rPr>
            </w:pPr>
            <w:r w:rsidRPr="00990815">
              <w:rPr>
                <w:color w:val="000000"/>
                <w:sz w:val="24"/>
                <w:szCs w:val="24"/>
              </w:rPr>
              <w:t>13.2.4.</w:t>
            </w:r>
          </w:p>
        </w:tc>
        <w:tc>
          <w:tcPr>
            <w:tcW w:w="4111"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Заявление</w:t>
            </w:r>
            <w:r w:rsidRPr="00990815">
              <w:rPr>
                <w:color w:val="000000"/>
                <w:sz w:val="24"/>
                <w:szCs w:val="24"/>
              </w:rPr>
              <w:t xml:space="preserve"> </w:t>
            </w:r>
            <w:r w:rsidRPr="00990815">
              <w:rPr>
                <w:rFonts w:ascii="Times New Roman CYR" w:hAnsi="Times New Roman CYR" w:cs="Times New Roman CYR"/>
                <w:color w:val="000000"/>
                <w:sz w:val="24"/>
                <w:szCs w:val="24"/>
              </w:rPr>
              <w:t>подано</w:t>
            </w:r>
            <w:r w:rsidRPr="00990815">
              <w:rPr>
                <w:color w:val="000000"/>
                <w:sz w:val="24"/>
                <w:szCs w:val="24"/>
              </w:rPr>
              <w:t xml:space="preserve"> </w:t>
            </w:r>
            <w:r w:rsidRPr="00990815">
              <w:rPr>
                <w:rFonts w:ascii="Times New Roman CYR" w:hAnsi="Times New Roman CYR" w:cs="Times New Roman CYR"/>
                <w:color w:val="000000"/>
                <w:sz w:val="24"/>
                <w:szCs w:val="24"/>
              </w:rPr>
              <w:t>лицом, не имеющим полномочий представлять интересы Заявителя</w:t>
            </w:r>
          </w:p>
        </w:tc>
        <w:tc>
          <w:tcPr>
            <w:tcW w:w="4212"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Указать основания такого вывода</w:t>
            </w:r>
          </w:p>
        </w:tc>
      </w:tr>
      <w:tr w:rsidR="00B46FAF" w:rsidRPr="00990815" w:rsidTr="00122552">
        <w:tc>
          <w:tcPr>
            <w:tcW w:w="1242" w:type="dxa"/>
            <w:shd w:val="clear" w:color="auto" w:fill="auto"/>
          </w:tcPr>
          <w:p w:rsidR="00B46FAF" w:rsidRPr="00990815" w:rsidRDefault="00B46FAF" w:rsidP="00122552">
            <w:pPr>
              <w:rPr>
                <w:color w:val="000000"/>
                <w:sz w:val="24"/>
                <w:szCs w:val="24"/>
              </w:rPr>
            </w:pPr>
            <w:r w:rsidRPr="00990815">
              <w:rPr>
                <w:color w:val="000000"/>
                <w:sz w:val="24"/>
                <w:szCs w:val="24"/>
              </w:rPr>
              <w:lastRenderedPageBreak/>
              <w:t>13.2.5.</w:t>
            </w:r>
          </w:p>
        </w:tc>
        <w:tc>
          <w:tcPr>
            <w:tcW w:w="4111" w:type="dxa"/>
            <w:shd w:val="clear" w:color="auto" w:fill="auto"/>
          </w:tcPr>
          <w:p w:rsidR="00B46FAF" w:rsidRPr="00990815" w:rsidRDefault="00B46FAF" w:rsidP="00122552">
            <w:pPr>
              <w:rPr>
                <w:color w:val="000000"/>
                <w:sz w:val="24"/>
                <w:szCs w:val="24"/>
              </w:rPr>
            </w:pPr>
            <w:r w:rsidRPr="00990815">
              <w:rPr>
                <w:rFonts w:ascii="Times New Roman CYR" w:hAnsi="Times New Roman CYR" w:cs="Times New Roman CYR"/>
                <w:color w:val="000000"/>
                <w:sz w:val="24"/>
                <w:szCs w:val="24"/>
              </w:rPr>
              <w:t>Отзыв Заявления</w:t>
            </w:r>
            <w:r w:rsidRPr="00990815">
              <w:rPr>
                <w:color w:val="000000"/>
                <w:sz w:val="24"/>
                <w:szCs w:val="24"/>
              </w:rPr>
              <w:t xml:space="preserve"> </w:t>
            </w:r>
            <w:r w:rsidRPr="00990815">
              <w:rPr>
                <w:rFonts w:ascii="Times New Roman CYR" w:hAnsi="Times New Roman CYR" w:cs="Times New Roman CYR"/>
                <w:color w:val="000000"/>
                <w:sz w:val="24"/>
                <w:szCs w:val="24"/>
              </w:rPr>
              <w:t>по инициативе Заявителя</w:t>
            </w:r>
          </w:p>
        </w:tc>
        <w:tc>
          <w:tcPr>
            <w:tcW w:w="4212"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Указать реквизиты заявления об отказе от предоставления Услуги</w:t>
            </w:r>
          </w:p>
          <w:p w:rsidR="00B46FAF" w:rsidRPr="00990815" w:rsidRDefault="00B46FAF" w:rsidP="00122552">
            <w:pPr>
              <w:rPr>
                <w:color w:val="000000"/>
                <w:sz w:val="24"/>
                <w:szCs w:val="24"/>
              </w:rPr>
            </w:pPr>
          </w:p>
        </w:tc>
      </w:tr>
      <w:tr w:rsidR="00B46FAF" w:rsidRPr="00990815" w:rsidTr="00122552">
        <w:tc>
          <w:tcPr>
            <w:tcW w:w="1242" w:type="dxa"/>
            <w:shd w:val="clear" w:color="auto" w:fill="auto"/>
          </w:tcPr>
          <w:p w:rsidR="00B46FAF" w:rsidRPr="00990815" w:rsidRDefault="00B46FAF" w:rsidP="00122552">
            <w:pPr>
              <w:rPr>
                <w:color w:val="000000"/>
                <w:sz w:val="24"/>
                <w:szCs w:val="24"/>
              </w:rPr>
            </w:pPr>
            <w:r w:rsidRPr="00990815">
              <w:rPr>
                <w:color w:val="000000"/>
                <w:sz w:val="24"/>
                <w:szCs w:val="24"/>
              </w:rPr>
              <w:t>13.2.6.</w:t>
            </w:r>
          </w:p>
        </w:tc>
        <w:tc>
          <w:tcPr>
            <w:tcW w:w="4111" w:type="dxa"/>
            <w:shd w:val="clear" w:color="auto" w:fill="auto"/>
          </w:tcPr>
          <w:p w:rsidR="00B46FAF" w:rsidRPr="00990815" w:rsidRDefault="00B46FAF" w:rsidP="00122552">
            <w:pPr>
              <w:rPr>
                <w:color w:val="000000"/>
                <w:sz w:val="24"/>
                <w:szCs w:val="24"/>
              </w:rPr>
            </w:pPr>
            <w:r w:rsidRPr="00990815">
              <w:rPr>
                <w:rFonts w:ascii="Times New Roman CYR" w:hAnsi="Times New Roman CYR" w:cs="Times New Roman CYR"/>
                <w:color w:val="000000"/>
                <w:sz w:val="24"/>
                <w:szCs w:val="24"/>
              </w:rPr>
              <w:t>Наличие медицинских противопоказаний для</w:t>
            </w:r>
            <w:r w:rsidRPr="00990815">
              <w:rPr>
                <w:color w:val="000000"/>
                <w:sz w:val="24"/>
                <w:szCs w:val="24"/>
              </w:rPr>
              <w:t xml:space="preserve"> </w:t>
            </w:r>
            <w:r w:rsidRPr="00990815">
              <w:rPr>
                <w:rFonts w:ascii="Times New Roman CYR" w:hAnsi="Times New Roman CYR" w:cs="Times New Roman CYR"/>
                <w:color w:val="000000"/>
                <w:sz w:val="24"/>
                <w:szCs w:val="24"/>
              </w:rPr>
              <w:t>освоения программ по отдельным видам искусства, физической культуры и спорта</w:t>
            </w:r>
          </w:p>
        </w:tc>
        <w:tc>
          <w:tcPr>
            <w:tcW w:w="4212"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Указать на перечень противопоказаний</w:t>
            </w:r>
          </w:p>
        </w:tc>
      </w:tr>
      <w:tr w:rsidR="00B46FAF" w:rsidRPr="00990815" w:rsidTr="00122552">
        <w:tc>
          <w:tcPr>
            <w:tcW w:w="1242" w:type="dxa"/>
            <w:shd w:val="clear" w:color="auto" w:fill="auto"/>
          </w:tcPr>
          <w:p w:rsidR="00B46FAF" w:rsidRPr="00990815" w:rsidRDefault="00B46FAF" w:rsidP="00122552">
            <w:pPr>
              <w:rPr>
                <w:color w:val="000000"/>
                <w:sz w:val="24"/>
                <w:szCs w:val="24"/>
              </w:rPr>
            </w:pPr>
            <w:r w:rsidRPr="00990815">
              <w:rPr>
                <w:color w:val="000000"/>
                <w:sz w:val="24"/>
                <w:szCs w:val="24"/>
              </w:rPr>
              <w:t>13.2.7.</w:t>
            </w:r>
          </w:p>
        </w:tc>
        <w:tc>
          <w:tcPr>
            <w:tcW w:w="4111" w:type="dxa"/>
            <w:shd w:val="clear" w:color="auto" w:fill="auto"/>
          </w:tcPr>
          <w:p w:rsidR="00B46FAF" w:rsidRPr="00990815" w:rsidRDefault="00B46FAF" w:rsidP="00122552">
            <w:pPr>
              <w:rPr>
                <w:color w:val="000000"/>
                <w:sz w:val="24"/>
                <w:szCs w:val="24"/>
              </w:rPr>
            </w:pPr>
            <w:r w:rsidRPr="00990815">
              <w:rPr>
                <w:rFonts w:ascii="Times New Roman CYR" w:hAnsi="Times New Roman CYR" w:cs="Times New Roman CYR"/>
                <w:color w:val="000000"/>
                <w:sz w:val="24"/>
                <w:szCs w:val="24"/>
              </w:rPr>
              <w:t xml:space="preserve">Отсутствие свободных мест в Организации </w:t>
            </w:r>
          </w:p>
        </w:tc>
        <w:tc>
          <w:tcPr>
            <w:tcW w:w="4212" w:type="dxa"/>
            <w:shd w:val="clear" w:color="auto" w:fill="auto"/>
          </w:tcPr>
          <w:p w:rsidR="00B46FAF" w:rsidRPr="00990815" w:rsidRDefault="00B46FAF" w:rsidP="00122552">
            <w:pPr>
              <w:rPr>
                <w:color w:val="000000"/>
                <w:sz w:val="24"/>
                <w:szCs w:val="24"/>
              </w:rPr>
            </w:pPr>
          </w:p>
        </w:tc>
      </w:tr>
      <w:tr w:rsidR="00B46FAF" w:rsidRPr="00990815" w:rsidTr="00122552">
        <w:tc>
          <w:tcPr>
            <w:tcW w:w="1242" w:type="dxa"/>
            <w:shd w:val="clear" w:color="auto" w:fill="auto"/>
          </w:tcPr>
          <w:p w:rsidR="00B46FAF" w:rsidRPr="00990815" w:rsidRDefault="00B46FAF" w:rsidP="00122552">
            <w:pPr>
              <w:rPr>
                <w:color w:val="000000"/>
                <w:sz w:val="24"/>
                <w:szCs w:val="24"/>
              </w:rPr>
            </w:pPr>
            <w:r w:rsidRPr="00990815">
              <w:rPr>
                <w:color w:val="000000"/>
                <w:sz w:val="24"/>
                <w:szCs w:val="24"/>
              </w:rPr>
              <w:t>13.2.8</w:t>
            </w:r>
          </w:p>
        </w:tc>
        <w:tc>
          <w:tcPr>
            <w:tcW w:w="4111"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 xml:space="preserve">Достижение Заявителем возраста, препятствующего зачислению на дополнительную образовательную программу, либо </w:t>
            </w:r>
            <w:proofErr w:type="spellStart"/>
            <w:r w:rsidRPr="00990815">
              <w:rPr>
                <w:rFonts w:ascii="Times New Roman CYR" w:hAnsi="Times New Roman CYR" w:cs="Times New Roman CYR"/>
                <w:color w:val="000000"/>
                <w:sz w:val="24"/>
                <w:szCs w:val="24"/>
              </w:rPr>
              <w:t>недостижение</w:t>
            </w:r>
            <w:proofErr w:type="spellEnd"/>
            <w:r w:rsidRPr="00990815">
              <w:rPr>
                <w:rFonts w:ascii="Times New Roman CYR" w:hAnsi="Times New Roman CYR" w:cs="Times New Roman CYR"/>
                <w:color w:val="000000"/>
                <w:sz w:val="24"/>
                <w:szCs w:val="24"/>
              </w:rPr>
              <w:t xml:space="preserve"> необходимого возраста при наличии возрастных ограничений для обучения по дополнительной образовательной программе</w:t>
            </w:r>
          </w:p>
          <w:p w:rsidR="00B46FAF" w:rsidRPr="00990815" w:rsidRDefault="00B46FAF" w:rsidP="00122552">
            <w:pPr>
              <w:rPr>
                <w:rFonts w:ascii="Times New Roman CYR" w:hAnsi="Times New Roman CYR" w:cs="Times New Roman CYR"/>
                <w:color w:val="000000"/>
                <w:sz w:val="24"/>
                <w:szCs w:val="24"/>
              </w:rPr>
            </w:pPr>
          </w:p>
        </w:tc>
        <w:tc>
          <w:tcPr>
            <w:tcW w:w="4212"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Указать возраст, предусмотренный дополнительной образовательной программой, для обучения</w:t>
            </w:r>
          </w:p>
        </w:tc>
      </w:tr>
      <w:tr w:rsidR="00B46FAF" w:rsidRPr="00990815" w:rsidTr="00122552">
        <w:tc>
          <w:tcPr>
            <w:tcW w:w="1242" w:type="dxa"/>
            <w:shd w:val="clear" w:color="auto" w:fill="auto"/>
          </w:tcPr>
          <w:p w:rsidR="00B46FAF" w:rsidRPr="00990815" w:rsidRDefault="00B46FAF" w:rsidP="00122552">
            <w:pPr>
              <w:rPr>
                <w:color w:val="000000"/>
                <w:sz w:val="24"/>
                <w:szCs w:val="24"/>
              </w:rPr>
            </w:pPr>
            <w:r w:rsidRPr="00990815">
              <w:rPr>
                <w:color w:val="000000"/>
                <w:sz w:val="24"/>
                <w:szCs w:val="24"/>
              </w:rPr>
              <w:t>13.2.9.</w:t>
            </w:r>
          </w:p>
        </w:tc>
        <w:tc>
          <w:tcPr>
            <w:tcW w:w="4111"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w:t>
            </w:r>
            <w:proofErr w:type="spellStart"/>
            <w:r w:rsidRPr="00990815">
              <w:rPr>
                <w:rFonts w:ascii="Times New Roman CYR" w:hAnsi="Times New Roman CYR" w:cs="Times New Roman CYR"/>
                <w:color w:val="000000"/>
                <w:sz w:val="24"/>
                <w:szCs w:val="24"/>
              </w:rPr>
              <w:t>неподписание</w:t>
            </w:r>
            <w:proofErr w:type="spellEnd"/>
            <w:r w:rsidRPr="00990815">
              <w:rPr>
                <w:rFonts w:ascii="Times New Roman CYR" w:hAnsi="Times New Roman CYR" w:cs="Times New Roman CYR"/>
                <w:color w:val="000000"/>
                <w:sz w:val="24"/>
                <w:szCs w:val="24"/>
              </w:rPr>
              <w:t xml:space="preserve"> договора посредством функционала Личного кабинета ЕПГУ в течение 4 (Четырех) рабочих дней после получения уведомления</w:t>
            </w:r>
          </w:p>
        </w:tc>
        <w:tc>
          <w:tcPr>
            <w:tcW w:w="4212" w:type="dxa"/>
            <w:shd w:val="clear" w:color="auto" w:fill="auto"/>
          </w:tcPr>
          <w:p w:rsidR="00B46FAF" w:rsidRPr="00990815" w:rsidRDefault="00B46FAF" w:rsidP="00122552">
            <w:pPr>
              <w:rPr>
                <w:color w:val="000000"/>
                <w:sz w:val="24"/>
                <w:szCs w:val="24"/>
              </w:rPr>
            </w:pPr>
          </w:p>
        </w:tc>
      </w:tr>
      <w:tr w:rsidR="00B46FAF" w:rsidRPr="00990815" w:rsidTr="00122552">
        <w:tc>
          <w:tcPr>
            <w:tcW w:w="1242" w:type="dxa"/>
            <w:shd w:val="clear" w:color="auto" w:fill="auto"/>
          </w:tcPr>
          <w:p w:rsidR="00B46FAF" w:rsidRPr="00990815" w:rsidRDefault="00B46FAF" w:rsidP="00122552">
            <w:pPr>
              <w:rPr>
                <w:color w:val="000000"/>
                <w:sz w:val="24"/>
                <w:szCs w:val="24"/>
              </w:rPr>
            </w:pPr>
            <w:r w:rsidRPr="00990815">
              <w:rPr>
                <w:color w:val="000000"/>
                <w:sz w:val="24"/>
                <w:szCs w:val="24"/>
              </w:rPr>
              <w:t xml:space="preserve">13.2.10.        </w:t>
            </w:r>
          </w:p>
        </w:tc>
        <w:tc>
          <w:tcPr>
            <w:tcW w:w="4111"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212" w:type="dxa"/>
            <w:shd w:val="clear" w:color="auto" w:fill="auto"/>
          </w:tcPr>
          <w:p w:rsidR="00B46FAF" w:rsidRPr="00990815" w:rsidRDefault="00B46FAF" w:rsidP="00122552">
            <w:pPr>
              <w:rPr>
                <w:color w:val="000000"/>
                <w:sz w:val="24"/>
                <w:szCs w:val="24"/>
              </w:rPr>
            </w:pPr>
          </w:p>
        </w:tc>
      </w:tr>
      <w:tr w:rsidR="00B46FAF" w:rsidRPr="00990815" w:rsidTr="00122552">
        <w:tc>
          <w:tcPr>
            <w:tcW w:w="1242" w:type="dxa"/>
            <w:shd w:val="clear" w:color="auto" w:fill="auto"/>
          </w:tcPr>
          <w:p w:rsidR="00B46FAF" w:rsidRPr="00990815" w:rsidRDefault="00B46FAF" w:rsidP="00122552">
            <w:pPr>
              <w:rPr>
                <w:color w:val="000000"/>
                <w:sz w:val="24"/>
                <w:szCs w:val="24"/>
              </w:rPr>
            </w:pPr>
            <w:r w:rsidRPr="00990815">
              <w:rPr>
                <w:color w:val="000000"/>
                <w:sz w:val="24"/>
                <w:szCs w:val="24"/>
              </w:rPr>
              <w:t>13.2.11.</w:t>
            </w:r>
          </w:p>
        </w:tc>
        <w:tc>
          <w:tcPr>
            <w:tcW w:w="4111"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Неявка на прохождение индивидуального отбора</w:t>
            </w:r>
            <w:r w:rsidRPr="00990815">
              <w:rPr>
                <w:color w:val="000000"/>
                <w:sz w:val="24"/>
                <w:szCs w:val="24"/>
              </w:rPr>
              <w:t xml:space="preserve"> </w:t>
            </w:r>
            <w:r w:rsidRPr="00990815">
              <w:rPr>
                <w:rFonts w:ascii="Times New Roman CYR" w:hAnsi="Times New Roman CYR" w:cs="Times New Roman CYR"/>
                <w:color w:val="000000"/>
                <w:sz w:val="24"/>
                <w:szCs w:val="24"/>
              </w:rPr>
              <w:t>в Организацию</w:t>
            </w:r>
          </w:p>
        </w:tc>
        <w:tc>
          <w:tcPr>
            <w:tcW w:w="4212" w:type="dxa"/>
            <w:shd w:val="clear" w:color="auto" w:fill="auto"/>
          </w:tcPr>
          <w:p w:rsidR="00B46FAF" w:rsidRPr="00990815" w:rsidRDefault="00B46FAF" w:rsidP="00122552">
            <w:pPr>
              <w:rPr>
                <w:color w:val="000000"/>
                <w:sz w:val="24"/>
                <w:szCs w:val="24"/>
              </w:rPr>
            </w:pPr>
          </w:p>
        </w:tc>
      </w:tr>
      <w:tr w:rsidR="00B46FAF" w:rsidRPr="00990815" w:rsidTr="00122552">
        <w:tc>
          <w:tcPr>
            <w:tcW w:w="1242" w:type="dxa"/>
            <w:shd w:val="clear" w:color="auto" w:fill="auto"/>
          </w:tcPr>
          <w:p w:rsidR="00B46FAF" w:rsidRPr="00990815" w:rsidRDefault="00B46FAF" w:rsidP="00122552">
            <w:pPr>
              <w:rPr>
                <w:color w:val="000000"/>
                <w:sz w:val="24"/>
                <w:szCs w:val="24"/>
              </w:rPr>
            </w:pPr>
            <w:r w:rsidRPr="00990815">
              <w:rPr>
                <w:color w:val="000000"/>
                <w:sz w:val="24"/>
                <w:szCs w:val="24"/>
              </w:rPr>
              <w:t xml:space="preserve">13.2.12.        </w:t>
            </w:r>
          </w:p>
        </w:tc>
        <w:tc>
          <w:tcPr>
            <w:tcW w:w="4111"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Непредставление оригиналов документов, сведения о которых указаны Заявителем в электронной форме Заявления</w:t>
            </w:r>
            <w:r w:rsidRPr="00990815">
              <w:rPr>
                <w:color w:val="000000"/>
                <w:sz w:val="24"/>
                <w:szCs w:val="24"/>
              </w:rPr>
              <w:t xml:space="preserve"> </w:t>
            </w:r>
            <w:r w:rsidRPr="00990815">
              <w:rPr>
                <w:rFonts w:ascii="Times New Roman CYR" w:hAnsi="Times New Roman CYR" w:cs="Times New Roman CYR"/>
                <w:color w:val="000000"/>
                <w:sz w:val="24"/>
                <w:szCs w:val="24"/>
              </w:rPr>
              <w:t>на ЕПГУ, в день проведения индивидуального отбора</w:t>
            </w:r>
            <w:r w:rsidRPr="00990815">
              <w:rPr>
                <w:color w:val="000000"/>
                <w:sz w:val="24"/>
                <w:szCs w:val="24"/>
              </w:rPr>
              <w:t xml:space="preserve"> </w:t>
            </w:r>
            <w:r w:rsidRPr="00990815">
              <w:rPr>
                <w:rFonts w:ascii="Times New Roman CYR" w:hAnsi="Times New Roman CYR" w:cs="Times New Roman CYR"/>
                <w:color w:val="000000"/>
                <w:sz w:val="24"/>
                <w:szCs w:val="24"/>
              </w:rPr>
              <w:t>в Организации либо в случае отсутствия необходимости проведения индивидуального отбора в день подписания договора</w:t>
            </w:r>
          </w:p>
        </w:tc>
        <w:tc>
          <w:tcPr>
            <w:tcW w:w="4212"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Указать на перечень непредставленных оригиналов документов</w:t>
            </w:r>
          </w:p>
          <w:p w:rsidR="00B46FAF" w:rsidRPr="00990815" w:rsidRDefault="00B46FAF" w:rsidP="00122552">
            <w:pPr>
              <w:rPr>
                <w:color w:val="000000"/>
                <w:sz w:val="24"/>
                <w:szCs w:val="24"/>
              </w:rPr>
            </w:pPr>
          </w:p>
        </w:tc>
      </w:tr>
      <w:tr w:rsidR="00B46FAF" w:rsidRPr="00990815" w:rsidTr="00122552">
        <w:tc>
          <w:tcPr>
            <w:tcW w:w="1242" w:type="dxa"/>
            <w:shd w:val="clear" w:color="auto" w:fill="auto"/>
          </w:tcPr>
          <w:p w:rsidR="00B46FAF" w:rsidRPr="00990815" w:rsidRDefault="00B46FAF" w:rsidP="00122552">
            <w:pPr>
              <w:rPr>
                <w:color w:val="000000"/>
                <w:sz w:val="24"/>
                <w:szCs w:val="24"/>
              </w:rPr>
            </w:pPr>
            <w:r w:rsidRPr="00990815">
              <w:rPr>
                <w:color w:val="000000"/>
                <w:sz w:val="24"/>
                <w:szCs w:val="24"/>
              </w:rPr>
              <w:lastRenderedPageBreak/>
              <w:t>13.2.13.</w:t>
            </w:r>
          </w:p>
        </w:tc>
        <w:tc>
          <w:tcPr>
            <w:tcW w:w="4111"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Несоответствие оригиналов документов сведениям, указанным в Заявлении</w:t>
            </w:r>
            <w:r w:rsidRPr="00990815">
              <w:rPr>
                <w:color w:val="000000"/>
                <w:sz w:val="24"/>
                <w:szCs w:val="24"/>
              </w:rPr>
              <w:t xml:space="preserve"> </w:t>
            </w:r>
            <w:r w:rsidRPr="00990815">
              <w:rPr>
                <w:rFonts w:ascii="Times New Roman CYR" w:hAnsi="Times New Roman CYR" w:cs="Times New Roman CYR"/>
                <w:color w:val="000000"/>
                <w:sz w:val="24"/>
                <w:szCs w:val="24"/>
              </w:rPr>
              <w:t>или в электронной форме Заявления</w:t>
            </w:r>
            <w:r w:rsidRPr="00990815">
              <w:rPr>
                <w:color w:val="000000"/>
                <w:sz w:val="24"/>
                <w:szCs w:val="24"/>
              </w:rPr>
              <w:t xml:space="preserve"> </w:t>
            </w:r>
            <w:r w:rsidRPr="00990815">
              <w:rPr>
                <w:rFonts w:ascii="Times New Roman CYR" w:hAnsi="Times New Roman CYR" w:cs="Times New Roman CYR"/>
                <w:color w:val="000000"/>
                <w:sz w:val="24"/>
                <w:szCs w:val="24"/>
              </w:rPr>
              <w:t>на ЕПГУ</w:t>
            </w:r>
          </w:p>
        </w:tc>
        <w:tc>
          <w:tcPr>
            <w:tcW w:w="4212" w:type="dxa"/>
            <w:shd w:val="clear" w:color="auto" w:fill="auto"/>
          </w:tcPr>
          <w:p w:rsidR="00B46FAF" w:rsidRPr="00990815" w:rsidRDefault="00B46FAF" w:rsidP="00122552">
            <w:pPr>
              <w:rPr>
                <w:color w:val="000000"/>
                <w:sz w:val="24"/>
                <w:szCs w:val="24"/>
              </w:rPr>
            </w:pPr>
            <w:r w:rsidRPr="00990815">
              <w:rPr>
                <w:rFonts w:ascii="Times New Roman CYR" w:hAnsi="Times New Roman CYR" w:cs="Times New Roman CYR"/>
                <w:color w:val="000000"/>
                <w:sz w:val="24"/>
                <w:szCs w:val="24"/>
              </w:rPr>
              <w:t>Указать исчерпывающий перечень противоречий между Заявлением и оригиналами</w:t>
            </w:r>
            <w:r w:rsidRPr="00990815">
              <w:rPr>
                <w:color w:val="000000"/>
                <w:sz w:val="24"/>
                <w:szCs w:val="24"/>
              </w:rPr>
              <w:t xml:space="preserve"> </w:t>
            </w:r>
            <w:proofErr w:type="gramStart"/>
            <w:r w:rsidRPr="00990815">
              <w:rPr>
                <w:rFonts w:ascii="Times New Roman CYR" w:hAnsi="Times New Roman CYR" w:cs="Times New Roman CYR"/>
                <w:color w:val="000000"/>
                <w:sz w:val="24"/>
                <w:szCs w:val="24"/>
              </w:rPr>
              <w:t>документов Например</w:t>
            </w:r>
            <w:proofErr w:type="gramEnd"/>
            <w:r w:rsidRPr="00990815">
              <w:rPr>
                <w:color w:val="000000"/>
                <w:sz w:val="24"/>
                <w:szCs w:val="24"/>
              </w:rPr>
              <w:t xml:space="preserve">, </w:t>
            </w:r>
            <w:r w:rsidRPr="00990815">
              <w:rPr>
                <w:rFonts w:ascii="Times New Roman CYR" w:hAnsi="Times New Roman CYR" w:cs="Times New Roman CYR"/>
                <w:color w:val="000000"/>
                <w:sz w:val="24"/>
                <w:szCs w:val="24"/>
              </w:rPr>
              <w:t>Заявление</w:t>
            </w:r>
            <w:r w:rsidRPr="00990815">
              <w:rPr>
                <w:color w:val="000000"/>
                <w:sz w:val="24"/>
                <w:szCs w:val="24"/>
              </w:rPr>
              <w:t xml:space="preserve"> </w:t>
            </w:r>
            <w:r w:rsidRPr="00990815">
              <w:rPr>
                <w:rFonts w:ascii="Times New Roman CYR" w:hAnsi="Times New Roman CYR" w:cs="Times New Roman CYR"/>
                <w:color w:val="000000"/>
                <w:sz w:val="24"/>
                <w:szCs w:val="24"/>
              </w:rPr>
              <w:t>содержит сведения о номере свидетельства о рождении</w:t>
            </w:r>
            <w:r w:rsidRPr="00990815">
              <w:rPr>
                <w:color w:val="000000"/>
                <w:sz w:val="24"/>
                <w:szCs w:val="24"/>
              </w:rPr>
              <w:t xml:space="preserve"> </w:t>
            </w:r>
            <w:r w:rsidRPr="00990815">
              <w:rPr>
                <w:rFonts w:ascii="Times New Roman CYR" w:hAnsi="Times New Roman CYR" w:cs="Times New Roman CYR"/>
                <w:color w:val="000000"/>
                <w:sz w:val="24"/>
                <w:szCs w:val="24"/>
              </w:rPr>
              <w:t xml:space="preserve">ребенка </w:t>
            </w:r>
            <w:r w:rsidRPr="00990815">
              <w:rPr>
                <w:color w:val="000000"/>
                <w:sz w:val="24"/>
                <w:szCs w:val="24"/>
              </w:rPr>
              <w:t>III-</w:t>
            </w:r>
            <w:r w:rsidRPr="00990815">
              <w:rPr>
                <w:rFonts w:ascii="Times New Roman CYR" w:hAnsi="Times New Roman CYR" w:cs="Times New Roman CYR"/>
                <w:color w:val="000000"/>
                <w:sz w:val="24"/>
                <w:szCs w:val="24"/>
              </w:rPr>
              <w:t xml:space="preserve">МЮ </w:t>
            </w:r>
            <w:r w:rsidRPr="00990815">
              <w:rPr>
                <w:color w:val="000000"/>
                <w:sz w:val="24"/>
                <w:szCs w:val="24"/>
              </w:rPr>
              <w:t xml:space="preserve">№712901, </w:t>
            </w:r>
            <w:r w:rsidRPr="00990815">
              <w:rPr>
                <w:rFonts w:ascii="Times New Roman CYR" w:hAnsi="Times New Roman CYR" w:cs="Times New Roman CYR"/>
                <w:color w:val="000000"/>
                <w:sz w:val="24"/>
                <w:szCs w:val="24"/>
              </w:rPr>
              <w:t>а оригинал</w:t>
            </w:r>
            <w:r w:rsidRPr="00990815">
              <w:rPr>
                <w:color w:val="000000"/>
                <w:sz w:val="24"/>
                <w:szCs w:val="24"/>
              </w:rPr>
              <w:t xml:space="preserve"> </w:t>
            </w:r>
            <w:r w:rsidRPr="00990815">
              <w:rPr>
                <w:rFonts w:ascii="Times New Roman CYR" w:hAnsi="Times New Roman CYR" w:cs="Times New Roman CYR"/>
                <w:color w:val="000000"/>
                <w:sz w:val="24"/>
                <w:szCs w:val="24"/>
              </w:rPr>
              <w:t xml:space="preserve">свидетельства о рождении </w:t>
            </w:r>
            <w:r w:rsidRPr="00990815">
              <w:rPr>
                <w:color w:val="000000"/>
                <w:sz w:val="24"/>
                <w:szCs w:val="24"/>
              </w:rPr>
              <w:t>– III-</w:t>
            </w:r>
            <w:r w:rsidRPr="00990815">
              <w:rPr>
                <w:rFonts w:ascii="Times New Roman CYR" w:hAnsi="Times New Roman CYR" w:cs="Times New Roman CYR"/>
                <w:color w:val="000000"/>
                <w:sz w:val="24"/>
                <w:szCs w:val="24"/>
              </w:rPr>
              <w:t xml:space="preserve">МЮ </w:t>
            </w:r>
            <w:r w:rsidRPr="00990815">
              <w:rPr>
                <w:color w:val="000000"/>
                <w:sz w:val="24"/>
                <w:szCs w:val="24"/>
              </w:rPr>
              <w:t xml:space="preserve">№562901. </w:t>
            </w:r>
            <w:r w:rsidRPr="00990815">
              <w:rPr>
                <w:rFonts w:ascii="Times New Roman CYR" w:hAnsi="Times New Roman CYR" w:cs="Times New Roman CYR"/>
                <w:color w:val="000000"/>
                <w:sz w:val="24"/>
                <w:szCs w:val="24"/>
              </w:rPr>
              <w:t xml:space="preserve">В этом случае необходимо указать: </w:t>
            </w:r>
            <w:r w:rsidRPr="00990815">
              <w:rPr>
                <w:color w:val="000000"/>
                <w:sz w:val="24"/>
                <w:szCs w:val="24"/>
              </w:rPr>
              <w:t>«</w:t>
            </w:r>
            <w:r w:rsidRPr="00990815">
              <w:rPr>
                <w:rFonts w:ascii="Times New Roman CYR" w:hAnsi="Times New Roman CYR" w:cs="Times New Roman CYR"/>
                <w:color w:val="000000"/>
                <w:sz w:val="24"/>
                <w:szCs w:val="24"/>
              </w:rPr>
              <w:t>Данные о серии (номере) свидетельства о рождении ребенка в Заявлении</w:t>
            </w:r>
            <w:r w:rsidRPr="00990815">
              <w:rPr>
                <w:color w:val="000000"/>
                <w:sz w:val="24"/>
                <w:szCs w:val="24"/>
              </w:rPr>
              <w:t xml:space="preserve"> </w:t>
            </w:r>
            <w:r w:rsidRPr="00990815">
              <w:rPr>
                <w:rFonts w:ascii="Times New Roman CYR" w:hAnsi="Times New Roman CYR" w:cs="Times New Roman CYR"/>
                <w:color w:val="000000"/>
                <w:sz w:val="24"/>
                <w:szCs w:val="24"/>
              </w:rPr>
              <w:t>и представленном оригинале документа</w:t>
            </w:r>
            <w:r w:rsidRPr="00990815">
              <w:rPr>
                <w:color w:val="000000"/>
                <w:sz w:val="24"/>
                <w:szCs w:val="24"/>
              </w:rPr>
              <w:t xml:space="preserve"> </w:t>
            </w:r>
            <w:r w:rsidRPr="00990815">
              <w:rPr>
                <w:rFonts w:ascii="Times New Roman CYR" w:hAnsi="Times New Roman CYR" w:cs="Times New Roman CYR"/>
                <w:color w:val="000000"/>
                <w:sz w:val="24"/>
                <w:szCs w:val="24"/>
              </w:rPr>
              <w:t>различаются</w:t>
            </w:r>
            <w:r w:rsidRPr="00990815">
              <w:rPr>
                <w:color w:val="000000"/>
                <w:sz w:val="24"/>
                <w:szCs w:val="24"/>
              </w:rPr>
              <w:t>»</w:t>
            </w:r>
          </w:p>
        </w:tc>
      </w:tr>
      <w:tr w:rsidR="00B46FAF" w:rsidRPr="00990815" w:rsidTr="00122552">
        <w:tc>
          <w:tcPr>
            <w:tcW w:w="1242" w:type="dxa"/>
            <w:shd w:val="clear" w:color="auto" w:fill="auto"/>
          </w:tcPr>
          <w:p w:rsidR="00B46FAF" w:rsidRPr="00990815" w:rsidRDefault="00B46FAF" w:rsidP="00122552">
            <w:pPr>
              <w:rPr>
                <w:color w:val="000000"/>
                <w:sz w:val="24"/>
                <w:szCs w:val="24"/>
              </w:rPr>
            </w:pPr>
            <w:r w:rsidRPr="00990815">
              <w:rPr>
                <w:color w:val="000000"/>
                <w:sz w:val="24"/>
                <w:szCs w:val="24"/>
              </w:rPr>
              <w:t>13.2.14.</w:t>
            </w:r>
          </w:p>
        </w:tc>
        <w:tc>
          <w:tcPr>
            <w:tcW w:w="4111"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Недостаток результатов (нехватка баллов) при прохождении индивидуального отбора</w:t>
            </w:r>
          </w:p>
        </w:tc>
        <w:tc>
          <w:tcPr>
            <w:tcW w:w="4212"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Указать результаты (оценки) по каждой форме проведения индивидуального отбора</w:t>
            </w:r>
          </w:p>
        </w:tc>
      </w:tr>
      <w:tr w:rsidR="00B46FAF" w:rsidRPr="00990815" w:rsidTr="00122552">
        <w:tc>
          <w:tcPr>
            <w:tcW w:w="1242" w:type="dxa"/>
            <w:shd w:val="clear" w:color="auto" w:fill="auto"/>
          </w:tcPr>
          <w:p w:rsidR="00B46FAF" w:rsidRPr="00990815" w:rsidRDefault="00B46FAF" w:rsidP="00122552">
            <w:pPr>
              <w:rPr>
                <w:color w:val="000000"/>
                <w:sz w:val="24"/>
                <w:szCs w:val="24"/>
              </w:rPr>
            </w:pPr>
            <w:r w:rsidRPr="00990815">
              <w:rPr>
                <w:color w:val="000000"/>
                <w:sz w:val="24"/>
                <w:szCs w:val="24"/>
              </w:rPr>
              <w:t>13.2.15.</w:t>
            </w:r>
          </w:p>
        </w:tc>
        <w:tc>
          <w:tcPr>
            <w:tcW w:w="4111"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212"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Указать исчерпывающий перечень противоречий между документами, представленными Заявителем,</w:t>
            </w:r>
            <w:r w:rsidRPr="00990815">
              <w:rPr>
                <w:color w:val="000000"/>
                <w:sz w:val="24"/>
                <w:szCs w:val="24"/>
              </w:rPr>
              <w:t xml:space="preserve"> </w:t>
            </w:r>
            <w:r w:rsidRPr="00990815">
              <w:rPr>
                <w:rFonts w:ascii="Times New Roman CYR" w:hAnsi="Times New Roman CYR" w:cs="Times New Roman CYR"/>
                <w:color w:val="000000"/>
                <w:sz w:val="24"/>
                <w:szCs w:val="24"/>
              </w:rPr>
              <w:t>и данными межведомственного информационного взаимодействия.</w:t>
            </w:r>
          </w:p>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Например, номер СНИЛС ребенка, полученный в порядке межведомственного информационного взаимодействия, не соответствует представленному Заявителем.</w:t>
            </w:r>
          </w:p>
          <w:p w:rsidR="00B46FAF" w:rsidRPr="00990815" w:rsidRDefault="00B46FAF" w:rsidP="00122552">
            <w:pPr>
              <w:rPr>
                <w:color w:val="000000"/>
                <w:sz w:val="24"/>
                <w:szCs w:val="24"/>
              </w:rPr>
            </w:pPr>
            <w:r w:rsidRPr="00990815">
              <w:rPr>
                <w:rFonts w:ascii="Times New Roman CYR" w:hAnsi="Times New Roman CYR" w:cs="Times New Roman CYR"/>
                <w:color w:val="000000"/>
                <w:sz w:val="24"/>
                <w:szCs w:val="24"/>
              </w:rPr>
              <w:t xml:space="preserve">В этом случае необходимо указать: </w:t>
            </w:r>
            <w:r w:rsidRPr="00990815">
              <w:rPr>
                <w:color w:val="000000"/>
                <w:sz w:val="24"/>
                <w:szCs w:val="24"/>
              </w:rPr>
              <w:t>«</w:t>
            </w:r>
            <w:r w:rsidRPr="00990815">
              <w:rPr>
                <w:rFonts w:ascii="Times New Roman CYR" w:hAnsi="Times New Roman CYR" w:cs="Times New Roman CYR"/>
                <w:color w:val="000000"/>
                <w:sz w:val="24"/>
                <w:szCs w:val="24"/>
              </w:rPr>
              <w:t>Данные о СНИЛС ребенка не соответствуют полученным в результате межведомственного информационного взаимодействия</w:t>
            </w:r>
            <w:r w:rsidRPr="00990815">
              <w:rPr>
                <w:color w:val="000000"/>
                <w:sz w:val="24"/>
                <w:szCs w:val="24"/>
              </w:rPr>
              <w:t>»</w:t>
            </w:r>
          </w:p>
          <w:p w:rsidR="00B46FAF" w:rsidRPr="00990815" w:rsidRDefault="00B46FAF" w:rsidP="00122552">
            <w:pPr>
              <w:rPr>
                <w:color w:val="000000"/>
                <w:sz w:val="24"/>
                <w:szCs w:val="24"/>
              </w:rPr>
            </w:pPr>
            <w:r w:rsidRPr="00990815">
              <w:rPr>
                <w:rFonts w:ascii="Times New Roman CYR" w:hAnsi="Times New Roman CYR" w:cs="Times New Roman CYR"/>
                <w:color w:val="000000"/>
                <w:sz w:val="24"/>
                <w:szCs w:val="24"/>
              </w:rPr>
              <w:t>Вы вправе повторно обратиться в Организацию с Заявлением</w:t>
            </w:r>
            <w:r w:rsidRPr="00990815">
              <w:rPr>
                <w:color w:val="000000"/>
                <w:sz w:val="24"/>
                <w:szCs w:val="24"/>
              </w:rPr>
              <w:t xml:space="preserve"> </w:t>
            </w:r>
            <w:r w:rsidRPr="00990815">
              <w:rPr>
                <w:rFonts w:ascii="Times New Roman CYR" w:hAnsi="Times New Roman CYR" w:cs="Times New Roman CYR"/>
                <w:color w:val="000000"/>
                <w:sz w:val="24"/>
                <w:szCs w:val="24"/>
              </w:rPr>
              <w:t>о предоставлении Услуги после устранения указанных оснований для отказа в предоставлении Услуги</w:t>
            </w:r>
            <w:r w:rsidRPr="00990815">
              <w:rPr>
                <w:color w:val="000000"/>
                <w:sz w:val="24"/>
                <w:szCs w:val="24"/>
              </w:rPr>
              <w:t>.</w:t>
            </w:r>
          </w:p>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Данный отказ может быть обжалован в досудебном порядке путем направления жалобы в установленном порядке</w:t>
            </w:r>
          </w:p>
        </w:tc>
      </w:tr>
    </w:tbl>
    <w:p w:rsidR="00B46FAF" w:rsidRDefault="00B46FAF" w:rsidP="00B46FAF">
      <w:pPr>
        <w:rPr>
          <w:rFonts w:ascii="Times New Roman CYR" w:hAnsi="Times New Roman CYR" w:cs="Times New Roman CYR"/>
          <w:color w:val="000000"/>
          <w:sz w:val="24"/>
          <w:szCs w:val="24"/>
        </w:rPr>
      </w:pPr>
    </w:p>
    <w:p w:rsidR="00B46FAF" w:rsidRDefault="00B46FAF" w:rsidP="00B46FAF">
      <w:pPr>
        <w:rPr>
          <w:color w:val="000000"/>
          <w:sz w:val="24"/>
          <w:szCs w:val="24"/>
        </w:rPr>
      </w:pPr>
      <w:r>
        <w:rPr>
          <w:rFonts w:ascii="Times New Roman CYR" w:hAnsi="Times New Roman CYR" w:cs="Times New Roman CYR"/>
          <w:color w:val="000000"/>
          <w:sz w:val="24"/>
          <w:szCs w:val="24"/>
        </w:rPr>
        <w:t xml:space="preserve">Дополнительно информируем: </w:t>
      </w:r>
      <w:r>
        <w:rPr>
          <w:color w:val="000000"/>
          <w:sz w:val="24"/>
          <w:szCs w:val="24"/>
        </w:rPr>
        <w:t>_____________________________________________________________________________</w:t>
      </w:r>
    </w:p>
    <w:p w:rsidR="00B46FAF" w:rsidRDefault="00B46FAF" w:rsidP="00B46FAF">
      <w:pPr>
        <w:rPr>
          <w:color w:val="000000"/>
          <w:sz w:val="24"/>
          <w:szCs w:val="24"/>
        </w:rPr>
      </w:pPr>
      <w:r>
        <w:rPr>
          <w:color w:val="000000"/>
          <w:sz w:val="24"/>
          <w:szCs w:val="24"/>
        </w:rPr>
        <w:t>_____________________________________________________________________________</w:t>
      </w:r>
    </w:p>
    <w:p w:rsidR="00B46FAF" w:rsidRDefault="00B46FAF" w:rsidP="00B46FAF">
      <w:pPr>
        <w:rPr>
          <w:color w:val="000000"/>
          <w:sz w:val="24"/>
          <w:szCs w:val="24"/>
        </w:rPr>
      </w:pPr>
      <w:r>
        <w:rPr>
          <w:color w:val="000000"/>
          <w:sz w:val="24"/>
          <w:szCs w:val="24"/>
        </w:rPr>
        <w:t>_____________________________________________________________________________</w:t>
      </w:r>
    </w:p>
    <w:p w:rsidR="00B46FAF" w:rsidRDefault="00B46FAF" w:rsidP="00B46FAF">
      <w:pPr>
        <w:jc w:val="center"/>
        <w:rPr>
          <w:rFonts w:ascii="Times New Roman CYR" w:hAnsi="Times New Roman CYR" w:cs="Times New Roman CYR"/>
          <w:color w:val="000000"/>
          <w:sz w:val="24"/>
          <w:szCs w:val="24"/>
        </w:rPr>
      </w:pPr>
      <w:r>
        <w:rPr>
          <w:color w:val="000000"/>
          <w:sz w:val="24"/>
          <w:szCs w:val="24"/>
        </w:rPr>
        <w:t>(</w:t>
      </w:r>
      <w:r>
        <w:rPr>
          <w:rFonts w:ascii="Times New Roman CYR" w:hAnsi="Times New Roman CYR" w:cs="Times New Roman CYR"/>
          <w:color w:val="000000"/>
          <w:sz w:val="24"/>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B46FAF" w:rsidRDefault="00B46FAF" w:rsidP="00B46FAF">
      <w:pPr>
        <w:rPr>
          <w:rFonts w:ascii="Times New Roman CYR" w:hAnsi="Times New Roman CYR" w:cs="Times New Roman CY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83"/>
      </w:tblGrid>
      <w:tr w:rsidR="00B46FAF" w:rsidRPr="00990815" w:rsidTr="00122552">
        <w:tc>
          <w:tcPr>
            <w:tcW w:w="4782"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Уполномоченный работник Организации</w:t>
            </w:r>
          </w:p>
        </w:tc>
        <w:tc>
          <w:tcPr>
            <w:tcW w:w="4783" w:type="dxa"/>
            <w:shd w:val="clear" w:color="auto" w:fill="auto"/>
          </w:tcPr>
          <w:p w:rsidR="00B46FAF" w:rsidRPr="00990815" w:rsidRDefault="00B46FAF" w:rsidP="00122552">
            <w:pPr>
              <w:pBdr>
                <w:bottom w:val="single" w:sz="12" w:space="1" w:color="auto"/>
              </w:pBdr>
              <w:rPr>
                <w:rFonts w:ascii="Times New Roman CYR" w:hAnsi="Times New Roman CYR" w:cs="Times New Roman CYR"/>
                <w:color w:val="000000"/>
                <w:sz w:val="24"/>
                <w:szCs w:val="24"/>
              </w:rPr>
            </w:pPr>
          </w:p>
          <w:p w:rsidR="00B46FAF" w:rsidRPr="00990815" w:rsidRDefault="00B46FAF" w:rsidP="00122552">
            <w:pPr>
              <w:jc w:val="cente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(подпись, фамилия, инициалы)</w:t>
            </w:r>
          </w:p>
        </w:tc>
      </w:tr>
    </w:tbl>
    <w:p w:rsidR="00B46FAF" w:rsidRDefault="00B46FAF" w:rsidP="00B46FAF">
      <w:pPr>
        <w:rPr>
          <w:rFonts w:ascii="Times New Roman CYR" w:hAnsi="Times New Roman CYR" w:cs="Times New Roman CYR"/>
          <w:color w:val="000000"/>
          <w:sz w:val="24"/>
          <w:szCs w:val="24"/>
        </w:rPr>
      </w:pPr>
    </w:p>
    <w:p w:rsidR="00B46FAF" w:rsidRDefault="00B46FAF" w:rsidP="00B46FAF">
      <w:pPr>
        <w:rPr>
          <w:color w:val="000000"/>
          <w:sz w:val="24"/>
          <w:szCs w:val="24"/>
        </w:rPr>
      </w:pPr>
      <w:r>
        <w:rPr>
          <w:color w:val="000000"/>
          <w:sz w:val="24"/>
          <w:szCs w:val="24"/>
        </w:rPr>
        <w:lastRenderedPageBreak/>
        <w:t>«____</w:t>
      </w:r>
      <w:proofErr w:type="gramStart"/>
      <w:r>
        <w:rPr>
          <w:color w:val="000000"/>
          <w:sz w:val="24"/>
          <w:szCs w:val="24"/>
        </w:rPr>
        <w:t>_»_</w:t>
      </w:r>
      <w:proofErr w:type="gramEnd"/>
      <w:r>
        <w:rPr>
          <w:color w:val="000000"/>
          <w:sz w:val="24"/>
          <w:szCs w:val="24"/>
        </w:rPr>
        <w:t xml:space="preserve">______________________ 20     </w:t>
      </w:r>
      <w:r>
        <w:rPr>
          <w:rFonts w:ascii="Times New Roman CYR" w:hAnsi="Times New Roman CYR" w:cs="Times New Roman CYR"/>
          <w:color w:val="000000"/>
          <w:sz w:val="24"/>
          <w:szCs w:val="24"/>
        </w:rPr>
        <w:t>г.</w:t>
      </w:r>
    </w:p>
    <w:p w:rsidR="00B46FAF" w:rsidRPr="005A4E62" w:rsidRDefault="00B46FAF" w:rsidP="00B46FAF">
      <w:pPr>
        <w:jc w:val="center"/>
        <w:rPr>
          <w:b/>
          <w:sz w:val="28"/>
          <w:szCs w:val="28"/>
          <w:lang w:bidi="ru-RU"/>
        </w:rPr>
      </w:pPr>
      <w:r>
        <w:rPr>
          <w:rStyle w:val="FontStyle11"/>
          <w:b/>
        </w:rPr>
        <w:br w:type="page"/>
      </w:r>
    </w:p>
    <w:tbl>
      <w:tblPr>
        <w:tblW w:w="0" w:type="auto"/>
        <w:tblInd w:w="5070" w:type="dxa"/>
        <w:tblLook w:val="04A0" w:firstRow="1" w:lastRow="0" w:firstColumn="1" w:lastColumn="0" w:noHBand="0" w:noVBand="1"/>
      </w:tblPr>
      <w:tblGrid>
        <w:gridCol w:w="4495"/>
      </w:tblGrid>
      <w:tr w:rsidR="00B46FAF" w:rsidRPr="00990815" w:rsidTr="00122552">
        <w:tc>
          <w:tcPr>
            <w:tcW w:w="4495" w:type="dxa"/>
            <w:shd w:val="clear" w:color="auto" w:fill="auto"/>
          </w:tcPr>
          <w:p w:rsidR="00B46FAF" w:rsidRPr="00990815" w:rsidRDefault="00B46FAF" w:rsidP="00122552">
            <w:pPr>
              <w:jc w:val="center"/>
              <w:rPr>
                <w:b/>
                <w:sz w:val="28"/>
                <w:szCs w:val="28"/>
                <w:lang w:bidi="ru-RU"/>
              </w:rPr>
            </w:pPr>
            <w:r w:rsidRPr="00990815">
              <w:rPr>
                <w:b/>
                <w:sz w:val="28"/>
                <w:szCs w:val="28"/>
                <w:lang w:bidi="ru-RU"/>
              </w:rPr>
              <w:lastRenderedPageBreak/>
              <w:t>Приложение № 4</w:t>
            </w:r>
          </w:p>
          <w:p w:rsidR="00B46FAF" w:rsidRPr="00990815" w:rsidRDefault="00B46FAF" w:rsidP="00122552">
            <w:pPr>
              <w:tabs>
                <w:tab w:val="left" w:pos="720"/>
              </w:tabs>
              <w:jc w:val="center"/>
              <w:rPr>
                <w:rStyle w:val="FontStyle11"/>
                <w:b/>
              </w:rPr>
            </w:pPr>
            <w:r w:rsidRPr="00990815">
              <w:rPr>
                <w:b/>
                <w:sz w:val="28"/>
                <w:szCs w:val="28"/>
                <w:lang w:bidi="ru-RU"/>
              </w:rPr>
              <w:t>к в</w:t>
            </w:r>
            <w:r w:rsidRPr="00990815">
              <w:rPr>
                <w:b/>
                <w:sz w:val="28"/>
                <w:szCs w:val="22"/>
              </w:rPr>
              <w:t xml:space="preserve">ременному порядку предоставления муниципальной </w:t>
            </w:r>
            <w:proofErr w:type="gramStart"/>
            <w:r w:rsidRPr="00990815">
              <w:rPr>
                <w:b/>
                <w:sz w:val="28"/>
                <w:szCs w:val="22"/>
              </w:rPr>
              <w:t xml:space="preserve">услуги </w:t>
            </w:r>
            <w:r w:rsidRPr="00990815">
              <w:rPr>
                <w:b/>
                <w:sz w:val="28"/>
                <w:szCs w:val="28"/>
                <w:lang w:bidi="ru-RU"/>
              </w:rPr>
              <w:t xml:space="preserve"> </w:t>
            </w:r>
            <w:r w:rsidRPr="00990815">
              <w:rPr>
                <w:b/>
                <w:sz w:val="28"/>
                <w:szCs w:val="22"/>
              </w:rPr>
              <w:t>«</w:t>
            </w:r>
            <w:proofErr w:type="gramEnd"/>
            <w:r w:rsidRPr="00990815">
              <w:rPr>
                <w:b/>
                <w:sz w:val="28"/>
                <w:szCs w:val="22"/>
              </w:rPr>
              <w:t>Запись на обучение по дополнительной общеобразовательной программе»</w:t>
            </w:r>
          </w:p>
          <w:p w:rsidR="00B46FAF" w:rsidRPr="00990815" w:rsidRDefault="00B46FAF" w:rsidP="00122552">
            <w:pPr>
              <w:jc w:val="center"/>
              <w:rPr>
                <w:b/>
                <w:sz w:val="28"/>
                <w:szCs w:val="28"/>
                <w:lang w:bidi="ru-RU"/>
              </w:rPr>
            </w:pPr>
          </w:p>
        </w:tc>
      </w:tr>
    </w:tbl>
    <w:p w:rsidR="00B46FAF" w:rsidRDefault="00B46FAF" w:rsidP="00B46FAF">
      <w:pPr>
        <w:tabs>
          <w:tab w:val="left" w:pos="720"/>
        </w:tabs>
        <w:jc w:val="center"/>
        <w:rPr>
          <w:rStyle w:val="FontStyle11"/>
          <w:b/>
        </w:rPr>
      </w:pPr>
    </w:p>
    <w:p w:rsidR="00B46FAF" w:rsidRDefault="00B46FAF" w:rsidP="00B46FAF">
      <w:pPr>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Форма Заявления</w:t>
      </w:r>
      <w:r>
        <w:rPr>
          <w:color w:val="000000"/>
          <w:sz w:val="24"/>
          <w:szCs w:val="24"/>
        </w:rPr>
        <w:t xml:space="preserve"> </w:t>
      </w:r>
      <w:r>
        <w:rPr>
          <w:rFonts w:ascii="Times New Roman CYR" w:hAnsi="Times New Roman CYR" w:cs="Times New Roman CYR"/>
          <w:color w:val="000000"/>
          <w:sz w:val="24"/>
          <w:szCs w:val="24"/>
        </w:rPr>
        <w:t>о предоставлении</w:t>
      </w:r>
      <w:r>
        <w:rPr>
          <w:color w:val="000000"/>
          <w:sz w:val="24"/>
          <w:szCs w:val="24"/>
        </w:rPr>
        <w:t xml:space="preserve"> </w:t>
      </w:r>
      <w:r>
        <w:rPr>
          <w:rFonts w:ascii="Times New Roman CYR" w:hAnsi="Times New Roman CYR" w:cs="Times New Roman CYR"/>
          <w:color w:val="000000"/>
          <w:sz w:val="24"/>
          <w:szCs w:val="24"/>
        </w:rPr>
        <w:t>Услуги</w:t>
      </w:r>
    </w:p>
    <w:p w:rsidR="00B46FAF" w:rsidRDefault="00B46FAF" w:rsidP="00B46FAF">
      <w:pPr>
        <w:rPr>
          <w:rFonts w:ascii="Times New Roman CYR" w:hAnsi="Times New Roman CYR" w:cs="Times New Roman CYR"/>
          <w:color w:val="000000"/>
          <w:sz w:val="24"/>
          <w:szCs w:val="24"/>
        </w:rPr>
      </w:pPr>
    </w:p>
    <w:tbl>
      <w:tblPr>
        <w:tblW w:w="0" w:type="auto"/>
        <w:tblLook w:val="04A0" w:firstRow="1" w:lastRow="0" w:firstColumn="1" w:lastColumn="0" w:noHBand="0" w:noVBand="1"/>
      </w:tblPr>
      <w:tblGrid>
        <w:gridCol w:w="3085"/>
        <w:gridCol w:w="6480"/>
      </w:tblGrid>
      <w:tr w:rsidR="00B46FAF" w:rsidRPr="00990815" w:rsidTr="00122552">
        <w:tc>
          <w:tcPr>
            <w:tcW w:w="3085" w:type="dxa"/>
            <w:shd w:val="clear" w:color="auto" w:fill="auto"/>
          </w:tcPr>
          <w:p w:rsidR="00B46FAF" w:rsidRPr="00990815" w:rsidRDefault="00B46FAF" w:rsidP="00122552">
            <w:pPr>
              <w:rPr>
                <w:color w:val="000000"/>
                <w:sz w:val="24"/>
                <w:szCs w:val="24"/>
              </w:rPr>
            </w:pPr>
          </w:p>
        </w:tc>
        <w:tc>
          <w:tcPr>
            <w:tcW w:w="6480" w:type="dxa"/>
            <w:shd w:val="clear" w:color="auto" w:fill="auto"/>
          </w:tcPr>
          <w:p w:rsidR="00B46FAF" w:rsidRPr="00990815" w:rsidRDefault="00B46FAF" w:rsidP="00122552">
            <w:pPr>
              <w:rPr>
                <w:color w:val="000000"/>
                <w:sz w:val="24"/>
                <w:szCs w:val="24"/>
              </w:rPr>
            </w:pPr>
            <w:r w:rsidRPr="00990815">
              <w:rPr>
                <w:color w:val="000000"/>
                <w:sz w:val="24"/>
                <w:szCs w:val="24"/>
              </w:rPr>
              <w:t>______________________________________________</w:t>
            </w:r>
          </w:p>
          <w:p w:rsidR="00B46FAF" w:rsidRPr="00990815" w:rsidRDefault="00B46FAF" w:rsidP="00122552">
            <w:pPr>
              <w:jc w:val="center"/>
              <w:rPr>
                <w:color w:val="000000"/>
                <w:sz w:val="24"/>
                <w:szCs w:val="24"/>
              </w:rPr>
            </w:pPr>
            <w:r w:rsidRPr="00990815">
              <w:rPr>
                <w:color w:val="000000"/>
                <w:sz w:val="24"/>
                <w:szCs w:val="24"/>
              </w:rPr>
              <w:t>(</w:t>
            </w:r>
            <w:r w:rsidRPr="00990815">
              <w:rPr>
                <w:rFonts w:ascii="Times New Roman CYR" w:hAnsi="Times New Roman CYR" w:cs="Times New Roman CYR"/>
                <w:color w:val="000000"/>
                <w:sz w:val="24"/>
                <w:szCs w:val="24"/>
              </w:rPr>
              <w:t xml:space="preserve">наименование Организации) </w:t>
            </w:r>
            <w:r w:rsidRPr="00990815">
              <w:rPr>
                <w:color w:val="000000"/>
                <w:sz w:val="24"/>
                <w:szCs w:val="24"/>
              </w:rPr>
              <w:t>______________________________________________,</w:t>
            </w:r>
          </w:p>
          <w:p w:rsidR="00B46FAF" w:rsidRPr="00990815" w:rsidRDefault="00B46FAF" w:rsidP="00122552">
            <w:pPr>
              <w:jc w:val="center"/>
              <w:rPr>
                <w:color w:val="000000"/>
                <w:sz w:val="24"/>
                <w:szCs w:val="24"/>
              </w:rPr>
            </w:pPr>
            <w:r w:rsidRPr="00990815">
              <w:rPr>
                <w:rFonts w:ascii="Times New Roman CYR" w:hAnsi="Times New Roman CYR" w:cs="Times New Roman CYR"/>
                <w:color w:val="000000"/>
                <w:sz w:val="24"/>
                <w:szCs w:val="24"/>
              </w:rPr>
              <w:t xml:space="preserve">Ф.И.О. (наименование) Заявителя (представителя Заявителя) </w:t>
            </w:r>
            <w:r w:rsidRPr="00990815">
              <w:rPr>
                <w:color w:val="000000"/>
                <w:sz w:val="24"/>
                <w:szCs w:val="24"/>
              </w:rPr>
              <w:t>______________________________________________,</w:t>
            </w:r>
          </w:p>
          <w:p w:rsidR="00B46FAF" w:rsidRPr="00990815" w:rsidRDefault="00B46FAF" w:rsidP="00122552">
            <w:pPr>
              <w:jc w:val="center"/>
              <w:rPr>
                <w:color w:val="000000"/>
                <w:sz w:val="24"/>
                <w:szCs w:val="24"/>
              </w:rPr>
            </w:pPr>
            <w:r w:rsidRPr="00990815">
              <w:rPr>
                <w:rFonts w:ascii="Times New Roman CYR" w:hAnsi="Times New Roman CYR" w:cs="Times New Roman CYR"/>
                <w:color w:val="000000"/>
                <w:sz w:val="24"/>
                <w:szCs w:val="24"/>
              </w:rPr>
              <w:t xml:space="preserve">почтовый адрес (при необходимости) </w:t>
            </w:r>
            <w:r w:rsidRPr="00990815">
              <w:rPr>
                <w:color w:val="000000"/>
                <w:sz w:val="24"/>
                <w:szCs w:val="24"/>
              </w:rPr>
              <w:t>______________________________________________,</w:t>
            </w:r>
          </w:p>
          <w:p w:rsidR="00B46FAF" w:rsidRPr="00990815" w:rsidRDefault="00B46FAF" w:rsidP="00122552">
            <w:pPr>
              <w:jc w:val="center"/>
              <w:rPr>
                <w:color w:val="000000"/>
                <w:sz w:val="24"/>
                <w:szCs w:val="24"/>
              </w:rPr>
            </w:pPr>
            <w:r w:rsidRPr="00990815">
              <w:rPr>
                <w:color w:val="000000"/>
                <w:sz w:val="24"/>
                <w:szCs w:val="24"/>
              </w:rPr>
              <w:t>(</w:t>
            </w:r>
            <w:r w:rsidRPr="00990815">
              <w:rPr>
                <w:rFonts w:ascii="Times New Roman CYR" w:hAnsi="Times New Roman CYR" w:cs="Times New Roman CYR"/>
                <w:color w:val="000000"/>
                <w:sz w:val="24"/>
                <w:szCs w:val="24"/>
              </w:rPr>
              <w:t xml:space="preserve">контактный телефон) </w:t>
            </w:r>
            <w:r w:rsidRPr="00990815">
              <w:rPr>
                <w:color w:val="000000"/>
                <w:sz w:val="24"/>
                <w:szCs w:val="24"/>
              </w:rPr>
              <w:t>______________________________________________,</w:t>
            </w:r>
          </w:p>
          <w:p w:rsidR="00B46FAF" w:rsidRPr="00990815" w:rsidRDefault="00B46FAF" w:rsidP="00122552">
            <w:pPr>
              <w:jc w:val="center"/>
              <w:rPr>
                <w:color w:val="000000"/>
                <w:sz w:val="24"/>
                <w:szCs w:val="24"/>
              </w:rPr>
            </w:pPr>
            <w:r w:rsidRPr="00990815">
              <w:rPr>
                <w:color w:val="000000"/>
                <w:sz w:val="24"/>
                <w:szCs w:val="24"/>
              </w:rPr>
              <w:t>(</w:t>
            </w:r>
            <w:r w:rsidRPr="00990815">
              <w:rPr>
                <w:rFonts w:ascii="Times New Roman CYR" w:hAnsi="Times New Roman CYR" w:cs="Times New Roman CYR"/>
                <w:color w:val="000000"/>
                <w:sz w:val="24"/>
                <w:szCs w:val="24"/>
              </w:rPr>
              <w:t xml:space="preserve">адрес электронной почты) </w:t>
            </w:r>
            <w:r w:rsidRPr="00990815">
              <w:rPr>
                <w:color w:val="000000"/>
                <w:sz w:val="24"/>
                <w:szCs w:val="24"/>
              </w:rPr>
              <w:t>______________________________________________,</w:t>
            </w:r>
          </w:p>
          <w:p w:rsidR="00B46FAF" w:rsidRPr="00990815" w:rsidRDefault="00B46FAF" w:rsidP="00122552">
            <w:pPr>
              <w:jc w:val="center"/>
              <w:rPr>
                <w:color w:val="000000"/>
                <w:sz w:val="24"/>
                <w:szCs w:val="24"/>
              </w:rPr>
            </w:pPr>
            <w:r w:rsidRPr="00990815">
              <w:rPr>
                <w:color w:val="000000"/>
                <w:sz w:val="24"/>
                <w:szCs w:val="24"/>
              </w:rPr>
              <w:t>__________________________________________________</w:t>
            </w:r>
          </w:p>
          <w:p w:rsidR="00B46FAF" w:rsidRPr="00990815" w:rsidRDefault="00B46FAF" w:rsidP="00122552">
            <w:pPr>
              <w:jc w:val="center"/>
              <w:rPr>
                <w:color w:val="000000"/>
                <w:sz w:val="24"/>
                <w:szCs w:val="24"/>
              </w:rPr>
            </w:pPr>
            <w:r w:rsidRPr="00990815">
              <w:rPr>
                <w:color w:val="000000"/>
                <w:sz w:val="24"/>
                <w:szCs w:val="24"/>
              </w:rPr>
              <w:t>(</w:t>
            </w:r>
            <w:r w:rsidRPr="00990815">
              <w:rPr>
                <w:rFonts w:ascii="Times New Roman CYR" w:hAnsi="Times New Roman CYR" w:cs="Times New Roman CYR"/>
                <w:color w:val="000000"/>
                <w:sz w:val="24"/>
                <w:szCs w:val="24"/>
              </w:rPr>
              <w:t xml:space="preserve">реквизиты документа, удостоверяющего личность) </w:t>
            </w:r>
            <w:r w:rsidRPr="00990815">
              <w:rPr>
                <w:color w:val="000000"/>
                <w:sz w:val="24"/>
                <w:szCs w:val="24"/>
              </w:rPr>
              <w:t>__________________________________________________</w:t>
            </w:r>
          </w:p>
          <w:p w:rsidR="00B46FAF" w:rsidRPr="00990815" w:rsidRDefault="00B46FAF" w:rsidP="00122552">
            <w:pPr>
              <w:jc w:val="center"/>
              <w:rPr>
                <w:rFonts w:ascii="Times New Roman CYR" w:hAnsi="Times New Roman CYR" w:cs="Times New Roman CYR"/>
                <w:color w:val="000000"/>
                <w:sz w:val="24"/>
                <w:szCs w:val="24"/>
              </w:rPr>
            </w:pPr>
            <w:r w:rsidRPr="00990815">
              <w:rPr>
                <w:color w:val="000000"/>
                <w:sz w:val="24"/>
                <w:szCs w:val="24"/>
              </w:rPr>
              <w:t>(</w:t>
            </w:r>
            <w:r w:rsidRPr="00990815">
              <w:rPr>
                <w:rFonts w:ascii="Times New Roman CYR" w:hAnsi="Times New Roman CYR" w:cs="Times New Roman CYR"/>
                <w:color w:val="000000"/>
                <w:sz w:val="24"/>
                <w:szCs w:val="24"/>
              </w:rPr>
              <w:t>реквизиты документа, подтверждающего полномочия представителя Заявителя)</w:t>
            </w:r>
          </w:p>
          <w:p w:rsidR="00B46FAF" w:rsidRPr="00990815" w:rsidRDefault="00B46FAF" w:rsidP="00122552">
            <w:pPr>
              <w:rPr>
                <w:color w:val="000000"/>
                <w:sz w:val="24"/>
                <w:szCs w:val="24"/>
              </w:rPr>
            </w:pPr>
          </w:p>
        </w:tc>
      </w:tr>
    </w:tbl>
    <w:p w:rsidR="00B46FAF" w:rsidRDefault="00B46FAF" w:rsidP="00B46FAF">
      <w:pPr>
        <w:rPr>
          <w:color w:val="000000"/>
          <w:sz w:val="24"/>
          <w:szCs w:val="24"/>
        </w:rPr>
      </w:pPr>
    </w:p>
    <w:p w:rsidR="00B46FAF" w:rsidRDefault="00B46FAF" w:rsidP="00B46FAF">
      <w:pPr>
        <w:rPr>
          <w:color w:val="000000"/>
          <w:sz w:val="24"/>
          <w:szCs w:val="24"/>
        </w:rPr>
      </w:pPr>
    </w:p>
    <w:p w:rsidR="00B46FAF" w:rsidRDefault="00B46FAF" w:rsidP="00B46FAF">
      <w:pPr>
        <w:rPr>
          <w:color w:val="000000"/>
          <w:sz w:val="24"/>
          <w:szCs w:val="24"/>
        </w:rPr>
      </w:pPr>
    </w:p>
    <w:p w:rsidR="00B46FAF" w:rsidRDefault="00B46FAF" w:rsidP="00B46FAF">
      <w:pPr>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Заявление</w:t>
      </w:r>
      <w:r>
        <w:rPr>
          <w:rFonts w:ascii="timesnewromanpsmt" w:hAnsi="timesnewromanpsmt" w:cs="timesnewromanpsmt"/>
          <w:b/>
          <w:bCs/>
          <w:color w:val="000000"/>
          <w:sz w:val="24"/>
          <w:szCs w:val="24"/>
        </w:rPr>
        <w:t xml:space="preserve"> </w:t>
      </w:r>
      <w:r>
        <w:rPr>
          <w:rFonts w:ascii="Times New Roman CYR" w:hAnsi="Times New Roman CYR" w:cs="Times New Roman CYR"/>
          <w:b/>
          <w:bCs/>
          <w:color w:val="000000"/>
          <w:sz w:val="24"/>
          <w:szCs w:val="24"/>
        </w:rPr>
        <w:t>о предоставлении Услуги</w:t>
      </w:r>
    </w:p>
    <w:p w:rsidR="00B46FAF" w:rsidRDefault="00B46FAF" w:rsidP="00B46FAF">
      <w:pPr>
        <w:rPr>
          <w:rFonts w:ascii="Times New Roman CYR" w:hAnsi="Times New Roman CYR" w:cs="Times New Roman CYR"/>
          <w:color w:val="000000"/>
          <w:sz w:val="24"/>
          <w:szCs w:val="24"/>
        </w:rPr>
      </w:pPr>
    </w:p>
    <w:p w:rsidR="00B46FAF" w:rsidRDefault="00B46FAF" w:rsidP="00B46FAF">
      <w:pPr>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Прошу предоставить Услугу</w:t>
      </w:r>
      <w:r>
        <w:rPr>
          <w:color w:val="000000"/>
          <w:sz w:val="24"/>
          <w:szCs w:val="24"/>
        </w:rPr>
        <w:t xml:space="preserve"> «</w:t>
      </w:r>
      <w:r>
        <w:rPr>
          <w:rFonts w:ascii="Times New Roman CYR" w:hAnsi="Times New Roman CYR" w:cs="Times New Roman CYR"/>
          <w:color w:val="000000"/>
          <w:sz w:val="24"/>
          <w:szCs w:val="24"/>
        </w:rPr>
        <w:t>Запись на обучение по дополнительной образовательной программе</w:t>
      </w:r>
      <w:r>
        <w:rPr>
          <w:color w:val="000000"/>
          <w:sz w:val="24"/>
          <w:szCs w:val="24"/>
        </w:rPr>
        <w:t xml:space="preserve">» </w:t>
      </w:r>
      <w:r>
        <w:rPr>
          <w:rFonts w:ascii="Times New Roman CYR" w:hAnsi="Times New Roman CYR" w:cs="Times New Roman CYR"/>
          <w:color w:val="000000"/>
          <w:sz w:val="24"/>
          <w:szCs w:val="24"/>
        </w:rPr>
        <w:t>в целях обучения</w:t>
      </w:r>
    </w:p>
    <w:p w:rsidR="00B46FAF" w:rsidRDefault="00B46FAF" w:rsidP="00B46FAF">
      <w:pPr>
        <w:jc w:val="both"/>
        <w:rPr>
          <w:color w:val="000000"/>
          <w:sz w:val="24"/>
          <w:szCs w:val="24"/>
        </w:rPr>
      </w:pPr>
      <w:r>
        <w:rPr>
          <w:color w:val="000000"/>
          <w:sz w:val="24"/>
          <w:szCs w:val="24"/>
        </w:rPr>
        <w:t>____________________________________________________________________________</w:t>
      </w:r>
    </w:p>
    <w:p w:rsidR="00B46FAF" w:rsidRDefault="00B46FAF" w:rsidP="00B46FAF">
      <w:pPr>
        <w:jc w:val="center"/>
        <w:rPr>
          <w:color w:val="000000"/>
          <w:sz w:val="24"/>
          <w:szCs w:val="24"/>
        </w:rPr>
      </w:pPr>
      <w:r>
        <w:rPr>
          <w:color w:val="000000"/>
          <w:sz w:val="24"/>
          <w:szCs w:val="24"/>
        </w:rPr>
        <w:t>(</w:t>
      </w:r>
      <w:r>
        <w:rPr>
          <w:rFonts w:ascii="Times New Roman CYR" w:hAnsi="Times New Roman CYR" w:cs="Times New Roman CYR"/>
          <w:color w:val="000000"/>
          <w:sz w:val="24"/>
          <w:szCs w:val="24"/>
        </w:rPr>
        <w:t>фамилия, имя, отчество (при наличии) ребенка)</w:t>
      </w:r>
      <w:r>
        <w:rPr>
          <w:rFonts w:ascii="timesnewromanpsmt" w:hAnsi="timesnewromanpsmt" w:cs="timesnewromanpsmt"/>
          <w:i/>
          <w:iCs/>
          <w:color w:val="000000"/>
          <w:sz w:val="24"/>
          <w:szCs w:val="24"/>
        </w:rPr>
        <w:t xml:space="preserve"> – </w:t>
      </w:r>
      <w:r>
        <w:rPr>
          <w:rFonts w:ascii="Times New Roman CYR" w:hAnsi="Times New Roman CYR" w:cs="Times New Roman CYR"/>
          <w:i/>
          <w:iCs/>
          <w:color w:val="000000"/>
          <w:sz w:val="24"/>
          <w:szCs w:val="24"/>
        </w:rPr>
        <w:t xml:space="preserve">обязательное поле </w:t>
      </w:r>
      <w:r>
        <w:rPr>
          <w:rFonts w:ascii="Times New Roman CYR" w:hAnsi="Times New Roman CYR" w:cs="Times New Roman CYR"/>
          <w:color w:val="000000"/>
          <w:sz w:val="24"/>
          <w:szCs w:val="24"/>
        </w:rPr>
        <w:t>на_______________</w:t>
      </w:r>
      <w:r>
        <w:rPr>
          <w:color w:val="000000"/>
          <w:sz w:val="24"/>
          <w:szCs w:val="24"/>
        </w:rPr>
        <w:t>_________________________________________________________________________________________________________________________________________</w:t>
      </w:r>
    </w:p>
    <w:p w:rsidR="00B46FAF" w:rsidRDefault="00B46FAF" w:rsidP="00B46FAF">
      <w:pPr>
        <w:jc w:val="center"/>
        <w:rPr>
          <w:rFonts w:ascii="Times New Roman CYR" w:hAnsi="Times New Roman CYR" w:cs="Times New Roman CYR"/>
          <w:i/>
          <w:iCs/>
          <w:color w:val="000000"/>
          <w:sz w:val="24"/>
          <w:szCs w:val="24"/>
        </w:rPr>
      </w:pPr>
      <w:r>
        <w:rPr>
          <w:color w:val="000000"/>
          <w:sz w:val="24"/>
          <w:szCs w:val="24"/>
        </w:rPr>
        <w:t>(</w:t>
      </w:r>
      <w:r>
        <w:rPr>
          <w:rFonts w:ascii="Times New Roman CYR" w:hAnsi="Times New Roman CYR" w:cs="Times New Roman CYR"/>
          <w:color w:val="000000"/>
          <w:sz w:val="24"/>
          <w:szCs w:val="24"/>
        </w:rPr>
        <w:t>наименование дополнительной образовательной программы с указание ее вида (предпрофессиональная / общеразвивающая</w:t>
      </w:r>
      <w:r>
        <w:rPr>
          <w:color w:val="000000"/>
          <w:sz w:val="24"/>
          <w:szCs w:val="24"/>
        </w:rPr>
        <w:t>)</w:t>
      </w:r>
      <w:r>
        <w:rPr>
          <w:rFonts w:ascii="timesnewromanpsmt" w:hAnsi="timesnewromanpsmt" w:cs="timesnewromanpsmt"/>
          <w:i/>
          <w:iCs/>
          <w:color w:val="000000"/>
          <w:sz w:val="24"/>
          <w:szCs w:val="24"/>
        </w:rPr>
        <w:t xml:space="preserve"> – </w:t>
      </w:r>
      <w:r>
        <w:rPr>
          <w:rFonts w:ascii="Times New Roman CYR" w:hAnsi="Times New Roman CYR" w:cs="Times New Roman CYR"/>
          <w:i/>
          <w:iCs/>
          <w:color w:val="000000"/>
          <w:sz w:val="24"/>
          <w:szCs w:val="24"/>
        </w:rPr>
        <w:t xml:space="preserve">обязательное поле </w:t>
      </w:r>
    </w:p>
    <w:p w:rsidR="00B46FAF" w:rsidRDefault="00B46FAF" w:rsidP="00B46FAF">
      <w:pPr>
        <w:jc w:val="center"/>
        <w:rPr>
          <w:rFonts w:ascii="Times New Roman CYR" w:hAnsi="Times New Roman CYR" w:cs="Times New Roman CYR"/>
          <w:i/>
          <w:iCs/>
          <w:color w:val="000000"/>
          <w:sz w:val="24"/>
          <w:szCs w:val="24"/>
        </w:rPr>
      </w:pPr>
    </w:p>
    <w:p w:rsidR="00B46FAF" w:rsidRDefault="00B46FAF" w:rsidP="00B46FAF">
      <w:pPr>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w:t>
      </w:r>
    </w:p>
    <w:p w:rsidR="00B46FAF" w:rsidRDefault="00B46FAF" w:rsidP="00B46FAF">
      <w:pPr>
        <w:ind w:firstLine="709"/>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Я,_</w:t>
      </w:r>
      <w:proofErr w:type="gramEnd"/>
      <w:r>
        <w:rPr>
          <w:rFonts w:ascii="Times New Roman CYR" w:hAnsi="Times New Roman CYR" w:cs="Times New Roman CYR"/>
          <w:color w:val="000000"/>
          <w:sz w:val="24"/>
          <w:szCs w:val="24"/>
        </w:rPr>
        <w:t>____________________________________________________________________,</w:t>
      </w:r>
    </w:p>
    <w:p w:rsidR="00B46FAF" w:rsidRDefault="00B46FAF" w:rsidP="00B46FAF">
      <w:pPr>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w:t>
      </w:r>
      <w:r>
        <w:rPr>
          <w:color w:val="000000"/>
          <w:sz w:val="24"/>
          <w:szCs w:val="24"/>
        </w:rPr>
        <w:t xml:space="preserve"> «</w:t>
      </w:r>
      <w:r>
        <w:rPr>
          <w:rFonts w:ascii="Times New Roman CYR" w:hAnsi="Times New Roman CYR" w:cs="Times New Roman CYR"/>
          <w:color w:val="000000"/>
          <w:sz w:val="24"/>
          <w:szCs w:val="24"/>
        </w:rPr>
        <w:t xml:space="preserve">Запись на обучение по дополнительной образовательной </w:t>
      </w:r>
      <w:proofErr w:type="spellStart"/>
      <w:r>
        <w:rPr>
          <w:rFonts w:ascii="Times New Roman CYR" w:hAnsi="Times New Roman CYR" w:cs="Times New Roman CYR"/>
          <w:color w:val="000000"/>
          <w:sz w:val="24"/>
          <w:szCs w:val="24"/>
        </w:rPr>
        <w:t>программе</w:t>
      </w:r>
      <w:proofErr w:type="gramStart"/>
      <w:r>
        <w:rPr>
          <w:rFonts w:ascii="Times New Roman CYR" w:hAnsi="Times New Roman CYR" w:cs="Times New Roman CYR"/>
          <w:color w:val="000000"/>
          <w:sz w:val="24"/>
          <w:szCs w:val="24"/>
        </w:rPr>
        <w:t>».Отзыв</w:t>
      </w:r>
      <w:proofErr w:type="spellEnd"/>
      <w:proofErr w:type="gramEnd"/>
      <w:r>
        <w:rPr>
          <w:rFonts w:ascii="Times New Roman CYR" w:hAnsi="Times New Roman CYR" w:cs="Times New Roman CYR"/>
          <w:color w:val="000000"/>
          <w:sz w:val="24"/>
          <w:szCs w:val="24"/>
        </w:rPr>
        <w:t xml:space="preserve"> настоящего согласия в случаях, </w:t>
      </w:r>
      <w:r>
        <w:rPr>
          <w:rFonts w:ascii="Times New Roman CYR" w:hAnsi="Times New Roman CYR" w:cs="Times New Roman CYR"/>
          <w:color w:val="000000"/>
          <w:sz w:val="24"/>
          <w:szCs w:val="24"/>
        </w:rPr>
        <w:lastRenderedPageBreak/>
        <w:t>предусмотренных Федеральным законом</w:t>
      </w:r>
      <w:r>
        <w:rPr>
          <w:color w:val="000000"/>
          <w:sz w:val="24"/>
          <w:szCs w:val="24"/>
        </w:rPr>
        <w:t xml:space="preserve"> </w:t>
      </w:r>
      <w:r>
        <w:rPr>
          <w:rFonts w:ascii="Times New Roman CYR" w:hAnsi="Times New Roman CYR" w:cs="Times New Roman CYR"/>
          <w:color w:val="000000"/>
          <w:sz w:val="24"/>
          <w:szCs w:val="24"/>
        </w:rPr>
        <w:t xml:space="preserve">от 27.07.2006 </w:t>
      </w:r>
      <w:r>
        <w:rPr>
          <w:color w:val="000000"/>
          <w:sz w:val="24"/>
          <w:szCs w:val="24"/>
        </w:rPr>
        <w:t>№ 152-</w:t>
      </w:r>
      <w:r>
        <w:rPr>
          <w:rFonts w:ascii="Times New Roman CYR" w:hAnsi="Times New Roman CYR" w:cs="Times New Roman CYR"/>
          <w:color w:val="000000"/>
          <w:sz w:val="24"/>
          <w:szCs w:val="24"/>
        </w:rPr>
        <w:t xml:space="preserve">ФЗ </w:t>
      </w:r>
      <w:r>
        <w:rPr>
          <w:color w:val="000000"/>
          <w:sz w:val="24"/>
          <w:szCs w:val="24"/>
        </w:rPr>
        <w:t>«</w:t>
      </w:r>
      <w:r>
        <w:rPr>
          <w:rFonts w:ascii="Times New Roman CYR" w:hAnsi="Times New Roman CYR" w:cs="Times New Roman CYR"/>
          <w:color w:val="000000"/>
          <w:sz w:val="24"/>
          <w:szCs w:val="24"/>
        </w:rPr>
        <w:t>О персональных данных</w:t>
      </w:r>
      <w:r>
        <w:rPr>
          <w:color w:val="000000"/>
          <w:sz w:val="24"/>
          <w:szCs w:val="24"/>
        </w:rPr>
        <w:t xml:space="preserve">», </w:t>
      </w:r>
      <w:r>
        <w:rPr>
          <w:rFonts w:ascii="Times New Roman CYR" w:hAnsi="Times New Roman CYR" w:cs="Times New Roman CYR"/>
          <w:color w:val="000000"/>
          <w:sz w:val="24"/>
          <w:szCs w:val="24"/>
        </w:rPr>
        <w:t>осуществляется на основании моего заявления, поданного в Организацию.</w:t>
      </w:r>
    </w:p>
    <w:p w:rsidR="00B46FAF" w:rsidRDefault="00B46FAF" w:rsidP="00B46FAF">
      <w:pPr>
        <w:ind w:firstLine="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 Заявлению</w:t>
      </w:r>
      <w:r>
        <w:rPr>
          <w:color w:val="000000"/>
          <w:sz w:val="24"/>
          <w:szCs w:val="24"/>
        </w:rPr>
        <w:t xml:space="preserve"> </w:t>
      </w:r>
      <w:r>
        <w:rPr>
          <w:rFonts w:ascii="Times New Roman CYR" w:hAnsi="Times New Roman CYR" w:cs="Times New Roman CYR"/>
          <w:color w:val="000000"/>
          <w:sz w:val="24"/>
          <w:szCs w:val="24"/>
        </w:rPr>
        <w:t xml:space="preserve">прилагаю: </w:t>
      </w:r>
    </w:p>
    <w:p w:rsidR="00B46FAF" w:rsidRDefault="00B46FAF" w:rsidP="00B46FAF">
      <w:pPr>
        <w:rPr>
          <w:color w:val="000000"/>
          <w:sz w:val="24"/>
          <w:szCs w:val="24"/>
        </w:rPr>
      </w:pPr>
      <w:r>
        <w:rPr>
          <w:color w:val="000000"/>
          <w:sz w:val="24"/>
          <w:szCs w:val="24"/>
        </w:rPr>
        <w:t>1.</w:t>
      </w:r>
      <w:r>
        <w:rPr>
          <w:rFonts w:ascii="Arial" w:hAnsi="Arial" w:cs="Arial"/>
          <w:color w:val="000000"/>
          <w:sz w:val="24"/>
          <w:szCs w:val="24"/>
        </w:rPr>
        <w:t xml:space="preserve"> </w:t>
      </w:r>
      <w:r>
        <w:rPr>
          <w:color w:val="000000"/>
          <w:sz w:val="24"/>
          <w:szCs w:val="24"/>
        </w:rPr>
        <w:t>______________________________________________________________</w:t>
      </w:r>
    </w:p>
    <w:p w:rsidR="00B46FAF" w:rsidRDefault="00B46FAF" w:rsidP="00B46FAF">
      <w:pPr>
        <w:rPr>
          <w:color w:val="000000"/>
          <w:sz w:val="24"/>
          <w:szCs w:val="24"/>
        </w:rPr>
      </w:pPr>
      <w:r>
        <w:rPr>
          <w:color w:val="000000"/>
          <w:sz w:val="24"/>
          <w:szCs w:val="24"/>
        </w:rPr>
        <w:t>2.</w:t>
      </w:r>
      <w:r>
        <w:rPr>
          <w:rFonts w:ascii="Arial" w:hAnsi="Arial" w:cs="Arial"/>
          <w:color w:val="000000"/>
          <w:sz w:val="24"/>
          <w:szCs w:val="24"/>
        </w:rPr>
        <w:t xml:space="preserve"> </w:t>
      </w:r>
      <w:r>
        <w:rPr>
          <w:color w:val="000000"/>
          <w:sz w:val="24"/>
          <w:szCs w:val="24"/>
        </w:rPr>
        <w:t>______________________________________________________________</w:t>
      </w:r>
    </w:p>
    <w:p w:rsidR="00B46FAF" w:rsidRDefault="00B46FAF" w:rsidP="00B46FAF">
      <w:pPr>
        <w:rPr>
          <w:color w:val="000000"/>
          <w:sz w:val="24"/>
          <w:szCs w:val="24"/>
        </w:rPr>
      </w:pPr>
      <w:r>
        <w:rPr>
          <w:color w:val="000000"/>
          <w:sz w:val="24"/>
          <w:szCs w:val="24"/>
        </w:rPr>
        <w:t>3.</w:t>
      </w:r>
      <w:r>
        <w:rPr>
          <w:rFonts w:ascii="Arial" w:hAnsi="Arial" w:cs="Arial"/>
          <w:color w:val="000000"/>
          <w:sz w:val="24"/>
          <w:szCs w:val="24"/>
        </w:rPr>
        <w:t xml:space="preserve"> </w:t>
      </w:r>
      <w:r>
        <w:rPr>
          <w:color w:val="000000"/>
          <w:sz w:val="24"/>
          <w:szCs w:val="24"/>
        </w:rPr>
        <w:t>______________________________________________________________</w:t>
      </w:r>
    </w:p>
    <w:p w:rsidR="00B46FAF" w:rsidRDefault="00B46FAF" w:rsidP="00B46FAF">
      <w:pPr>
        <w:jc w:val="center"/>
        <w:rPr>
          <w:color w:val="000000"/>
          <w:sz w:val="24"/>
          <w:szCs w:val="24"/>
        </w:rPr>
      </w:pPr>
      <w:r>
        <w:rPr>
          <w:color w:val="000000"/>
          <w:sz w:val="24"/>
          <w:szCs w:val="24"/>
        </w:rPr>
        <w:t>(</w:t>
      </w:r>
      <w:r>
        <w:rPr>
          <w:rFonts w:ascii="Times New Roman CYR" w:hAnsi="Times New Roman CYR" w:cs="Times New Roman CYR"/>
          <w:color w:val="000000"/>
          <w:sz w:val="24"/>
          <w:szCs w:val="24"/>
        </w:rPr>
        <w:t xml:space="preserve">указывается перечень документов, предоставляемых Заявителем, в соответствии с подразделом </w:t>
      </w:r>
      <w:r>
        <w:rPr>
          <w:color w:val="000000"/>
          <w:sz w:val="24"/>
          <w:szCs w:val="24"/>
        </w:rPr>
        <w:t xml:space="preserve">2.4 </w:t>
      </w:r>
      <w:r>
        <w:rPr>
          <w:rFonts w:ascii="Times New Roman CYR" w:hAnsi="Times New Roman CYR" w:cs="Times New Roman CYR"/>
          <w:color w:val="000000"/>
          <w:sz w:val="24"/>
          <w:szCs w:val="24"/>
        </w:rPr>
        <w:t>настоящего временного порядка</w:t>
      </w:r>
      <w:r>
        <w:rPr>
          <w:color w:val="000000"/>
          <w:sz w:val="24"/>
          <w:szCs w:val="24"/>
        </w:rPr>
        <w:t>)</w:t>
      </w:r>
    </w:p>
    <w:p w:rsidR="00B46FAF" w:rsidRDefault="00B46FAF" w:rsidP="00B46FAF">
      <w:pPr>
        <w:rPr>
          <w:rFonts w:ascii="Times New Roman CYR" w:hAnsi="Times New Roman CYR" w:cs="Times New Roman CYR"/>
          <w:color w:val="000000"/>
          <w:sz w:val="24"/>
          <w:szCs w:val="24"/>
        </w:rPr>
      </w:pPr>
    </w:p>
    <w:tbl>
      <w:tblPr>
        <w:tblW w:w="0" w:type="auto"/>
        <w:tblLook w:val="04A0" w:firstRow="1" w:lastRow="0" w:firstColumn="1" w:lastColumn="0" w:noHBand="0" w:noVBand="1"/>
      </w:tblPr>
      <w:tblGrid>
        <w:gridCol w:w="3188"/>
        <w:gridCol w:w="3216"/>
        <w:gridCol w:w="3216"/>
      </w:tblGrid>
      <w:tr w:rsidR="00B46FAF" w:rsidRPr="00990815" w:rsidTr="00122552">
        <w:tc>
          <w:tcPr>
            <w:tcW w:w="3188"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________________________</w:t>
            </w:r>
          </w:p>
          <w:p w:rsidR="00B46FAF" w:rsidRPr="00990815" w:rsidRDefault="00B46FAF" w:rsidP="00122552">
            <w:pPr>
              <w:jc w:val="cente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Заявитель</w:t>
            </w:r>
          </w:p>
          <w:p w:rsidR="00B46FAF" w:rsidRPr="00990815" w:rsidRDefault="00B46FAF" w:rsidP="00122552">
            <w:pPr>
              <w:jc w:val="cente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(представитель Заявителя)</w:t>
            </w:r>
          </w:p>
          <w:p w:rsidR="00B46FAF" w:rsidRPr="00990815" w:rsidRDefault="00B46FAF" w:rsidP="00122552">
            <w:pPr>
              <w:rPr>
                <w:rFonts w:ascii="Times New Roman CYR" w:hAnsi="Times New Roman CYR" w:cs="Times New Roman CYR"/>
                <w:color w:val="000000"/>
                <w:sz w:val="24"/>
                <w:szCs w:val="24"/>
              </w:rPr>
            </w:pPr>
          </w:p>
        </w:tc>
        <w:tc>
          <w:tcPr>
            <w:tcW w:w="3188"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_________________________</w:t>
            </w:r>
          </w:p>
          <w:p w:rsidR="00B46FAF" w:rsidRPr="00990815" w:rsidRDefault="00B46FAF" w:rsidP="00122552">
            <w:pPr>
              <w:jc w:val="cente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Подпись</w:t>
            </w:r>
          </w:p>
        </w:tc>
        <w:tc>
          <w:tcPr>
            <w:tcW w:w="3189" w:type="dxa"/>
            <w:shd w:val="clear" w:color="auto" w:fill="auto"/>
          </w:tcPr>
          <w:p w:rsidR="00B46FAF" w:rsidRPr="00990815" w:rsidRDefault="00B46FAF" w:rsidP="00122552">
            <w:pP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_________________________</w:t>
            </w:r>
          </w:p>
          <w:p w:rsidR="00B46FAF" w:rsidRPr="00990815" w:rsidRDefault="00B46FAF" w:rsidP="00122552">
            <w:pPr>
              <w:jc w:val="center"/>
              <w:rPr>
                <w:rFonts w:ascii="Times New Roman CYR" w:hAnsi="Times New Roman CYR" w:cs="Times New Roman CYR"/>
                <w:color w:val="000000"/>
                <w:sz w:val="24"/>
                <w:szCs w:val="24"/>
              </w:rPr>
            </w:pPr>
            <w:r w:rsidRPr="00990815">
              <w:rPr>
                <w:rFonts w:ascii="Times New Roman CYR" w:hAnsi="Times New Roman CYR" w:cs="Times New Roman CYR"/>
                <w:color w:val="000000"/>
                <w:sz w:val="24"/>
                <w:szCs w:val="24"/>
              </w:rPr>
              <w:t>Расшифровка подписи</w:t>
            </w:r>
          </w:p>
        </w:tc>
      </w:tr>
    </w:tbl>
    <w:p w:rsidR="00B46FAF" w:rsidRDefault="00B46FAF" w:rsidP="00B46FAF">
      <w:pPr>
        <w:rPr>
          <w:rFonts w:ascii="Times New Roman CYR" w:hAnsi="Times New Roman CYR" w:cs="Times New Roman CYR"/>
          <w:color w:val="000000"/>
          <w:sz w:val="24"/>
          <w:szCs w:val="24"/>
        </w:rPr>
      </w:pPr>
    </w:p>
    <w:p w:rsidR="00B46FAF" w:rsidRDefault="00B46FAF" w:rsidP="00B46FAF">
      <w:pPr>
        <w:rPr>
          <w:rFonts w:ascii="Times New Roman CYR" w:hAnsi="Times New Roman CYR" w:cs="Times New Roman CYR"/>
          <w:color w:val="000000"/>
          <w:sz w:val="24"/>
          <w:szCs w:val="24"/>
        </w:rPr>
      </w:pPr>
    </w:p>
    <w:p w:rsidR="00B46FAF" w:rsidRDefault="00B46FAF" w:rsidP="00B46FAF">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Дата </w:t>
      </w:r>
      <w:r>
        <w:rPr>
          <w:color w:val="000000"/>
          <w:sz w:val="24"/>
          <w:szCs w:val="24"/>
        </w:rPr>
        <w:t>«___» __________ 20___</w:t>
      </w:r>
      <w:r>
        <w:rPr>
          <w:rFonts w:ascii="Times New Roman CYR" w:hAnsi="Times New Roman CYR" w:cs="Times New Roman CYR"/>
          <w:color w:val="000000"/>
          <w:sz w:val="24"/>
          <w:szCs w:val="24"/>
        </w:rPr>
        <w:t>г.</w:t>
      </w:r>
    </w:p>
    <w:p w:rsidR="00B46FAF" w:rsidRDefault="00B46FAF" w:rsidP="00B46FAF">
      <w:pPr>
        <w:rPr>
          <w:color w:val="000000"/>
          <w:sz w:val="27"/>
          <w:szCs w:val="27"/>
        </w:rPr>
      </w:pPr>
      <w:r>
        <w:rPr>
          <w:rStyle w:val="FontStyle11"/>
          <w:b/>
        </w:rPr>
        <w:br w:type="page"/>
      </w:r>
      <w:r w:rsidRPr="008946A0">
        <w:rPr>
          <w:color w:val="000000"/>
          <w:sz w:val="27"/>
          <w:szCs w:val="27"/>
        </w:rPr>
        <w:lastRenderedPageBreak/>
        <w:t>лист №</w:t>
      </w:r>
      <w:r w:rsidRPr="004B77C7">
        <w:rPr>
          <w:color w:val="000000"/>
          <w:sz w:val="27"/>
          <w:szCs w:val="27"/>
          <w:u w:val="single"/>
        </w:rPr>
        <w:tab/>
      </w:r>
      <w:r w:rsidRPr="008946A0">
        <w:rPr>
          <w:color w:val="000000"/>
          <w:sz w:val="27"/>
          <w:szCs w:val="27"/>
        </w:rPr>
        <w:t>из</w:t>
      </w:r>
      <w:r w:rsidRPr="004B77C7">
        <w:rPr>
          <w:color w:val="000000"/>
          <w:sz w:val="27"/>
          <w:szCs w:val="27"/>
          <w:u w:val="single"/>
        </w:rPr>
        <w:tab/>
      </w:r>
      <w:r w:rsidRPr="008946A0">
        <w:rPr>
          <w:color w:val="000000"/>
          <w:sz w:val="27"/>
          <w:szCs w:val="27"/>
        </w:rPr>
        <w:t>листов</w:t>
      </w:r>
    </w:p>
    <w:p w:rsidR="00B46FAF" w:rsidRPr="008946A0" w:rsidRDefault="00B46FAF" w:rsidP="00B46FAF"/>
    <w:p w:rsidR="00B46FAF" w:rsidRDefault="00B46FAF" w:rsidP="00B46FAF">
      <w:pPr>
        <w:jc w:val="center"/>
        <w:rPr>
          <w:b/>
          <w:bCs/>
          <w:color w:val="000000"/>
          <w:sz w:val="27"/>
          <w:szCs w:val="27"/>
        </w:rPr>
      </w:pPr>
      <w:r w:rsidRPr="008946A0">
        <w:rPr>
          <w:b/>
          <w:bCs/>
          <w:color w:val="000000"/>
          <w:sz w:val="27"/>
          <w:szCs w:val="27"/>
        </w:rPr>
        <w:t>ЛИСТ СОГЛАСОВАНИЯ</w:t>
      </w:r>
    </w:p>
    <w:p w:rsidR="00B46FAF" w:rsidRDefault="00B46FAF" w:rsidP="00B46FAF">
      <w:pPr>
        <w:jc w:val="center"/>
        <w:rPr>
          <w:b/>
          <w:bCs/>
          <w:color w:val="000000"/>
          <w:sz w:val="27"/>
          <w:szCs w:val="27"/>
        </w:rPr>
      </w:pPr>
      <w:r w:rsidRPr="008946A0">
        <w:rPr>
          <w:b/>
          <w:bCs/>
          <w:color w:val="000000"/>
          <w:sz w:val="27"/>
          <w:szCs w:val="27"/>
        </w:rPr>
        <w:t xml:space="preserve">проекта </w:t>
      </w:r>
      <w:r>
        <w:rPr>
          <w:b/>
          <w:bCs/>
          <w:color w:val="000000"/>
          <w:sz w:val="27"/>
          <w:szCs w:val="27"/>
        </w:rPr>
        <w:t>постановления</w:t>
      </w:r>
    </w:p>
    <w:p w:rsidR="00B46FAF" w:rsidRDefault="00B46FAF" w:rsidP="00B46FAF">
      <w:pPr>
        <w:jc w:val="center"/>
        <w:rPr>
          <w:b/>
          <w:bCs/>
          <w:color w:val="000000"/>
          <w:sz w:val="27"/>
          <w:szCs w:val="27"/>
        </w:rPr>
      </w:pPr>
      <w:r w:rsidRPr="008946A0">
        <w:rPr>
          <w:b/>
          <w:bCs/>
          <w:color w:val="000000"/>
          <w:sz w:val="27"/>
          <w:szCs w:val="27"/>
        </w:rPr>
        <w:t>администрации Вейделевского района</w:t>
      </w:r>
    </w:p>
    <w:p w:rsidR="00B46FAF" w:rsidRDefault="00B46FAF" w:rsidP="00B46FAF">
      <w:pPr>
        <w:jc w:val="center"/>
        <w:rPr>
          <w:b/>
          <w:sz w:val="28"/>
        </w:rPr>
      </w:pPr>
      <w:r w:rsidRPr="009E1278">
        <w:rPr>
          <w:b/>
          <w:sz w:val="27"/>
          <w:szCs w:val="27"/>
        </w:rPr>
        <w:t>«</w:t>
      </w:r>
      <w:r>
        <w:rPr>
          <w:b/>
          <w:sz w:val="28"/>
        </w:rPr>
        <w:t>Об утверждении временного порядка предоставления муниципальной услуги «Запись на обучение по дополнительной</w:t>
      </w:r>
    </w:p>
    <w:p w:rsidR="00B46FAF" w:rsidRDefault="00B46FAF" w:rsidP="00B46FAF">
      <w:pPr>
        <w:jc w:val="center"/>
        <w:rPr>
          <w:b/>
          <w:sz w:val="28"/>
        </w:rPr>
      </w:pPr>
      <w:r>
        <w:rPr>
          <w:b/>
          <w:sz w:val="28"/>
        </w:rPr>
        <w:t>общеобразовательной программе»</w:t>
      </w:r>
    </w:p>
    <w:p w:rsidR="00B46FAF" w:rsidRPr="009E1278" w:rsidRDefault="00B46FAF" w:rsidP="00B46FAF">
      <w:pPr>
        <w:jc w:val="center"/>
        <w:rPr>
          <w:b/>
          <w:bCs/>
          <w:color w:val="000000"/>
          <w:sz w:val="27"/>
          <w:szCs w:val="27"/>
          <w:u w:val="single"/>
        </w:rPr>
      </w:pPr>
      <w:r w:rsidRPr="009E1278">
        <w:rPr>
          <w:b/>
          <w:sz w:val="27"/>
          <w:szCs w:val="27"/>
        </w:rPr>
        <w:t>»</w:t>
      </w:r>
    </w:p>
    <w:p w:rsidR="00B46FAF" w:rsidRPr="005D7E8F" w:rsidRDefault="00B46FAF" w:rsidP="00B46FAF">
      <w:r w:rsidRPr="005D7E8F">
        <w:rPr>
          <w:color w:val="000000"/>
        </w:rPr>
        <w:t xml:space="preserve">Документу присвоен </w:t>
      </w:r>
      <w:proofErr w:type="gramStart"/>
      <w:r w:rsidRPr="005D7E8F">
        <w:rPr>
          <w:color w:val="000000"/>
        </w:rPr>
        <w:t xml:space="preserve">№  </w:t>
      </w:r>
      <w:r w:rsidRPr="005D7E8F">
        <w:rPr>
          <w:color w:val="000000"/>
          <w:u w:val="single"/>
        </w:rPr>
        <w:tab/>
      </w:r>
      <w:proofErr w:type="gramEnd"/>
      <w:r w:rsidRPr="005D7E8F">
        <w:rPr>
          <w:color w:val="000000"/>
        </w:rPr>
        <w:t xml:space="preserve">от </w:t>
      </w:r>
      <w:r w:rsidRPr="005D7E8F">
        <w:rPr>
          <w:color w:val="000000"/>
          <w:u w:val="single"/>
        </w:rPr>
        <w:t xml:space="preserve">            </w:t>
      </w:r>
      <w:r w:rsidRPr="005D7E8F">
        <w:rPr>
          <w:color w:val="000000"/>
          <w:u w:val="single"/>
        </w:rPr>
        <w:tab/>
        <w:t xml:space="preserve">         </w:t>
      </w:r>
      <w:r w:rsidRPr="005D7E8F">
        <w:rPr>
          <w:color w:val="000000"/>
        </w:rPr>
        <w:t>2</w:t>
      </w:r>
      <w:r>
        <w:rPr>
          <w:color w:val="000000"/>
        </w:rPr>
        <w:t xml:space="preserve">022 </w:t>
      </w:r>
      <w:r w:rsidRPr="005D7E8F">
        <w:rPr>
          <w:color w:val="000000"/>
        </w:rPr>
        <w:t>г.</w:t>
      </w:r>
    </w:p>
    <w:p w:rsidR="00B46FAF" w:rsidRPr="005D7E8F" w:rsidRDefault="00B46FAF" w:rsidP="00B46FAF">
      <w:r w:rsidRPr="005D7E8F">
        <w:rPr>
          <w:color w:val="000000"/>
        </w:rPr>
        <w:t>Имя электронного файла__________________________</w:t>
      </w:r>
    </w:p>
    <w:p w:rsidR="00B46FAF" w:rsidRPr="005D7E8F" w:rsidRDefault="00B46FAF" w:rsidP="00B46FAF">
      <w:pPr>
        <w:rPr>
          <w:color w:val="000000"/>
        </w:rPr>
      </w:pPr>
      <w:proofErr w:type="gramStart"/>
      <w:r w:rsidRPr="005D7E8F">
        <w:rPr>
          <w:color w:val="000000"/>
        </w:rPr>
        <w:t>Постановление  подготовлено</w:t>
      </w:r>
      <w:proofErr w:type="gramEnd"/>
      <w:r w:rsidRPr="005D7E8F">
        <w:rPr>
          <w:color w:val="000000"/>
        </w:rPr>
        <w:t>:</w:t>
      </w:r>
    </w:p>
    <w:p w:rsidR="00B46FAF" w:rsidRDefault="00B46FAF" w:rsidP="00B46FAF">
      <w:r>
        <w:t xml:space="preserve">Директором муниципального учреждения </w:t>
      </w:r>
    </w:p>
    <w:p w:rsidR="00B46FAF" w:rsidRPr="00A30326" w:rsidRDefault="00B46FAF" w:rsidP="00B46FAF">
      <w:r>
        <w:t>«Муниципальный центр оценки качества образования»</w:t>
      </w:r>
    </w:p>
    <w:p w:rsidR="00B46FAF" w:rsidRPr="005D7E8F" w:rsidRDefault="00B46FAF" w:rsidP="00B46FAF">
      <w:pPr>
        <w:jc w:val="both"/>
      </w:pPr>
      <w:r>
        <w:rPr>
          <w:color w:val="000000"/>
        </w:rPr>
        <w:t xml:space="preserve">Е.Н. Косова </w:t>
      </w:r>
      <w:r w:rsidRPr="005D7E8F">
        <w:rPr>
          <w:color w:val="000000"/>
        </w:rPr>
        <w:t>«</w:t>
      </w:r>
      <w:r w:rsidRPr="005D7E8F">
        <w:rPr>
          <w:color w:val="000000"/>
          <w:u w:val="single"/>
        </w:rPr>
        <w:tab/>
        <w:t xml:space="preserve"> </w:t>
      </w:r>
      <w:proofErr w:type="gramStart"/>
      <w:r w:rsidRPr="005D7E8F">
        <w:rPr>
          <w:color w:val="000000"/>
          <w:u w:val="single"/>
        </w:rPr>
        <w:t xml:space="preserve">  </w:t>
      </w:r>
      <w:r w:rsidRPr="005D7E8F">
        <w:rPr>
          <w:color w:val="000000"/>
        </w:rPr>
        <w:t>»</w:t>
      </w:r>
      <w:proofErr w:type="gramEnd"/>
      <w:r w:rsidRPr="005D7E8F">
        <w:rPr>
          <w:color w:val="000000"/>
        </w:rPr>
        <w:t xml:space="preserve">  </w:t>
      </w:r>
      <w:r w:rsidRPr="005D7E8F">
        <w:rPr>
          <w:color w:val="000000"/>
          <w:u w:val="single"/>
        </w:rPr>
        <w:t xml:space="preserve">        </w:t>
      </w:r>
      <w:r w:rsidRPr="005D7E8F">
        <w:rPr>
          <w:color w:val="000000"/>
          <w:u w:val="single"/>
        </w:rPr>
        <w:tab/>
        <w:t xml:space="preserve">        </w:t>
      </w:r>
      <w:r w:rsidRPr="005D7E8F">
        <w:rPr>
          <w:color w:val="000000"/>
        </w:rPr>
        <w:t>20</w:t>
      </w:r>
      <w:r>
        <w:rPr>
          <w:color w:val="000000"/>
        </w:rPr>
        <w:t xml:space="preserve">22 </w:t>
      </w:r>
      <w:r w:rsidRPr="005D7E8F">
        <w:rPr>
          <w:color w:val="000000"/>
        </w:rPr>
        <w:t>года</w:t>
      </w:r>
    </w:p>
    <w:p w:rsidR="00B46FAF" w:rsidRPr="005D7E8F" w:rsidRDefault="00B46FAF" w:rsidP="00B46FAF">
      <w:pPr>
        <w:rPr>
          <w:color w:val="000000"/>
        </w:rPr>
      </w:pPr>
      <w:r w:rsidRPr="005D7E8F">
        <w:rPr>
          <w:color w:val="000000"/>
        </w:rPr>
        <w:t xml:space="preserve"> </w:t>
      </w:r>
    </w:p>
    <w:p w:rsidR="00B46FAF" w:rsidRPr="005D7E8F" w:rsidRDefault="00B46FAF" w:rsidP="00B46FAF">
      <w:pPr>
        <w:rPr>
          <w:color w:val="000000"/>
          <w:u w:val="single"/>
        </w:rPr>
      </w:pPr>
      <w:r w:rsidRPr="005D7E8F">
        <w:rPr>
          <w:color w:val="000000"/>
          <w:u w:val="single"/>
        </w:rPr>
        <w:t>Постановление согласовано:</w:t>
      </w:r>
    </w:p>
    <w:p w:rsidR="00B46FAF" w:rsidRPr="005D7E8F" w:rsidRDefault="00B46FAF" w:rsidP="00B46FAF">
      <w:pPr>
        <w:rPr>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2854"/>
        <w:gridCol w:w="1701"/>
        <w:gridCol w:w="1418"/>
        <w:gridCol w:w="1701"/>
        <w:gridCol w:w="1417"/>
      </w:tblGrid>
      <w:tr w:rsidR="00B46FAF" w:rsidRPr="00BE5FFA" w:rsidTr="00122552">
        <w:trPr>
          <w:trHeight w:val="1102"/>
        </w:trPr>
        <w:tc>
          <w:tcPr>
            <w:tcW w:w="656" w:type="dxa"/>
            <w:shd w:val="clear" w:color="auto" w:fill="auto"/>
          </w:tcPr>
          <w:p w:rsidR="00B46FAF" w:rsidRPr="00BE5FFA" w:rsidRDefault="00B46FAF" w:rsidP="00122552">
            <w:pPr>
              <w:spacing w:line="270" w:lineRule="exact"/>
              <w:jc w:val="center"/>
              <w:rPr>
                <w:b/>
              </w:rPr>
            </w:pPr>
            <w:r w:rsidRPr="00BE5FFA">
              <w:rPr>
                <w:b/>
                <w:color w:val="000000"/>
              </w:rPr>
              <w:t>№</w:t>
            </w:r>
          </w:p>
          <w:p w:rsidR="00B46FAF" w:rsidRPr="00BE5FFA" w:rsidRDefault="00B46FAF" w:rsidP="00122552">
            <w:pPr>
              <w:jc w:val="center"/>
              <w:rPr>
                <w:color w:val="000000"/>
                <w:u w:val="single"/>
              </w:rPr>
            </w:pPr>
            <w:r w:rsidRPr="00BE5FFA">
              <w:rPr>
                <w:b/>
                <w:bCs/>
                <w:color w:val="000000"/>
              </w:rPr>
              <w:t>п/п</w:t>
            </w:r>
          </w:p>
        </w:tc>
        <w:tc>
          <w:tcPr>
            <w:tcW w:w="2854" w:type="dxa"/>
            <w:shd w:val="clear" w:color="auto" w:fill="auto"/>
          </w:tcPr>
          <w:p w:rsidR="00B46FAF" w:rsidRPr="00BE5FFA" w:rsidRDefault="00B46FAF" w:rsidP="00122552">
            <w:pPr>
              <w:jc w:val="center"/>
              <w:rPr>
                <w:color w:val="000000"/>
                <w:u w:val="single"/>
              </w:rPr>
            </w:pPr>
            <w:r w:rsidRPr="00BE5FFA">
              <w:rPr>
                <w:b/>
                <w:bCs/>
                <w:color w:val="000000"/>
              </w:rPr>
              <w:t>Ф.И.О., должность</w:t>
            </w:r>
          </w:p>
        </w:tc>
        <w:tc>
          <w:tcPr>
            <w:tcW w:w="1701" w:type="dxa"/>
            <w:shd w:val="clear" w:color="auto" w:fill="auto"/>
          </w:tcPr>
          <w:p w:rsidR="00B46FAF" w:rsidRPr="00BE5FFA" w:rsidRDefault="00B46FAF" w:rsidP="00122552">
            <w:pPr>
              <w:jc w:val="center"/>
            </w:pPr>
            <w:r w:rsidRPr="00BE5FFA">
              <w:rPr>
                <w:b/>
                <w:bCs/>
                <w:color w:val="000000"/>
              </w:rPr>
              <w:t>Дата</w:t>
            </w:r>
          </w:p>
          <w:p w:rsidR="00B46FAF" w:rsidRPr="00BE5FFA" w:rsidRDefault="00B46FAF" w:rsidP="00122552">
            <w:pPr>
              <w:jc w:val="center"/>
            </w:pPr>
            <w:r w:rsidRPr="00BE5FFA">
              <w:rPr>
                <w:b/>
                <w:bCs/>
                <w:color w:val="000000"/>
              </w:rPr>
              <w:t>передачи</w:t>
            </w:r>
          </w:p>
          <w:p w:rsidR="00B46FAF" w:rsidRPr="00BE5FFA" w:rsidRDefault="00B46FAF" w:rsidP="00122552">
            <w:pPr>
              <w:jc w:val="center"/>
            </w:pPr>
            <w:r w:rsidRPr="00BE5FFA">
              <w:rPr>
                <w:b/>
                <w:bCs/>
                <w:color w:val="000000"/>
              </w:rPr>
              <w:t>на</w:t>
            </w:r>
          </w:p>
          <w:p w:rsidR="00B46FAF" w:rsidRPr="00BE5FFA" w:rsidRDefault="00B46FAF" w:rsidP="00122552">
            <w:pPr>
              <w:jc w:val="center"/>
            </w:pPr>
            <w:r w:rsidRPr="00BE5FFA">
              <w:rPr>
                <w:b/>
                <w:bCs/>
                <w:color w:val="000000"/>
              </w:rPr>
              <w:t>согласование</w:t>
            </w:r>
          </w:p>
        </w:tc>
        <w:tc>
          <w:tcPr>
            <w:tcW w:w="1418" w:type="dxa"/>
            <w:shd w:val="clear" w:color="auto" w:fill="auto"/>
          </w:tcPr>
          <w:p w:rsidR="00B46FAF" w:rsidRPr="00BE5FFA" w:rsidRDefault="00B46FAF" w:rsidP="00122552">
            <w:pPr>
              <w:jc w:val="center"/>
              <w:rPr>
                <w:color w:val="000000"/>
                <w:u w:val="single"/>
              </w:rPr>
            </w:pPr>
            <w:r w:rsidRPr="00BE5FFA">
              <w:rPr>
                <w:b/>
                <w:bCs/>
                <w:color w:val="000000"/>
              </w:rPr>
              <w:t>Подпись</w:t>
            </w:r>
          </w:p>
        </w:tc>
        <w:tc>
          <w:tcPr>
            <w:tcW w:w="1701" w:type="dxa"/>
            <w:shd w:val="clear" w:color="auto" w:fill="auto"/>
          </w:tcPr>
          <w:p w:rsidR="00B46FAF" w:rsidRPr="00BE5FFA" w:rsidRDefault="00B46FAF" w:rsidP="00122552">
            <w:pPr>
              <w:jc w:val="center"/>
            </w:pPr>
            <w:r w:rsidRPr="00BE5FFA">
              <w:rPr>
                <w:b/>
                <w:bCs/>
                <w:color w:val="000000"/>
              </w:rPr>
              <w:t>Дата</w:t>
            </w:r>
          </w:p>
          <w:p w:rsidR="00B46FAF" w:rsidRPr="00BE5FFA" w:rsidRDefault="00B46FAF" w:rsidP="00122552">
            <w:pPr>
              <w:jc w:val="center"/>
            </w:pPr>
            <w:r w:rsidRPr="00BE5FFA">
              <w:rPr>
                <w:b/>
                <w:bCs/>
                <w:color w:val="000000"/>
              </w:rPr>
              <w:t>согласования</w:t>
            </w:r>
          </w:p>
        </w:tc>
        <w:tc>
          <w:tcPr>
            <w:tcW w:w="1417" w:type="dxa"/>
            <w:shd w:val="clear" w:color="auto" w:fill="auto"/>
          </w:tcPr>
          <w:p w:rsidR="00B46FAF" w:rsidRPr="00BE5FFA" w:rsidRDefault="00B46FAF" w:rsidP="00122552">
            <w:pPr>
              <w:spacing w:line="270" w:lineRule="exact"/>
              <w:jc w:val="center"/>
            </w:pPr>
            <w:r w:rsidRPr="00BE5FFA">
              <w:rPr>
                <w:b/>
                <w:bCs/>
                <w:color w:val="000000"/>
              </w:rPr>
              <w:t>Примечание</w:t>
            </w:r>
          </w:p>
        </w:tc>
      </w:tr>
      <w:tr w:rsidR="00B46FAF" w:rsidRPr="00BE5FFA" w:rsidTr="00122552">
        <w:trPr>
          <w:trHeight w:val="994"/>
        </w:trPr>
        <w:tc>
          <w:tcPr>
            <w:tcW w:w="656" w:type="dxa"/>
            <w:shd w:val="clear" w:color="auto" w:fill="auto"/>
          </w:tcPr>
          <w:p w:rsidR="00B46FAF" w:rsidRPr="00BE5FFA" w:rsidRDefault="00B46FAF" w:rsidP="00B46FAF">
            <w:pPr>
              <w:numPr>
                <w:ilvl w:val="0"/>
                <w:numId w:val="2"/>
              </w:numPr>
            </w:pPr>
          </w:p>
        </w:tc>
        <w:tc>
          <w:tcPr>
            <w:tcW w:w="2854" w:type="dxa"/>
            <w:shd w:val="clear" w:color="auto" w:fill="auto"/>
          </w:tcPr>
          <w:p w:rsidR="00B46FAF" w:rsidRPr="00BE5FFA" w:rsidRDefault="00B46FAF" w:rsidP="00122552">
            <w:proofErr w:type="spellStart"/>
            <w:r w:rsidRPr="00BE5FFA">
              <w:rPr>
                <w:b/>
              </w:rPr>
              <w:t>Шабарина</w:t>
            </w:r>
            <w:proofErr w:type="spellEnd"/>
            <w:r w:rsidRPr="00BE5FFA">
              <w:rPr>
                <w:b/>
              </w:rPr>
              <w:t xml:space="preserve"> А. И. </w:t>
            </w:r>
            <w:r w:rsidRPr="00BE5FFA">
              <w:t>– заместитель главы администрации района по социальному развитию</w:t>
            </w:r>
          </w:p>
        </w:tc>
        <w:tc>
          <w:tcPr>
            <w:tcW w:w="1701" w:type="dxa"/>
            <w:shd w:val="clear" w:color="auto" w:fill="auto"/>
          </w:tcPr>
          <w:p w:rsidR="00B46FAF" w:rsidRPr="00BE5FFA" w:rsidRDefault="00B46FAF" w:rsidP="00122552">
            <w:pPr>
              <w:rPr>
                <w:color w:val="000000"/>
                <w:u w:val="single"/>
              </w:rPr>
            </w:pPr>
          </w:p>
        </w:tc>
        <w:tc>
          <w:tcPr>
            <w:tcW w:w="1418" w:type="dxa"/>
            <w:shd w:val="clear" w:color="auto" w:fill="auto"/>
          </w:tcPr>
          <w:p w:rsidR="00B46FAF" w:rsidRPr="00BE5FFA" w:rsidRDefault="00B46FAF" w:rsidP="00122552">
            <w:pPr>
              <w:rPr>
                <w:color w:val="000000"/>
                <w:u w:val="single"/>
              </w:rPr>
            </w:pPr>
          </w:p>
        </w:tc>
        <w:tc>
          <w:tcPr>
            <w:tcW w:w="1701" w:type="dxa"/>
            <w:shd w:val="clear" w:color="auto" w:fill="auto"/>
          </w:tcPr>
          <w:p w:rsidR="00B46FAF" w:rsidRPr="00BE5FFA" w:rsidRDefault="00B46FAF" w:rsidP="00122552">
            <w:pPr>
              <w:rPr>
                <w:color w:val="000000"/>
                <w:u w:val="single"/>
              </w:rPr>
            </w:pPr>
          </w:p>
        </w:tc>
        <w:tc>
          <w:tcPr>
            <w:tcW w:w="1417" w:type="dxa"/>
            <w:shd w:val="clear" w:color="auto" w:fill="auto"/>
          </w:tcPr>
          <w:p w:rsidR="00B46FAF" w:rsidRPr="00BE5FFA" w:rsidRDefault="00B46FAF" w:rsidP="00122552">
            <w:pPr>
              <w:rPr>
                <w:color w:val="000000"/>
                <w:u w:val="single"/>
              </w:rPr>
            </w:pPr>
          </w:p>
        </w:tc>
      </w:tr>
      <w:tr w:rsidR="00B46FAF" w:rsidRPr="00BE5FFA" w:rsidTr="00122552">
        <w:tc>
          <w:tcPr>
            <w:tcW w:w="656" w:type="dxa"/>
            <w:shd w:val="clear" w:color="auto" w:fill="auto"/>
          </w:tcPr>
          <w:p w:rsidR="00B46FAF" w:rsidRPr="00BE5FFA" w:rsidRDefault="00B46FAF" w:rsidP="00B46FAF">
            <w:pPr>
              <w:numPr>
                <w:ilvl w:val="0"/>
                <w:numId w:val="2"/>
              </w:numPr>
            </w:pPr>
          </w:p>
        </w:tc>
        <w:tc>
          <w:tcPr>
            <w:tcW w:w="2854" w:type="dxa"/>
            <w:shd w:val="clear" w:color="auto" w:fill="auto"/>
          </w:tcPr>
          <w:p w:rsidR="00B46FAF" w:rsidRPr="00BE5FFA" w:rsidRDefault="00B46FAF" w:rsidP="00122552">
            <w:pPr>
              <w:rPr>
                <w:b/>
              </w:rPr>
            </w:pPr>
            <w:proofErr w:type="spellStart"/>
            <w:r w:rsidRPr="00BE5FFA">
              <w:rPr>
                <w:b/>
              </w:rPr>
              <w:t>Лепетюх</w:t>
            </w:r>
            <w:proofErr w:type="spellEnd"/>
            <w:r w:rsidRPr="00BE5FFA">
              <w:rPr>
                <w:b/>
              </w:rPr>
              <w:t xml:space="preserve"> Э.В. </w:t>
            </w:r>
            <w:r w:rsidRPr="00BE5FFA">
              <w:t xml:space="preserve"> – начальник управления по организационно-контрольной и кадровой работе администрации района</w:t>
            </w:r>
          </w:p>
        </w:tc>
        <w:tc>
          <w:tcPr>
            <w:tcW w:w="1701" w:type="dxa"/>
            <w:shd w:val="clear" w:color="auto" w:fill="auto"/>
          </w:tcPr>
          <w:p w:rsidR="00B46FAF" w:rsidRPr="00BE5FFA" w:rsidRDefault="00B46FAF" w:rsidP="00122552">
            <w:pPr>
              <w:rPr>
                <w:color w:val="000000"/>
                <w:u w:val="single"/>
              </w:rPr>
            </w:pPr>
          </w:p>
        </w:tc>
        <w:tc>
          <w:tcPr>
            <w:tcW w:w="1418" w:type="dxa"/>
            <w:shd w:val="clear" w:color="auto" w:fill="auto"/>
          </w:tcPr>
          <w:p w:rsidR="00B46FAF" w:rsidRPr="00BE5FFA" w:rsidRDefault="00B46FAF" w:rsidP="00122552">
            <w:pPr>
              <w:rPr>
                <w:color w:val="000000"/>
                <w:u w:val="single"/>
              </w:rPr>
            </w:pPr>
          </w:p>
        </w:tc>
        <w:tc>
          <w:tcPr>
            <w:tcW w:w="1701" w:type="dxa"/>
            <w:shd w:val="clear" w:color="auto" w:fill="auto"/>
          </w:tcPr>
          <w:p w:rsidR="00B46FAF" w:rsidRPr="00BE5FFA" w:rsidRDefault="00B46FAF" w:rsidP="00122552">
            <w:pPr>
              <w:rPr>
                <w:color w:val="000000"/>
                <w:u w:val="single"/>
              </w:rPr>
            </w:pPr>
          </w:p>
        </w:tc>
        <w:tc>
          <w:tcPr>
            <w:tcW w:w="1417" w:type="dxa"/>
            <w:shd w:val="clear" w:color="auto" w:fill="auto"/>
          </w:tcPr>
          <w:p w:rsidR="00B46FAF" w:rsidRPr="00BE5FFA" w:rsidRDefault="00B46FAF" w:rsidP="00122552">
            <w:pPr>
              <w:rPr>
                <w:color w:val="000000"/>
                <w:u w:val="single"/>
              </w:rPr>
            </w:pPr>
          </w:p>
        </w:tc>
      </w:tr>
      <w:tr w:rsidR="00B46FAF" w:rsidRPr="00BE5FFA" w:rsidTr="00122552">
        <w:tc>
          <w:tcPr>
            <w:tcW w:w="656" w:type="dxa"/>
            <w:shd w:val="clear" w:color="auto" w:fill="auto"/>
          </w:tcPr>
          <w:p w:rsidR="00B46FAF" w:rsidRPr="00BE5FFA" w:rsidRDefault="00B46FAF" w:rsidP="00B46FAF">
            <w:pPr>
              <w:numPr>
                <w:ilvl w:val="0"/>
                <w:numId w:val="2"/>
              </w:numPr>
            </w:pPr>
          </w:p>
        </w:tc>
        <w:tc>
          <w:tcPr>
            <w:tcW w:w="2854" w:type="dxa"/>
            <w:shd w:val="clear" w:color="auto" w:fill="auto"/>
          </w:tcPr>
          <w:p w:rsidR="00B46FAF" w:rsidRPr="00BE5FFA" w:rsidRDefault="00B46FAF" w:rsidP="00122552">
            <w:pPr>
              <w:rPr>
                <w:b/>
              </w:rPr>
            </w:pPr>
            <w:r w:rsidRPr="00BE5FFA">
              <w:rPr>
                <w:b/>
              </w:rPr>
              <w:t xml:space="preserve">Ханина О.Н. </w:t>
            </w:r>
            <w:r w:rsidRPr="00BE5FFA">
              <w:t>- начальник юридического</w:t>
            </w:r>
            <w:r w:rsidRPr="00BE5FFA">
              <w:rPr>
                <w:b/>
              </w:rPr>
              <w:t xml:space="preserve"> </w:t>
            </w:r>
            <w:r w:rsidRPr="00BE5FFA">
              <w:t>отдела</w:t>
            </w:r>
            <w:r w:rsidRPr="00BE5FFA">
              <w:rPr>
                <w:b/>
              </w:rPr>
              <w:t xml:space="preserve"> </w:t>
            </w:r>
            <w:r w:rsidRPr="00BE5FFA">
              <w:t>администрации района</w:t>
            </w:r>
          </w:p>
        </w:tc>
        <w:tc>
          <w:tcPr>
            <w:tcW w:w="1701" w:type="dxa"/>
            <w:shd w:val="clear" w:color="auto" w:fill="auto"/>
          </w:tcPr>
          <w:p w:rsidR="00B46FAF" w:rsidRPr="00BE5FFA" w:rsidRDefault="00B46FAF" w:rsidP="00122552">
            <w:pPr>
              <w:rPr>
                <w:color w:val="000000"/>
                <w:u w:val="single"/>
              </w:rPr>
            </w:pPr>
          </w:p>
        </w:tc>
        <w:tc>
          <w:tcPr>
            <w:tcW w:w="1418" w:type="dxa"/>
            <w:shd w:val="clear" w:color="auto" w:fill="auto"/>
          </w:tcPr>
          <w:p w:rsidR="00B46FAF" w:rsidRPr="00BE5FFA" w:rsidRDefault="00B46FAF" w:rsidP="00122552">
            <w:pPr>
              <w:rPr>
                <w:color w:val="000000"/>
                <w:u w:val="single"/>
              </w:rPr>
            </w:pPr>
          </w:p>
        </w:tc>
        <w:tc>
          <w:tcPr>
            <w:tcW w:w="1701" w:type="dxa"/>
            <w:shd w:val="clear" w:color="auto" w:fill="auto"/>
          </w:tcPr>
          <w:p w:rsidR="00B46FAF" w:rsidRPr="00BE5FFA" w:rsidRDefault="00B46FAF" w:rsidP="00122552">
            <w:pPr>
              <w:rPr>
                <w:color w:val="000000"/>
                <w:u w:val="single"/>
              </w:rPr>
            </w:pPr>
          </w:p>
        </w:tc>
        <w:tc>
          <w:tcPr>
            <w:tcW w:w="1417" w:type="dxa"/>
            <w:shd w:val="clear" w:color="auto" w:fill="auto"/>
          </w:tcPr>
          <w:p w:rsidR="00B46FAF" w:rsidRPr="00BE5FFA" w:rsidRDefault="00B46FAF" w:rsidP="00122552">
            <w:pPr>
              <w:rPr>
                <w:color w:val="000000"/>
                <w:u w:val="single"/>
              </w:rPr>
            </w:pPr>
          </w:p>
        </w:tc>
      </w:tr>
      <w:tr w:rsidR="00B46FAF" w:rsidRPr="00BE5FFA" w:rsidTr="00122552">
        <w:tc>
          <w:tcPr>
            <w:tcW w:w="656" w:type="dxa"/>
            <w:shd w:val="clear" w:color="auto" w:fill="auto"/>
          </w:tcPr>
          <w:p w:rsidR="00B46FAF" w:rsidRPr="00BE5FFA" w:rsidRDefault="00B46FAF" w:rsidP="00B46FAF">
            <w:pPr>
              <w:numPr>
                <w:ilvl w:val="0"/>
                <w:numId w:val="2"/>
              </w:numPr>
            </w:pPr>
          </w:p>
        </w:tc>
        <w:tc>
          <w:tcPr>
            <w:tcW w:w="2854" w:type="dxa"/>
            <w:shd w:val="clear" w:color="auto" w:fill="auto"/>
          </w:tcPr>
          <w:p w:rsidR="00B46FAF" w:rsidRPr="00BE5FFA" w:rsidRDefault="00B46FAF" w:rsidP="00122552">
            <w:proofErr w:type="spellStart"/>
            <w:r w:rsidRPr="00BE5FFA">
              <w:rPr>
                <w:b/>
              </w:rPr>
              <w:t>Масютенко</w:t>
            </w:r>
            <w:proofErr w:type="spellEnd"/>
            <w:r w:rsidRPr="00BE5FFA">
              <w:rPr>
                <w:b/>
              </w:rPr>
              <w:t xml:space="preserve"> С.А. </w:t>
            </w:r>
            <w:r w:rsidRPr="00BE5FFA">
              <w:t>-  начальник управления образования администрации  района</w:t>
            </w:r>
          </w:p>
        </w:tc>
        <w:tc>
          <w:tcPr>
            <w:tcW w:w="1701" w:type="dxa"/>
            <w:shd w:val="clear" w:color="auto" w:fill="auto"/>
          </w:tcPr>
          <w:p w:rsidR="00B46FAF" w:rsidRPr="00BE5FFA" w:rsidRDefault="00B46FAF" w:rsidP="00122552">
            <w:pPr>
              <w:rPr>
                <w:color w:val="000000"/>
                <w:u w:val="single"/>
              </w:rPr>
            </w:pPr>
          </w:p>
        </w:tc>
        <w:tc>
          <w:tcPr>
            <w:tcW w:w="1418" w:type="dxa"/>
            <w:shd w:val="clear" w:color="auto" w:fill="auto"/>
          </w:tcPr>
          <w:p w:rsidR="00B46FAF" w:rsidRPr="00BE5FFA" w:rsidRDefault="00B46FAF" w:rsidP="00122552">
            <w:pPr>
              <w:rPr>
                <w:color w:val="000000"/>
                <w:u w:val="single"/>
              </w:rPr>
            </w:pPr>
          </w:p>
        </w:tc>
        <w:tc>
          <w:tcPr>
            <w:tcW w:w="1701" w:type="dxa"/>
            <w:shd w:val="clear" w:color="auto" w:fill="auto"/>
          </w:tcPr>
          <w:p w:rsidR="00B46FAF" w:rsidRPr="00BE5FFA" w:rsidRDefault="00B46FAF" w:rsidP="00122552">
            <w:pPr>
              <w:rPr>
                <w:color w:val="000000"/>
                <w:u w:val="single"/>
              </w:rPr>
            </w:pPr>
          </w:p>
        </w:tc>
        <w:tc>
          <w:tcPr>
            <w:tcW w:w="1417" w:type="dxa"/>
            <w:shd w:val="clear" w:color="auto" w:fill="auto"/>
          </w:tcPr>
          <w:p w:rsidR="00B46FAF" w:rsidRPr="00BE5FFA" w:rsidRDefault="00B46FAF" w:rsidP="00122552">
            <w:pPr>
              <w:rPr>
                <w:color w:val="000000"/>
                <w:u w:val="single"/>
              </w:rPr>
            </w:pPr>
          </w:p>
        </w:tc>
      </w:tr>
      <w:tr w:rsidR="00B46FAF" w:rsidRPr="00BE5FFA" w:rsidTr="00122552">
        <w:tc>
          <w:tcPr>
            <w:tcW w:w="656" w:type="dxa"/>
            <w:shd w:val="clear" w:color="auto" w:fill="auto"/>
          </w:tcPr>
          <w:p w:rsidR="00B46FAF" w:rsidRPr="00BE5FFA" w:rsidRDefault="00B46FAF" w:rsidP="00B46FAF">
            <w:pPr>
              <w:numPr>
                <w:ilvl w:val="0"/>
                <w:numId w:val="2"/>
              </w:numPr>
            </w:pPr>
          </w:p>
        </w:tc>
        <w:tc>
          <w:tcPr>
            <w:tcW w:w="2854" w:type="dxa"/>
            <w:shd w:val="clear" w:color="auto" w:fill="auto"/>
          </w:tcPr>
          <w:p w:rsidR="00B46FAF" w:rsidRPr="00BE5FFA" w:rsidRDefault="00B46FAF" w:rsidP="00122552">
            <w:pPr>
              <w:rPr>
                <w:b/>
              </w:rPr>
            </w:pPr>
            <w:proofErr w:type="spellStart"/>
            <w:r w:rsidRPr="00BE5FFA">
              <w:rPr>
                <w:b/>
              </w:rPr>
              <w:t>Тиховская</w:t>
            </w:r>
            <w:proofErr w:type="spellEnd"/>
            <w:r w:rsidRPr="00BE5FFA">
              <w:rPr>
                <w:b/>
              </w:rPr>
              <w:t xml:space="preserve"> Э.В</w:t>
            </w:r>
            <w:r w:rsidRPr="00BE5FFA">
              <w:t>. – начальник управления культуры, спорта и молодежной политики администрации Вейделевского района</w:t>
            </w:r>
          </w:p>
        </w:tc>
        <w:tc>
          <w:tcPr>
            <w:tcW w:w="1701" w:type="dxa"/>
            <w:shd w:val="clear" w:color="auto" w:fill="auto"/>
          </w:tcPr>
          <w:p w:rsidR="00B46FAF" w:rsidRPr="00BE5FFA" w:rsidRDefault="00B46FAF" w:rsidP="00122552">
            <w:pPr>
              <w:rPr>
                <w:color w:val="000000"/>
                <w:u w:val="single"/>
              </w:rPr>
            </w:pPr>
          </w:p>
        </w:tc>
        <w:tc>
          <w:tcPr>
            <w:tcW w:w="1418" w:type="dxa"/>
            <w:shd w:val="clear" w:color="auto" w:fill="auto"/>
          </w:tcPr>
          <w:p w:rsidR="00B46FAF" w:rsidRPr="00BE5FFA" w:rsidRDefault="00B46FAF" w:rsidP="00122552">
            <w:pPr>
              <w:rPr>
                <w:color w:val="000000"/>
                <w:u w:val="single"/>
              </w:rPr>
            </w:pPr>
          </w:p>
        </w:tc>
        <w:tc>
          <w:tcPr>
            <w:tcW w:w="1701" w:type="dxa"/>
            <w:shd w:val="clear" w:color="auto" w:fill="auto"/>
          </w:tcPr>
          <w:p w:rsidR="00B46FAF" w:rsidRPr="00BE5FFA" w:rsidRDefault="00B46FAF" w:rsidP="00122552">
            <w:pPr>
              <w:rPr>
                <w:color w:val="000000"/>
                <w:u w:val="single"/>
              </w:rPr>
            </w:pPr>
          </w:p>
        </w:tc>
        <w:tc>
          <w:tcPr>
            <w:tcW w:w="1417" w:type="dxa"/>
            <w:shd w:val="clear" w:color="auto" w:fill="auto"/>
          </w:tcPr>
          <w:p w:rsidR="00B46FAF" w:rsidRPr="00BE5FFA" w:rsidRDefault="00B46FAF" w:rsidP="00122552">
            <w:pPr>
              <w:rPr>
                <w:color w:val="000000"/>
                <w:u w:val="single"/>
              </w:rPr>
            </w:pPr>
          </w:p>
        </w:tc>
      </w:tr>
    </w:tbl>
    <w:p w:rsidR="00B46FAF" w:rsidRPr="005D7E8F" w:rsidRDefault="00B46FAF" w:rsidP="00B46FAF">
      <w:pPr>
        <w:rPr>
          <w:b/>
          <w:bCs/>
          <w:color w:val="000000"/>
        </w:rPr>
      </w:pPr>
    </w:p>
    <w:p w:rsidR="00B46FAF" w:rsidRPr="005D7E8F" w:rsidRDefault="00B46FAF" w:rsidP="00B46FAF">
      <w:pPr>
        <w:jc w:val="both"/>
      </w:pPr>
      <w:r w:rsidRPr="005D7E8F">
        <w:rPr>
          <w:b/>
          <w:bCs/>
          <w:color w:val="000000"/>
        </w:rPr>
        <w:t>Лист согласования оформил:</w:t>
      </w:r>
      <w:r w:rsidRPr="005D7E8F">
        <w:t xml:space="preserve"> </w:t>
      </w:r>
    </w:p>
    <w:p w:rsidR="00B46FAF" w:rsidRDefault="00B46FAF" w:rsidP="00B46FAF">
      <w:r>
        <w:t xml:space="preserve">Директор муниципального учреждения </w:t>
      </w:r>
    </w:p>
    <w:p w:rsidR="00B46FAF" w:rsidRDefault="00B46FAF" w:rsidP="00B46FAF">
      <w:r>
        <w:t xml:space="preserve">«Муниципальный центр оценки качества </w:t>
      </w:r>
    </w:p>
    <w:p w:rsidR="00B46FAF" w:rsidRPr="00A30326" w:rsidRDefault="00B46FAF" w:rsidP="00B46FAF">
      <w:proofErr w:type="gramStart"/>
      <w:r>
        <w:t xml:space="preserve">образования»   </w:t>
      </w:r>
      <w:proofErr w:type="gramEnd"/>
      <w:r>
        <w:t xml:space="preserve">                                                                                                                                            </w:t>
      </w:r>
      <w:r>
        <w:rPr>
          <w:color w:val="000000"/>
        </w:rPr>
        <w:t>Е.Н. Косова</w:t>
      </w:r>
    </w:p>
    <w:p w:rsidR="00B46FAF" w:rsidRDefault="00B46FAF" w:rsidP="00B46FAF">
      <w:r>
        <w:t xml:space="preserve">                                                         </w:t>
      </w:r>
    </w:p>
    <w:p w:rsidR="00B46FAF" w:rsidRDefault="00B46FAF" w:rsidP="00B46FAF">
      <w:pPr>
        <w:jc w:val="both"/>
        <w:rPr>
          <w:bCs/>
          <w:color w:val="000000"/>
        </w:rPr>
      </w:pPr>
    </w:p>
    <w:p w:rsidR="00B46FAF" w:rsidRPr="00BE5FFA" w:rsidRDefault="00B46FAF" w:rsidP="00B46FAF">
      <w:pPr>
        <w:jc w:val="both"/>
        <w:rPr>
          <w:color w:val="000000"/>
        </w:rPr>
      </w:pPr>
      <w:r>
        <w:rPr>
          <w:bCs/>
          <w:color w:val="000000"/>
        </w:rPr>
        <w:t xml:space="preserve">«_____» __________________   </w:t>
      </w:r>
      <w:r w:rsidRPr="00BE5FFA">
        <w:rPr>
          <w:color w:val="000000"/>
        </w:rPr>
        <w:t>2022 года</w:t>
      </w:r>
      <w:r w:rsidRPr="00BE5FFA">
        <w:t xml:space="preserve">                                                       </w:t>
      </w:r>
    </w:p>
    <w:p w:rsidR="00B46FAF" w:rsidRPr="005D7E8F" w:rsidRDefault="00B46FAF" w:rsidP="00B46FAF">
      <w:pPr>
        <w:jc w:val="both"/>
        <w:rPr>
          <w:color w:val="000000"/>
        </w:rPr>
      </w:pPr>
      <w:r w:rsidRPr="005D7E8F">
        <w:t xml:space="preserve">           </w:t>
      </w:r>
    </w:p>
    <w:p w:rsidR="00B46FAF" w:rsidRDefault="00B46FAF" w:rsidP="00B46FAF">
      <w:pPr>
        <w:rPr>
          <w:color w:val="000000"/>
          <w:sz w:val="27"/>
          <w:szCs w:val="27"/>
        </w:rPr>
      </w:pPr>
    </w:p>
    <w:p w:rsidR="00B46FAF" w:rsidRDefault="00B46FAF" w:rsidP="00B46FAF">
      <w:pPr>
        <w:rPr>
          <w:color w:val="000000"/>
          <w:sz w:val="27"/>
          <w:szCs w:val="27"/>
        </w:rPr>
      </w:pPr>
    </w:p>
    <w:p w:rsidR="00B46FAF" w:rsidRDefault="00B46FAF" w:rsidP="00B46FAF">
      <w:pPr>
        <w:rPr>
          <w:color w:val="000000"/>
          <w:sz w:val="27"/>
          <w:szCs w:val="27"/>
        </w:rPr>
      </w:pPr>
    </w:p>
    <w:p w:rsidR="00B46FAF" w:rsidRDefault="00B46FAF" w:rsidP="00B46FAF">
      <w:pPr>
        <w:rPr>
          <w:color w:val="000000"/>
          <w:sz w:val="27"/>
          <w:szCs w:val="27"/>
        </w:rPr>
      </w:pPr>
    </w:p>
    <w:p w:rsidR="00B46FAF" w:rsidRDefault="00B46FAF" w:rsidP="00B46FAF">
      <w:pPr>
        <w:rPr>
          <w:color w:val="000000"/>
          <w:sz w:val="27"/>
          <w:szCs w:val="27"/>
        </w:rPr>
      </w:pPr>
    </w:p>
    <w:p w:rsidR="00B46FAF" w:rsidRDefault="00B46FAF" w:rsidP="00B46FAF">
      <w:pPr>
        <w:rPr>
          <w:color w:val="000000"/>
          <w:sz w:val="27"/>
          <w:szCs w:val="27"/>
        </w:rPr>
      </w:pPr>
      <w:r w:rsidRPr="008946A0">
        <w:rPr>
          <w:color w:val="000000"/>
          <w:sz w:val="27"/>
          <w:szCs w:val="27"/>
        </w:rPr>
        <w:lastRenderedPageBreak/>
        <w:t>Лист №</w:t>
      </w:r>
      <w:r w:rsidRPr="008946A0">
        <w:rPr>
          <w:color w:val="000000"/>
          <w:sz w:val="27"/>
          <w:szCs w:val="27"/>
        </w:rPr>
        <w:tab/>
        <w:t>из</w:t>
      </w:r>
      <w:r w:rsidRPr="008946A0">
        <w:rPr>
          <w:color w:val="000000"/>
          <w:sz w:val="27"/>
          <w:szCs w:val="27"/>
        </w:rPr>
        <w:tab/>
        <w:t>листов</w:t>
      </w:r>
    </w:p>
    <w:p w:rsidR="00B46FAF" w:rsidRPr="008946A0" w:rsidRDefault="00B46FAF" w:rsidP="00B46FAF">
      <w:pPr>
        <w:ind w:left="5664" w:firstLine="708"/>
      </w:pPr>
    </w:p>
    <w:p w:rsidR="00B46FAF" w:rsidRDefault="00B46FAF" w:rsidP="00B46FAF">
      <w:pPr>
        <w:jc w:val="center"/>
        <w:rPr>
          <w:b/>
          <w:bCs/>
          <w:color w:val="000000"/>
          <w:sz w:val="27"/>
          <w:szCs w:val="27"/>
        </w:rPr>
      </w:pPr>
      <w:r w:rsidRPr="008946A0">
        <w:rPr>
          <w:b/>
          <w:bCs/>
          <w:color w:val="000000"/>
          <w:sz w:val="27"/>
          <w:szCs w:val="27"/>
        </w:rPr>
        <w:t>ЛИСТ РАССЫЛКИ</w:t>
      </w:r>
    </w:p>
    <w:p w:rsidR="00B46FAF" w:rsidRDefault="00B46FAF" w:rsidP="00B46FAF">
      <w:pPr>
        <w:jc w:val="center"/>
        <w:rPr>
          <w:b/>
          <w:bCs/>
          <w:color w:val="000000"/>
          <w:sz w:val="27"/>
          <w:szCs w:val="27"/>
        </w:rPr>
      </w:pPr>
      <w:r w:rsidRPr="008946A0">
        <w:rPr>
          <w:b/>
          <w:bCs/>
          <w:color w:val="000000"/>
          <w:sz w:val="27"/>
          <w:szCs w:val="27"/>
        </w:rPr>
        <w:t xml:space="preserve"> проекта </w:t>
      </w:r>
      <w:r>
        <w:rPr>
          <w:b/>
          <w:bCs/>
          <w:color w:val="000000"/>
          <w:sz w:val="27"/>
          <w:szCs w:val="27"/>
        </w:rPr>
        <w:t>постановления</w:t>
      </w:r>
      <w:r w:rsidRPr="008946A0">
        <w:rPr>
          <w:b/>
          <w:bCs/>
          <w:color w:val="000000"/>
          <w:sz w:val="27"/>
          <w:szCs w:val="27"/>
        </w:rPr>
        <w:t xml:space="preserve"> </w:t>
      </w:r>
    </w:p>
    <w:p w:rsidR="00B46FAF" w:rsidRDefault="00B46FAF" w:rsidP="00B46FAF">
      <w:pPr>
        <w:jc w:val="center"/>
        <w:rPr>
          <w:b/>
          <w:bCs/>
          <w:color w:val="000000"/>
          <w:sz w:val="27"/>
          <w:szCs w:val="27"/>
        </w:rPr>
      </w:pPr>
      <w:r w:rsidRPr="008946A0">
        <w:rPr>
          <w:b/>
          <w:bCs/>
          <w:color w:val="000000"/>
          <w:sz w:val="27"/>
          <w:szCs w:val="27"/>
        </w:rPr>
        <w:t>администрации Вейделевского района</w:t>
      </w:r>
    </w:p>
    <w:p w:rsidR="00B46FAF" w:rsidRDefault="00B46FAF" w:rsidP="00B46FAF">
      <w:pPr>
        <w:jc w:val="center"/>
        <w:rPr>
          <w:b/>
          <w:sz w:val="28"/>
        </w:rPr>
      </w:pPr>
      <w:r w:rsidRPr="009E1278">
        <w:rPr>
          <w:b/>
          <w:sz w:val="27"/>
          <w:szCs w:val="27"/>
        </w:rPr>
        <w:t>«</w:t>
      </w:r>
      <w:r>
        <w:rPr>
          <w:b/>
          <w:sz w:val="28"/>
        </w:rPr>
        <w:t>Об утверждении временного порядка предоставления муниципальной услуги «Запись на обучение по дополнительной</w:t>
      </w:r>
    </w:p>
    <w:p w:rsidR="00B46FAF" w:rsidRDefault="00B46FAF" w:rsidP="00B46FAF">
      <w:pPr>
        <w:jc w:val="center"/>
        <w:rPr>
          <w:b/>
          <w:sz w:val="28"/>
        </w:rPr>
      </w:pPr>
      <w:r>
        <w:rPr>
          <w:b/>
          <w:sz w:val="28"/>
        </w:rPr>
        <w:t>общеобразовательной программе»</w:t>
      </w:r>
    </w:p>
    <w:p w:rsidR="00B46FAF" w:rsidRPr="0047222A" w:rsidRDefault="00B46FAF" w:rsidP="00B46FAF">
      <w:pPr>
        <w:jc w:val="center"/>
        <w:rPr>
          <w:b/>
          <w:bCs/>
          <w:color w:val="000000"/>
          <w:sz w:val="27"/>
          <w:szCs w:val="27"/>
          <w:u w:val="single"/>
        </w:rPr>
      </w:pPr>
    </w:p>
    <w:p w:rsidR="00B46FAF" w:rsidRPr="008946A0" w:rsidRDefault="00B46FAF" w:rsidP="00B46FAF"/>
    <w:p w:rsidR="00B46FAF" w:rsidRDefault="00B46FAF" w:rsidP="00B46FAF">
      <w:pPr>
        <w:rPr>
          <w:color w:val="000000"/>
          <w:sz w:val="27"/>
          <w:szCs w:val="27"/>
        </w:rPr>
      </w:pPr>
      <w:r w:rsidRPr="008946A0">
        <w:rPr>
          <w:color w:val="000000"/>
          <w:sz w:val="27"/>
          <w:szCs w:val="27"/>
        </w:rPr>
        <w:t>Документу присвоен №</w:t>
      </w:r>
      <w:r w:rsidRPr="008946A0">
        <w:rPr>
          <w:color w:val="000000"/>
          <w:sz w:val="27"/>
          <w:szCs w:val="27"/>
        </w:rPr>
        <w:tab/>
      </w:r>
      <w:r w:rsidRPr="004B77C7">
        <w:rPr>
          <w:color w:val="000000"/>
          <w:sz w:val="27"/>
          <w:szCs w:val="27"/>
          <w:u w:val="single"/>
        </w:rPr>
        <w:t xml:space="preserve">    </w:t>
      </w:r>
      <w:r w:rsidRPr="008946A0">
        <w:rPr>
          <w:color w:val="000000"/>
          <w:sz w:val="27"/>
          <w:szCs w:val="27"/>
        </w:rPr>
        <w:t>о</w:t>
      </w:r>
      <w:r>
        <w:rPr>
          <w:color w:val="000000"/>
          <w:sz w:val="27"/>
          <w:szCs w:val="27"/>
        </w:rPr>
        <w:t xml:space="preserve">т_____________ </w:t>
      </w:r>
      <w:r w:rsidRPr="00841B55">
        <w:rPr>
          <w:color w:val="000000"/>
          <w:sz w:val="27"/>
          <w:szCs w:val="27"/>
        </w:rPr>
        <w:t>202</w:t>
      </w:r>
      <w:r>
        <w:rPr>
          <w:color w:val="000000"/>
          <w:sz w:val="27"/>
          <w:szCs w:val="27"/>
        </w:rPr>
        <w:t>2</w:t>
      </w:r>
      <w:r w:rsidRPr="00841B55">
        <w:rPr>
          <w:color w:val="000000"/>
          <w:sz w:val="27"/>
          <w:szCs w:val="27"/>
        </w:rPr>
        <w:t xml:space="preserve"> г</w:t>
      </w:r>
      <w:r w:rsidRPr="008946A0">
        <w:rPr>
          <w:color w:val="000000"/>
          <w:sz w:val="27"/>
          <w:szCs w:val="27"/>
        </w:rPr>
        <w:t>.</w:t>
      </w:r>
    </w:p>
    <w:p w:rsidR="00B46FAF" w:rsidRDefault="00B46FAF" w:rsidP="00B46FAF">
      <w:pPr>
        <w:rPr>
          <w:color w:val="000000"/>
          <w:sz w:val="27"/>
          <w:szCs w:val="27"/>
        </w:rPr>
      </w:pPr>
    </w:p>
    <w:p w:rsidR="00B46FAF" w:rsidRDefault="00B46FAF" w:rsidP="00B46FAF">
      <w:pPr>
        <w:rPr>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521"/>
        <w:gridCol w:w="2233"/>
      </w:tblGrid>
      <w:tr w:rsidR="00B46FAF" w:rsidRPr="00C3082D" w:rsidTr="00122552">
        <w:tc>
          <w:tcPr>
            <w:tcW w:w="817" w:type="dxa"/>
          </w:tcPr>
          <w:p w:rsidR="00B46FAF" w:rsidRPr="00C3082D" w:rsidRDefault="00B46FAF" w:rsidP="00122552">
            <w:pPr>
              <w:pStyle w:val="ad"/>
              <w:jc w:val="center"/>
              <w:rPr>
                <w:b/>
                <w:sz w:val="28"/>
                <w:szCs w:val="28"/>
              </w:rPr>
            </w:pPr>
            <w:r w:rsidRPr="00C3082D">
              <w:rPr>
                <w:b/>
                <w:sz w:val="28"/>
                <w:szCs w:val="28"/>
              </w:rPr>
              <w:t>№ п/п</w:t>
            </w:r>
          </w:p>
        </w:tc>
        <w:tc>
          <w:tcPr>
            <w:tcW w:w="6521" w:type="dxa"/>
          </w:tcPr>
          <w:p w:rsidR="00B46FAF" w:rsidRPr="00C3082D" w:rsidRDefault="00B46FAF" w:rsidP="00122552">
            <w:pPr>
              <w:pStyle w:val="ad"/>
              <w:jc w:val="center"/>
              <w:rPr>
                <w:b/>
                <w:sz w:val="28"/>
                <w:szCs w:val="28"/>
              </w:rPr>
            </w:pPr>
            <w:r w:rsidRPr="00C3082D">
              <w:rPr>
                <w:b/>
                <w:sz w:val="28"/>
                <w:szCs w:val="28"/>
              </w:rPr>
              <w:t>Наименование организации</w:t>
            </w:r>
          </w:p>
        </w:tc>
        <w:tc>
          <w:tcPr>
            <w:tcW w:w="2233" w:type="dxa"/>
          </w:tcPr>
          <w:p w:rsidR="00B46FAF" w:rsidRPr="00C3082D" w:rsidRDefault="00B46FAF" w:rsidP="00122552">
            <w:pPr>
              <w:pStyle w:val="ad"/>
              <w:jc w:val="center"/>
              <w:rPr>
                <w:b/>
                <w:sz w:val="28"/>
                <w:szCs w:val="28"/>
              </w:rPr>
            </w:pPr>
            <w:r w:rsidRPr="00C3082D">
              <w:rPr>
                <w:b/>
                <w:sz w:val="28"/>
                <w:szCs w:val="28"/>
              </w:rPr>
              <w:t>Кол-во экземпляров</w:t>
            </w:r>
          </w:p>
        </w:tc>
      </w:tr>
      <w:tr w:rsidR="00B46FAF" w:rsidRPr="00C3082D" w:rsidTr="00122552">
        <w:tc>
          <w:tcPr>
            <w:tcW w:w="817" w:type="dxa"/>
          </w:tcPr>
          <w:p w:rsidR="00B46FAF" w:rsidRPr="0053400B" w:rsidRDefault="00B46FAF" w:rsidP="00122552">
            <w:pPr>
              <w:pStyle w:val="ad"/>
              <w:jc w:val="center"/>
            </w:pPr>
            <w:r>
              <w:t>1</w:t>
            </w:r>
          </w:p>
        </w:tc>
        <w:tc>
          <w:tcPr>
            <w:tcW w:w="6521" w:type="dxa"/>
          </w:tcPr>
          <w:p w:rsidR="00B46FAF" w:rsidRPr="0053400B" w:rsidRDefault="00B46FAF" w:rsidP="00122552">
            <w:pPr>
              <w:pStyle w:val="ad"/>
            </w:pPr>
            <w:r>
              <w:t>З</w:t>
            </w:r>
            <w:r w:rsidRPr="00132FB9">
              <w:t xml:space="preserve">аместитель главы администрации района по </w:t>
            </w:r>
            <w:r>
              <w:t>социальному развитию</w:t>
            </w:r>
          </w:p>
        </w:tc>
        <w:tc>
          <w:tcPr>
            <w:tcW w:w="2233" w:type="dxa"/>
          </w:tcPr>
          <w:p w:rsidR="00B46FAF" w:rsidRPr="0053400B" w:rsidRDefault="00B46FAF" w:rsidP="00122552">
            <w:pPr>
              <w:pStyle w:val="ad"/>
              <w:jc w:val="center"/>
            </w:pPr>
            <w:r w:rsidRPr="0053400B">
              <w:t xml:space="preserve">1 </w:t>
            </w:r>
          </w:p>
        </w:tc>
      </w:tr>
      <w:tr w:rsidR="00B46FAF" w:rsidRPr="00C3082D" w:rsidTr="00122552">
        <w:tc>
          <w:tcPr>
            <w:tcW w:w="817" w:type="dxa"/>
          </w:tcPr>
          <w:p w:rsidR="00B46FAF" w:rsidRPr="0053400B" w:rsidRDefault="00B46FAF" w:rsidP="00122552">
            <w:pPr>
              <w:pStyle w:val="ad"/>
              <w:jc w:val="center"/>
            </w:pPr>
            <w:r>
              <w:t>2</w:t>
            </w:r>
          </w:p>
        </w:tc>
        <w:tc>
          <w:tcPr>
            <w:tcW w:w="6521" w:type="dxa"/>
          </w:tcPr>
          <w:p w:rsidR="00B46FAF" w:rsidRDefault="00B46FAF" w:rsidP="00122552">
            <w:pPr>
              <w:pStyle w:val="ad"/>
            </w:pPr>
            <w:r>
              <w:t>Н</w:t>
            </w:r>
            <w:r w:rsidRPr="000F04E7">
              <w:t>ачальник юридического</w:t>
            </w:r>
            <w:r>
              <w:rPr>
                <w:b/>
              </w:rPr>
              <w:t xml:space="preserve"> </w:t>
            </w:r>
            <w:r w:rsidRPr="001C2E9C">
              <w:t>отдела</w:t>
            </w:r>
            <w:r>
              <w:rPr>
                <w:b/>
              </w:rPr>
              <w:t xml:space="preserve"> </w:t>
            </w:r>
            <w:r w:rsidRPr="000F04E7">
              <w:t>администрации района</w:t>
            </w:r>
          </w:p>
        </w:tc>
        <w:tc>
          <w:tcPr>
            <w:tcW w:w="2233" w:type="dxa"/>
          </w:tcPr>
          <w:p w:rsidR="00B46FAF" w:rsidRPr="0053400B" w:rsidRDefault="00B46FAF" w:rsidP="00122552">
            <w:pPr>
              <w:pStyle w:val="ad"/>
              <w:jc w:val="center"/>
            </w:pPr>
            <w:r>
              <w:t>1</w:t>
            </w:r>
          </w:p>
        </w:tc>
      </w:tr>
      <w:tr w:rsidR="00B46FAF" w:rsidRPr="00C3082D" w:rsidTr="00122552">
        <w:tc>
          <w:tcPr>
            <w:tcW w:w="817" w:type="dxa"/>
          </w:tcPr>
          <w:p w:rsidR="00B46FAF" w:rsidRPr="0053400B" w:rsidRDefault="00B46FAF" w:rsidP="00122552">
            <w:pPr>
              <w:pStyle w:val="ad"/>
              <w:jc w:val="center"/>
            </w:pPr>
            <w:r>
              <w:t>3</w:t>
            </w:r>
          </w:p>
        </w:tc>
        <w:tc>
          <w:tcPr>
            <w:tcW w:w="6521" w:type="dxa"/>
          </w:tcPr>
          <w:p w:rsidR="00B46FAF" w:rsidRPr="0053400B" w:rsidRDefault="00B46FAF" w:rsidP="00122552">
            <w:pPr>
              <w:pStyle w:val="ad"/>
            </w:pPr>
            <w:r w:rsidRPr="0053400B">
              <w:t>Управление образования</w:t>
            </w:r>
            <w:r>
              <w:t xml:space="preserve"> администрации Вейделевского района</w:t>
            </w:r>
          </w:p>
        </w:tc>
        <w:tc>
          <w:tcPr>
            <w:tcW w:w="2233" w:type="dxa"/>
          </w:tcPr>
          <w:p w:rsidR="00B46FAF" w:rsidRPr="0053400B" w:rsidRDefault="00B46FAF" w:rsidP="00122552">
            <w:pPr>
              <w:pStyle w:val="ad"/>
              <w:jc w:val="center"/>
            </w:pPr>
            <w:r>
              <w:t>1</w:t>
            </w:r>
          </w:p>
        </w:tc>
      </w:tr>
      <w:tr w:rsidR="00B46FAF" w:rsidRPr="00C3082D" w:rsidTr="00122552">
        <w:tc>
          <w:tcPr>
            <w:tcW w:w="817" w:type="dxa"/>
          </w:tcPr>
          <w:p w:rsidR="00B46FAF" w:rsidRDefault="00B46FAF" w:rsidP="00122552">
            <w:pPr>
              <w:pStyle w:val="ad"/>
              <w:jc w:val="center"/>
            </w:pPr>
            <w:r>
              <w:t>4</w:t>
            </w:r>
          </w:p>
        </w:tc>
        <w:tc>
          <w:tcPr>
            <w:tcW w:w="6521" w:type="dxa"/>
          </w:tcPr>
          <w:p w:rsidR="00B46FAF" w:rsidRPr="0053400B" w:rsidRDefault="00B46FAF" w:rsidP="00122552">
            <w:pPr>
              <w:pStyle w:val="ad"/>
            </w:pPr>
            <w:r>
              <w:t>Управление культуры, спорта и молодежной политики администрации Вейделевского района</w:t>
            </w:r>
          </w:p>
        </w:tc>
        <w:tc>
          <w:tcPr>
            <w:tcW w:w="2233" w:type="dxa"/>
          </w:tcPr>
          <w:p w:rsidR="00B46FAF" w:rsidRDefault="00B46FAF" w:rsidP="00122552">
            <w:pPr>
              <w:pStyle w:val="ad"/>
              <w:jc w:val="center"/>
            </w:pPr>
            <w:r>
              <w:t>1</w:t>
            </w:r>
          </w:p>
        </w:tc>
      </w:tr>
      <w:tr w:rsidR="00B46FAF" w:rsidRPr="00C3082D" w:rsidTr="00122552">
        <w:tc>
          <w:tcPr>
            <w:tcW w:w="817" w:type="dxa"/>
          </w:tcPr>
          <w:p w:rsidR="00B46FAF" w:rsidRDefault="00B46FAF" w:rsidP="00122552">
            <w:pPr>
              <w:pStyle w:val="ad"/>
              <w:jc w:val="center"/>
            </w:pPr>
          </w:p>
        </w:tc>
        <w:tc>
          <w:tcPr>
            <w:tcW w:w="6521" w:type="dxa"/>
          </w:tcPr>
          <w:p w:rsidR="00B46FAF" w:rsidRPr="0053400B" w:rsidRDefault="00B46FAF" w:rsidP="00122552">
            <w:r>
              <w:t>Итого:</w:t>
            </w:r>
          </w:p>
        </w:tc>
        <w:tc>
          <w:tcPr>
            <w:tcW w:w="2233" w:type="dxa"/>
          </w:tcPr>
          <w:p w:rsidR="00B46FAF" w:rsidRPr="0053400B" w:rsidRDefault="00B46FAF" w:rsidP="00122552">
            <w:pPr>
              <w:jc w:val="center"/>
            </w:pPr>
            <w:r>
              <w:t>4</w:t>
            </w:r>
          </w:p>
        </w:tc>
      </w:tr>
    </w:tbl>
    <w:p w:rsidR="00B46FAF" w:rsidRDefault="00B46FAF" w:rsidP="00B46FAF">
      <w:pPr>
        <w:rPr>
          <w:color w:val="000000"/>
          <w:sz w:val="27"/>
          <w:szCs w:val="27"/>
        </w:rPr>
      </w:pPr>
    </w:p>
    <w:p w:rsidR="00B46FAF" w:rsidRDefault="00B46FAF" w:rsidP="00B46FAF">
      <w:pPr>
        <w:jc w:val="both"/>
        <w:rPr>
          <w:b/>
          <w:bCs/>
          <w:color w:val="000000"/>
        </w:rPr>
      </w:pPr>
    </w:p>
    <w:p w:rsidR="00B46FAF" w:rsidRDefault="00B46FAF" w:rsidP="00B46FAF">
      <w:pPr>
        <w:jc w:val="both"/>
        <w:rPr>
          <w:b/>
          <w:bCs/>
          <w:color w:val="000000"/>
        </w:rPr>
      </w:pPr>
    </w:p>
    <w:p w:rsidR="00B46FAF" w:rsidRDefault="00B46FAF" w:rsidP="00B46FAF">
      <w:pPr>
        <w:jc w:val="both"/>
        <w:rPr>
          <w:b/>
          <w:bCs/>
          <w:color w:val="000000"/>
        </w:rPr>
      </w:pPr>
      <w:r w:rsidRPr="00CE4BDC">
        <w:rPr>
          <w:b/>
          <w:bCs/>
          <w:color w:val="000000"/>
        </w:rPr>
        <w:t>Лист рассылки оформил:</w:t>
      </w:r>
      <w:r>
        <w:rPr>
          <w:b/>
          <w:bCs/>
          <w:color w:val="000000"/>
        </w:rPr>
        <w:t xml:space="preserve">  </w:t>
      </w:r>
    </w:p>
    <w:p w:rsidR="00B46FAF" w:rsidRDefault="00B46FAF" w:rsidP="00B46FAF">
      <w:r>
        <w:t xml:space="preserve">Директор муниципального учреждения </w:t>
      </w:r>
    </w:p>
    <w:p w:rsidR="00B46FAF" w:rsidRDefault="00B46FAF" w:rsidP="00B46FAF">
      <w:r>
        <w:t xml:space="preserve">«Муниципальный центр оценки качества </w:t>
      </w:r>
    </w:p>
    <w:p w:rsidR="00B46FAF" w:rsidRPr="00A30326" w:rsidRDefault="00B46FAF" w:rsidP="00B46FAF">
      <w:proofErr w:type="gramStart"/>
      <w:r>
        <w:t xml:space="preserve">образования»   </w:t>
      </w:r>
      <w:proofErr w:type="gramEnd"/>
      <w:r>
        <w:t xml:space="preserve">                                                                                                                                            </w:t>
      </w:r>
      <w:r>
        <w:rPr>
          <w:color w:val="000000"/>
        </w:rPr>
        <w:t>Е.Н. Косова</w:t>
      </w:r>
    </w:p>
    <w:p w:rsidR="00B46FAF" w:rsidRDefault="00B46FAF" w:rsidP="00B46FAF">
      <w:pPr>
        <w:jc w:val="both"/>
        <w:rPr>
          <w:bCs/>
          <w:color w:val="000000"/>
          <w:sz w:val="28"/>
          <w:szCs w:val="28"/>
        </w:rPr>
      </w:pPr>
      <w:r w:rsidRPr="00800454">
        <w:rPr>
          <w:bCs/>
          <w:color w:val="000000"/>
          <w:sz w:val="28"/>
          <w:szCs w:val="28"/>
        </w:rPr>
        <w:t xml:space="preserve"> </w:t>
      </w:r>
    </w:p>
    <w:p w:rsidR="00B46FAF" w:rsidRPr="00BE5FFA" w:rsidRDefault="00B46FAF" w:rsidP="00B46FAF">
      <w:pPr>
        <w:jc w:val="both"/>
        <w:rPr>
          <w:color w:val="000000"/>
        </w:rPr>
      </w:pPr>
      <w:r>
        <w:rPr>
          <w:bCs/>
          <w:color w:val="000000"/>
        </w:rPr>
        <w:t xml:space="preserve">«_____» __________________   </w:t>
      </w:r>
      <w:r w:rsidRPr="00BE5FFA">
        <w:rPr>
          <w:color w:val="000000"/>
        </w:rPr>
        <w:t>2022 года</w:t>
      </w:r>
      <w:r w:rsidRPr="00BE5FFA">
        <w:t xml:space="preserve">                                                       </w:t>
      </w:r>
    </w:p>
    <w:p w:rsidR="00580655" w:rsidRDefault="00580655" w:rsidP="00B46FAF">
      <w:pPr>
        <w:jc w:val="right"/>
        <w:rPr>
          <w:b/>
          <w:sz w:val="28"/>
          <w:szCs w:val="28"/>
        </w:rPr>
      </w:pPr>
    </w:p>
    <w:sectPr w:rsidR="00580655" w:rsidSect="00D91330">
      <w:headerReference w:type="even" r:id="rId41"/>
      <w:headerReference w:type="default" r:id="rId42"/>
      <w:headerReference w:type="first" r:id="rId43"/>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87" w:rsidRDefault="00CA6687" w:rsidP="00B9363C">
      <w:r>
        <w:separator/>
      </w:r>
    </w:p>
  </w:endnote>
  <w:endnote w:type="continuationSeparator" w:id="0">
    <w:p w:rsidR="00CA6687" w:rsidRDefault="00CA6687" w:rsidP="00B9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87" w:rsidRDefault="00CA6687" w:rsidP="00B9363C">
      <w:r>
        <w:separator/>
      </w:r>
    </w:p>
  </w:footnote>
  <w:footnote w:type="continuationSeparator" w:id="0">
    <w:p w:rsidR="00CA6687" w:rsidRDefault="00CA6687" w:rsidP="00B9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FE" w:rsidRDefault="007A6911" w:rsidP="00893969">
    <w:pPr>
      <w:pStyle w:val="a7"/>
      <w:framePr w:wrap="around" w:vAnchor="text" w:hAnchor="margin" w:xAlign="center" w:y="1"/>
      <w:rPr>
        <w:rStyle w:val="a9"/>
      </w:rPr>
    </w:pPr>
    <w:r>
      <w:rPr>
        <w:rStyle w:val="a9"/>
      </w:rPr>
      <w:fldChar w:fldCharType="begin"/>
    </w:r>
    <w:r w:rsidR="000406B2">
      <w:rPr>
        <w:rStyle w:val="a9"/>
      </w:rPr>
      <w:instrText xml:space="preserve">PAGE  </w:instrText>
    </w:r>
    <w:r>
      <w:rPr>
        <w:rStyle w:val="a9"/>
      </w:rPr>
      <w:fldChar w:fldCharType="end"/>
    </w:r>
  </w:p>
  <w:p w:rsidR="001806FE" w:rsidRDefault="00B46FA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FE" w:rsidRDefault="007A6911">
    <w:pPr>
      <w:pStyle w:val="a7"/>
      <w:jc w:val="center"/>
    </w:pPr>
    <w:r>
      <w:fldChar w:fldCharType="begin"/>
    </w:r>
    <w:r w:rsidR="000406B2">
      <w:instrText>PAGE   \* MERGEFORMAT</w:instrText>
    </w:r>
    <w:r>
      <w:fldChar w:fldCharType="separate"/>
    </w:r>
    <w:r w:rsidR="00B46FAF">
      <w:rPr>
        <w:noProof/>
      </w:rPr>
      <w:t>30</w:t>
    </w:r>
    <w:r>
      <w:fldChar w:fldCharType="end"/>
    </w:r>
  </w:p>
  <w:p w:rsidR="001806FE" w:rsidRDefault="00B46FA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FE" w:rsidRPr="00CA2EDD" w:rsidRDefault="00B46FAF" w:rsidP="00CA2ED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A5A"/>
    <w:multiLevelType w:val="hybridMultilevel"/>
    <w:tmpl w:val="A356C26E"/>
    <w:lvl w:ilvl="0" w:tplc="6F826EA6">
      <w:start w:val="1"/>
      <w:numFmt w:val="decimal"/>
      <w:lvlText w:val="%1)"/>
      <w:lvlJc w:val="left"/>
      <w:pPr>
        <w:ind w:left="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E43AD8">
      <w:start w:val="1"/>
      <w:numFmt w:val="lowerLetter"/>
      <w:lvlText w:val="%2"/>
      <w:lvlJc w:val="left"/>
      <w:pPr>
        <w:ind w:left="1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8A86512">
      <w:start w:val="1"/>
      <w:numFmt w:val="lowerRoman"/>
      <w:lvlText w:val="%3"/>
      <w:lvlJc w:val="left"/>
      <w:pPr>
        <w:ind w:left="2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F0E68F8">
      <w:start w:val="1"/>
      <w:numFmt w:val="decimal"/>
      <w:lvlText w:val="%4"/>
      <w:lvlJc w:val="left"/>
      <w:pPr>
        <w:ind w:left="3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53AD80C">
      <w:start w:val="1"/>
      <w:numFmt w:val="lowerLetter"/>
      <w:lvlText w:val="%5"/>
      <w:lvlJc w:val="left"/>
      <w:pPr>
        <w:ind w:left="3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68E82E8">
      <w:start w:val="1"/>
      <w:numFmt w:val="lowerRoman"/>
      <w:lvlText w:val="%6"/>
      <w:lvlJc w:val="left"/>
      <w:pPr>
        <w:ind w:left="4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29AA626">
      <w:start w:val="1"/>
      <w:numFmt w:val="decimal"/>
      <w:lvlText w:val="%7"/>
      <w:lvlJc w:val="left"/>
      <w:pPr>
        <w:ind w:left="5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9EC63B6">
      <w:start w:val="1"/>
      <w:numFmt w:val="lowerLetter"/>
      <w:lvlText w:val="%8"/>
      <w:lvlJc w:val="left"/>
      <w:pPr>
        <w:ind w:left="6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D98F034">
      <w:start w:val="1"/>
      <w:numFmt w:val="lowerRoman"/>
      <w:lvlText w:val="%9"/>
      <w:lvlJc w:val="left"/>
      <w:pPr>
        <w:ind w:left="6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7A2754B"/>
    <w:multiLevelType w:val="multilevel"/>
    <w:tmpl w:val="44560BF8"/>
    <w:lvl w:ilvl="0">
      <w:start w:val="2"/>
      <w:numFmt w:val="decimal"/>
      <w:lvlText w:val="%1."/>
      <w:lvlJc w:val="left"/>
      <w:pPr>
        <w:ind w:left="450" w:hanging="450"/>
      </w:pPr>
      <w:rPr>
        <w:rFonts w:hint="default"/>
      </w:rPr>
    </w:lvl>
    <w:lvl w:ilvl="1">
      <w:start w:val="4"/>
      <w:numFmt w:val="decimal"/>
      <w:lvlText w:val="%1.%2."/>
      <w:lvlJc w:val="left"/>
      <w:pPr>
        <w:ind w:left="1508" w:hanging="450"/>
      </w:pPr>
      <w:rPr>
        <w:rFonts w:hint="default"/>
      </w:rPr>
    </w:lvl>
    <w:lvl w:ilvl="2">
      <w:start w:val="2"/>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9904" w:hanging="1440"/>
      </w:pPr>
      <w:rPr>
        <w:rFonts w:hint="default"/>
      </w:rPr>
    </w:lvl>
  </w:abstractNum>
  <w:abstractNum w:abstractNumId="2" w15:restartNumberingAfterBreak="0">
    <w:nsid w:val="09924DCA"/>
    <w:multiLevelType w:val="hybridMultilevel"/>
    <w:tmpl w:val="F99203F0"/>
    <w:lvl w:ilvl="0" w:tplc="47003232">
      <w:start w:val="1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62F0D6">
      <w:start w:val="1"/>
      <w:numFmt w:val="lowerLetter"/>
      <w:lvlText w:val="%2"/>
      <w:lvlJc w:val="left"/>
      <w:pPr>
        <w:ind w:left="1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9A8FE6">
      <w:start w:val="1"/>
      <w:numFmt w:val="lowerRoman"/>
      <w:lvlText w:val="%3"/>
      <w:lvlJc w:val="left"/>
      <w:pPr>
        <w:ind w:left="2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144F24">
      <w:start w:val="1"/>
      <w:numFmt w:val="decimal"/>
      <w:lvlText w:val="%4"/>
      <w:lvlJc w:val="left"/>
      <w:pPr>
        <w:ind w:left="3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941092">
      <w:start w:val="1"/>
      <w:numFmt w:val="lowerLetter"/>
      <w:lvlText w:val="%5"/>
      <w:lvlJc w:val="left"/>
      <w:pPr>
        <w:ind w:left="4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060BEC">
      <w:start w:val="1"/>
      <w:numFmt w:val="lowerRoman"/>
      <w:lvlText w:val="%6"/>
      <w:lvlJc w:val="left"/>
      <w:pPr>
        <w:ind w:left="4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B841BE">
      <w:start w:val="1"/>
      <w:numFmt w:val="decimal"/>
      <w:lvlText w:val="%7"/>
      <w:lvlJc w:val="left"/>
      <w:pPr>
        <w:ind w:left="5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D6DEBE">
      <w:start w:val="1"/>
      <w:numFmt w:val="lowerLetter"/>
      <w:lvlText w:val="%8"/>
      <w:lvlJc w:val="left"/>
      <w:pPr>
        <w:ind w:left="6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8A6FD6">
      <w:start w:val="1"/>
      <w:numFmt w:val="lowerRoman"/>
      <w:lvlText w:val="%9"/>
      <w:lvlJc w:val="left"/>
      <w:pPr>
        <w:ind w:left="6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AF02D74"/>
    <w:multiLevelType w:val="hybridMultilevel"/>
    <w:tmpl w:val="D41008E8"/>
    <w:lvl w:ilvl="0" w:tplc="15D84350">
      <w:start w:val="4"/>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C01BE2">
      <w:start w:val="1"/>
      <w:numFmt w:val="lowerLetter"/>
      <w:lvlText w:val="%2"/>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D0F97E">
      <w:start w:val="1"/>
      <w:numFmt w:val="lowerRoman"/>
      <w:lvlText w:val="%3"/>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B40890">
      <w:start w:val="1"/>
      <w:numFmt w:val="decimal"/>
      <w:lvlText w:val="%4"/>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3E21A0">
      <w:start w:val="1"/>
      <w:numFmt w:val="lowerLetter"/>
      <w:lvlText w:val="%5"/>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FC55D6">
      <w:start w:val="1"/>
      <w:numFmt w:val="lowerRoman"/>
      <w:lvlText w:val="%6"/>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162704">
      <w:start w:val="1"/>
      <w:numFmt w:val="decimal"/>
      <w:lvlText w:val="%7"/>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30EC1C">
      <w:start w:val="1"/>
      <w:numFmt w:val="lowerLetter"/>
      <w:lvlText w:val="%8"/>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AEAF28">
      <w:start w:val="1"/>
      <w:numFmt w:val="lowerRoman"/>
      <w:lvlText w:val="%9"/>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501639F"/>
    <w:multiLevelType w:val="hybridMultilevel"/>
    <w:tmpl w:val="73365926"/>
    <w:lvl w:ilvl="0" w:tplc="97229042">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10AB7A">
      <w:start w:val="1"/>
      <w:numFmt w:val="lowerLetter"/>
      <w:lvlText w:val="%2"/>
      <w:lvlJc w:val="left"/>
      <w:pPr>
        <w:ind w:left="1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1D099FE">
      <w:start w:val="1"/>
      <w:numFmt w:val="lowerRoman"/>
      <w:lvlText w:val="%3"/>
      <w:lvlJc w:val="left"/>
      <w:pPr>
        <w:ind w:left="2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31C397C">
      <w:start w:val="1"/>
      <w:numFmt w:val="decimal"/>
      <w:lvlText w:val="%4"/>
      <w:lvlJc w:val="left"/>
      <w:pPr>
        <w:ind w:left="3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7BA3CCA">
      <w:start w:val="1"/>
      <w:numFmt w:val="lowerLetter"/>
      <w:lvlText w:val="%5"/>
      <w:lvlJc w:val="left"/>
      <w:pPr>
        <w:ind w:left="3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1E20964">
      <w:start w:val="1"/>
      <w:numFmt w:val="lowerRoman"/>
      <w:lvlText w:val="%6"/>
      <w:lvlJc w:val="left"/>
      <w:pPr>
        <w:ind w:left="4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7726452">
      <w:start w:val="1"/>
      <w:numFmt w:val="decimal"/>
      <w:lvlText w:val="%7"/>
      <w:lvlJc w:val="left"/>
      <w:pPr>
        <w:ind w:left="5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49E3586">
      <w:start w:val="1"/>
      <w:numFmt w:val="lowerLetter"/>
      <w:lvlText w:val="%8"/>
      <w:lvlJc w:val="left"/>
      <w:pPr>
        <w:ind w:left="6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2D49024">
      <w:start w:val="1"/>
      <w:numFmt w:val="lowerRoman"/>
      <w:lvlText w:val="%9"/>
      <w:lvlJc w:val="left"/>
      <w:pPr>
        <w:ind w:left="6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439D11B3"/>
    <w:multiLevelType w:val="hybridMultilevel"/>
    <w:tmpl w:val="EE082986"/>
    <w:lvl w:ilvl="0" w:tplc="57A01212">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34F9DC">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76D2DA">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908C9C">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A9DA8">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905C14">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829996">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5046EE">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C8E96C">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95C0F4C"/>
    <w:multiLevelType w:val="multilevel"/>
    <w:tmpl w:val="6A64FACE"/>
    <w:lvl w:ilvl="0">
      <w:start w:val="1"/>
      <w:numFmt w:val="decimal"/>
      <w:lvlText w:val="%1."/>
      <w:lvlJc w:val="left"/>
      <w:pPr>
        <w:ind w:left="43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start w:val="1"/>
      <w:numFmt w:val="decimal"/>
      <w:lvlText w:val="%1.%2."/>
      <w:lvlJc w:val="left"/>
      <w:pPr>
        <w:ind w:left="843" w:firstLine="0"/>
      </w:pPr>
      <w:rPr>
        <w:rFonts w:ascii="Times New Roman" w:eastAsia="Times New Roman" w:hAnsi="Times New Roman" w:cs="Times New Roman"/>
        <w:b/>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9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4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4AA27CA3"/>
    <w:multiLevelType w:val="hybridMultilevel"/>
    <w:tmpl w:val="F120F802"/>
    <w:lvl w:ilvl="0" w:tplc="1178AFC0">
      <w:start w:val="4"/>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3CECEE">
      <w:start w:val="1"/>
      <w:numFmt w:val="lowerLetter"/>
      <w:lvlText w:val="%2"/>
      <w:lvlJc w:val="left"/>
      <w:pPr>
        <w:ind w:left="2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44E7212">
      <w:start w:val="1"/>
      <w:numFmt w:val="lowerRoman"/>
      <w:lvlText w:val="%3"/>
      <w:lvlJc w:val="left"/>
      <w:pPr>
        <w:ind w:left="3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30EF1DC">
      <w:start w:val="1"/>
      <w:numFmt w:val="decimal"/>
      <w:lvlText w:val="%4"/>
      <w:lvlJc w:val="left"/>
      <w:pPr>
        <w:ind w:left="3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D149218">
      <w:start w:val="1"/>
      <w:numFmt w:val="lowerLetter"/>
      <w:lvlText w:val="%5"/>
      <w:lvlJc w:val="left"/>
      <w:pPr>
        <w:ind w:left="4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0105E00">
      <w:start w:val="1"/>
      <w:numFmt w:val="lowerRoman"/>
      <w:lvlText w:val="%6"/>
      <w:lvlJc w:val="left"/>
      <w:pPr>
        <w:ind w:left="5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5182E24">
      <w:start w:val="1"/>
      <w:numFmt w:val="decimal"/>
      <w:lvlText w:val="%7"/>
      <w:lvlJc w:val="left"/>
      <w:pPr>
        <w:ind w:left="6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6CE50B2">
      <w:start w:val="1"/>
      <w:numFmt w:val="lowerLetter"/>
      <w:lvlText w:val="%8"/>
      <w:lvlJc w:val="left"/>
      <w:pPr>
        <w:ind w:left="6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812859E">
      <w:start w:val="1"/>
      <w:numFmt w:val="lowerRoman"/>
      <w:lvlText w:val="%9"/>
      <w:lvlJc w:val="left"/>
      <w:pPr>
        <w:ind w:left="75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A311764"/>
    <w:multiLevelType w:val="hybridMultilevel"/>
    <w:tmpl w:val="0B6EFD2E"/>
    <w:lvl w:ilvl="0" w:tplc="6B46EBC0">
      <w:start w:val="1"/>
      <w:numFmt w:val="upperRoman"/>
      <w:lvlText w:val="%1."/>
      <w:lvlJc w:val="left"/>
      <w:pPr>
        <w:ind w:left="1080" w:hanging="720"/>
      </w:pPr>
      <w:rPr>
        <w:rFonts w:cs="Times New Roman"/>
      </w:rPr>
    </w:lvl>
    <w:lvl w:ilvl="1" w:tplc="B12425F4">
      <w:start w:val="1"/>
      <w:numFmt w:val="lowerLetter"/>
      <w:lvlText w:val="%2."/>
      <w:lvlJc w:val="left"/>
      <w:pPr>
        <w:ind w:left="1440" w:hanging="360"/>
      </w:pPr>
      <w:rPr>
        <w:rFonts w:cs="Times New Roman"/>
      </w:rPr>
    </w:lvl>
    <w:lvl w:ilvl="2" w:tplc="496C4BC6">
      <w:start w:val="1"/>
      <w:numFmt w:val="lowerRoman"/>
      <w:lvlText w:val="%3."/>
      <w:lvlJc w:val="right"/>
      <w:pPr>
        <w:ind w:left="2160" w:hanging="180"/>
      </w:pPr>
      <w:rPr>
        <w:rFonts w:cs="Times New Roman"/>
      </w:rPr>
    </w:lvl>
    <w:lvl w:ilvl="3" w:tplc="507AE916">
      <w:start w:val="1"/>
      <w:numFmt w:val="decimal"/>
      <w:lvlText w:val="%4."/>
      <w:lvlJc w:val="left"/>
      <w:pPr>
        <w:ind w:left="2880" w:hanging="360"/>
      </w:pPr>
      <w:rPr>
        <w:rFonts w:cs="Times New Roman"/>
      </w:rPr>
    </w:lvl>
    <w:lvl w:ilvl="4" w:tplc="9888136E">
      <w:start w:val="1"/>
      <w:numFmt w:val="lowerLetter"/>
      <w:lvlText w:val="%5."/>
      <w:lvlJc w:val="left"/>
      <w:pPr>
        <w:ind w:left="3600" w:hanging="360"/>
      </w:pPr>
      <w:rPr>
        <w:rFonts w:cs="Times New Roman"/>
      </w:rPr>
    </w:lvl>
    <w:lvl w:ilvl="5" w:tplc="ACE41F2C">
      <w:start w:val="1"/>
      <w:numFmt w:val="lowerRoman"/>
      <w:lvlText w:val="%6."/>
      <w:lvlJc w:val="right"/>
      <w:pPr>
        <w:ind w:left="4320" w:hanging="180"/>
      </w:pPr>
      <w:rPr>
        <w:rFonts w:cs="Times New Roman"/>
      </w:rPr>
    </w:lvl>
    <w:lvl w:ilvl="6" w:tplc="449A49F8">
      <w:start w:val="1"/>
      <w:numFmt w:val="decimal"/>
      <w:lvlText w:val="%7."/>
      <w:lvlJc w:val="left"/>
      <w:pPr>
        <w:ind w:left="5040" w:hanging="360"/>
      </w:pPr>
      <w:rPr>
        <w:rFonts w:cs="Times New Roman"/>
      </w:rPr>
    </w:lvl>
    <w:lvl w:ilvl="7" w:tplc="10AE38EE">
      <w:start w:val="1"/>
      <w:numFmt w:val="lowerLetter"/>
      <w:lvlText w:val="%8."/>
      <w:lvlJc w:val="left"/>
      <w:pPr>
        <w:ind w:left="5760" w:hanging="360"/>
      </w:pPr>
      <w:rPr>
        <w:rFonts w:cs="Times New Roman"/>
      </w:rPr>
    </w:lvl>
    <w:lvl w:ilvl="8" w:tplc="6966FD3A">
      <w:start w:val="1"/>
      <w:numFmt w:val="lowerRoman"/>
      <w:lvlText w:val="%9."/>
      <w:lvlJc w:val="right"/>
      <w:pPr>
        <w:ind w:left="6480" w:hanging="180"/>
      </w:pPr>
      <w:rPr>
        <w:rFonts w:cs="Times New Roman"/>
      </w:rPr>
    </w:lvl>
  </w:abstractNum>
  <w:abstractNum w:abstractNumId="10" w15:restartNumberingAfterBreak="0">
    <w:nsid w:val="6F987610"/>
    <w:multiLevelType w:val="hybridMultilevel"/>
    <w:tmpl w:val="5EB81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7"/>
  </w:num>
  <w:num w:numId="8">
    <w:abstractNumId w:val="4"/>
  </w:num>
  <w:num w:numId="9">
    <w:abstractNumId w:val="3"/>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AC"/>
    <w:rsid w:val="000406B2"/>
    <w:rsid w:val="00063BB7"/>
    <w:rsid w:val="000731B7"/>
    <w:rsid w:val="00076336"/>
    <w:rsid w:val="0013421F"/>
    <w:rsid w:val="001370BD"/>
    <w:rsid w:val="0017550F"/>
    <w:rsid w:val="001A01CC"/>
    <w:rsid w:val="00227486"/>
    <w:rsid w:val="002761A7"/>
    <w:rsid w:val="002943F6"/>
    <w:rsid w:val="002C0CB1"/>
    <w:rsid w:val="002E690C"/>
    <w:rsid w:val="003858C8"/>
    <w:rsid w:val="003C4EAE"/>
    <w:rsid w:val="003C58EE"/>
    <w:rsid w:val="003C777B"/>
    <w:rsid w:val="003F1AAE"/>
    <w:rsid w:val="0041286B"/>
    <w:rsid w:val="004574F3"/>
    <w:rsid w:val="00457E03"/>
    <w:rsid w:val="00470E23"/>
    <w:rsid w:val="004D7AF6"/>
    <w:rsid w:val="004E0865"/>
    <w:rsid w:val="00580655"/>
    <w:rsid w:val="0058198E"/>
    <w:rsid w:val="00586466"/>
    <w:rsid w:val="005C540B"/>
    <w:rsid w:val="005E3EEB"/>
    <w:rsid w:val="00600CD3"/>
    <w:rsid w:val="0064572C"/>
    <w:rsid w:val="00647F87"/>
    <w:rsid w:val="00655EAC"/>
    <w:rsid w:val="006E0726"/>
    <w:rsid w:val="007077A1"/>
    <w:rsid w:val="00734EAA"/>
    <w:rsid w:val="00775DFE"/>
    <w:rsid w:val="00784113"/>
    <w:rsid w:val="007A3A64"/>
    <w:rsid w:val="007A6911"/>
    <w:rsid w:val="007C6221"/>
    <w:rsid w:val="007E0337"/>
    <w:rsid w:val="007F39E9"/>
    <w:rsid w:val="007F629A"/>
    <w:rsid w:val="00841E8C"/>
    <w:rsid w:val="0089582A"/>
    <w:rsid w:val="008D751B"/>
    <w:rsid w:val="008D7CBC"/>
    <w:rsid w:val="008E7CBE"/>
    <w:rsid w:val="00920CE2"/>
    <w:rsid w:val="00933E6B"/>
    <w:rsid w:val="00984141"/>
    <w:rsid w:val="009A4995"/>
    <w:rsid w:val="009B2BDF"/>
    <w:rsid w:val="009F5BFC"/>
    <w:rsid w:val="00A77C85"/>
    <w:rsid w:val="00AE72EC"/>
    <w:rsid w:val="00B25D5D"/>
    <w:rsid w:val="00B46FAF"/>
    <w:rsid w:val="00B709DE"/>
    <w:rsid w:val="00B76895"/>
    <w:rsid w:val="00B9363C"/>
    <w:rsid w:val="00BF18EB"/>
    <w:rsid w:val="00C04280"/>
    <w:rsid w:val="00C06A4D"/>
    <w:rsid w:val="00C47387"/>
    <w:rsid w:val="00C84B75"/>
    <w:rsid w:val="00CA6687"/>
    <w:rsid w:val="00CD7CEF"/>
    <w:rsid w:val="00CE3D98"/>
    <w:rsid w:val="00CF7E3B"/>
    <w:rsid w:val="00D0668B"/>
    <w:rsid w:val="00D221D0"/>
    <w:rsid w:val="00D50589"/>
    <w:rsid w:val="00D552A6"/>
    <w:rsid w:val="00D57357"/>
    <w:rsid w:val="00D65580"/>
    <w:rsid w:val="00D91330"/>
    <w:rsid w:val="00DA418D"/>
    <w:rsid w:val="00DC566A"/>
    <w:rsid w:val="00DD296F"/>
    <w:rsid w:val="00E165A6"/>
    <w:rsid w:val="00E25964"/>
    <w:rsid w:val="00E714FE"/>
    <w:rsid w:val="00E75619"/>
    <w:rsid w:val="00E80F26"/>
    <w:rsid w:val="00F104F1"/>
    <w:rsid w:val="00F1448E"/>
    <w:rsid w:val="00F419D7"/>
    <w:rsid w:val="00F573D2"/>
    <w:rsid w:val="00FA36BD"/>
    <w:rsid w:val="00FC6F4A"/>
    <w:rsid w:val="00FD0D48"/>
    <w:rsid w:val="00FD4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1A0CB6"/>
  <w15:docId w15:val="{464300AE-A387-451E-93E4-B514C2EF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EAC"/>
    <w:pPr>
      <w:jc w:val="left"/>
    </w:pPr>
    <w:rPr>
      <w:rFonts w:eastAsia="Calibri"/>
      <w:sz w:val="20"/>
      <w:szCs w:val="20"/>
      <w:lang w:eastAsia="ru-RU"/>
    </w:rPr>
  </w:style>
  <w:style w:type="paragraph" w:styleId="1">
    <w:name w:val="heading 1"/>
    <w:basedOn w:val="a"/>
    <w:next w:val="a"/>
    <w:link w:val="10"/>
    <w:uiPriority w:val="9"/>
    <w:qFormat/>
    <w:rsid w:val="00B46FAF"/>
    <w:pPr>
      <w:keepNext/>
      <w:widowControl w:val="0"/>
      <w:autoSpaceDE w:val="0"/>
      <w:autoSpaceDN w:val="0"/>
      <w:adjustRightInd w:val="0"/>
      <w:spacing w:before="240" w:after="60"/>
      <w:outlineLvl w:val="0"/>
    </w:pPr>
    <w:rPr>
      <w:rFonts w:ascii="Calibri Light" w:eastAsia="Times New Roman" w:hAnsi="Calibri Light"/>
      <w:b/>
      <w:bCs/>
      <w:kern w:val="32"/>
      <w:sz w:val="32"/>
      <w:szCs w:val="32"/>
      <w:lang w:val="x-none" w:eastAsia="x-none"/>
    </w:rPr>
  </w:style>
  <w:style w:type="paragraph" w:styleId="2">
    <w:name w:val="heading 2"/>
    <w:basedOn w:val="a"/>
    <w:link w:val="20"/>
    <w:uiPriority w:val="9"/>
    <w:qFormat/>
    <w:rsid w:val="000406B2"/>
    <w:pPr>
      <w:widowControl w:val="0"/>
      <w:autoSpaceDE w:val="0"/>
      <w:autoSpaceDN w:val="0"/>
      <w:adjustRightInd w:val="0"/>
      <w:spacing w:before="100" w:beforeAutospacing="1" w:after="100" w:afterAutospacing="1"/>
      <w:ind w:left="-57" w:right="-57"/>
      <w:jc w:val="center"/>
      <w:outlineLvl w:val="1"/>
    </w:pPr>
    <w:rPr>
      <w:rFonts w:eastAsia="Times New Roman"/>
      <w:b/>
      <w:bCs/>
      <w:sz w:val="36"/>
      <w:szCs w:val="36"/>
    </w:rPr>
  </w:style>
  <w:style w:type="paragraph" w:styleId="3">
    <w:name w:val="heading 3"/>
    <w:basedOn w:val="a"/>
    <w:link w:val="30"/>
    <w:uiPriority w:val="9"/>
    <w:qFormat/>
    <w:rsid w:val="00B46FAF"/>
    <w:pPr>
      <w:spacing w:before="100" w:beforeAutospacing="1" w:after="100" w:afterAutospacing="1"/>
      <w:outlineLvl w:val="2"/>
    </w:pPr>
    <w:rPr>
      <w:rFonts w:eastAsia="Times New Roman"/>
      <w:b/>
      <w:bCs/>
      <w:sz w:val="27"/>
      <w:szCs w:val="27"/>
      <w:lang w:val="x-none" w:eastAsia="x-none"/>
    </w:rPr>
  </w:style>
  <w:style w:type="paragraph" w:styleId="4">
    <w:name w:val="heading 4"/>
    <w:basedOn w:val="a"/>
    <w:link w:val="40"/>
    <w:uiPriority w:val="9"/>
    <w:qFormat/>
    <w:rsid w:val="00B46FAF"/>
    <w:pPr>
      <w:spacing w:before="100" w:beforeAutospacing="1" w:after="100" w:afterAutospacing="1"/>
      <w:outlineLvl w:val="3"/>
    </w:pPr>
    <w:rPr>
      <w:rFonts w:eastAsia="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5EAC"/>
    <w:pPr>
      <w:jc w:val="left"/>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55EAC"/>
    <w:rPr>
      <w:color w:val="0000FF"/>
      <w:u w:val="single"/>
    </w:rPr>
  </w:style>
  <w:style w:type="paragraph" w:styleId="a5">
    <w:name w:val="List Paragraph"/>
    <w:basedOn w:val="a"/>
    <w:link w:val="a6"/>
    <w:uiPriority w:val="34"/>
    <w:qFormat/>
    <w:rsid w:val="000406B2"/>
    <w:pPr>
      <w:ind w:left="720"/>
      <w:contextualSpacing/>
    </w:pPr>
  </w:style>
  <w:style w:type="character" w:customStyle="1" w:styleId="20">
    <w:name w:val="Заголовок 2 Знак"/>
    <w:basedOn w:val="a0"/>
    <w:link w:val="2"/>
    <w:uiPriority w:val="9"/>
    <w:rsid w:val="000406B2"/>
    <w:rPr>
      <w:rFonts w:eastAsia="Times New Roman"/>
      <w:b/>
      <w:bCs/>
      <w:sz w:val="36"/>
      <w:szCs w:val="36"/>
    </w:rPr>
  </w:style>
  <w:style w:type="paragraph" w:styleId="a7">
    <w:name w:val="header"/>
    <w:basedOn w:val="a"/>
    <w:link w:val="a8"/>
    <w:uiPriority w:val="99"/>
    <w:rsid w:val="000406B2"/>
    <w:pPr>
      <w:tabs>
        <w:tab w:val="center" w:pos="4677"/>
        <w:tab w:val="right" w:pos="9355"/>
      </w:tabs>
    </w:pPr>
    <w:rPr>
      <w:rFonts w:eastAsia="Times New Roman"/>
      <w:sz w:val="24"/>
      <w:szCs w:val="24"/>
    </w:rPr>
  </w:style>
  <w:style w:type="character" w:customStyle="1" w:styleId="a8">
    <w:name w:val="Верхний колонтитул Знак"/>
    <w:basedOn w:val="a0"/>
    <w:link w:val="a7"/>
    <w:uiPriority w:val="99"/>
    <w:rsid w:val="000406B2"/>
    <w:rPr>
      <w:rFonts w:eastAsia="Times New Roman"/>
    </w:rPr>
  </w:style>
  <w:style w:type="character" w:styleId="a9">
    <w:name w:val="page number"/>
    <w:basedOn w:val="a0"/>
    <w:rsid w:val="000406B2"/>
  </w:style>
  <w:style w:type="paragraph" w:styleId="aa">
    <w:name w:val="footer"/>
    <w:basedOn w:val="a"/>
    <w:link w:val="ab"/>
    <w:uiPriority w:val="99"/>
    <w:rsid w:val="000406B2"/>
    <w:pPr>
      <w:tabs>
        <w:tab w:val="center" w:pos="4677"/>
        <w:tab w:val="right" w:pos="9355"/>
      </w:tabs>
    </w:pPr>
    <w:rPr>
      <w:rFonts w:eastAsia="Times New Roman"/>
      <w:sz w:val="24"/>
      <w:szCs w:val="24"/>
    </w:rPr>
  </w:style>
  <w:style w:type="character" w:customStyle="1" w:styleId="ab">
    <w:name w:val="Нижний колонтитул Знак"/>
    <w:basedOn w:val="a0"/>
    <w:link w:val="aa"/>
    <w:uiPriority w:val="99"/>
    <w:rsid w:val="000406B2"/>
    <w:rPr>
      <w:rFonts w:eastAsia="Times New Roman"/>
    </w:rPr>
  </w:style>
  <w:style w:type="paragraph" w:customStyle="1" w:styleId="11">
    <w:name w:val="Абзац списка1"/>
    <w:basedOn w:val="a"/>
    <w:qFormat/>
    <w:rsid w:val="000406B2"/>
    <w:pPr>
      <w:spacing w:after="200" w:line="276" w:lineRule="auto"/>
      <w:ind w:left="720"/>
      <w:contextualSpacing/>
    </w:pPr>
    <w:rPr>
      <w:rFonts w:ascii="Calibri" w:eastAsia="Times New Roman" w:hAnsi="Calibri"/>
      <w:sz w:val="22"/>
      <w:szCs w:val="22"/>
      <w:lang w:eastAsia="en-US"/>
    </w:rPr>
  </w:style>
  <w:style w:type="paragraph" w:styleId="ac">
    <w:name w:val="Normal (Web)"/>
    <w:basedOn w:val="a"/>
    <w:uiPriority w:val="99"/>
    <w:unhideWhenUsed/>
    <w:rsid w:val="000406B2"/>
    <w:pPr>
      <w:spacing w:before="100" w:beforeAutospacing="1" w:after="100" w:afterAutospacing="1"/>
    </w:pPr>
    <w:rPr>
      <w:rFonts w:eastAsia="Times New Roman"/>
      <w:sz w:val="24"/>
      <w:szCs w:val="24"/>
    </w:rPr>
  </w:style>
  <w:style w:type="paragraph" w:styleId="ad">
    <w:name w:val="No Spacing"/>
    <w:link w:val="ae"/>
    <w:uiPriority w:val="99"/>
    <w:qFormat/>
    <w:rsid w:val="000406B2"/>
    <w:pPr>
      <w:jc w:val="left"/>
    </w:pPr>
    <w:rPr>
      <w:rFonts w:eastAsia="Times New Roman"/>
      <w:lang w:eastAsia="ru-RU"/>
    </w:rPr>
  </w:style>
  <w:style w:type="character" w:customStyle="1" w:styleId="ae">
    <w:name w:val="Без интервала Знак"/>
    <w:link w:val="ad"/>
    <w:rsid w:val="000406B2"/>
    <w:rPr>
      <w:rFonts w:eastAsia="Times New Roman"/>
      <w:lang w:eastAsia="ru-RU"/>
    </w:rPr>
  </w:style>
  <w:style w:type="paragraph" w:customStyle="1" w:styleId="consplusnormal">
    <w:name w:val="consplusnormal"/>
    <w:basedOn w:val="a"/>
    <w:rsid w:val="000406B2"/>
    <w:pPr>
      <w:spacing w:before="100" w:beforeAutospacing="1" w:after="100" w:afterAutospacing="1"/>
    </w:pPr>
    <w:rPr>
      <w:rFonts w:eastAsia="Times New Roman"/>
      <w:sz w:val="24"/>
      <w:szCs w:val="24"/>
    </w:rPr>
  </w:style>
  <w:style w:type="paragraph" w:styleId="af">
    <w:name w:val="Balloon Text"/>
    <w:basedOn w:val="a"/>
    <w:link w:val="af0"/>
    <w:uiPriority w:val="99"/>
    <w:rsid w:val="000406B2"/>
    <w:rPr>
      <w:rFonts w:ascii="Tahoma" w:eastAsia="Times New Roman" w:hAnsi="Tahoma"/>
      <w:sz w:val="16"/>
      <w:szCs w:val="16"/>
    </w:rPr>
  </w:style>
  <w:style w:type="character" w:customStyle="1" w:styleId="af0">
    <w:name w:val="Текст выноски Знак"/>
    <w:basedOn w:val="a0"/>
    <w:link w:val="af"/>
    <w:uiPriority w:val="99"/>
    <w:rsid w:val="000406B2"/>
    <w:rPr>
      <w:rFonts w:ascii="Tahoma" w:eastAsia="Times New Roman" w:hAnsi="Tahoma"/>
      <w:sz w:val="16"/>
      <w:szCs w:val="16"/>
    </w:rPr>
  </w:style>
  <w:style w:type="character" w:styleId="af1">
    <w:name w:val="line number"/>
    <w:rsid w:val="000406B2"/>
  </w:style>
  <w:style w:type="numbering" w:customStyle="1" w:styleId="12">
    <w:name w:val="Нет списка1"/>
    <w:next w:val="a2"/>
    <w:uiPriority w:val="99"/>
    <w:semiHidden/>
    <w:unhideWhenUsed/>
    <w:rsid w:val="000406B2"/>
  </w:style>
  <w:style w:type="paragraph" w:customStyle="1" w:styleId="af2">
    <w:name w:val="Стиль"/>
    <w:uiPriority w:val="99"/>
    <w:rsid w:val="000406B2"/>
    <w:pPr>
      <w:widowControl w:val="0"/>
      <w:autoSpaceDE w:val="0"/>
      <w:autoSpaceDN w:val="0"/>
      <w:adjustRightInd w:val="0"/>
      <w:jc w:val="left"/>
    </w:pPr>
    <w:rPr>
      <w:rFonts w:eastAsia="Times New Roman"/>
      <w:lang w:eastAsia="ru-RU"/>
    </w:rPr>
  </w:style>
  <w:style w:type="paragraph" w:customStyle="1" w:styleId="ConsPlusNormal0">
    <w:name w:val="ConsPlusNormal"/>
    <w:uiPriority w:val="99"/>
    <w:rsid w:val="000406B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0406B2"/>
    <w:pPr>
      <w:widowControl w:val="0"/>
      <w:autoSpaceDE w:val="0"/>
      <w:autoSpaceDN w:val="0"/>
      <w:adjustRightInd w:val="0"/>
      <w:jc w:val="left"/>
    </w:pPr>
    <w:rPr>
      <w:rFonts w:eastAsia="Times New Roman"/>
      <w:b/>
      <w:bCs/>
      <w:lang w:eastAsia="ru-RU"/>
    </w:rPr>
  </w:style>
  <w:style w:type="paragraph" w:customStyle="1" w:styleId="ConsPlusCell">
    <w:name w:val="ConsPlusCell"/>
    <w:uiPriority w:val="99"/>
    <w:rsid w:val="000406B2"/>
    <w:pPr>
      <w:widowControl w:val="0"/>
      <w:autoSpaceDE w:val="0"/>
      <w:autoSpaceDN w:val="0"/>
      <w:adjustRightInd w:val="0"/>
      <w:jc w:val="left"/>
    </w:pPr>
    <w:rPr>
      <w:rFonts w:ascii="Calibri" w:eastAsia="Times New Roman" w:hAnsi="Calibri" w:cs="Calibri"/>
      <w:sz w:val="22"/>
      <w:szCs w:val="22"/>
      <w:lang w:eastAsia="ru-RU"/>
    </w:rPr>
  </w:style>
  <w:style w:type="paragraph" w:customStyle="1" w:styleId="13">
    <w:name w:val="Стиль1"/>
    <w:basedOn w:val="a"/>
    <w:link w:val="14"/>
    <w:rsid w:val="000406B2"/>
    <w:pPr>
      <w:widowControl w:val="0"/>
      <w:autoSpaceDE w:val="0"/>
      <w:autoSpaceDN w:val="0"/>
      <w:adjustRightInd w:val="0"/>
      <w:ind w:left="-57" w:right="-57" w:firstLine="709"/>
      <w:jc w:val="both"/>
    </w:pPr>
    <w:rPr>
      <w:rFonts w:eastAsia="Times New Roman"/>
      <w:sz w:val="28"/>
      <w:szCs w:val="28"/>
    </w:rPr>
  </w:style>
  <w:style w:type="character" w:customStyle="1" w:styleId="14">
    <w:name w:val="Стиль1 Знак"/>
    <w:link w:val="13"/>
    <w:rsid w:val="000406B2"/>
    <w:rPr>
      <w:rFonts w:eastAsia="Times New Roman"/>
      <w:sz w:val="28"/>
      <w:szCs w:val="28"/>
    </w:rPr>
  </w:style>
  <w:style w:type="paragraph" w:styleId="af3">
    <w:name w:val="caption"/>
    <w:basedOn w:val="a"/>
    <w:next w:val="a"/>
    <w:qFormat/>
    <w:rsid w:val="000406B2"/>
    <w:pPr>
      <w:spacing w:after="200"/>
    </w:pPr>
    <w:rPr>
      <w:rFonts w:ascii="Calibri" w:eastAsia="Times New Roman" w:hAnsi="Calibri"/>
      <w:b/>
      <w:bCs/>
      <w:color w:val="4F81BD"/>
      <w:sz w:val="18"/>
      <w:szCs w:val="18"/>
      <w:lang w:eastAsia="en-US"/>
    </w:rPr>
  </w:style>
  <w:style w:type="paragraph" w:styleId="af4">
    <w:name w:val="footnote text"/>
    <w:basedOn w:val="a"/>
    <w:link w:val="af5"/>
    <w:uiPriority w:val="99"/>
    <w:rsid w:val="000406B2"/>
    <w:pPr>
      <w:autoSpaceDE w:val="0"/>
      <w:autoSpaceDN w:val="0"/>
    </w:pPr>
    <w:rPr>
      <w:rFonts w:eastAsia="Times New Roman"/>
    </w:rPr>
  </w:style>
  <w:style w:type="character" w:customStyle="1" w:styleId="af5">
    <w:name w:val="Текст сноски Знак"/>
    <w:basedOn w:val="a0"/>
    <w:link w:val="af4"/>
    <w:uiPriority w:val="99"/>
    <w:rsid w:val="000406B2"/>
    <w:rPr>
      <w:rFonts w:eastAsia="Times New Roman"/>
      <w:sz w:val="20"/>
      <w:szCs w:val="20"/>
      <w:lang w:eastAsia="ru-RU"/>
    </w:rPr>
  </w:style>
  <w:style w:type="character" w:styleId="af6">
    <w:name w:val="footnote reference"/>
    <w:uiPriority w:val="99"/>
    <w:rsid w:val="000406B2"/>
    <w:rPr>
      <w:vertAlign w:val="superscript"/>
    </w:rPr>
  </w:style>
  <w:style w:type="character" w:styleId="af7">
    <w:name w:val="FollowedHyperlink"/>
    <w:uiPriority w:val="99"/>
    <w:unhideWhenUsed/>
    <w:rsid w:val="000406B2"/>
    <w:rPr>
      <w:color w:val="800080"/>
      <w:u w:val="single"/>
    </w:rPr>
  </w:style>
  <w:style w:type="paragraph" w:customStyle="1" w:styleId="xl66">
    <w:name w:val="xl66"/>
    <w:basedOn w:val="a"/>
    <w:rsid w:val="000406B2"/>
    <w:pPr>
      <w:shd w:val="clear" w:color="000000" w:fill="FFFFFF"/>
      <w:spacing w:before="100" w:beforeAutospacing="1" w:after="100" w:afterAutospacing="1"/>
    </w:pPr>
    <w:rPr>
      <w:rFonts w:eastAsia="Times New Roman"/>
      <w:sz w:val="24"/>
      <w:szCs w:val="24"/>
    </w:rPr>
  </w:style>
  <w:style w:type="paragraph" w:customStyle="1" w:styleId="xl67">
    <w:name w:val="xl67"/>
    <w:basedOn w:val="a"/>
    <w:rsid w:val="000406B2"/>
    <w:pPr>
      <w:shd w:val="clear" w:color="000000" w:fill="FFFFFF"/>
      <w:spacing w:before="100" w:beforeAutospacing="1" w:after="100" w:afterAutospacing="1"/>
      <w:textAlignment w:val="top"/>
    </w:pPr>
    <w:rPr>
      <w:rFonts w:eastAsia="Times New Roman"/>
      <w:sz w:val="24"/>
      <w:szCs w:val="24"/>
    </w:rPr>
  </w:style>
  <w:style w:type="paragraph" w:customStyle="1" w:styleId="xl68">
    <w:name w:val="xl6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000000"/>
      <w:sz w:val="24"/>
      <w:szCs w:val="24"/>
    </w:rPr>
  </w:style>
  <w:style w:type="paragraph" w:customStyle="1" w:styleId="xl69">
    <w:name w:val="xl6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71">
    <w:name w:val="xl7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4F81BD"/>
      <w:sz w:val="24"/>
      <w:szCs w:val="24"/>
    </w:rPr>
  </w:style>
  <w:style w:type="paragraph" w:customStyle="1" w:styleId="xl72">
    <w:name w:val="xl72"/>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8DB4E2"/>
      <w:sz w:val="24"/>
      <w:szCs w:val="24"/>
    </w:rPr>
  </w:style>
  <w:style w:type="paragraph" w:customStyle="1" w:styleId="xl73">
    <w:name w:val="xl73"/>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4F81BD"/>
      <w:sz w:val="24"/>
      <w:szCs w:val="24"/>
    </w:rPr>
  </w:style>
  <w:style w:type="paragraph" w:customStyle="1" w:styleId="xl74">
    <w:name w:val="xl74"/>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both"/>
      <w:textAlignment w:val="center"/>
    </w:pPr>
    <w:rPr>
      <w:rFonts w:eastAsia="Times New Roman"/>
      <w:b/>
      <w:bCs/>
      <w:color w:val="000000"/>
      <w:sz w:val="24"/>
      <w:szCs w:val="24"/>
    </w:rPr>
  </w:style>
  <w:style w:type="paragraph" w:customStyle="1" w:styleId="xl75">
    <w:name w:val="xl75"/>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both"/>
      <w:textAlignment w:val="center"/>
    </w:pPr>
    <w:rPr>
      <w:rFonts w:eastAsia="Times New Roman"/>
      <w:b/>
      <w:bCs/>
      <w:color w:val="000000"/>
      <w:sz w:val="24"/>
      <w:szCs w:val="24"/>
    </w:rPr>
  </w:style>
  <w:style w:type="paragraph" w:customStyle="1" w:styleId="xl76">
    <w:name w:val="xl76"/>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8">
    <w:name w:val="xl7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9">
    <w:name w:val="xl79"/>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color w:val="000000"/>
      <w:sz w:val="24"/>
      <w:szCs w:val="24"/>
    </w:rPr>
  </w:style>
  <w:style w:type="paragraph" w:customStyle="1" w:styleId="xl80">
    <w:name w:val="xl8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4F81BD"/>
      <w:sz w:val="24"/>
      <w:szCs w:val="24"/>
    </w:rPr>
  </w:style>
  <w:style w:type="paragraph" w:customStyle="1" w:styleId="xl81">
    <w:name w:val="xl81"/>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2">
    <w:name w:val="xl82"/>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4F81BD"/>
      <w:sz w:val="24"/>
      <w:szCs w:val="24"/>
    </w:rPr>
  </w:style>
  <w:style w:type="paragraph" w:customStyle="1" w:styleId="xl83">
    <w:name w:val="xl83"/>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a"/>
    <w:rsid w:val="000406B2"/>
    <w:pPr>
      <w:spacing w:before="100" w:beforeAutospacing="1" w:after="100" w:afterAutospacing="1"/>
    </w:pPr>
    <w:rPr>
      <w:rFonts w:eastAsia="Times New Roman"/>
      <w:color w:val="000000"/>
      <w:sz w:val="24"/>
      <w:szCs w:val="24"/>
    </w:rPr>
  </w:style>
  <w:style w:type="paragraph" w:customStyle="1" w:styleId="xl85">
    <w:name w:val="xl85"/>
    <w:basedOn w:val="a"/>
    <w:rsid w:val="000406B2"/>
    <w:pPr>
      <w:spacing w:before="100" w:beforeAutospacing="1" w:after="100" w:afterAutospacing="1"/>
    </w:pPr>
    <w:rPr>
      <w:rFonts w:eastAsia="Times New Roman"/>
      <w:color w:val="000000"/>
      <w:sz w:val="24"/>
      <w:szCs w:val="24"/>
    </w:rPr>
  </w:style>
  <w:style w:type="paragraph" w:customStyle="1" w:styleId="xl86">
    <w:name w:val="xl86"/>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8">
    <w:name w:val="xl88"/>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91">
    <w:name w:val="xl9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2">
    <w:name w:val="xl92"/>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4F81BD"/>
      <w:sz w:val="24"/>
      <w:szCs w:val="24"/>
    </w:rPr>
  </w:style>
  <w:style w:type="paragraph" w:customStyle="1" w:styleId="xl93">
    <w:name w:val="xl93"/>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94">
    <w:name w:val="xl94"/>
    <w:basedOn w:val="a"/>
    <w:rsid w:val="000406B2"/>
    <w:pPr>
      <w:shd w:val="clear" w:color="000000" w:fill="FFFFFF"/>
      <w:spacing w:before="100" w:beforeAutospacing="1" w:after="100" w:afterAutospacing="1"/>
    </w:pPr>
    <w:rPr>
      <w:rFonts w:eastAsia="Times New Roman"/>
      <w:color w:val="4F81BD"/>
      <w:sz w:val="24"/>
      <w:szCs w:val="24"/>
    </w:rPr>
  </w:style>
  <w:style w:type="paragraph" w:customStyle="1" w:styleId="xl95">
    <w:name w:val="xl95"/>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6">
    <w:name w:val="xl9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7">
    <w:name w:val="xl9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8">
    <w:name w:val="xl9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9">
    <w:name w:val="xl99"/>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0">
    <w:name w:val="xl100"/>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1">
    <w:name w:val="xl10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a"/>
    <w:rsid w:val="000406B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a"/>
    <w:rsid w:val="000406B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7">
    <w:name w:val="xl10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8">
    <w:name w:val="xl10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9">
    <w:name w:val="xl10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0">
    <w:name w:val="xl110"/>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1">
    <w:name w:val="xl11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2">
    <w:name w:val="xl112"/>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3">
    <w:name w:val="xl11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4">
    <w:name w:val="xl114"/>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5">
    <w:name w:val="xl115"/>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6">
    <w:name w:val="xl11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7">
    <w:name w:val="xl117"/>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8">
    <w:name w:val="xl118"/>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9">
    <w:name w:val="xl119"/>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0">
    <w:name w:val="xl120"/>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1">
    <w:name w:val="xl121"/>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2">
    <w:name w:val="xl122"/>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3">
    <w:name w:val="xl123"/>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4">
    <w:name w:val="xl124"/>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5">
    <w:name w:val="xl125"/>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6">
    <w:name w:val="xl126"/>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7">
    <w:name w:val="xl127"/>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8">
    <w:name w:val="xl128"/>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29">
    <w:name w:val="xl129"/>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0">
    <w:name w:val="xl130"/>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1">
    <w:name w:val="xl131"/>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2">
    <w:name w:val="xl132"/>
    <w:basedOn w:val="a"/>
    <w:rsid w:val="000406B2"/>
    <w:pPr>
      <w:pBdr>
        <w:top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3">
    <w:name w:val="xl133"/>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4">
    <w:name w:val="xl134"/>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5">
    <w:name w:val="xl135"/>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6">
    <w:name w:val="xl136"/>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7">
    <w:name w:val="xl137"/>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8">
    <w:name w:val="xl138"/>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9">
    <w:name w:val="xl139"/>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40">
    <w:name w:val="xl140"/>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21">
    <w:name w:val="Абзац списка2"/>
    <w:basedOn w:val="a"/>
    <w:rsid w:val="00F419D7"/>
    <w:pPr>
      <w:spacing w:after="200" w:line="276" w:lineRule="auto"/>
      <w:ind w:left="720"/>
      <w:contextualSpacing/>
    </w:pPr>
    <w:rPr>
      <w:rFonts w:ascii="Calibri" w:eastAsia="Times New Roman" w:hAnsi="Calibri"/>
      <w:sz w:val="22"/>
      <w:szCs w:val="22"/>
      <w:lang w:eastAsia="en-US"/>
    </w:rPr>
  </w:style>
  <w:style w:type="character" w:customStyle="1" w:styleId="15">
    <w:name w:val="Основной текст Знак1"/>
    <w:link w:val="af8"/>
    <w:uiPriority w:val="99"/>
    <w:rsid w:val="008D751B"/>
    <w:rPr>
      <w:spacing w:val="3"/>
      <w:sz w:val="26"/>
      <w:szCs w:val="26"/>
      <w:shd w:val="clear" w:color="auto" w:fill="FFFFFF"/>
    </w:rPr>
  </w:style>
  <w:style w:type="paragraph" w:styleId="af8">
    <w:name w:val="Body Text"/>
    <w:basedOn w:val="a"/>
    <w:link w:val="15"/>
    <w:rsid w:val="008D751B"/>
    <w:pPr>
      <w:widowControl w:val="0"/>
      <w:shd w:val="clear" w:color="auto" w:fill="FFFFFF"/>
      <w:spacing w:before="780" w:line="322" w:lineRule="exact"/>
      <w:jc w:val="both"/>
    </w:pPr>
    <w:rPr>
      <w:rFonts w:eastAsiaTheme="minorHAnsi"/>
      <w:spacing w:val="3"/>
      <w:sz w:val="26"/>
      <w:szCs w:val="26"/>
      <w:lang w:eastAsia="en-US"/>
    </w:rPr>
  </w:style>
  <w:style w:type="character" w:customStyle="1" w:styleId="af9">
    <w:name w:val="Основной текст Знак"/>
    <w:basedOn w:val="a0"/>
    <w:rsid w:val="008D751B"/>
    <w:rPr>
      <w:rFonts w:eastAsia="Calibri"/>
      <w:sz w:val="20"/>
      <w:szCs w:val="20"/>
      <w:lang w:eastAsia="ru-RU"/>
    </w:rPr>
  </w:style>
  <w:style w:type="character" w:customStyle="1" w:styleId="41">
    <w:name w:val="Основной текст (4)_"/>
    <w:link w:val="410"/>
    <w:uiPriority w:val="99"/>
    <w:rsid w:val="008D751B"/>
    <w:rPr>
      <w:b/>
      <w:bCs/>
      <w:spacing w:val="4"/>
      <w:sz w:val="26"/>
      <w:szCs w:val="26"/>
      <w:shd w:val="clear" w:color="auto" w:fill="FFFFFF"/>
    </w:rPr>
  </w:style>
  <w:style w:type="paragraph" w:customStyle="1" w:styleId="410">
    <w:name w:val="Основной текст (4)1"/>
    <w:basedOn w:val="a"/>
    <w:link w:val="41"/>
    <w:uiPriority w:val="99"/>
    <w:rsid w:val="008D751B"/>
    <w:pPr>
      <w:widowControl w:val="0"/>
      <w:shd w:val="clear" w:color="auto" w:fill="FFFFFF"/>
      <w:spacing w:before="780" w:after="780" w:line="322" w:lineRule="exact"/>
    </w:pPr>
    <w:rPr>
      <w:rFonts w:eastAsiaTheme="minorHAnsi"/>
      <w:b/>
      <w:bCs/>
      <w:spacing w:val="4"/>
      <w:sz w:val="26"/>
      <w:szCs w:val="26"/>
      <w:lang w:eastAsia="en-US"/>
    </w:rPr>
  </w:style>
  <w:style w:type="paragraph" w:customStyle="1" w:styleId="ConsPlusTitlePage">
    <w:name w:val="ConsPlusTitlePage"/>
    <w:rsid w:val="00E165A6"/>
    <w:pPr>
      <w:widowControl w:val="0"/>
      <w:autoSpaceDE w:val="0"/>
      <w:autoSpaceDN w:val="0"/>
      <w:jc w:val="left"/>
    </w:pPr>
    <w:rPr>
      <w:rFonts w:ascii="Tahoma" w:eastAsia="Times New Roman" w:hAnsi="Tahoma" w:cs="Tahoma"/>
      <w:sz w:val="20"/>
      <w:szCs w:val="20"/>
      <w:lang w:eastAsia="ru-RU"/>
    </w:rPr>
  </w:style>
  <w:style w:type="paragraph" w:customStyle="1" w:styleId="ConsPlusNonformat">
    <w:name w:val="ConsPlusNonformat"/>
    <w:rsid w:val="00E165A6"/>
    <w:pPr>
      <w:widowControl w:val="0"/>
      <w:autoSpaceDE w:val="0"/>
      <w:autoSpaceDN w:val="0"/>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46FAF"/>
    <w:rPr>
      <w:rFonts w:ascii="Calibri Light" w:eastAsia="Times New Roman" w:hAnsi="Calibri Light"/>
      <w:b/>
      <w:bCs/>
      <w:kern w:val="32"/>
      <w:sz w:val="32"/>
      <w:szCs w:val="32"/>
      <w:lang w:val="x-none" w:eastAsia="x-none"/>
    </w:rPr>
  </w:style>
  <w:style w:type="character" w:customStyle="1" w:styleId="30">
    <w:name w:val="Заголовок 3 Знак"/>
    <w:basedOn w:val="a0"/>
    <w:link w:val="3"/>
    <w:uiPriority w:val="9"/>
    <w:rsid w:val="00B46FAF"/>
    <w:rPr>
      <w:rFonts w:eastAsia="Times New Roman"/>
      <w:b/>
      <w:bCs/>
      <w:sz w:val="27"/>
      <w:szCs w:val="27"/>
      <w:lang w:val="x-none" w:eastAsia="x-none"/>
    </w:rPr>
  </w:style>
  <w:style w:type="character" w:customStyle="1" w:styleId="40">
    <w:name w:val="Заголовок 4 Знак"/>
    <w:basedOn w:val="a0"/>
    <w:link w:val="4"/>
    <w:uiPriority w:val="9"/>
    <w:rsid w:val="00B46FAF"/>
    <w:rPr>
      <w:rFonts w:eastAsia="Times New Roman"/>
      <w:b/>
      <w:bCs/>
      <w:lang w:val="x-none" w:eastAsia="x-none"/>
    </w:rPr>
  </w:style>
  <w:style w:type="character" w:styleId="afa">
    <w:name w:val="Strong"/>
    <w:uiPriority w:val="22"/>
    <w:qFormat/>
    <w:rsid w:val="00B46FAF"/>
    <w:rPr>
      <w:b/>
      <w:bCs/>
    </w:rPr>
  </w:style>
  <w:style w:type="character" w:styleId="afb">
    <w:name w:val="Emphasis"/>
    <w:uiPriority w:val="20"/>
    <w:qFormat/>
    <w:rsid w:val="00B46FAF"/>
    <w:rPr>
      <w:i/>
      <w:iCs/>
    </w:rPr>
  </w:style>
  <w:style w:type="character" w:customStyle="1" w:styleId="afc">
    <w:name w:val="Основной текст_"/>
    <w:link w:val="16"/>
    <w:rsid w:val="00B46FAF"/>
    <w:rPr>
      <w:rFonts w:eastAsia="Times New Roman"/>
      <w:sz w:val="28"/>
      <w:szCs w:val="28"/>
    </w:rPr>
  </w:style>
  <w:style w:type="paragraph" w:customStyle="1" w:styleId="16">
    <w:name w:val="Основной текст1"/>
    <w:basedOn w:val="a"/>
    <w:link w:val="afc"/>
    <w:rsid w:val="00B46FAF"/>
    <w:pPr>
      <w:widowControl w:val="0"/>
      <w:ind w:firstLine="400"/>
    </w:pPr>
    <w:rPr>
      <w:rFonts w:eastAsia="Times New Roman"/>
      <w:sz w:val="28"/>
      <w:szCs w:val="28"/>
      <w:lang w:eastAsia="en-US"/>
    </w:rPr>
  </w:style>
  <w:style w:type="character" w:customStyle="1" w:styleId="a6">
    <w:name w:val="Абзац списка Знак"/>
    <w:link w:val="a5"/>
    <w:uiPriority w:val="34"/>
    <w:rsid w:val="00B46FAF"/>
    <w:rPr>
      <w:rFonts w:eastAsia="Calibri"/>
      <w:sz w:val="20"/>
      <w:szCs w:val="20"/>
      <w:lang w:eastAsia="ru-RU"/>
    </w:rPr>
  </w:style>
  <w:style w:type="character" w:customStyle="1" w:styleId="FontStyle11">
    <w:name w:val="Font Style11"/>
    <w:rsid w:val="00B46FAF"/>
    <w:rPr>
      <w:rFonts w:ascii="Times New Roman" w:hAnsi="Times New Roman" w:cs="Times New Roman" w:hint="default"/>
      <w:sz w:val="26"/>
      <w:szCs w:val="26"/>
    </w:rPr>
  </w:style>
  <w:style w:type="paragraph" w:customStyle="1" w:styleId="ng-binding">
    <w:name w:val="ng-binding"/>
    <w:basedOn w:val="a"/>
    <w:rsid w:val="00B46FA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069EE065200F27F6E6C52665A98AB0D062FD9EEEA78366BD83619D432F3CDEC0BBC40F62A4D214DT4i8O" TargetMode="External"/><Relationship Id="rId18" Type="http://schemas.openxmlformats.org/officeDocument/2006/relationships/hyperlink" Target="file:///C:\Users\User\Desktop\&#1056;&#1045;&#1043;&#1051;&#1040;&#1052;&#1045;&#1053;&#1058;&#1067;%201\&#1043;&#1083;&#1091;&#1084;&#1086;&#1074;&#1072;\&#1055;&#1086;&#1088;&#1103;&#1076;&#1086;&#1082;%20(1)%20&#1086;&#1090;%20&#1043;&#1083;&#1091;&#1084;&#1086;&#1074;&#1086;&#1081;.docx" TargetMode="External"/><Relationship Id="rId26" Type="http://schemas.openxmlformats.org/officeDocument/2006/relationships/hyperlink" Target="https://shkolabolshelipyagovskaya-r31.gosweb.gosuslugi.ru/" TargetMode="External"/><Relationship Id="rId39" Type="http://schemas.openxmlformats.org/officeDocument/2006/relationships/hyperlink" Target="http://mdou-neposeda.ucoz.net/" TargetMode="External"/><Relationship Id="rId3" Type="http://schemas.openxmlformats.org/officeDocument/2006/relationships/styles" Target="styles.xml"/><Relationship Id="rId21" Type="http://schemas.openxmlformats.org/officeDocument/2006/relationships/hyperlink" Target="http://rsun.ucoz.com" TargetMode="External"/><Relationship Id="rId34" Type="http://schemas.openxmlformats.org/officeDocument/2006/relationships/hyperlink" Target="https://shkolanikolaevskaya-r31.gosweb.gosuslugi.ru/"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User\Desktop\&#1056;&#1045;&#1043;&#1051;&#1040;&#1052;&#1045;&#1053;&#1058;&#1067;%201\&#1043;&#1083;&#1091;&#1084;&#1086;&#1074;&#1072;\&#1055;&#1086;&#1088;&#1103;&#1076;&#1086;&#1082;%20(1)%20&#1086;&#1090;%20&#1043;&#1083;&#1091;&#1084;&#1086;&#1074;&#1086;&#1081;.docx" TargetMode="External"/><Relationship Id="rId17" Type="http://schemas.openxmlformats.org/officeDocument/2006/relationships/hyperlink" Target="file:///C:\Users\User\Desktop\&#1056;&#1045;&#1043;&#1051;&#1040;&#1052;&#1045;&#1053;&#1058;&#1067;%201\&#1043;&#1083;&#1091;&#1084;&#1086;&#1074;&#1072;\&#1055;&#1086;&#1088;&#1103;&#1076;&#1086;&#1082;%20(1)%20&#1086;&#1090;%20&#1043;&#1083;&#1091;&#1084;&#1086;&#1074;&#1086;&#1081;.docx" TargetMode="External"/><Relationship Id="rId25" Type="http://schemas.openxmlformats.org/officeDocument/2006/relationships/hyperlink" Target="https://shkolabelokolodezskaya-r31.gosweb.gosuslugi.ru/" TargetMode="External"/><Relationship Id="rId33" Type="http://schemas.openxmlformats.org/officeDocument/2006/relationships/hyperlink" Target="https://shkolamalakeevskaya-r31.gosweb.gosuslugi.ru/" TargetMode="External"/><Relationship Id="rId38" Type="http://schemas.openxmlformats.org/officeDocument/2006/relationships/hyperlink" Target="http://veddetsad1.ucoz.net/" TargetMode="External"/><Relationship Id="rId2" Type="http://schemas.openxmlformats.org/officeDocument/2006/relationships/numbering" Target="numbering.xml"/><Relationship Id="rId16" Type="http://schemas.openxmlformats.org/officeDocument/2006/relationships/hyperlink" Target="consultantplus://offline/ref=521E78BADC502103F61942CE39284A61A5E7403F98C18227F4ADA3301697F29F60067ADAAD6F1B9EC1AF58w4nAQ" TargetMode="External"/><Relationship Id="rId20" Type="http://schemas.openxmlformats.org/officeDocument/2006/relationships/hyperlink" Target="http://ddtvejd.my1.ru/" TargetMode="External"/><Relationship Id="rId29" Type="http://schemas.openxmlformats.org/officeDocument/2006/relationships/hyperlink" Target="https://shkoladolzhanskaya-r31.gosweb.gosuslugi.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belkol.ucoz.ru/" TargetMode="External"/><Relationship Id="rId32" Type="http://schemas.openxmlformats.org/officeDocument/2006/relationships/hyperlink" Target="https://shkolaklimenkovskaya-r31.gosweb.gosuslugi.ru/" TargetMode="External"/><Relationship Id="rId37" Type="http://schemas.openxmlformats.org/officeDocument/2006/relationships/hyperlink" Target="https://shkolarovnovskaya-r31.gosweb.gosuslugi.ru/" TargetMode="External"/><Relationship Id="rId40" Type="http://schemas.openxmlformats.org/officeDocument/2006/relationships/hyperlink" Target="http://radugasad.my1.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545FECC457D4F8D4062DA31256185ADD8D13ECEA75F410CB721F40F52AB365378D9F6A3BFF082B57CC26F99958CF11FD4AA8CB8E2831A3FD02687hFBAN" TargetMode="External"/><Relationship Id="rId23" Type="http://schemas.openxmlformats.org/officeDocument/2006/relationships/hyperlink" Target="http://vej-sport.ucoz.com/" TargetMode="External"/><Relationship Id="rId28" Type="http://schemas.openxmlformats.org/officeDocument/2006/relationships/hyperlink" Target="https://shkoladegtyarenskaya-r31.gosweb.gosuslugi.ru/" TargetMode="External"/><Relationship Id="rId36" Type="http://schemas.openxmlformats.org/officeDocument/2006/relationships/hyperlink" Target="https://shkolakubrakovskaya-r31.gosweb.gosuslugi.ru/" TargetMode="External"/><Relationship Id="rId10" Type="http://schemas.openxmlformats.org/officeDocument/2006/relationships/hyperlink" Target="file:///C:\Users\User\Desktop\&#1056;&#1045;&#1043;&#1051;&#1040;&#1052;&#1045;&#1053;&#1058;&#1067;%201\&#1043;&#1083;&#1091;&#1084;&#1086;&#1074;&#1072;\&#1055;&#1086;&#1088;&#1103;&#1076;&#1086;&#1082;%20(1)%20&#1086;&#1090;%20&#1043;&#1083;&#1091;&#1084;&#1086;&#1074;&#1086;&#1081;.docx" TargetMode="External"/><Relationship Id="rId19" Type="http://schemas.openxmlformats.org/officeDocument/2006/relationships/hyperlink" Target="file:///C:\Users\User\Desktop\&#1056;&#1045;&#1043;&#1051;&#1040;&#1052;&#1045;&#1053;&#1058;&#1067;%201\&#1043;&#1083;&#1091;&#1084;&#1086;&#1074;&#1072;\&#1055;&#1086;&#1088;&#1103;&#1076;&#1086;&#1082;%20(1)%20&#1086;&#1090;%20&#1043;&#1083;&#1091;&#1084;&#1086;&#1074;&#1086;&#1081;.docx" TargetMode="External"/><Relationship Id="rId31" Type="http://schemas.openxmlformats.org/officeDocument/2006/relationships/hyperlink" Target="https://shkolazeninskaya-r31.gosweb.gosuslugi.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openxmlformats.org/officeDocument/2006/relationships/hyperlink" Target="http://&#1074;&#1077;&#1081;&#1076;&#1077;&#1083;&#1077;&#1074;&#1089;&#1082;&#1072;&#1103;-&#1076;&#1096;&#1080;.&#1088;&#1092;/" TargetMode="External"/><Relationship Id="rId27" Type="http://schemas.openxmlformats.org/officeDocument/2006/relationships/hyperlink" Target="https://shkolaviktoropolskaya-r31.gosweb.gosuslugi.ru/" TargetMode="External"/><Relationship Id="rId30" Type="http://schemas.openxmlformats.org/officeDocument/2006/relationships/hyperlink" Target="https://shkolazakutchanskaya-r31.gosweb.gosuslugi.ru/" TargetMode="External"/><Relationship Id="rId35" Type="http://schemas.openxmlformats.org/officeDocument/2006/relationships/hyperlink" Target="https://shkolasolonczinskaya-r31.gosweb.gosuslugi.ru/"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F72D-6FB7-4C46-904B-4C2DBFBD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9018</Words>
  <Characters>51405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12</cp:revision>
  <dcterms:created xsi:type="dcterms:W3CDTF">2022-08-17T05:35:00Z</dcterms:created>
  <dcterms:modified xsi:type="dcterms:W3CDTF">2022-12-19T13:14:00Z</dcterms:modified>
</cp:coreProperties>
</file>