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07556">
        <w:rPr>
          <w:rFonts w:ascii="Times New Roman" w:hAnsi="Times New Roman" w:cs="Times New Roman"/>
          <w:sz w:val="26"/>
          <w:szCs w:val="26"/>
        </w:rPr>
        <w:t>Вейделевского</w:t>
      </w:r>
      <w:proofErr w:type="spellEnd"/>
      <w:r w:rsidRPr="00A07556">
        <w:rPr>
          <w:rFonts w:ascii="Times New Roman" w:hAnsi="Times New Roman" w:cs="Times New Roman"/>
          <w:sz w:val="26"/>
          <w:szCs w:val="26"/>
        </w:rPr>
        <w:t xml:space="preserve"> района, планируется  </w:t>
      </w:r>
      <w:r w:rsidR="00CD6AE3">
        <w:rPr>
          <w:rFonts w:ascii="Times New Roman" w:hAnsi="Times New Roman" w:cs="Times New Roman"/>
          <w:b/>
          <w:sz w:val="26"/>
          <w:szCs w:val="26"/>
        </w:rPr>
        <w:t>26</w:t>
      </w:r>
      <w:r w:rsidR="00DE5EBE">
        <w:rPr>
          <w:rFonts w:ascii="Times New Roman" w:hAnsi="Times New Roman" w:cs="Times New Roman"/>
          <w:b/>
          <w:sz w:val="26"/>
          <w:szCs w:val="26"/>
        </w:rPr>
        <w:t xml:space="preserve"> </w:t>
      </w:r>
      <w:r w:rsidR="00CD6AE3">
        <w:rPr>
          <w:rFonts w:ascii="Times New Roman" w:hAnsi="Times New Roman" w:cs="Times New Roman"/>
          <w:b/>
          <w:sz w:val="26"/>
          <w:szCs w:val="26"/>
        </w:rPr>
        <w:t>ноября</w:t>
      </w:r>
      <w:r w:rsidR="00DE5EBE">
        <w:rPr>
          <w:rFonts w:ascii="Times New Roman" w:hAnsi="Times New Roman" w:cs="Times New Roman"/>
          <w:b/>
          <w:sz w:val="26"/>
          <w:szCs w:val="26"/>
        </w:rPr>
        <w:t xml:space="preserve"> 2022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7F1DF9" w:rsidRDefault="0093654D"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31:25:0803013:77</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Октябрьская, д.40а, площадью 47,9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93654D" w:rsidRDefault="0093654D"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31:25:0101001:548</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Октябрьская, д.40а, площадью 38,8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93654D" w:rsidRDefault="0093654D"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31:25:0803008:123</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Пролетарская, д.91, площадью 51,2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93654D" w:rsidRDefault="0093654D"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31:25:0802001:14</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Свободы, д. 366, площадью 27,0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93654D" w:rsidRDefault="0093654D"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sidR="0010629E">
        <w:rPr>
          <w:rFonts w:ascii="Times New Roman" w:hAnsi="Times New Roman" w:cs="Times New Roman"/>
          <w:sz w:val="24"/>
          <w:szCs w:val="26"/>
        </w:rPr>
        <w:t>жилой дом,</w:t>
      </w:r>
      <w:r w:rsidR="0010629E" w:rsidRPr="00312966">
        <w:rPr>
          <w:rFonts w:ascii="Times New Roman" w:hAnsi="Times New Roman" w:cs="Times New Roman"/>
          <w:sz w:val="24"/>
          <w:szCs w:val="26"/>
        </w:rPr>
        <w:t xml:space="preserve"> с кадаст</w:t>
      </w:r>
      <w:r w:rsidR="0010629E">
        <w:rPr>
          <w:rFonts w:ascii="Times New Roman" w:hAnsi="Times New Roman" w:cs="Times New Roman"/>
          <w:sz w:val="24"/>
          <w:szCs w:val="26"/>
        </w:rPr>
        <w:t>ровым номером 31:25:0803004:32</w:t>
      </w:r>
      <w:r w:rsidR="0010629E" w:rsidRPr="00312966">
        <w:rPr>
          <w:rFonts w:ascii="Times New Roman" w:hAnsi="Times New Roman" w:cs="Times New Roman"/>
          <w:sz w:val="24"/>
          <w:szCs w:val="26"/>
        </w:rPr>
        <w:t xml:space="preserve">, </w:t>
      </w:r>
      <w:proofErr w:type="gramStart"/>
      <w:r w:rsidR="0010629E" w:rsidRPr="00312966">
        <w:rPr>
          <w:rFonts w:ascii="Times New Roman" w:hAnsi="Times New Roman" w:cs="Times New Roman"/>
          <w:sz w:val="24"/>
          <w:szCs w:val="26"/>
        </w:rPr>
        <w:t>расположенного</w:t>
      </w:r>
      <w:proofErr w:type="gramEnd"/>
      <w:r w:rsidR="0010629E" w:rsidRPr="00312966">
        <w:rPr>
          <w:rFonts w:ascii="Times New Roman" w:hAnsi="Times New Roman" w:cs="Times New Roman"/>
          <w:sz w:val="24"/>
          <w:szCs w:val="26"/>
        </w:rPr>
        <w:t xml:space="preserve"> по адресу: </w:t>
      </w:r>
      <w:proofErr w:type="gramStart"/>
      <w:r w:rsidR="0010629E" w:rsidRPr="00312966">
        <w:rPr>
          <w:rFonts w:ascii="Times New Roman" w:hAnsi="Times New Roman" w:cs="Times New Roman"/>
          <w:sz w:val="24"/>
          <w:szCs w:val="26"/>
        </w:rPr>
        <w:t>Белгородская область, р</w:t>
      </w:r>
      <w:r w:rsidR="0010629E">
        <w:rPr>
          <w:rFonts w:ascii="Times New Roman" w:hAnsi="Times New Roman" w:cs="Times New Roman"/>
          <w:sz w:val="24"/>
          <w:szCs w:val="26"/>
        </w:rPr>
        <w:t xml:space="preserve">-н </w:t>
      </w:r>
      <w:proofErr w:type="spellStart"/>
      <w:r w:rsidR="0010629E">
        <w:rPr>
          <w:rFonts w:ascii="Times New Roman" w:hAnsi="Times New Roman" w:cs="Times New Roman"/>
          <w:sz w:val="24"/>
          <w:szCs w:val="26"/>
        </w:rPr>
        <w:t>Вейделевский</w:t>
      </w:r>
      <w:proofErr w:type="spellEnd"/>
      <w:r w:rsidR="0010629E">
        <w:rPr>
          <w:rFonts w:ascii="Times New Roman" w:hAnsi="Times New Roman" w:cs="Times New Roman"/>
          <w:sz w:val="24"/>
          <w:szCs w:val="26"/>
        </w:rPr>
        <w:t xml:space="preserve">, п. Вейделевка, ул. Октябрьская, д. 341, площадью 21,9 </w:t>
      </w:r>
      <w:proofErr w:type="spellStart"/>
      <w:r w:rsidR="0010629E">
        <w:rPr>
          <w:rFonts w:ascii="Times New Roman" w:hAnsi="Times New Roman" w:cs="Times New Roman"/>
          <w:sz w:val="24"/>
          <w:szCs w:val="26"/>
        </w:rPr>
        <w:t>кв.м</w:t>
      </w:r>
      <w:proofErr w:type="spellEnd"/>
      <w:r w:rsidR="0010629E">
        <w:rPr>
          <w:rFonts w:ascii="Times New Roman" w:hAnsi="Times New Roman" w:cs="Times New Roman"/>
          <w:sz w:val="24"/>
          <w:szCs w:val="26"/>
        </w:rPr>
        <w:t xml:space="preserve">.,  </w:t>
      </w:r>
      <w:proofErr w:type="gramEnd"/>
    </w:p>
    <w:p w:rsidR="0010629E" w:rsidRDefault="0010629E" w:rsidP="007F1DF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31:25:0803031:76</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Свободы, д. 274, площадью 21,8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7F1DF9" w:rsidRDefault="0010629E"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31:25:0803036:237</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Центральная, д. 15, площадью 293,0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10629E" w:rsidRDefault="0010629E"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гараж</w:t>
      </w:r>
      <w:r>
        <w:rPr>
          <w:rFonts w:ascii="Times New Roman" w:hAnsi="Times New Roman" w:cs="Times New Roman"/>
          <w:sz w:val="24"/>
          <w:szCs w:val="26"/>
        </w:rPr>
        <w:t>,</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31:25:0803044:180</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Центральная, д. 15, площадью 20,5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10629E" w:rsidRDefault="006144F0"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нежилое помещение,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31:25:0803037:307</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Мира, д. 14, площадью 95,7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6144F0" w:rsidRDefault="006144F0"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lastRenderedPageBreak/>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31:25:0803035:184</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w:t>
      </w:r>
      <w:proofErr w:type="gramStart"/>
      <w:r w:rsidRPr="00312966">
        <w:rPr>
          <w:rFonts w:ascii="Times New Roman" w:hAnsi="Times New Roman" w:cs="Times New Roman"/>
          <w:sz w:val="24"/>
          <w:szCs w:val="26"/>
        </w:rPr>
        <w:t>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Первомайская, д. 51, площадью 40,5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roofErr w:type="gramEnd"/>
    </w:p>
    <w:p w:rsidR="006144F0" w:rsidRDefault="006144F0"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31:25:0101001:934</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Центральная, площадью 37,7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6144F0" w:rsidRDefault="006144F0"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31:25:0101001:674</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Центральная, площадью 37,7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 xml:space="preserve">.,  </w:t>
      </w:r>
    </w:p>
    <w:p w:rsidR="006144F0" w:rsidRDefault="003B3C12"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31:25:0101001:464</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xml:space="preserve">, п. Вейделевка, ул. Молодежная, площадью 11,7 </w:t>
      </w:r>
      <w:proofErr w:type="spellStart"/>
      <w:r>
        <w:rPr>
          <w:rFonts w:ascii="Times New Roman" w:hAnsi="Times New Roman" w:cs="Times New Roman"/>
          <w:sz w:val="24"/>
          <w:szCs w:val="26"/>
        </w:rPr>
        <w:t>кв</w:t>
      </w:r>
      <w:proofErr w:type="gramStart"/>
      <w:r>
        <w:rPr>
          <w:rFonts w:ascii="Times New Roman" w:hAnsi="Times New Roman" w:cs="Times New Roman"/>
          <w:sz w:val="24"/>
          <w:szCs w:val="26"/>
        </w:rPr>
        <w:t>.м</w:t>
      </w:r>
      <w:proofErr w:type="spellEnd"/>
      <w:proofErr w:type="gramEnd"/>
    </w:p>
    <w:p w:rsidR="003B3C12" w:rsidRDefault="003B3C12" w:rsidP="00E244D2">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нежилое здание,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31:25:0101001:469</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w:t>
      </w:r>
      <w:proofErr w:type="spellStart"/>
      <w:r>
        <w:rPr>
          <w:rFonts w:ascii="Times New Roman" w:hAnsi="Times New Roman" w:cs="Times New Roman"/>
          <w:sz w:val="24"/>
          <w:szCs w:val="26"/>
        </w:rPr>
        <w:t>Вейделевский</w:t>
      </w:r>
      <w:proofErr w:type="spellEnd"/>
      <w:r>
        <w:rPr>
          <w:rFonts w:ascii="Times New Roman" w:hAnsi="Times New Roman" w:cs="Times New Roman"/>
          <w:sz w:val="24"/>
          <w:szCs w:val="26"/>
        </w:rPr>
        <w:t>, п. Вейделевка, пер. Молодежный, площадью 11,7</w:t>
      </w:r>
      <w:r>
        <w:rPr>
          <w:rFonts w:ascii="Times New Roman" w:hAnsi="Times New Roman" w:cs="Times New Roman"/>
          <w:sz w:val="24"/>
          <w:szCs w:val="26"/>
        </w:rPr>
        <w:t xml:space="preserve">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3B3C12" w:rsidRPr="004A4E44" w:rsidRDefault="003B3C12" w:rsidP="00E244D2">
      <w:pPr>
        <w:spacing w:after="0" w:line="240" w:lineRule="auto"/>
        <w:ind w:firstLine="709"/>
        <w:jc w:val="both"/>
        <w:rPr>
          <w:rFonts w:ascii="Times New Roman" w:hAnsi="Times New Roman" w:cs="Times New Roman"/>
          <w:sz w:val="26"/>
          <w:szCs w:val="26"/>
        </w:rPr>
      </w:pPr>
      <w:bookmarkStart w:id="0" w:name="_GoBack"/>
      <w:bookmarkEnd w:id="0"/>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0629E"/>
    <w:rsid w:val="00146B79"/>
    <w:rsid w:val="001675B9"/>
    <w:rsid w:val="001F6F25"/>
    <w:rsid w:val="002D3EDE"/>
    <w:rsid w:val="002F5AC5"/>
    <w:rsid w:val="003B3C12"/>
    <w:rsid w:val="00423811"/>
    <w:rsid w:val="004A4E44"/>
    <w:rsid w:val="00524658"/>
    <w:rsid w:val="005820F1"/>
    <w:rsid w:val="006144F0"/>
    <w:rsid w:val="00626817"/>
    <w:rsid w:val="00663EDF"/>
    <w:rsid w:val="00690C97"/>
    <w:rsid w:val="00761EF9"/>
    <w:rsid w:val="00774582"/>
    <w:rsid w:val="00775965"/>
    <w:rsid w:val="007F0888"/>
    <w:rsid w:val="007F1DF9"/>
    <w:rsid w:val="008A7391"/>
    <w:rsid w:val="008E3970"/>
    <w:rsid w:val="0091688D"/>
    <w:rsid w:val="0093654D"/>
    <w:rsid w:val="009D1DBD"/>
    <w:rsid w:val="009F048A"/>
    <w:rsid w:val="00A07556"/>
    <w:rsid w:val="00A2409F"/>
    <w:rsid w:val="00AB4CB9"/>
    <w:rsid w:val="00B15A36"/>
    <w:rsid w:val="00B76F33"/>
    <w:rsid w:val="00BA5B07"/>
    <w:rsid w:val="00BB4B80"/>
    <w:rsid w:val="00C6391C"/>
    <w:rsid w:val="00CB6209"/>
    <w:rsid w:val="00CD5453"/>
    <w:rsid w:val="00CD6AE3"/>
    <w:rsid w:val="00D04ECE"/>
    <w:rsid w:val="00D714D5"/>
    <w:rsid w:val="00DC0994"/>
    <w:rsid w:val="00DE5EBE"/>
    <w:rsid w:val="00E244D2"/>
    <w:rsid w:val="00E348ED"/>
    <w:rsid w:val="00EB0F58"/>
    <w:rsid w:val="00ED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33</cp:revision>
  <dcterms:created xsi:type="dcterms:W3CDTF">2022-04-11T12:09:00Z</dcterms:created>
  <dcterms:modified xsi:type="dcterms:W3CDTF">2022-10-26T11:50:00Z</dcterms:modified>
</cp:coreProperties>
</file>