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DA" w:rsidRDefault="005308DA" w:rsidP="005308DA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32"/>
          <w:szCs w:val="32"/>
        </w:rPr>
      </w:pPr>
      <w:r w:rsidRPr="005308DA">
        <w:rPr>
          <w:b/>
          <w:sz w:val="32"/>
          <w:szCs w:val="32"/>
        </w:rPr>
        <w:t>Внимание, Пожароопасный Период!</w:t>
      </w:r>
      <w:r w:rsidR="009A66A7">
        <w:rPr>
          <w:b/>
          <w:sz w:val="32"/>
          <w:szCs w:val="32"/>
        </w:rPr>
        <w:t xml:space="preserve">  </w:t>
      </w:r>
      <w:bookmarkStart w:id="0" w:name="_GoBack"/>
      <w:bookmarkEnd w:id="0"/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32"/>
          <w:szCs w:val="32"/>
        </w:rPr>
      </w:pP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Чтобы обезопасить себя, своих родственников от трагедии соблюдайте </w:t>
      </w:r>
      <w:r w:rsidRPr="005308DA">
        <w:rPr>
          <w:b/>
          <w:bCs/>
          <w:sz w:val="28"/>
          <w:szCs w:val="28"/>
          <w:bdr w:val="none" w:sz="0" w:space="0" w:color="auto" w:frame="1"/>
        </w:rPr>
        <w:t>простые правила: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Не пользуйтесь открытым огнем вблизи деревянных строений, кустарников, сухой травы;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Не поджигайте сухую траву, огонь распространяется мгновенно, может стать неуправляемым;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Своевременно очищайте прилегающую территорию от мусора, строительного материала и сухой травы;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Не сжигайте собранный после уборки мусор и сухую траву;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Имейте дома и во дворе первичные средства пожаротушения: огнетушитель, емкость с водой, ведро;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sz w:val="28"/>
          <w:szCs w:val="28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5308DA" w:rsidRPr="00E146D8" w:rsidRDefault="005308DA" w:rsidP="005308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E146D8">
        <w:rPr>
          <w:rFonts w:ascii="Times New Roman" w:hAnsi="Times New Roman"/>
          <w:sz w:val="28"/>
          <w:szCs w:val="28"/>
        </w:rPr>
        <w:t xml:space="preserve">В случае нарушения требований пожарной безопасности, </w:t>
      </w:r>
      <w:proofErr w:type="gramStart"/>
      <w:r w:rsidRPr="00E146D8">
        <w:rPr>
          <w:rFonts w:ascii="Times New Roman" w:hAnsi="Times New Roman"/>
          <w:sz w:val="28"/>
          <w:szCs w:val="28"/>
        </w:rPr>
        <w:t>лицо</w:t>
      </w:r>
      <w:proofErr w:type="gramEnd"/>
      <w:r w:rsidRPr="00E146D8">
        <w:rPr>
          <w:rFonts w:ascii="Times New Roman" w:hAnsi="Times New Roman"/>
          <w:sz w:val="28"/>
          <w:szCs w:val="28"/>
        </w:rPr>
        <w:t xml:space="preserve"> совершившее административное правонарушение, будет привлечено к административной ответственности по ст. 20.4 КоАП РФ.</w:t>
      </w:r>
    </w:p>
    <w:p w:rsidR="005308DA" w:rsidRPr="005308DA" w:rsidRDefault="005308DA" w:rsidP="005308D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8DA">
        <w:rPr>
          <w:b/>
          <w:bCs/>
          <w:sz w:val="28"/>
          <w:szCs w:val="28"/>
          <w:bdr w:val="none" w:sz="0" w:space="0" w:color="auto" w:frame="1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0F5A78" w:rsidRDefault="000F5A78"/>
    <w:sectPr w:rsidR="000F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05"/>
    <w:rsid w:val="000F5A78"/>
    <w:rsid w:val="00380E05"/>
    <w:rsid w:val="005308DA"/>
    <w:rsid w:val="009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3PR71</dc:creator>
  <cp:keywords/>
  <dc:description/>
  <cp:lastModifiedBy>3PR71</cp:lastModifiedBy>
  <cp:revision>3</cp:revision>
  <dcterms:created xsi:type="dcterms:W3CDTF">2024-05-07T08:00:00Z</dcterms:created>
  <dcterms:modified xsi:type="dcterms:W3CDTF">2025-04-08T12:48:00Z</dcterms:modified>
</cp:coreProperties>
</file>