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B2" w:rsidRPr="00C307B2" w:rsidRDefault="00C307B2" w:rsidP="00C30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 и последствия пала сухой травы</w:t>
      </w:r>
    </w:p>
    <w:p w:rsidR="00C307B2" w:rsidRDefault="00C307B2" w:rsidP="00C307B2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травы</w:t>
      </w:r>
      <w:r w:rsidR="00C0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поджог сухой травы. Иногда он представляет собой контролируемый процесс с целью предотвращения пожаров. Однако часто пал возникает случайно. Выжигание сухой травы специальными службами осуществляется </w:t>
      </w:r>
      <w:proofErr w:type="gramStart"/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по проведению выжигания сухой травы. Опасность сухой травы заключается в том, что она способна вспыхнуть от любой искры. Огонь возникает моментально, и распространяется на открытых участках с сухой растительностью примерно со скоростью 5 км/час. Особенно опасно такое явление при наличии ветра.</w:t>
      </w:r>
    </w:p>
    <w:p w:rsidR="004A7A28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делать, чтобы не допустить пала травы, так ли необходимы контролируемые весенние ее отжиги, и какая ответственность предусмотрена законом при превращении пала растительности в полноценный лесной пожар? </w:t>
      </w:r>
    </w:p>
    <w:p w:rsid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траву жгут недалеко от населенных пунктов. При ветреной погоде велика вероятность того, что огонь начнет двигаться не в том направлении, которое изначально планировалось. Возникнет угроза постройкам, жилищам и зданиям. </w:t>
      </w:r>
    </w:p>
    <w:p w:rsidR="004A7A28" w:rsidRPr="004A7A28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сухой травы заключается в том, ее сжигание не всегда поддается контролю. Следует знать, что на пал растительности пожарные службы приезжают только тогда, когда есть реальная угроза жилым домам. Во всех других случаях, например, в случае риска для гибели посадок, урожая придется справляться самостоятельно. Восстановление прежней растительности на месте пала сухой травы возможно только спустя 5-6 лет, а иногда экосистема не восстанавливается вообще.</w:t>
      </w:r>
    </w:p>
    <w:p w:rsidR="004A7A28" w:rsidRPr="00A52B51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делать в случае возгорания</w:t>
      </w:r>
      <w:r w:rsidR="00C307B2" w:rsidRPr="00A52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  <w:r w:rsidRPr="004A7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Возникший пожар из-за пала сухой травы нередкое явление. В этом случае необходимо быстро эвакуироваться в безопасное место всех членов семьи и животных. Позвоните в </w:t>
      </w:r>
      <w:r w:rsidR="00A850C4" w:rsidRPr="00A8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A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лужбу</w:t>
      </w:r>
      <w:r w:rsidR="00C307B2" w:rsidRPr="00A8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-112</w:t>
      </w: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сообщите всю необходимую информацию: точный адрес, свои личные данные и есть ли угроза другим зданиям. </w:t>
      </w:r>
    </w:p>
    <w:p w:rsidR="004A7A28" w:rsidRP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возгорания можно закапывать песком, землей, а также тушить мокрыми тряпками. Закройте все окна, двери и вентиляционные отверстия в доме. Стены снаружи и крышу обливайте постоянно водой во избежание возгорания. Контролируйте площадь пожара. По возможности, не допускайте распространения огня на соседние участки.</w:t>
      </w:r>
    </w:p>
    <w:p w:rsidR="004A7A28" w:rsidRP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сухой травы, приводящая к пожару, становится больше в летний, засушливый период. Именно летом пикники и шашлыки в лесных зонах становятся самыми популярными видами отдыха. </w:t>
      </w:r>
    </w:p>
    <w:p w:rsidR="00A52B51" w:rsidRPr="00A52B51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этот период следует придерживаться следующих установленных правил: </w:t>
      </w:r>
    </w:p>
    <w:p w:rsidR="00A52B51" w:rsidRDefault="00A52B51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A7A28"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засушливый период, при длительном отсутствии осадков запрещается разводить костры в лесах, парках и на участках, где есть сухая растительность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B51" w:rsidRDefault="00A52B51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3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A7A28"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запретам также относится стрельба, использование пиротехники, курение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A28" w:rsidRPr="004A7A28" w:rsidRDefault="00A52B51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7A28"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оставляйте без присмотра на природе: материал, пропитанный горючими или легковоспламеняющимися материалами; бутылки и стекла, которые на солнце приобретают свойства линзы и способны вызвать огонь.</w:t>
      </w:r>
    </w:p>
    <w:p w:rsid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следует уделять больше внимания. Обязательно разъясните им, чем может закончиться баловство с огнем на местах, где есть участки с высохшей травой. Научите их бережно относиться к природе. </w:t>
      </w:r>
    </w:p>
    <w:p w:rsidR="00C307B2" w:rsidRPr="00C307B2" w:rsidRDefault="004A7A28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нарушения этих элементарных правил существует наказание в виде привлечения к административной, гражданско-правовой и даже уголовной ответственности. </w:t>
      </w:r>
    </w:p>
    <w:p w:rsidR="00C307B2" w:rsidRPr="00DD67CA" w:rsidRDefault="00C307B2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Поджог травы и сжигание мусора в необорудованных местах, согласно ст. 20.4 ч. 1 КОАП РФ  влечет   наложение административного  штрафа:</w:t>
      </w:r>
    </w:p>
    <w:p w:rsidR="00DE7CDF" w:rsidRPr="00DD67CA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на граждан в размере от 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35 000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7CDF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 должностных лиц 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рублей;</w:t>
      </w:r>
    </w:p>
    <w:p w:rsidR="00DE7CDF" w:rsidRPr="00DE7CDF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 от 40 000 до 60 000 рублей;</w:t>
      </w:r>
    </w:p>
    <w:p w:rsidR="00DE7CDF" w:rsidRPr="00DD67CA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 юридических лиц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рублей.</w:t>
      </w:r>
    </w:p>
    <w:p w:rsidR="00C307B2" w:rsidRPr="00DD67CA" w:rsidRDefault="00C307B2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ст.  8.32 КОАП РФ ч.1 нарушение правил пожарной безопасности в лесах - влечет предупреждение или наложение административного штрафа:</w:t>
      </w:r>
    </w:p>
    <w:p w:rsidR="00DE7CDF" w:rsidRPr="00DD67CA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граждан в размере от 1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E7CDF" w:rsidRPr="00DD67CA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 должностных лиц 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рублей;</w:t>
      </w:r>
    </w:p>
    <w:p w:rsidR="00DE7CDF" w:rsidRPr="00DD67CA" w:rsidRDefault="00DE7CDF" w:rsidP="00DE7C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 юридических лиц 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рублей.</w:t>
      </w:r>
    </w:p>
    <w:p w:rsidR="00C307B2" w:rsidRPr="00DD67CA" w:rsidRDefault="00C307B2" w:rsidP="00C307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  8.32 КОАП РФ ч. 2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7B2" w:rsidRPr="00DD67CA" w:rsidRDefault="00C307B2" w:rsidP="00C30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на граждан в размере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24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24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</w:t>
      </w:r>
    </w:p>
    <w:p w:rsidR="00C307B2" w:rsidRPr="00DD67CA" w:rsidRDefault="00C307B2" w:rsidP="00C30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на должностных лиц  от </w:t>
      </w:r>
      <w:r w:rsidR="004624C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4624C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</w:t>
      </w:r>
    </w:p>
    <w:p w:rsidR="00C307B2" w:rsidRDefault="00C307B2" w:rsidP="00C30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 юридических лиц  от </w:t>
      </w:r>
      <w:r w:rsidR="004624C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до</w:t>
      </w:r>
      <w:r w:rsidR="0046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</w:t>
      </w:r>
      <w:r w:rsidRPr="00DD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</w:t>
      </w:r>
    </w:p>
    <w:p w:rsidR="00C307B2" w:rsidRDefault="00C307B2" w:rsidP="00C307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B2" w:rsidRDefault="00C307B2" w:rsidP="00C30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537">
        <w:rPr>
          <w:rFonts w:ascii="Times New Roman" w:hAnsi="Times New Roman" w:cs="Times New Roman"/>
          <w:sz w:val="28"/>
          <w:szCs w:val="28"/>
        </w:rPr>
        <w:t>Кроме того, подобные действия могут стать причиной крупного пожара и привести к человеческим жертвам и тогда виновники пожара понесут уголовную ответственность (ст. 168, ст. 219 УК РФ).</w:t>
      </w:r>
    </w:p>
    <w:p w:rsidR="004A7A28" w:rsidRDefault="004A7A28" w:rsidP="004A7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51" w:rsidRPr="004A7A28" w:rsidRDefault="00A52B51" w:rsidP="004A7A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52B51" w:rsidRPr="004A7A28" w:rsidSect="00F3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A28"/>
    <w:rsid w:val="004624C0"/>
    <w:rsid w:val="004A7A28"/>
    <w:rsid w:val="006D6F99"/>
    <w:rsid w:val="008252F3"/>
    <w:rsid w:val="00A52B51"/>
    <w:rsid w:val="00A850C4"/>
    <w:rsid w:val="00C02EA8"/>
    <w:rsid w:val="00C307B2"/>
    <w:rsid w:val="00DE7CDF"/>
    <w:rsid w:val="00E90D74"/>
    <w:rsid w:val="00F30673"/>
    <w:rsid w:val="00F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3PR71</cp:lastModifiedBy>
  <cp:revision>6</cp:revision>
  <cp:lastPrinted>2019-08-29T11:40:00Z</cp:lastPrinted>
  <dcterms:created xsi:type="dcterms:W3CDTF">2019-08-29T11:13:00Z</dcterms:created>
  <dcterms:modified xsi:type="dcterms:W3CDTF">2023-09-21T13:50:00Z</dcterms:modified>
</cp:coreProperties>
</file>