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29" w:rsidRPr="00C70921" w:rsidRDefault="00CE64C3">
      <w:pPr>
        <w:jc w:val="center"/>
      </w:pPr>
      <w:r w:rsidRPr="00C70921">
        <w:rPr>
          <w:b/>
          <w:lang w:eastAsia="ru-RU"/>
        </w:rPr>
        <w:t>Одной из причин пожара может быть обогреватель!</w:t>
      </w:r>
    </w:p>
    <w:p w:rsidR="004A3129" w:rsidRPr="00C70921" w:rsidRDefault="00F512FA">
      <w:pPr>
        <w:ind w:firstLine="708"/>
        <w:jc w:val="both"/>
      </w:pPr>
      <w:hyperlink r:id="rId4">
        <w:r w:rsidR="00CE64C3" w:rsidRPr="00C70921">
          <w:rPr>
            <w:lang w:eastAsia="ru-RU"/>
          </w:rPr>
          <w:t>Пожар</w:t>
        </w:r>
      </w:hyperlink>
      <w:r w:rsidR="00CE64C3" w:rsidRPr="00C70921">
        <w:rPr>
          <w:lang w:eastAsia="ru-RU"/>
        </w:rPr>
        <w:t xml:space="preserve"> - это ужасное бедствие, которое в считанные минуты может уничтожить не только все ваше имущество и ценности, но и унести жизни людей и животных, которые так дороги вам! Поэтому чтобы уберечься от пожара нужно его заранее предупредить, а как это сделать вы узнаете из этой небольшой статьи. Итак, наступает морозы и многие, чтобы создать в жилище благоприятный и теплый климат для уютного проживания, используют различные обогреватели.</w:t>
      </w:r>
    </w:p>
    <w:p w:rsidR="004A3129" w:rsidRPr="00C70921" w:rsidRDefault="00CE64C3">
      <w:pPr>
        <w:ind w:firstLine="708"/>
        <w:jc w:val="both"/>
      </w:pPr>
      <w:r w:rsidRPr="00C70921">
        <w:rPr>
          <w:lang w:eastAsia="ru-RU"/>
        </w:rPr>
        <w:t xml:space="preserve">Большинство обогревателей, которые сегодня продаются и доступны в магазинах бытовой техники, имеют инструкцию по использованию. Почитав ее, вы сможете узнать, как правильно эксплуатировать этот электрический прибор. Практически все бытовые обогреватели </w:t>
      </w:r>
      <w:proofErr w:type="spellStart"/>
      <w:r w:rsidRPr="00C70921">
        <w:rPr>
          <w:lang w:eastAsia="ru-RU"/>
        </w:rPr>
        <w:t>запитываются</w:t>
      </w:r>
      <w:proofErr w:type="spellEnd"/>
      <w:r w:rsidRPr="00C70921">
        <w:rPr>
          <w:lang w:eastAsia="ru-RU"/>
        </w:rPr>
        <w:t xml:space="preserve"> от сети с напряжением 220</w:t>
      </w:r>
      <w:r w:rsidRPr="00C70921">
        <w:rPr>
          <w:lang w:val="en-US" w:eastAsia="ru-RU"/>
        </w:rPr>
        <w:t>V</w:t>
      </w:r>
      <w:r w:rsidRPr="00C70921">
        <w:rPr>
          <w:lang w:eastAsia="ru-RU"/>
        </w:rPr>
        <w:t>. Если провод обогревателя поврежден, тогда эксплуатировать его ни в коем случае нельзя, потому что может произойти возгорание по причине короткого замыкания. Пожалуй, все электрические приборы боятся попадания воды на участок с током, а это значит, что использовать электрический прибор никак нельзя в ванных комнатах, рядом с душем и умывальником.</w:t>
      </w:r>
    </w:p>
    <w:p w:rsidR="004A3129" w:rsidRPr="00C70921" w:rsidRDefault="00CE64C3">
      <w:pPr>
        <w:ind w:firstLine="708"/>
        <w:jc w:val="both"/>
      </w:pPr>
      <w:r w:rsidRPr="00C70921">
        <w:t>Обогреватели должны устанавливаться на свободном месте вдалеке от мебели, занавесок и постельного белья. Нельзя располагать их на проходах и в тех местах, где на приборы может что-то упасть. Если в доме есть маленькие дети или пожилые люди, то целесообразно приобретать обогреватели закрытого исполнения. Опасно включать в одну розетку одновременно несколько приборов. Сами же обогреватели должны включаться в сеть только посредством вилок через розетки заводского изготовления, находящиеся в исправном состоянии. И ни в коем случае не оставляйте включенные электрические приборы без присмотра или на попечение малолетних детей. Это поможет вам избежать пожара и гибели близких людей.</w:t>
      </w:r>
    </w:p>
    <w:p w:rsidR="004A3129" w:rsidRPr="00C70921" w:rsidRDefault="00CE64C3">
      <w:pPr>
        <w:ind w:firstLine="708"/>
        <w:jc w:val="both"/>
      </w:pPr>
      <w:r w:rsidRPr="00C70921">
        <w:rPr>
          <w:b/>
        </w:rPr>
        <w:t xml:space="preserve">Помните! Неосторожность или небрежность при эксплуатации электроприборов – одна из наиболее распространенных причин пожаров как в жилых домах, так и на предприятиях промышленности. </w:t>
      </w:r>
    </w:p>
    <w:p w:rsidR="004A3129" w:rsidRPr="00C70921" w:rsidRDefault="004A3129">
      <w:pPr>
        <w:pStyle w:val="a7"/>
        <w:spacing w:line="276" w:lineRule="auto"/>
        <w:ind w:left="0"/>
      </w:pPr>
    </w:p>
    <w:p w:rsidR="004A3129" w:rsidRDefault="004A3129"/>
    <w:sectPr w:rsidR="004A3129" w:rsidSect="004A3129">
      <w:pgSz w:w="11906" w:h="16838"/>
      <w:pgMar w:top="719" w:right="566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A3129"/>
    <w:rsid w:val="004A3129"/>
    <w:rsid w:val="00C70921"/>
    <w:rsid w:val="00CE64C3"/>
    <w:rsid w:val="00F5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Arial Unicode MS" w:hAnsi="PT Astra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29"/>
    <w:pPr>
      <w:spacing w:after="200" w:line="276" w:lineRule="auto"/>
    </w:pPr>
    <w:rPr>
      <w:rFonts w:ascii="Times New Roman" w:eastAsia="Times New Roman" w:hAnsi="Times New Roman" w:cs="Liberation Seri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A3129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4A3129"/>
    <w:pPr>
      <w:keepNext/>
      <w:spacing w:before="240" w:after="120"/>
    </w:pPr>
    <w:rPr>
      <w:rFonts w:ascii="PT Astra Serif" w:eastAsia="Arial Unicode MS" w:hAnsi="PT Astra Serif"/>
    </w:rPr>
  </w:style>
  <w:style w:type="paragraph" w:styleId="a4">
    <w:name w:val="Body Text"/>
    <w:basedOn w:val="a"/>
    <w:rsid w:val="004A3129"/>
    <w:pPr>
      <w:spacing w:after="140"/>
    </w:pPr>
  </w:style>
  <w:style w:type="paragraph" w:styleId="a5">
    <w:name w:val="List"/>
    <w:basedOn w:val="a4"/>
    <w:rsid w:val="004A3129"/>
    <w:rPr>
      <w:rFonts w:ascii="PT Astra Serif" w:hAnsi="PT Astra Serif"/>
    </w:rPr>
  </w:style>
  <w:style w:type="paragraph" w:customStyle="1" w:styleId="Caption">
    <w:name w:val="Caption"/>
    <w:basedOn w:val="a"/>
    <w:qFormat/>
    <w:rsid w:val="004A3129"/>
    <w:pPr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6">
    <w:name w:val="index heading"/>
    <w:basedOn w:val="a"/>
    <w:qFormat/>
    <w:rsid w:val="004A3129"/>
    <w:rPr>
      <w:rFonts w:ascii="PT Astra Serif" w:hAnsi="PT Astra Serif"/>
    </w:rPr>
  </w:style>
  <w:style w:type="paragraph" w:customStyle="1" w:styleId="1">
    <w:name w:val="Обычная таблица1"/>
    <w:qFormat/>
    <w:rsid w:val="004A3129"/>
    <w:pPr>
      <w:spacing w:after="160" w:line="254" w:lineRule="auto"/>
    </w:pPr>
    <w:rPr>
      <w:rFonts w:ascii="Times New Roman" w:eastAsia="Times New Roman" w:hAnsi="Times New Roman" w:cs="Liberation Serif"/>
      <w:sz w:val="22"/>
      <w:szCs w:val="22"/>
      <w:lang w:eastAsia="ar-SA"/>
    </w:rPr>
  </w:style>
  <w:style w:type="paragraph" w:styleId="a7">
    <w:name w:val="List Paragraph"/>
    <w:basedOn w:val="a"/>
    <w:qFormat/>
    <w:rsid w:val="004A3129"/>
    <w:pPr>
      <w:spacing w:line="256" w:lineRule="exact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emontu.ru/blogs/mamavicka/remont-posle-pozha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>ФГКУ "1 отряд ФПС по УР"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Одной из причин пожара может быть обогреватель</dc:title>
  <dc:subject/>
  <dc:creator>Алексей</dc:creator>
  <dc:description/>
  <cp:lastModifiedBy>кеш</cp:lastModifiedBy>
  <cp:revision>3</cp:revision>
  <dcterms:created xsi:type="dcterms:W3CDTF">2021-01-11T10:52:00Z</dcterms:created>
  <dcterms:modified xsi:type="dcterms:W3CDTF">2023-02-03T10:33:00Z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ФГКУ "1 отряд ФПС по УР"</vt:lpwstr>
  </property>
  <property fmtid="{D5CDD505-2E9C-101B-9397-08002B2CF9AE}" pid="3" name="Operator">
    <vt:lpwstr>XTreme.ws</vt:lpwstr>
  </property>
</Properties>
</file>