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0EC1" w:rsidRPr="00B8525F" w:rsidRDefault="00BA0EC1" w:rsidP="009D03C9">
      <w:pPr>
        <w:ind w:firstLine="709"/>
        <w:jc w:val="center"/>
        <w:rPr>
          <w:b/>
          <w:bCs/>
          <w:color w:val="000000"/>
          <w:sz w:val="48"/>
          <w:szCs w:val="48"/>
        </w:rPr>
      </w:pPr>
      <w:r w:rsidRPr="00B8525F">
        <w:rPr>
          <w:noProof/>
          <w:lang w:eastAsia="ru-RU"/>
        </w:rPr>
        <w:drawing>
          <wp:inline distT="0" distB="0" distL="0" distR="0" wp14:anchorId="303F597B" wp14:editId="09589BE1">
            <wp:extent cx="1807210" cy="2142023"/>
            <wp:effectExtent l="0" t="0" r="0" b="0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14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C1" w:rsidRPr="00B8525F" w:rsidRDefault="00BA0EC1" w:rsidP="0058237B">
      <w:pPr>
        <w:spacing w:before="2880"/>
        <w:jc w:val="center"/>
        <w:rPr>
          <w:color w:val="000000"/>
          <w:sz w:val="48"/>
          <w:szCs w:val="48"/>
        </w:rPr>
      </w:pPr>
      <w:r w:rsidRPr="00B8525F">
        <w:rPr>
          <w:b/>
          <w:bCs/>
          <w:color w:val="000000"/>
          <w:sz w:val="48"/>
          <w:szCs w:val="48"/>
        </w:rPr>
        <w:t>СХЕМА ТЕПЛОСНАБЖЕНИЯ</w:t>
      </w:r>
    </w:p>
    <w:p w:rsidR="00BA0EC1" w:rsidRPr="00B8525F" w:rsidRDefault="00BA0EC1" w:rsidP="0058237B">
      <w:pPr>
        <w:jc w:val="center"/>
        <w:rPr>
          <w:b/>
          <w:bCs/>
          <w:color w:val="000000"/>
          <w:sz w:val="40"/>
          <w:szCs w:val="40"/>
        </w:rPr>
      </w:pPr>
    </w:p>
    <w:p w:rsidR="00BA0EC1" w:rsidRPr="00B8525F" w:rsidRDefault="00BA0EC1" w:rsidP="0058237B">
      <w:pPr>
        <w:jc w:val="center"/>
        <w:rPr>
          <w:b/>
          <w:bCs/>
          <w:color w:val="000000"/>
          <w:sz w:val="40"/>
          <w:szCs w:val="40"/>
        </w:rPr>
      </w:pPr>
      <w:proofErr w:type="spellStart"/>
      <w:r w:rsidRPr="00B8525F">
        <w:rPr>
          <w:b/>
          <w:bCs/>
          <w:color w:val="000000"/>
          <w:sz w:val="40"/>
          <w:szCs w:val="40"/>
        </w:rPr>
        <w:t>Викторопольского</w:t>
      </w:r>
      <w:proofErr w:type="spellEnd"/>
      <w:r w:rsidRPr="00B8525F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BA0EC1" w:rsidRPr="00B8525F" w:rsidRDefault="00BA0EC1" w:rsidP="0058237B">
      <w:pPr>
        <w:jc w:val="center"/>
        <w:rPr>
          <w:b/>
          <w:bCs/>
          <w:color w:val="000000"/>
          <w:sz w:val="40"/>
          <w:szCs w:val="40"/>
        </w:rPr>
      </w:pPr>
      <w:r w:rsidRPr="00B8525F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BA0EC1" w:rsidRPr="00B8525F" w:rsidRDefault="00BA0EC1" w:rsidP="0058237B">
      <w:pPr>
        <w:jc w:val="center"/>
        <w:rPr>
          <w:b/>
          <w:sz w:val="40"/>
          <w:szCs w:val="40"/>
        </w:rPr>
      </w:pPr>
      <w:r w:rsidRPr="00B8525F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B16841" w:rsidRPr="00B8525F">
        <w:rPr>
          <w:b/>
          <w:bCs/>
          <w:color w:val="000000"/>
          <w:sz w:val="40"/>
          <w:szCs w:val="40"/>
        </w:rPr>
        <w:t xml:space="preserve"> </w:t>
      </w:r>
      <w:r w:rsidRPr="00B8525F">
        <w:rPr>
          <w:b/>
          <w:sz w:val="40"/>
          <w:szCs w:val="40"/>
        </w:rPr>
        <w:t>до 2030 год</w:t>
      </w:r>
    </w:p>
    <w:p w:rsidR="00B16841" w:rsidRPr="00B8525F" w:rsidRDefault="00B16841" w:rsidP="0058237B">
      <w:pPr>
        <w:jc w:val="center"/>
        <w:rPr>
          <w:b/>
          <w:sz w:val="40"/>
          <w:szCs w:val="40"/>
        </w:rPr>
      </w:pPr>
    </w:p>
    <w:p w:rsidR="00B16841" w:rsidRPr="00B8525F" w:rsidRDefault="00B16841" w:rsidP="0058237B">
      <w:pPr>
        <w:jc w:val="center"/>
        <w:rPr>
          <w:b/>
          <w:sz w:val="40"/>
          <w:szCs w:val="40"/>
        </w:rPr>
      </w:pPr>
    </w:p>
    <w:p w:rsidR="00B16841" w:rsidRPr="00B8525F" w:rsidRDefault="00B16841" w:rsidP="0058237B">
      <w:pPr>
        <w:jc w:val="center"/>
        <w:rPr>
          <w:b/>
          <w:sz w:val="40"/>
          <w:szCs w:val="40"/>
        </w:rPr>
      </w:pPr>
    </w:p>
    <w:p w:rsidR="00BA0EC1" w:rsidRPr="00B8525F" w:rsidRDefault="0007778B" w:rsidP="0058237B">
      <w:pPr>
        <w:spacing w:before="120"/>
        <w:jc w:val="center"/>
        <w:rPr>
          <w:b/>
          <w:sz w:val="40"/>
          <w:szCs w:val="40"/>
        </w:rPr>
      </w:pPr>
      <w:r w:rsidRPr="00B8525F">
        <w:rPr>
          <w:b/>
          <w:sz w:val="40"/>
          <w:szCs w:val="40"/>
        </w:rPr>
        <w:t xml:space="preserve"> (Актуализация на 202</w:t>
      </w:r>
      <w:r w:rsidR="009D03C9" w:rsidRPr="00B8525F">
        <w:rPr>
          <w:b/>
          <w:sz w:val="40"/>
          <w:szCs w:val="40"/>
        </w:rPr>
        <w:t>6</w:t>
      </w:r>
      <w:r w:rsidR="00BA0EC1" w:rsidRPr="00B8525F">
        <w:rPr>
          <w:b/>
          <w:sz w:val="40"/>
          <w:szCs w:val="40"/>
        </w:rPr>
        <w:t xml:space="preserve"> год)</w:t>
      </w:r>
    </w:p>
    <w:p w:rsidR="00BA0EC1" w:rsidRPr="00B8525F" w:rsidRDefault="00BA0EC1" w:rsidP="0058237B">
      <w:pPr>
        <w:jc w:val="center"/>
        <w:rPr>
          <w:b/>
        </w:rPr>
      </w:pPr>
    </w:p>
    <w:p w:rsidR="00BA0EC1" w:rsidRPr="00B8525F" w:rsidRDefault="00BA0EC1" w:rsidP="0058237B">
      <w:pPr>
        <w:jc w:val="center"/>
        <w:rPr>
          <w:b/>
        </w:rPr>
      </w:pPr>
    </w:p>
    <w:p w:rsidR="00215B33" w:rsidRPr="00B8525F" w:rsidRDefault="00215B33" w:rsidP="0058237B">
      <w:pPr>
        <w:jc w:val="center"/>
        <w:rPr>
          <w:b/>
        </w:rPr>
      </w:pPr>
    </w:p>
    <w:p w:rsidR="00716F9C" w:rsidRPr="00B8525F" w:rsidRDefault="00716F9C" w:rsidP="0058237B">
      <w:pPr>
        <w:rPr>
          <w:b/>
        </w:rPr>
      </w:pPr>
    </w:p>
    <w:p w:rsidR="00B30FC7" w:rsidRPr="00B8525F" w:rsidRDefault="00B30FC7" w:rsidP="0040211B">
      <w:pPr>
        <w:pStyle w:val="af2"/>
        <w:pageBreakBefore/>
        <w:spacing w:line="240" w:lineRule="auto"/>
        <w:jc w:val="both"/>
        <w:rPr>
          <w:rFonts w:ascii="Times New Roman" w:hAnsi="Times New Roman"/>
          <w:szCs w:val="24"/>
        </w:rPr>
        <w:sectPr w:rsidR="00B30FC7" w:rsidRPr="00B8525F" w:rsidSect="0058237B">
          <w:footerReference w:type="default" r:id="rId10"/>
          <w:footerReference w:type="first" r:id="rId11"/>
          <w:pgSz w:w="11906" w:h="16838"/>
          <w:pgMar w:top="851" w:right="567" w:bottom="851" w:left="1701" w:header="720" w:footer="709" w:gutter="0"/>
          <w:cols w:space="720"/>
          <w:titlePg/>
          <w:docGrid w:linePitch="360"/>
        </w:sectPr>
      </w:pPr>
    </w:p>
    <w:bookmarkStart w:id="0" w:name="_Toc169505544" w:displacedByCustomXml="next"/>
    <w:bookmarkStart w:id="1" w:name="_Toc71268700" w:displacedByCustomXml="next"/>
    <w:bookmarkStart w:id="2" w:name="_Toc40190513" w:displacedByCustomXml="next"/>
    <w:sdt>
      <w:sdtPr>
        <w:rPr>
          <w:rFonts w:ascii="Times New Roman" w:hAnsi="Times New Roman"/>
          <w:color w:val="auto"/>
          <w:sz w:val="24"/>
          <w:szCs w:val="24"/>
          <w:lang w:eastAsia="zh-CN"/>
        </w:rPr>
        <w:id w:val="-2050835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211B" w:rsidRPr="00B8525F" w:rsidRDefault="0040211B">
          <w:pPr>
            <w:pStyle w:val="af2"/>
            <w:rPr>
              <w:rFonts w:ascii="Times New Roman" w:hAnsi="Times New Roman"/>
              <w:b/>
              <w:color w:val="auto"/>
            </w:rPr>
          </w:pPr>
          <w:r w:rsidRPr="00B8525F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40211B" w:rsidRPr="00B8525F" w:rsidRDefault="00A97770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r w:rsidRPr="00B8525F">
            <w:fldChar w:fldCharType="begin"/>
          </w:r>
          <w:r w:rsidR="0040211B" w:rsidRPr="00B8525F">
            <w:instrText xml:space="preserve"> TOC \o "1-3" \h \z \u </w:instrText>
          </w:r>
          <w:r w:rsidRPr="00B8525F">
            <w:fldChar w:fldCharType="separate"/>
          </w:r>
          <w:hyperlink w:anchor="_Toc198112147" w:history="1">
            <w:r w:rsidR="0040211B" w:rsidRPr="00B8525F">
              <w:rPr>
                <w:rStyle w:val="a5"/>
                <w:noProof/>
              </w:rPr>
              <w:t>Введение</w:t>
            </w:r>
            <w:r w:rsidR="0040211B" w:rsidRPr="00B8525F">
              <w:rPr>
                <w:noProof/>
                <w:webHidden/>
              </w:rPr>
              <w:tab/>
            </w:r>
            <w:r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_Toc198112147 \h </w:instrText>
            </w:r>
            <w:r w:rsidRPr="00B8525F">
              <w:rPr>
                <w:noProof/>
                <w:webHidden/>
              </w:rPr>
            </w:r>
            <w:r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6</w:t>
            </w:r>
            <w:r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48" w:history="1">
            <w:r w:rsidR="0040211B" w:rsidRPr="00B8525F">
              <w:rPr>
                <w:rStyle w:val="a5"/>
                <w:noProof/>
              </w:rPr>
              <w:t>Общая часть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_Toc198112148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8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49" w:history="1">
            <w:r w:rsidR="0040211B" w:rsidRPr="00B8525F">
              <w:rPr>
                <w:rStyle w:val="a5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_Toc198112149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8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0" w:history="1">
            <w:r w:rsidR="0040211B" w:rsidRPr="00B8525F">
              <w:rPr>
                <w:rStyle w:val="a5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8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1" w:history="1">
            <w:r w:rsidR="0040211B" w:rsidRPr="00B8525F">
              <w:rPr>
                <w:rStyle w:val="a5"/>
                <w:noProof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8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2" w:history="1">
            <w:r w:rsidR="0040211B" w:rsidRPr="00B8525F">
              <w:rPr>
                <w:rStyle w:val="a5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_Toc198112152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9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53" w:history="1">
            <w:r w:rsidR="0040211B" w:rsidRPr="00B8525F">
              <w:rPr>
                <w:rStyle w:val="a5"/>
                <w:noProof/>
              </w:rPr>
    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_Toc198112153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9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4" w:history="1">
            <w:r w:rsidR="0040211B" w:rsidRPr="00B8525F">
              <w:rPr>
                <w:rStyle w:val="a5"/>
                <w:noProof/>
              </w:rPr>
              <w:t>2.1. Описание существующих и перспективных зон действия систем теплоснабжения и источников тепловой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_Toc198112154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9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5" w:history="1">
            <w:r w:rsidR="0040211B" w:rsidRPr="00B8525F">
              <w:rPr>
                <w:rStyle w:val="a5"/>
                <w:noProof/>
              </w:rPr>
              <w:t>2.2. Описание существующих и перспективных зон действия индивидуальных источников тепловой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_Toc198112155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9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6" w:history="1">
            <w:r w:rsidR="0040211B" w:rsidRPr="00B8525F">
              <w:rPr>
                <w:rStyle w:val="a5"/>
                <w:noProof/>
              </w:rPr>
    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_Toc198112156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10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7" w:history="1">
            <w:r w:rsidR="0040211B" w:rsidRPr="00B8525F">
              <w:rPr>
                <w:rStyle w:val="a5"/>
                <w:noProof/>
              </w:rPr>
    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_Toc198112157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10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58" w:history="1">
            <w:r w:rsidR="0040211B" w:rsidRPr="00B8525F">
              <w:rPr>
                <w:rStyle w:val="a5"/>
                <w:noProof/>
              </w:rPr>
              <w:t>2.5.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59" w:history="1">
            <w:r w:rsidR="0040211B" w:rsidRPr="00B8525F">
              <w:rPr>
                <w:rStyle w:val="a5"/>
                <w:noProof/>
              </w:rPr>
              <w:t>Раздел 3. Существующие и перспективные балансы теплоносителя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_Toc198112159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0" w:history="1">
            <w:r w:rsidR="0040211B" w:rsidRPr="00B8525F">
              <w:rPr>
                <w:rStyle w:val="a5"/>
                <w:noProof/>
              </w:rPr>
    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1" w:history="1">
            <w:r w:rsidR="0040211B" w:rsidRPr="00B8525F">
              <w:rPr>
                <w:rStyle w:val="a5"/>
                <w:noProof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62" w:history="1">
            <w:r w:rsidR="0040211B" w:rsidRPr="00B8525F">
              <w:rPr>
                <w:rStyle w:val="a5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_Toc198112162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3" w:history="1">
            <w:r w:rsidR="0040211B" w:rsidRPr="00B8525F">
              <w:rPr>
                <w:rStyle w:val="a5"/>
                <w:noProof/>
              </w:rPr>
              <w:t>4.1 Описание сценариев развития теплоснабжения поселения, городского округа, города федерального значения.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_Toc198112163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4" w:history="1">
            <w:r w:rsidR="0040211B" w:rsidRPr="00B8525F">
              <w:rPr>
                <w:rStyle w:val="a5"/>
                <w:noProof/>
              </w:rPr>
              <w:t>4.2. 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_Toc198112164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65" w:history="1">
            <w:r w:rsidR="0040211B" w:rsidRPr="00B8525F">
              <w:rPr>
                <w:rStyle w:val="a5"/>
                <w:noProof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_Toc198112165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6" w:history="1">
            <w:r w:rsidR="0040211B" w:rsidRPr="00B8525F">
              <w:rPr>
                <w:rStyle w:val="a5"/>
                <w:noProof/>
              </w:rPr>
              <w:t xml:space="preserve">5.1 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</w:t>
            </w:r>
            <w:r w:rsidR="0040211B" w:rsidRPr="00B8525F">
              <w:rPr>
                <w:rStyle w:val="a5"/>
                <w:noProof/>
              </w:rPr>
              <w:lastRenderedPageBreak/>
              <w:t>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_Toc198112166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7" w:history="1">
            <w:r w:rsidR="0040211B" w:rsidRPr="00B8525F">
              <w:rPr>
                <w:rStyle w:val="a5"/>
                <w:noProof/>
              </w:rPr>
      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_Toc198112167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8" w:history="1">
            <w:r w:rsidR="0040211B" w:rsidRPr="00B8525F">
              <w:rPr>
                <w:rStyle w:val="a5"/>
                <w:noProof/>
              </w:rPr>
              <w:t>5.3 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13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69" w:history="1">
            <w:r w:rsidR="0040211B" w:rsidRPr="00B8525F">
              <w:rPr>
                <w:rStyle w:val="a5"/>
                <w:noProof/>
              </w:rPr>
    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_Toc198112169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13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0" w:history="1">
            <w:r w:rsidR="0040211B" w:rsidRPr="00B8525F">
              <w:rPr>
                <w:rStyle w:val="a5"/>
                <w:noProof/>
              </w:rPr>
              <w:t>5.5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13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1" w:history="1">
            <w:r w:rsidR="0040211B" w:rsidRPr="00B8525F">
              <w:rPr>
                <w:rStyle w:val="a5"/>
                <w:noProof/>
              </w:rPr>
              <w:t>5.6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13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2" w:history="1">
            <w:r w:rsidR="0040211B" w:rsidRPr="00B8525F">
              <w:rPr>
                <w:rStyle w:val="a5"/>
                <w:noProof/>
              </w:rPr>
              <w:t>5.7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_Toc198112172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13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3" w:history="1">
            <w:r w:rsidR="0040211B" w:rsidRPr="00B8525F">
              <w:rPr>
                <w:rStyle w:val="a5"/>
                <w:noProof/>
              </w:rPr>
    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_Toc198112173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13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4" w:history="1">
            <w:r w:rsidR="0040211B" w:rsidRPr="00B8525F">
              <w:rPr>
                <w:rStyle w:val="a5"/>
                <w:noProof/>
              </w:rPr>
              <w:t>5.9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_Toc198112174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14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5" w:history="1">
            <w:r w:rsidR="0040211B" w:rsidRPr="00B8525F">
              <w:rPr>
                <w:rStyle w:val="a5"/>
                <w:noProof/>
              </w:rPr>
              <w:t>5.10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_Toc198112175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76" w:history="1">
            <w:r w:rsidR="0040211B" w:rsidRPr="00B8525F">
              <w:rPr>
                <w:rStyle w:val="a5"/>
                <w:noProof/>
              </w:rPr>
              <w:t>Раздел 6. Предложения по строительству и реконструкции тепловых сетей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_Toc198112176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7" w:history="1">
            <w:r w:rsidR="0040211B" w:rsidRPr="00B8525F">
              <w:rPr>
                <w:rStyle w:val="a5"/>
                <w:noProof/>
              </w:rPr>
              <w:t>6.1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_Toc198112177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8" w:history="1">
            <w:r w:rsidR="0040211B" w:rsidRPr="00B8525F">
              <w:rPr>
                <w:rStyle w:val="a5"/>
                <w:noProof/>
              </w:rPr>
              <w:t>6.2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79" w:history="1">
            <w:r w:rsidR="0040211B" w:rsidRPr="00B8525F">
              <w:rPr>
                <w:rStyle w:val="a5"/>
                <w:noProof/>
              </w:rPr>
              <w:t>6.3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_Toc198112179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0" w:history="1">
            <w:r w:rsidR="0040211B" w:rsidRPr="00B8525F">
              <w:rPr>
                <w:rStyle w:val="a5"/>
                <w:noProof/>
              </w:rPr>
              <w:t>6.4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1" w:history="1">
            <w:r w:rsidR="0040211B" w:rsidRPr="00B8525F">
              <w:rPr>
                <w:rStyle w:val="a5"/>
                <w:noProof/>
              </w:rPr>
              <w:t>6.5 Предложения по строительству и реконструкции тепловых сетей для обеспечения нормативной надежности теплоснабжения потребителей.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82" w:history="1">
            <w:r w:rsidR="0040211B" w:rsidRPr="00B8525F">
              <w:rPr>
                <w:rStyle w:val="a5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_Toc198112182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16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3" w:history="1">
            <w:r w:rsidR="0040211B" w:rsidRPr="00B8525F">
              <w:rPr>
                <w:rStyle w:val="a5"/>
                <w:noProof/>
              </w:rPr>
              <w:t xml:space="preserve"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</w:t>
            </w:r>
            <w:r w:rsidR="0040211B" w:rsidRPr="00B8525F">
              <w:rPr>
                <w:rStyle w:val="a5"/>
                <w:noProof/>
              </w:rPr>
              <w:lastRenderedPageBreak/>
              <w:t>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_Toc198112183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16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4" w:history="1">
            <w:r w:rsidR="0040211B" w:rsidRPr="00B8525F">
              <w:rPr>
                <w:rStyle w:val="a5"/>
                <w:noProof/>
              </w:rPr>
      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_Toc198112184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16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85" w:history="1">
            <w:r w:rsidR="0040211B" w:rsidRPr="00B8525F">
              <w:rPr>
                <w:rStyle w:val="a5"/>
                <w:noProof/>
              </w:rPr>
              <w:t>Раздел 8. Перспективные топливные балансы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_Toc198112185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16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6" w:history="1">
            <w:r w:rsidR="0040211B" w:rsidRPr="00B8525F">
              <w:rPr>
                <w:rStyle w:val="a5"/>
                <w:noProof/>
              </w:rPr>
              <w:t>8.1 Перспективные топливные балансы для каждого источника тепловой энергии по видам основного, резервного и аварийного топлива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_Toc198112186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16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7" w:history="1">
            <w:r w:rsidR="0040211B" w:rsidRPr="00B8525F">
              <w:rPr>
                <w:rStyle w:val="a5"/>
                <w:noProof/>
              </w:rPr>
              <w:t>8.2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_Toc198112187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88" w:history="1">
            <w:r w:rsidR="0040211B" w:rsidRPr="00B8525F">
              <w:rPr>
                <w:rStyle w:val="a5"/>
                <w:noProof/>
              </w:rPr>
              <w:t>Раздел 9. Инвестиции в строительство, реконструкцию и техническое перевооружение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89" w:history="1">
            <w:r w:rsidR="0040211B" w:rsidRPr="00B8525F">
              <w:rPr>
                <w:rStyle w:val="a5"/>
                <w:noProof/>
              </w:rPr>
              <w:t>9.1 Предложение по величине необходимых инвестиций в строительство, реконструкцию и техническое перевооружение источников тепловой энергии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_Toc198112189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0" w:history="1">
            <w:r w:rsidR="0040211B" w:rsidRPr="00B8525F">
              <w:rPr>
                <w:rStyle w:val="a5"/>
                <w:noProof/>
              </w:rPr>
    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1" w:history="1">
            <w:r w:rsidR="0040211B" w:rsidRPr="00B8525F">
              <w:rPr>
                <w:rStyle w:val="a5"/>
                <w:noProof/>
              </w:rPr>
              <w:t>9.3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2" w:history="1">
            <w:r w:rsidR="0040211B" w:rsidRPr="00B8525F">
              <w:rPr>
                <w:rStyle w:val="a5"/>
                <w:noProof/>
              </w:rPr>
              <w:t>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_Toc198112192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3" w:history="1">
            <w:r w:rsidR="0040211B" w:rsidRPr="00B8525F">
              <w:rPr>
                <w:rStyle w:val="a5"/>
                <w:noProof/>
              </w:rPr>
              <w:t>9.5 Оценка эффективности инвестиций по отдельным предложениям.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_Toc198112193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194" w:history="1">
            <w:r w:rsidR="0040211B" w:rsidRPr="00B8525F">
              <w:rPr>
                <w:rStyle w:val="a5"/>
                <w:noProof/>
              </w:rPr>
              <w:t>Раздел 10. Решение об определению единой теплоснабжающей организации.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_Toc198112194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5" w:history="1">
            <w:r w:rsidR="0040211B" w:rsidRPr="00B8525F">
              <w:rPr>
                <w:rStyle w:val="a5"/>
                <w:noProof/>
              </w:rPr>
              <w:t>10.1 Решение об определении единой теплоснабжающей организации.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_Toc198112195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17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6" w:history="1">
            <w:r w:rsidR="0040211B" w:rsidRPr="00B8525F">
              <w:rPr>
                <w:rStyle w:val="a5"/>
                <w:noProof/>
              </w:rPr>
              <w:t>10.2 Реестр зон деятельности единой теплоснабжающей организации.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_Toc198112196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18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7" w:history="1">
            <w:r w:rsidR="0040211B" w:rsidRPr="00B8525F">
              <w:rPr>
                <w:rStyle w:val="a5"/>
                <w:noProof/>
              </w:rPr>
              <w:t>10.3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_Toc198112197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18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8" w:history="1">
            <w:r w:rsidR="0040211B" w:rsidRPr="00B8525F">
              <w:rPr>
                <w:rStyle w:val="a5"/>
                <w:noProof/>
              </w:rPr>
              <w:t>10.4 Информация о поданных теплоснабжающими организациями заявках на присвоение статуса единой теплоснабжающей организации.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19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199" w:history="1">
            <w:r w:rsidR="0040211B" w:rsidRPr="00B8525F">
              <w:rPr>
                <w:rStyle w:val="a5"/>
                <w:noProof/>
              </w:rPr>
              <w:t>10.5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_Toc198112199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20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200" w:history="1">
            <w:r w:rsidR="0040211B" w:rsidRPr="00B8525F">
              <w:rPr>
                <w:rStyle w:val="a5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20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201" w:history="1">
            <w:r w:rsidR="0040211B" w:rsidRPr="00B8525F">
              <w:rPr>
                <w:rStyle w:val="a5"/>
                <w:noProof/>
              </w:rPr>
              <w:t>Раздел 12. Решения по бесхозяйным тепловым сетям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202" w:history="1">
            <w:r w:rsidR="0040211B" w:rsidRPr="00B8525F">
              <w:rPr>
                <w:rStyle w:val="a5"/>
                <w:noProof/>
              </w:rPr>
    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_Toc198112202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3" w:history="1">
            <w:r w:rsidR="0040211B" w:rsidRPr="00B8525F">
              <w:rPr>
                <w:rStyle w:val="a5"/>
                <w:noProof/>
              </w:rPr>
      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_Toc198112203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4" w:history="1">
            <w:r w:rsidR="0040211B" w:rsidRPr="00B8525F">
              <w:rPr>
                <w:rStyle w:val="a5"/>
                <w:noProof/>
              </w:rPr>
              <w:t>13.2 Описание проблем организации газоснабжения источников тепловой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_Toc198112204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21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5" w:history="1">
            <w:r w:rsidR="0040211B" w:rsidRPr="00B8525F">
              <w:rPr>
                <w:rStyle w:val="a5"/>
                <w:noProof/>
              </w:rPr>
              <w:t>13.3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_Toc198112205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6" w:history="1">
            <w:r w:rsidR="0040211B" w:rsidRPr="00B8525F">
              <w:rPr>
                <w:rStyle w:val="a5"/>
                <w:noProof/>
              </w:rPr>
              <w:t>13.4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_Toc198112206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7" w:history="1">
            <w:r w:rsidR="0040211B" w:rsidRPr="00B8525F">
              <w:rPr>
                <w:rStyle w:val="a5"/>
                <w:noProof/>
              </w:rPr>
              <w:t>13.5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_Toc198112207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8" w:history="1">
            <w:r w:rsidR="0040211B" w:rsidRPr="00B8525F">
              <w:rPr>
                <w:rStyle w:val="a5"/>
                <w:noProof/>
              </w:rPr>
              <w:t>13.6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_Toc198112208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98112209" w:history="1">
            <w:r w:rsidR="0040211B" w:rsidRPr="00B8525F">
              <w:rPr>
                <w:rStyle w:val="a5"/>
                <w:noProof/>
              </w:rPr>
              <w:t>13.7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_Toc198112209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210" w:history="1">
            <w:r w:rsidR="0040211B" w:rsidRPr="00B8525F">
              <w:rPr>
                <w:rStyle w:val="a5"/>
                <w:noProof/>
              </w:rPr>
              <w:t>Раздел 14. Индикаторы развития систем теплоснабжения поселения, городского округа, города федерального значения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_Toc198112210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22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B8525F">
          <w:pPr>
            <w:pStyle w:val="14"/>
            <w:tabs>
              <w:tab w:val="right" w:leader="dot" w:pos="9628"/>
            </w:tabs>
            <w:rPr>
              <w:rFonts w:eastAsiaTheme="minorEastAsia"/>
              <w:b w:val="0"/>
              <w:noProof/>
              <w:sz w:val="22"/>
              <w:szCs w:val="22"/>
              <w:lang w:eastAsia="ru-RU"/>
            </w:rPr>
          </w:pPr>
          <w:hyperlink w:anchor="_Toc198112211" w:history="1">
            <w:r w:rsidR="0040211B" w:rsidRPr="00B8525F">
              <w:rPr>
                <w:rStyle w:val="a5"/>
                <w:noProof/>
              </w:rPr>
              <w:t>Раздел 15. Ценовые (тарифные) последствия</w:t>
            </w:r>
            <w:r w:rsidR="0040211B" w:rsidRPr="00B8525F">
              <w:rPr>
                <w:noProof/>
                <w:webHidden/>
              </w:rPr>
              <w:tab/>
            </w:r>
            <w:r w:rsidR="00A97770" w:rsidRPr="00B8525F">
              <w:rPr>
                <w:noProof/>
                <w:webHidden/>
              </w:rPr>
              <w:fldChar w:fldCharType="begin"/>
            </w:r>
            <w:r w:rsidR="0040211B" w:rsidRPr="00B8525F">
              <w:rPr>
                <w:noProof/>
                <w:webHidden/>
              </w:rPr>
              <w:instrText xml:space="preserve"> PAGEREF _Toc198112211 \h </w:instrText>
            </w:r>
            <w:r w:rsidR="00A97770" w:rsidRPr="00B8525F">
              <w:rPr>
                <w:noProof/>
                <w:webHidden/>
              </w:rPr>
            </w:r>
            <w:r w:rsidR="00A97770" w:rsidRPr="00B8525F">
              <w:rPr>
                <w:noProof/>
                <w:webHidden/>
              </w:rPr>
              <w:fldChar w:fldCharType="separate"/>
            </w:r>
            <w:r w:rsidR="00063A3C" w:rsidRPr="00B8525F">
              <w:rPr>
                <w:noProof/>
                <w:webHidden/>
              </w:rPr>
              <w:t>25</w:t>
            </w:r>
            <w:r w:rsidR="00A97770" w:rsidRPr="00B8525F">
              <w:rPr>
                <w:noProof/>
                <w:webHidden/>
              </w:rPr>
              <w:fldChar w:fldCharType="end"/>
            </w:r>
          </w:hyperlink>
        </w:p>
        <w:p w:rsidR="0040211B" w:rsidRPr="00B8525F" w:rsidRDefault="00A97770">
          <w:r w:rsidRPr="00B8525F">
            <w:rPr>
              <w:b/>
              <w:bCs/>
            </w:rPr>
            <w:fldChar w:fldCharType="end"/>
          </w:r>
        </w:p>
      </w:sdtContent>
    </w:sdt>
    <w:p w:rsidR="00C004AF" w:rsidRPr="00B8525F" w:rsidRDefault="00C004AF" w:rsidP="0040211B">
      <w:pPr>
        <w:pStyle w:val="1"/>
        <w:pageBreakBefore/>
        <w:rPr>
          <w:szCs w:val="24"/>
        </w:rPr>
      </w:pPr>
      <w:bookmarkStart w:id="3" w:name="_Toc198112147"/>
      <w:r w:rsidRPr="00B8525F">
        <w:rPr>
          <w:szCs w:val="24"/>
        </w:rPr>
        <w:lastRenderedPageBreak/>
        <w:t>Введение</w:t>
      </w:r>
      <w:bookmarkEnd w:id="3"/>
      <w:bookmarkEnd w:id="2"/>
      <w:bookmarkEnd w:id="1"/>
      <w:bookmarkEnd w:id="0"/>
    </w:p>
    <w:p w:rsidR="00B16841" w:rsidRPr="00B8525F" w:rsidRDefault="00B16841" w:rsidP="0058237B">
      <w:pPr>
        <w:spacing w:before="3"/>
        <w:ind w:firstLine="567"/>
        <w:contextualSpacing/>
      </w:pPr>
      <w:r w:rsidRPr="00B8525F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B8525F">
        <w:t>энергоисточников</w:t>
      </w:r>
      <w:proofErr w:type="spellEnd"/>
      <w:r w:rsidRPr="00B8525F">
        <w:t xml:space="preserve"> и сетей, с целью обеспечения энергетической безопасности развития экономики 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</w:t>
      </w:r>
      <w:r w:rsidR="00370BB4" w:rsidRPr="00B8525F">
        <w:t>комбинированной выработки элект</w:t>
      </w:r>
      <w:r w:rsidRPr="00B8525F">
        <w:t>р</w:t>
      </w:r>
      <w:proofErr w:type="gramStart"/>
      <w:r w:rsidRPr="00B8525F">
        <w:t>о-</w:t>
      </w:r>
      <w:proofErr w:type="gramEnd"/>
      <w:r w:rsidRPr="00B8525F">
        <w:t xml:space="preserve"> и </w:t>
      </w:r>
      <w:proofErr w:type="spellStart"/>
      <w:r w:rsidRPr="00B8525F">
        <w:t>теплоэнергии</w:t>
      </w:r>
      <w:proofErr w:type="spellEnd"/>
      <w:r w:rsidRPr="00B8525F">
        <w:t>.</w:t>
      </w:r>
    </w:p>
    <w:p w:rsidR="00B16841" w:rsidRPr="00B8525F" w:rsidRDefault="00B16841" w:rsidP="0058237B">
      <w:pPr>
        <w:spacing w:before="6"/>
        <w:ind w:firstLine="567"/>
        <w:contextualSpacing/>
      </w:pPr>
      <w:r w:rsidRPr="00B8525F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B16841" w:rsidRPr="00B8525F" w:rsidRDefault="00B16841" w:rsidP="0058237B">
      <w:pPr>
        <w:spacing w:before="4"/>
        <w:ind w:firstLine="567"/>
        <w:contextualSpacing/>
      </w:pPr>
      <w:r w:rsidRPr="00B8525F">
        <w:t>Основными задачами данной программы являются:</w:t>
      </w:r>
    </w:p>
    <w:p w:rsidR="00B16841" w:rsidRPr="00B8525F" w:rsidRDefault="00B16841" w:rsidP="0058237B">
      <w:pPr>
        <w:ind w:firstLine="567"/>
        <w:contextualSpacing/>
      </w:pPr>
      <w:r w:rsidRPr="00B8525F">
        <w:t>- сбор исходных данных;</w:t>
      </w:r>
    </w:p>
    <w:p w:rsidR="00B16841" w:rsidRPr="00B8525F" w:rsidRDefault="00B16841" w:rsidP="0058237B">
      <w:pPr>
        <w:ind w:firstLine="567"/>
        <w:contextualSpacing/>
      </w:pPr>
      <w:r w:rsidRPr="00B8525F">
        <w:t>- энергетическое обследование системы централизованного теплоснабжения;</w:t>
      </w:r>
    </w:p>
    <w:p w:rsidR="00B16841" w:rsidRPr="00B8525F" w:rsidRDefault="00B16841" w:rsidP="0058237B">
      <w:pPr>
        <w:ind w:firstLine="567"/>
        <w:contextualSpacing/>
      </w:pPr>
      <w:r w:rsidRPr="00B8525F">
        <w:t>- разработка комплекса решений и мероприятий по совершенствованию систем теплоснабжения.</w:t>
      </w:r>
    </w:p>
    <w:p w:rsidR="00B16841" w:rsidRPr="00B8525F" w:rsidRDefault="00B16841" w:rsidP="0058237B">
      <w:pPr>
        <w:ind w:firstLine="567"/>
        <w:contextualSpacing/>
      </w:pPr>
      <w:proofErr w:type="gramStart"/>
      <w:r w:rsidRPr="00B8525F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B8525F">
        <w:t>промузлов</w:t>
      </w:r>
      <w:proofErr w:type="spellEnd"/>
      <w:r w:rsidRPr="00B8525F">
        <w:t>», 1992 г., а</w:t>
      </w:r>
      <w:proofErr w:type="gramEnd"/>
      <w:r w:rsidRPr="00B8525F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B16841" w:rsidRPr="00B8525F" w:rsidRDefault="00B16841" w:rsidP="0058237B">
      <w:pPr>
        <w:spacing w:before="6"/>
        <w:ind w:firstLine="567"/>
        <w:contextualSpacing/>
      </w:pPr>
      <w:r w:rsidRPr="00B8525F">
        <w:t>Технической базой разработки являются:</w:t>
      </w:r>
    </w:p>
    <w:p w:rsidR="00B16841" w:rsidRPr="00B8525F" w:rsidRDefault="00B16841" w:rsidP="0058237B">
      <w:pPr>
        <w:ind w:firstLine="567"/>
        <w:contextualSpacing/>
      </w:pPr>
      <w:r w:rsidRPr="00B8525F">
        <w:t xml:space="preserve">- Генеральный план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B16841" w:rsidRPr="00B8525F" w:rsidRDefault="00B16841" w:rsidP="0058237B">
      <w:pPr>
        <w:ind w:firstLine="567"/>
        <w:contextualSpacing/>
      </w:pPr>
      <w:r w:rsidRPr="00B8525F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B16841" w:rsidRPr="00B8525F" w:rsidRDefault="00B16841" w:rsidP="0058237B">
      <w:pPr>
        <w:ind w:firstLine="567"/>
        <w:contextualSpacing/>
      </w:pPr>
      <w:r w:rsidRPr="00B8525F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B16841" w:rsidRPr="00B8525F" w:rsidRDefault="00B16841" w:rsidP="0058237B">
      <w:pPr>
        <w:ind w:firstLine="567"/>
        <w:contextualSpacing/>
      </w:pPr>
      <w:r w:rsidRPr="00B8525F">
        <w:t>- 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B16841" w:rsidRPr="00B8525F" w:rsidRDefault="00B16841" w:rsidP="0058237B">
      <w:pPr>
        <w:ind w:firstLine="567"/>
        <w:contextualSpacing/>
      </w:pPr>
      <w:r w:rsidRPr="00B8525F">
        <w:t>- материалы проведения периодических испытаний ТС по определению тепловых потерь и гидравлических характеристик;</w:t>
      </w:r>
    </w:p>
    <w:p w:rsidR="00B16841" w:rsidRPr="00B8525F" w:rsidRDefault="00B16841" w:rsidP="0058237B">
      <w:pPr>
        <w:ind w:firstLine="567"/>
        <w:contextualSpacing/>
      </w:pPr>
      <w:r w:rsidRPr="00B8525F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B16841" w:rsidRPr="00B8525F" w:rsidRDefault="00B16841" w:rsidP="0058237B">
      <w:pPr>
        <w:ind w:firstLine="567"/>
        <w:contextualSpacing/>
      </w:pPr>
      <w:r w:rsidRPr="00B8525F">
        <w:t>- материалы по разработке энергетических характеристик систем транспорта тепловой энергии;</w:t>
      </w:r>
    </w:p>
    <w:p w:rsidR="00B16841" w:rsidRPr="00B8525F" w:rsidRDefault="00B16841" w:rsidP="0058237B">
      <w:pPr>
        <w:ind w:firstLine="567"/>
        <w:contextualSpacing/>
      </w:pPr>
      <w:proofErr w:type="gramStart"/>
      <w:r w:rsidRPr="00B8525F">
        <w:t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B16841" w:rsidRPr="00B8525F" w:rsidRDefault="00B16841" w:rsidP="0058237B">
      <w:pPr>
        <w:ind w:firstLine="567"/>
        <w:contextualSpacing/>
      </w:pPr>
      <w:r w:rsidRPr="00B8525F">
        <w:t>- документы по хозяйственной и финансовой деятельности;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>- статистическая отчетность организации о выработке и отпуске тепловой энергии и использовании ТЭР в натуральном и стоимостном выражении.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 xml:space="preserve">Актуализация схемы теплоснабжения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выполнена в 2019 году в соответствии с требованиями: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>−</w:t>
      </w:r>
      <w:r w:rsidRPr="00B8525F">
        <w:tab/>
        <w:t>Федерального закона от 27 июля 2010 года № 190-ФЗ «О теплоснабжении»;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lastRenderedPageBreak/>
        <w:t>−</w:t>
      </w:r>
      <w:r w:rsidRPr="00B8525F">
        <w:tab/>
        <w:t>Федерального закона от 23 ноября 2009 года № 261-ФЗ «Об энергосбережен</w:t>
      </w:r>
      <w:r w:rsidR="00370BB4" w:rsidRPr="00B8525F">
        <w:t>ии и о повышении энергетической эффективности,</w:t>
      </w:r>
      <w:r w:rsidRPr="00B8525F">
        <w:t xml:space="preserve"> и о внесении изменений в отдельные законодательные акты Российской Федерации»;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>−</w:t>
      </w:r>
      <w:r w:rsidRPr="00B8525F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>−</w:t>
      </w:r>
      <w:r w:rsidRPr="00B8525F">
        <w:tab/>
        <w:t xml:space="preserve">Исходных данных и материалов, полученных от администрации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поселения, администрации Вейделевского района и основных теплоснабжающих организаций;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>−</w:t>
      </w:r>
      <w:r w:rsidRPr="00B8525F">
        <w:tab/>
        <w:t xml:space="preserve">Решений Генерального плана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B16841" w:rsidRPr="00B8525F" w:rsidRDefault="00B16841" w:rsidP="0058237B">
      <w:pPr>
        <w:spacing w:before="7"/>
        <w:ind w:firstLine="567"/>
        <w:contextualSpacing/>
      </w:pPr>
      <w:r w:rsidRPr="00B8525F">
        <w:t xml:space="preserve"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</w:t>
      </w:r>
    </w:p>
    <w:p w:rsidR="00FD6884" w:rsidRPr="00B8525F" w:rsidRDefault="00FD6884" w:rsidP="00FD6884">
      <w:pPr>
        <w:pStyle w:val="1"/>
        <w:pageBreakBefore/>
        <w:rPr>
          <w:szCs w:val="24"/>
        </w:rPr>
      </w:pPr>
      <w:bookmarkStart w:id="4" w:name="_Toc71715894"/>
      <w:bookmarkStart w:id="5" w:name="_Toc168316134"/>
      <w:bookmarkStart w:id="6" w:name="_Toc168316405"/>
      <w:bookmarkStart w:id="7" w:name="_Toc168393018"/>
      <w:bookmarkStart w:id="8" w:name="_Toc169505545"/>
      <w:bookmarkStart w:id="9" w:name="_Toc198112148"/>
      <w:bookmarkStart w:id="10" w:name="_Hlk168471433"/>
      <w:r w:rsidRPr="00B8525F">
        <w:rPr>
          <w:szCs w:val="24"/>
        </w:rPr>
        <w:lastRenderedPageBreak/>
        <w:t>Общая часть</w:t>
      </w:r>
      <w:bookmarkEnd w:id="4"/>
      <w:bookmarkEnd w:id="5"/>
      <w:bookmarkEnd w:id="6"/>
      <w:bookmarkEnd w:id="7"/>
      <w:bookmarkEnd w:id="8"/>
      <w:bookmarkEnd w:id="9"/>
    </w:p>
    <w:p w:rsidR="00FD6884" w:rsidRPr="00B8525F" w:rsidRDefault="00FD6884" w:rsidP="00FD6884">
      <w:pPr>
        <w:ind w:firstLine="709"/>
        <w:contextualSpacing/>
      </w:pPr>
      <w:r w:rsidRPr="00B8525F">
        <w:t xml:space="preserve">Установленная тепловая мощность котельных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составляет 1,396 Гкал/час. Котельные </w:t>
      </w:r>
      <w:proofErr w:type="gramStart"/>
      <w:r w:rsidRPr="00B8525F">
        <w:t>предназначена</w:t>
      </w:r>
      <w:proofErr w:type="gramEnd"/>
      <w:r w:rsidRPr="00B8525F">
        <w:t xml:space="preserve"> для обеспечения тепловой энергией жилых и социальных потребителей, находящихся на территории </w:t>
      </w:r>
      <w:proofErr w:type="spellStart"/>
      <w:r w:rsidRPr="00B8525F">
        <w:t>Белоколодезского</w:t>
      </w:r>
      <w:proofErr w:type="spellEnd"/>
      <w:r w:rsidRPr="00B8525F">
        <w:t xml:space="preserve"> сельского поселения. В котельных установлено по 2 водогрейных котла:</w:t>
      </w:r>
    </w:p>
    <w:p w:rsidR="00FD6884" w:rsidRPr="00B8525F" w:rsidRDefault="00FD6884" w:rsidP="005925CF">
      <w:pPr>
        <w:contextualSpacing/>
      </w:pPr>
      <w:r w:rsidRPr="00B8525F">
        <w:t xml:space="preserve">- котельная с. </w:t>
      </w:r>
      <w:proofErr w:type="spellStart"/>
      <w:r w:rsidRPr="00B8525F">
        <w:t>Викторополь</w:t>
      </w:r>
      <w:proofErr w:type="spellEnd"/>
      <w:r w:rsidRPr="00B8525F">
        <w:t xml:space="preserve"> - </w:t>
      </w:r>
      <w:r w:rsidR="00D418AA" w:rsidRPr="00B8525F">
        <w:t>типа КСВ-063 тепловой пр</w:t>
      </w:r>
      <w:r w:rsidR="0040211B" w:rsidRPr="00B8525F">
        <w:t>оизводительностью 0,6 Гкал/час.</w:t>
      </w:r>
    </w:p>
    <w:p w:rsidR="00D418AA" w:rsidRPr="00B8525F" w:rsidRDefault="00FD6884" w:rsidP="005925CF">
      <w:pPr>
        <w:contextualSpacing/>
      </w:pPr>
      <w:r w:rsidRPr="00B8525F">
        <w:t xml:space="preserve">- </w:t>
      </w:r>
      <w:r w:rsidR="00D418AA" w:rsidRPr="00B8525F">
        <w:t>котельная п. Опытный - типа Хопёр-100 тепловой пр</w:t>
      </w:r>
      <w:r w:rsidR="0040211B" w:rsidRPr="00B8525F">
        <w:t>оизводительностью 0,1 Гкал/час.</w:t>
      </w:r>
    </w:p>
    <w:p w:rsidR="00FD6884" w:rsidRPr="00B8525F" w:rsidRDefault="00D418AA" w:rsidP="005925CF">
      <w:pPr>
        <w:contextualSpacing/>
      </w:pPr>
      <w:r w:rsidRPr="00B8525F">
        <w:t>- котельная х. Олейники - типа Хопёр-100 тепловой производительностью 0,1 Гкал/час</w:t>
      </w:r>
    </w:p>
    <w:p w:rsidR="00FD6884" w:rsidRPr="00B8525F" w:rsidRDefault="00FD6884" w:rsidP="00FD6884">
      <w:pPr>
        <w:ind w:firstLine="709"/>
        <w:contextualSpacing/>
      </w:pPr>
      <w:r w:rsidRPr="00B8525F">
        <w:t>Топливо - природный газ.</w:t>
      </w:r>
    </w:p>
    <w:p w:rsidR="00FD6884" w:rsidRPr="00B8525F" w:rsidRDefault="00FD6884" w:rsidP="00FD6884">
      <w:pPr>
        <w:ind w:firstLine="709"/>
        <w:contextualSpacing/>
      </w:pPr>
      <w:r w:rsidRPr="00B8525F">
        <w:t>Регулирование отпуска теплоты - качественное по нагрузке отопления. Температурный график отпуска теплоты с котельной 95/70 °С. Схема присоединения потребителя к тепловым сетям – зависимая, система теплоснабжения – двухтрубная; подпитка – собственная, исходную воду на котельные подаёт ГУП «Водоканал»</w:t>
      </w:r>
    </w:p>
    <w:p w:rsidR="00FD6884" w:rsidRPr="00B8525F" w:rsidRDefault="00FD6884" w:rsidP="00FD6884">
      <w:pPr>
        <w:ind w:firstLine="709"/>
        <w:contextualSpacing/>
      </w:pPr>
      <w:r w:rsidRPr="00B8525F">
        <w:t>Нагрузка на отопление составляет 0,4</w:t>
      </w:r>
      <w:r w:rsidR="00A11BA1" w:rsidRPr="00B8525F">
        <w:t>9</w:t>
      </w:r>
      <w:r w:rsidRPr="00B8525F">
        <w:t xml:space="preserve"> Гкал/</w:t>
      </w:r>
      <w:proofErr w:type="gramStart"/>
      <w:r w:rsidRPr="00B8525F">
        <w:t>ч</w:t>
      </w:r>
      <w:proofErr w:type="gramEnd"/>
      <w:r w:rsidRPr="00B8525F">
        <w:t>.</w:t>
      </w:r>
    </w:p>
    <w:p w:rsidR="00FD6884" w:rsidRPr="00B8525F" w:rsidRDefault="00FD6884" w:rsidP="00FD6884">
      <w:pPr>
        <w:ind w:firstLine="709"/>
        <w:contextualSpacing/>
      </w:pPr>
      <w:r w:rsidRPr="00B8525F">
        <w:t>ГВС - отсутствует.</w:t>
      </w:r>
    </w:p>
    <w:bookmarkEnd w:id="10"/>
    <w:p w:rsidR="0040211B" w:rsidRPr="00B8525F" w:rsidRDefault="00FD6884" w:rsidP="0040211B">
      <w:pPr>
        <w:ind w:firstLine="709"/>
        <w:contextualSpacing/>
      </w:pPr>
      <w:r w:rsidRPr="00B8525F">
        <w:t xml:space="preserve">Котельная и тепловые сети, протяженностью участков сети </w:t>
      </w:r>
      <w:r w:rsidR="00734F88" w:rsidRPr="00B8525F">
        <w:t>824</w:t>
      </w:r>
      <w:r w:rsidRPr="00B8525F">
        <w:t xml:space="preserve"> м в двухтрубном исчислении, находятся в собственност</w:t>
      </w:r>
      <w:proofErr w:type="gramStart"/>
      <w:r w:rsidRPr="00B8525F">
        <w:t xml:space="preserve">и </w:t>
      </w:r>
      <w:bookmarkStart w:id="11" w:name="_Hlk168410265"/>
      <w:r w:rsidRPr="00B8525F">
        <w:t>ООО</w:t>
      </w:r>
      <w:proofErr w:type="gramEnd"/>
      <w:r w:rsidRPr="00B8525F">
        <w:t xml:space="preserve"> «</w:t>
      </w:r>
      <w:proofErr w:type="spellStart"/>
      <w:r w:rsidRPr="00B8525F">
        <w:t>Вейделевские</w:t>
      </w:r>
      <w:proofErr w:type="spellEnd"/>
      <w:r w:rsidRPr="00B8525F">
        <w:t xml:space="preserve"> тепловые сети»</w:t>
      </w:r>
      <w:bookmarkEnd w:id="11"/>
      <w:r w:rsidR="0040211B" w:rsidRPr="00B8525F">
        <w:t>.</w:t>
      </w:r>
      <w:bookmarkStart w:id="12" w:name="_Toc71268701"/>
      <w:bookmarkStart w:id="13" w:name="_Toc169505546"/>
      <w:bookmarkStart w:id="14" w:name="_Toc198112149"/>
    </w:p>
    <w:p w:rsidR="0040211B" w:rsidRPr="00B8525F" w:rsidRDefault="0040211B" w:rsidP="0040211B">
      <w:pPr>
        <w:ind w:firstLine="709"/>
        <w:contextualSpacing/>
        <w:jc w:val="center"/>
        <w:rPr>
          <w:b/>
        </w:rPr>
      </w:pPr>
    </w:p>
    <w:p w:rsidR="00484CD5" w:rsidRPr="00B8525F" w:rsidRDefault="00484CD5" w:rsidP="0040211B">
      <w:pPr>
        <w:ind w:firstLine="709"/>
        <w:contextualSpacing/>
        <w:jc w:val="center"/>
        <w:rPr>
          <w:b/>
        </w:rPr>
      </w:pPr>
      <w:r w:rsidRPr="00B8525F">
        <w:rPr>
          <w:b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12"/>
      <w:bookmarkEnd w:id="13"/>
      <w:bookmarkEnd w:id="14"/>
    </w:p>
    <w:p w:rsidR="002972F0" w:rsidRPr="00B8525F" w:rsidRDefault="00227A8F" w:rsidP="0058237B">
      <w:pPr>
        <w:pStyle w:val="2"/>
        <w:rPr>
          <w:szCs w:val="24"/>
        </w:rPr>
      </w:pPr>
      <w:bookmarkStart w:id="15" w:name="_Toc71268702"/>
      <w:bookmarkStart w:id="16" w:name="_Toc169505547"/>
      <w:bookmarkStart w:id="17" w:name="_Toc198112150"/>
      <w:r w:rsidRPr="00B8525F">
        <w:rPr>
          <w:szCs w:val="24"/>
        </w:rPr>
        <w:t xml:space="preserve">1.1 </w:t>
      </w:r>
      <w:r w:rsidR="00484CD5" w:rsidRPr="00B8525F">
        <w:rPr>
          <w:szCs w:val="24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15"/>
      <w:bookmarkEnd w:id="16"/>
      <w:bookmarkEnd w:id="17"/>
    </w:p>
    <w:p w:rsidR="002972F0" w:rsidRPr="00B8525F" w:rsidRDefault="0011114B" w:rsidP="0058237B">
      <w:pPr>
        <w:ind w:firstLine="708"/>
        <w:rPr>
          <w:b/>
        </w:rPr>
      </w:pPr>
      <w:r w:rsidRPr="00B8525F">
        <w:t xml:space="preserve">Прирост площади строительных фондов на период действия разработанной Схемы теплоснабжения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не планируется.</w:t>
      </w:r>
    </w:p>
    <w:p w:rsidR="0011114B" w:rsidRPr="00B8525F" w:rsidRDefault="0011114B" w:rsidP="0058237B">
      <w:pPr>
        <w:ind w:firstLine="708"/>
        <w:jc w:val="right"/>
      </w:pPr>
      <w:r w:rsidRPr="00B8525F">
        <w:rPr>
          <w:position w:val="-1"/>
        </w:rPr>
        <w:t>Таблица 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4313"/>
        <w:gridCol w:w="2667"/>
        <w:gridCol w:w="2298"/>
      </w:tblGrid>
      <w:tr w:rsidR="0011114B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B" w:rsidRPr="00B8525F" w:rsidRDefault="0011114B" w:rsidP="0058237B">
            <w:pPr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8525F">
              <w:rPr>
                <w:b/>
                <w:sz w:val="20"/>
                <w:szCs w:val="20"/>
              </w:rPr>
              <w:t>п</w:t>
            </w:r>
            <w:proofErr w:type="gramEnd"/>
            <w:r w:rsidRPr="00B852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B" w:rsidRPr="00B8525F" w:rsidRDefault="0011114B" w:rsidP="0058237B">
            <w:pPr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B" w:rsidRPr="00B8525F" w:rsidRDefault="0011114B" w:rsidP="0058237B">
            <w:pPr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Ед.</w:t>
            </w:r>
            <w:r w:rsidR="00510A81" w:rsidRPr="00B8525F">
              <w:rPr>
                <w:b/>
                <w:sz w:val="20"/>
                <w:szCs w:val="20"/>
              </w:rPr>
              <w:t xml:space="preserve"> </w:t>
            </w:r>
            <w:r w:rsidRPr="00B8525F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B" w:rsidRPr="00B8525F" w:rsidRDefault="00510A81" w:rsidP="0058237B">
            <w:pPr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Значение</w:t>
            </w: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spacing w:val="1"/>
                <w:sz w:val="20"/>
                <w:szCs w:val="20"/>
              </w:rPr>
              <w:t>Об</w:t>
            </w:r>
            <w:r w:rsidRPr="00B8525F">
              <w:rPr>
                <w:spacing w:val="2"/>
                <w:sz w:val="20"/>
                <w:szCs w:val="20"/>
              </w:rPr>
              <w:t>щ</w:t>
            </w:r>
            <w:r w:rsidRPr="00B8525F">
              <w:rPr>
                <w:spacing w:val="1"/>
                <w:sz w:val="20"/>
                <w:szCs w:val="20"/>
              </w:rPr>
              <w:t>а</w:t>
            </w:r>
            <w:r w:rsidRPr="00B8525F">
              <w:rPr>
                <w:sz w:val="20"/>
                <w:szCs w:val="20"/>
              </w:rPr>
              <w:t>я</w:t>
            </w:r>
            <w:r w:rsidRPr="00B8525F">
              <w:rPr>
                <w:spacing w:val="45"/>
                <w:sz w:val="20"/>
                <w:szCs w:val="20"/>
              </w:rPr>
              <w:t xml:space="preserve"> </w:t>
            </w:r>
            <w:r w:rsidRPr="00B8525F">
              <w:rPr>
                <w:sz w:val="20"/>
                <w:szCs w:val="20"/>
              </w:rPr>
              <w:t>п</w:t>
            </w:r>
            <w:r w:rsidRPr="00B8525F">
              <w:rPr>
                <w:spacing w:val="1"/>
                <w:sz w:val="20"/>
                <w:szCs w:val="20"/>
              </w:rPr>
              <w:t>л</w:t>
            </w:r>
            <w:r w:rsidRPr="00B8525F">
              <w:rPr>
                <w:spacing w:val="-1"/>
                <w:sz w:val="20"/>
                <w:szCs w:val="20"/>
              </w:rPr>
              <w:t>о</w:t>
            </w:r>
            <w:r w:rsidRPr="00B8525F">
              <w:rPr>
                <w:spacing w:val="2"/>
                <w:sz w:val="20"/>
                <w:szCs w:val="20"/>
              </w:rPr>
              <w:t>щ</w:t>
            </w:r>
            <w:r w:rsidRPr="00B8525F">
              <w:rPr>
                <w:spacing w:val="1"/>
                <w:sz w:val="20"/>
                <w:szCs w:val="20"/>
              </w:rPr>
              <w:t>а</w:t>
            </w:r>
            <w:r w:rsidRPr="00B8525F">
              <w:rPr>
                <w:sz w:val="20"/>
                <w:szCs w:val="20"/>
              </w:rPr>
              <w:t xml:space="preserve">дь </w:t>
            </w:r>
            <w:r w:rsidRPr="00B8525F">
              <w:rPr>
                <w:spacing w:val="-3"/>
                <w:sz w:val="20"/>
                <w:szCs w:val="20"/>
              </w:rPr>
              <w:t>ж</w:t>
            </w:r>
            <w:r w:rsidRPr="00B8525F">
              <w:rPr>
                <w:sz w:val="20"/>
                <w:szCs w:val="20"/>
              </w:rPr>
              <w:t>и</w:t>
            </w:r>
            <w:r w:rsidRPr="00B8525F">
              <w:rPr>
                <w:spacing w:val="1"/>
                <w:sz w:val="20"/>
                <w:szCs w:val="20"/>
              </w:rPr>
              <w:t>л</w:t>
            </w:r>
            <w:r w:rsidRPr="00B8525F">
              <w:rPr>
                <w:sz w:val="20"/>
                <w:szCs w:val="20"/>
              </w:rPr>
              <w:t>ых</w:t>
            </w:r>
            <w:r w:rsidRPr="00B8525F">
              <w:rPr>
                <w:spacing w:val="43"/>
                <w:sz w:val="20"/>
                <w:szCs w:val="20"/>
              </w:rPr>
              <w:t xml:space="preserve"> </w:t>
            </w:r>
            <w:r w:rsidRPr="00B8525F">
              <w:rPr>
                <w:w w:val="99"/>
                <w:sz w:val="20"/>
                <w:szCs w:val="20"/>
              </w:rPr>
              <w:t>д</w:t>
            </w:r>
            <w:r w:rsidRPr="00B8525F">
              <w:rPr>
                <w:spacing w:val="4"/>
                <w:w w:val="99"/>
                <w:sz w:val="20"/>
                <w:szCs w:val="20"/>
              </w:rPr>
              <w:t>о</w:t>
            </w:r>
            <w:r w:rsidRPr="00B8525F">
              <w:rPr>
                <w:spacing w:val="1"/>
                <w:w w:val="107"/>
                <w:sz w:val="20"/>
                <w:szCs w:val="20"/>
              </w:rPr>
              <w:t>м</w:t>
            </w:r>
            <w:r w:rsidRPr="00B8525F">
              <w:rPr>
                <w:spacing w:val="1"/>
                <w:w w:val="99"/>
                <w:sz w:val="20"/>
                <w:szCs w:val="20"/>
              </w:rPr>
              <w:t>о</w:t>
            </w:r>
            <w:r w:rsidRPr="00B8525F">
              <w:rPr>
                <w:w w:val="114"/>
                <w:sz w:val="20"/>
                <w:szCs w:val="20"/>
              </w:rPr>
              <w:t>в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B8525F">
              <w:rPr>
                <w:spacing w:val="3"/>
                <w:w w:val="108"/>
                <w:sz w:val="20"/>
                <w:szCs w:val="20"/>
              </w:rPr>
              <w:t>т</w:t>
            </w:r>
            <w:r w:rsidRPr="00B8525F">
              <w:rPr>
                <w:w w:val="108"/>
                <w:sz w:val="20"/>
                <w:szCs w:val="20"/>
              </w:rPr>
              <w:t>ыс</w:t>
            </w:r>
            <w:r w:rsidRPr="00B8525F">
              <w:rPr>
                <w:spacing w:val="1"/>
                <w:w w:val="108"/>
                <w:sz w:val="20"/>
                <w:szCs w:val="20"/>
              </w:rPr>
              <w:t>. м</w:t>
            </w:r>
            <w:proofErr w:type="gramStart"/>
            <w:r w:rsidRPr="00B8525F">
              <w:rPr>
                <w:spacing w:val="1"/>
                <w:w w:val="108"/>
                <w:sz w:val="20"/>
                <w:szCs w:val="20"/>
                <w:vertAlign w:val="superscript"/>
              </w:rPr>
              <w:t>2</w:t>
            </w:r>
            <w:proofErr w:type="gramEnd"/>
            <w:r w:rsidRPr="00B8525F">
              <w:rPr>
                <w:spacing w:val="2"/>
                <w:w w:val="108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w w:val="99"/>
                <w:sz w:val="20"/>
                <w:szCs w:val="20"/>
              </w:rPr>
              <w:t>о</w:t>
            </w:r>
            <w:r w:rsidRPr="00B8525F">
              <w:rPr>
                <w:spacing w:val="1"/>
                <w:w w:val="97"/>
                <w:sz w:val="20"/>
                <w:szCs w:val="20"/>
              </w:rPr>
              <w:t>б</w:t>
            </w:r>
            <w:r w:rsidRPr="00B8525F">
              <w:rPr>
                <w:spacing w:val="2"/>
                <w:w w:val="109"/>
                <w:sz w:val="20"/>
                <w:szCs w:val="20"/>
              </w:rPr>
              <w:t>щ</w:t>
            </w:r>
            <w:r w:rsidRPr="00B8525F">
              <w:rPr>
                <w:w w:val="99"/>
                <w:sz w:val="20"/>
                <w:szCs w:val="20"/>
              </w:rPr>
              <w:t>е</w:t>
            </w:r>
            <w:r w:rsidRPr="00B8525F">
              <w:rPr>
                <w:w w:val="107"/>
                <w:sz w:val="20"/>
                <w:szCs w:val="20"/>
              </w:rPr>
              <w:t>й п</w:t>
            </w:r>
            <w:r w:rsidRPr="00B8525F">
              <w:rPr>
                <w:spacing w:val="1"/>
                <w:w w:val="112"/>
                <w:sz w:val="20"/>
                <w:szCs w:val="20"/>
              </w:rPr>
              <w:t>л</w:t>
            </w:r>
            <w:r w:rsidRPr="00B8525F">
              <w:rPr>
                <w:spacing w:val="1"/>
                <w:w w:val="99"/>
                <w:sz w:val="20"/>
                <w:szCs w:val="20"/>
              </w:rPr>
              <w:t>о</w:t>
            </w:r>
            <w:r w:rsidRPr="00B8525F">
              <w:rPr>
                <w:w w:val="109"/>
                <w:sz w:val="20"/>
                <w:szCs w:val="20"/>
              </w:rPr>
              <w:t>щ</w:t>
            </w:r>
            <w:r w:rsidRPr="00B8525F">
              <w:rPr>
                <w:spacing w:val="1"/>
                <w:w w:val="112"/>
                <w:sz w:val="20"/>
                <w:szCs w:val="20"/>
              </w:rPr>
              <w:t>а</w:t>
            </w:r>
            <w:r w:rsidRPr="00B8525F">
              <w:rPr>
                <w:w w:val="99"/>
                <w:sz w:val="20"/>
                <w:szCs w:val="20"/>
              </w:rPr>
              <w:t>д</w:t>
            </w:r>
            <w:r w:rsidRPr="00B8525F">
              <w:rPr>
                <w:w w:val="107"/>
                <w:sz w:val="20"/>
                <w:szCs w:val="20"/>
              </w:rPr>
              <w:t>и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937" w:right="913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59,9</w:t>
            </w: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spacing w:val="-1"/>
                <w:w w:val="106"/>
                <w:sz w:val="20"/>
                <w:szCs w:val="20"/>
              </w:rPr>
              <w:t>К</w:t>
            </w:r>
            <w:r w:rsidRPr="00B8525F">
              <w:rPr>
                <w:spacing w:val="1"/>
                <w:w w:val="106"/>
                <w:sz w:val="20"/>
                <w:szCs w:val="20"/>
              </w:rPr>
              <w:t>ол</w:t>
            </w:r>
            <w:r w:rsidRPr="00B8525F">
              <w:rPr>
                <w:w w:val="106"/>
                <w:sz w:val="20"/>
                <w:szCs w:val="20"/>
              </w:rPr>
              <w:t>иче</w:t>
            </w:r>
            <w:r w:rsidRPr="00B8525F">
              <w:rPr>
                <w:spacing w:val="-2"/>
                <w:w w:val="106"/>
                <w:sz w:val="20"/>
                <w:szCs w:val="20"/>
              </w:rPr>
              <w:t>с</w:t>
            </w:r>
            <w:r w:rsidRPr="00B8525F">
              <w:rPr>
                <w:spacing w:val="5"/>
                <w:w w:val="106"/>
                <w:sz w:val="20"/>
                <w:szCs w:val="20"/>
              </w:rPr>
              <w:t>т</w:t>
            </w:r>
            <w:r w:rsidRPr="00B8525F">
              <w:rPr>
                <w:spacing w:val="-2"/>
                <w:w w:val="106"/>
                <w:sz w:val="20"/>
                <w:szCs w:val="20"/>
              </w:rPr>
              <w:t>в</w:t>
            </w:r>
            <w:r w:rsidRPr="00B8525F">
              <w:rPr>
                <w:w w:val="106"/>
                <w:sz w:val="20"/>
                <w:szCs w:val="20"/>
              </w:rPr>
              <w:t xml:space="preserve">о </w:t>
            </w:r>
            <w:r w:rsidRPr="00B8525F">
              <w:rPr>
                <w:w w:val="118"/>
                <w:sz w:val="20"/>
                <w:szCs w:val="20"/>
              </w:rPr>
              <w:t>к</w:t>
            </w:r>
            <w:r w:rsidRPr="00B8525F">
              <w:rPr>
                <w:w w:val="114"/>
                <w:sz w:val="20"/>
                <w:szCs w:val="20"/>
              </w:rPr>
              <w:t>в</w:t>
            </w:r>
            <w:r w:rsidRPr="00B8525F">
              <w:rPr>
                <w:spacing w:val="1"/>
                <w:w w:val="112"/>
                <w:sz w:val="20"/>
                <w:szCs w:val="20"/>
              </w:rPr>
              <w:t>а</w:t>
            </w:r>
            <w:r w:rsidRPr="00B8525F">
              <w:rPr>
                <w:spacing w:val="-3"/>
                <w:w w:val="110"/>
                <w:sz w:val="20"/>
                <w:szCs w:val="20"/>
              </w:rPr>
              <w:t>р</w:t>
            </w:r>
            <w:r w:rsidRPr="00B8525F">
              <w:rPr>
                <w:spacing w:val="3"/>
                <w:w w:val="112"/>
                <w:sz w:val="20"/>
                <w:szCs w:val="20"/>
              </w:rPr>
              <w:t>т</w:t>
            </w:r>
            <w:r w:rsidRPr="00B8525F">
              <w:rPr>
                <w:w w:val="107"/>
                <w:sz w:val="20"/>
                <w:szCs w:val="20"/>
              </w:rPr>
              <w:t>и</w:t>
            </w:r>
            <w:r w:rsidRPr="00B8525F">
              <w:rPr>
                <w:w w:val="110"/>
                <w:sz w:val="20"/>
                <w:szCs w:val="20"/>
              </w:rPr>
              <w:t>р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B8525F"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972" w:right="946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631</w:t>
            </w: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w w:val="108"/>
                <w:sz w:val="20"/>
                <w:szCs w:val="20"/>
              </w:rPr>
              <w:t>Х</w:t>
            </w:r>
            <w:r w:rsidRPr="00B8525F">
              <w:rPr>
                <w:spacing w:val="1"/>
                <w:w w:val="108"/>
                <w:sz w:val="20"/>
                <w:szCs w:val="20"/>
              </w:rPr>
              <w:t>а</w:t>
            </w:r>
            <w:r w:rsidRPr="00B8525F">
              <w:rPr>
                <w:w w:val="108"/>
                <w:sz w:val="20"/>
                <w:szCs w:val="20"/>
              </w:rPr>
              <w:t>р</w:t>
            </w:r>
            <w:r w:rsidRPr="00B8525F">
              <w:rPr>
                <w:spacing w:val="1"/>
                <w:w w:val="108"/>
                <w:sz w:val="20"/>
                <w:szCs w:val="20"/>
              </w:rPr>
              <w:t>а</w:t>
            </w:r>
            <w:r w:rsidRPr="00B8525F">
              <w:rPr>
                <w:spacing w:val="-2"/>
                <w:w w:val="108"/>
                <w:sz w:val="20"/>
                <w:szCs w:val="20"/>
              </w:rPr>
              <w:t>к</w:t>
            </w:r>
            <w:r w:rsidRPr="00B8525F">
              <w:rPr>
                <w:spacing w:val="5"/>
                <w:w w:val="108"/>
                <w:sz w:val="20"/>
                <w:szCs w:val="20"/>
              </w:rPr>
              <w:t>т</w:t>
            </w:r>
            <w:r w:rsidRPr="00B8525F">
              <w:rPr>
                <w:w w:val="108"/>
                <w:sz w:val="20"/>
                <w:szCs w:val="20"/>
              </w:rPr>
              <w:t>ери</w:t>
            </w:r>
            <w:r w:rsidRPr="00B8525F">
              <w:rPr>
                <w:spacing w:val="-2"/>
                <w:w w:val="108"/>
                <w:sz w:val="20"/>
                <w:szCs w:val="20"/>
              </w:rPr>
              <w:t>с</w:t>
            </w:r>
            <w:r w:rsidRPr="00B8525F">
              <w:rPr>
                <w:spacing w:val="3"/>
                <w:w w:val="108"/>
                <w:sz w:val="20"/>
                <w:szCs w:val="20"/>
              </w:rPr>
              <w:t>т</w:t>
            </w:r>
            <w:r w:rsidRPr="00B8525F">
              <w:rPr>
                <w:w w:val="108"/>
                <w:sz w:val="20"/>
                <w:szCs w:val="20"/>
              </w:rPr>
              <w:t>ика</w:t>
            </w:r>
            <w:r w:rsidRPr="00B8525F">
              <w:rPr>
                <w:spacing w:val="7"/>
                <w:w w:val="108"/>
                <w:sz w:val="20"/>
                <w:szCs w:val="20"/>
              </w:rPr>
              <w:t xml:space="preserve"> </w:t>
            </w:r>
            <w:r w:rsidRPr="00B8525F">
              <w:rPr>
                <w:spacing w:val="-3"/>
                <w:sz w:val="20"/>
                <w:szCs w:val="20"/>
              </w:rPr>
              <w:t>ж</w:t>
            </w:r>
            <w:r w:rsidRPr="00B8525F">
              <w:rPr>
                <w:sz w:val="20"/>
                <w:szCs w:val="20"/>
              </w:rPr>
              <w:t>и</w:t>
            </w:r>
            <w:r w:rsidRPr="00B8525F">
              <w:rPr>
                <w:spacing w:val="1"/>
                <w:sz w:val="20"/>
                <w:szCs w:val="20"/>
              </w:rPr>
              <w:t>лог</w:t>
            </w:r>
            <w:r w:rsidRPr="00B8525F">
              <w:rPr>
                <w:sz w:val="20"/>
                <w:szCs w:val="20"/>
              </w:rPr>
              <w:t>о</w:t>
            </w:r>
            <w:r w:rsidRPr="00B8525F">
              <w:rPr>
                <w:spacing w:val="33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ф</w:t>
            </w:r>
            <w:r w:rsidRPr="00B8525F">
              <w:rPr>
                <w:spacing w:val="1"/>
                <w:sz w:val="20"/>
                <w:szCs w:val="20"/>
              </w:rPr>
              <w:t>о</w:t>
            </w:r>
            <w:r w:rsidRPr="00B8525F">
              <w:rPr>
                <w:sz w:val="20"/>
                <w:szCs w:val="20"/>
              </w:rPr>
              <w:t>нда</w:t>
            </w:r>
            <w:r w:rsidRPr="00B8525F">
              <w:rPr>
                <w:spacing w:val="26"/>
                <w:sz w:val="20"/>
                <w:szCs w:val="20"/>
              </w:rPr>
              <w:t xml:space="preserve"> </w:t>
            </w:r>
            <w:r w:rsidRPr="00B8525F">
              <w:rPr>
                <w:sz w:val="20"/>
                <w:szCs w:val="20"/>
              </w:rPr>
              <w:t>по</w:t>
            </w:r>
            <w:r w:rsidRPr="00B8525F">
              <w:rPr>
                <w:spacing w:val="8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w w:val="107"/>
                <w:sz w:val="20"/>
                <w:szCs w:val="20"/>
              </w:rPr>
              <w:t>ма</w:t>
            </w:r>
            <w:r w:rsidRPr="00B8525F">
              <w:rPr>
                <w:spacing w:val="3"/>
                <w:w w:val="107"/>
                <w:sz w:val="20"/>
                <w:szCs w:val="20"/>
              </w:rPr>
              <w:t>т</w:t>
            </w:r>
            <w:r w:rsidRPr="00B8525F">
              <w:rPr>
                <w:w w:val="107"/>
                <w:sz w:val="20"/>
                <w:szCs w:val="20"/>
              </w:rPr>
              <w:t>ери</w:t>
            </w:r>
            <w:r w:rsidRPr="00B8525F">
              <w:rPr>
                <w:spacing w:val="1"/>
                <w:w w:val="107"/>
                <w:sz w:val="20"/>
                <w:szCs w:val="20"/>
              </w:rPr>
              <w:t>ал</w:t>
            </w:r>
            <w:r w:rsidRPr="00B8525F">
              <w:rPr>
                <w:w w:val="107"/>
                <w:sz w:val="20"/>
                <w:szCs w:val="20"/>
              </w:rPr>
              <w:t>у</w:t>
            </w:r>
            <w:r w:rsidRPr="00B8525F">
              <w:rPr>
                <w:spacing w:val="4"/>
                <w:w w:val="107"/>
                <w:sz w:val="20"/>
                <w:szCs w:val="20"/>
              </w:rPr>
              <w:t xml:space="preserve"> </w:t>
            </w:r>
            <w:r w:rsidRPr="00B8525F">
              <w:rPr>
                <w:spacing w:val="-4"/>
                <w:w w:val="99"/>
                <w:sz w:val="20"/>
                <w:szCs w:val="20"/>
              </w:rPr>
              <w:t>с</w:t>
            </w:r>
            <w:r w:rsidRPr="00B8525F">
              <w:rPr>
                <w:spacing w:val="3"/>
                <w:w w:val="112"/>
                <w:sz w:val="20"/>
                <w:szCs w:val="20"/>
              </w:rPr>
              <w:t>т</w:t>
            </w:r>
            <w:r w:rsidRPr="00B8525F">
              <w:rPr>
                <w:w w:val="99"/>
                <w:sz w:val="20"/>
                <w:szCs w:val="20"/>
              </w:rPr>
              <w:t>е</w:t>
            </w:r>
            <w:r w:rsidRPr="00B8525F">
              <w:rPr>
                <w:w w:val="107"/>
                <w:sz w:val="20"/>
                <w:szCs w:val="20"/>
              </w:rPr>
              <w:t>н, в том числе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B8525F">
              <w:rPr>
                <w:spacing w:val="3"/>
                <w:w w:val="108"/>
                <w:sz w:val="20"/>
                <w:szCs w:val="20"/>
              </w:rPr>
              <w:t>т</w:t>
            </w:r>
            <w:r w:rsidRPr="00B8525F">
              <w:rPr>
                <w:w w:val="108"/>
                <w:sz w:val="20"/>
                <w:szCs w:val="20"/>
              </w:rPr>
              <w:t>ыс</w:t>
            </w:r>
            <w:r w:rsidRPr="00B8525F">
              <w:rPr>
                <w:spacing w:val="1"/>
                <w:w w:val="108"/>
                <w:sz w:val="20"/>
                <w:szCs w:val="20"/>
              </w:rPr>
              <w:t>. м</w:t>
            </w:r>
            <w:proofErr w:type="gramStart"/>
            <w:r w:rsidRPr="00B8525F">
              <w:rPr>
                <w:spacing w:val="1"/>
                <w:w w:val="108"/>
                <w:sz w:val="20"/>
                <w:szCs w:val="20"/>
                <w:vertAlign w:val="superscript"/>
              </w:rPr>
              <w:t>2</w:t>
            </w:r>
            <w:proofErr w:type="gramEnd"/>
            <w:r w:rsidRPr="00B8525F">
              <w:rPr>
                <w:spacing w:val="2"/>
                <w:w w:val="108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w w:val="99"/>
                <w:sz w:val="20"/>
                <w:szCs w:val="20"/>
              </w:rPr>
              <w:t>о</w:t>
            </w:r>
            <w:r w:rsidRPr="00B8525F">
              <w:rPr>
                <w:spacing w:val="1"/>
                <w:w w:val="97"/>
                <w:sz w:val="20"/>
                <w:szCs w:val="20"/>
              </w:rPr>
              <w:t>б</w:t>
            </w:r>
            <w:r w:rsidRPr="00B8525F">
              <w:rPr>
                <w:spacing w:val="2"/>
                <w:w w:val="109"/>
                <w:sz w:val="20"/>
                <w:szCs w:val="20"/>
              </w:rPr>
              <w:t>щ</w:t>
            </w:r>
            <w:r w:rsidRPr="00B8525F">
              <w:rPr>
                <w:w w:val="99"/>
                <w:sz w:val="20"/>
                <w:szCs w:val="20"/>
              </w:rPr>
              <w:t>е</w:t>
            </w:r>
            <w:r w:rsidRPr="00B8525F">
              <w:rPr>
                <w:w w:val="107"/>
                <w:sz w:val="20"/>
                <w:szCs w:val="20"/>
              </w:rPr>
              <w:t>й п</w:t>
            </w:r>
            <w:r w:rsidRPr="00B8525F">
              <w:rPr>
                <w:spacing w:val="1"/>
                <w:w w:val="112"/>
                <w:sz w:val="20"/>
                <w:szCs w:val="20"/>
              </w:rPr>
              <w:t>л</w:t>
            </w:r>
            <w:r w:rsidRPr="00B8525F">
              <w:rPr>
                <w:spacing w:val="1"/>
                <w:w w:val="99"/>
                <w:sz w:val="20"/>
                <w:szCs w:val="20"/>
              </w:rPr>
              <w:t>о</w:t>
            </w:r>
            <w:r w:rsidRPr="00B8525F">
              <w:rPr>
                <w:w w:val="109"/>
                <w:sz w:val="20"/>
                <w:szCs w:val="20"/>
              </w:rPr>
              <w:t>щ</w:t>
            </w:r>
            <w:r w:rsidRPr="00B8525F">
              <w:rPr>
                <w:spacing w:val="1"/>
                <w:w w:val="112"/>
                <w:sz w:val="20"/>
                <w:szCs w:val="20"/>
              </w:rPr>
              <w:t>а</w:t>
            </w:r>
            <w:r w:rsidRPr="00B8525F">
              <w:rPr>
                <w:w w:val="99"/>
                <w:sz w:val="20"/>
                <w:szCs w:val="20"/>
              </w:rPr>
              <w:t>д</w:t>
            </w:r>
            <w:r w:rsidRPr="00B8525F">
              <w:rPr>
                <w:w w:val="107"/>
                <w:sz w:val="20"/>
                <w:szCs w:val="20"/>
              </w:rPr>
              <w:t>и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937" w:right="913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59,9</w:t>
            </w: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3.1.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</w:t>
            </w:r>
            <w:r w:rsidRPr="00B8525F">
              <w:rPr>
                <w:spacing w:val="-2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к</w:t>
            </w:r>
            <w:r w:rsidRPr="00B8525F">
              <w:rPr>
                <w:sz w:val="20"/>
                <w:szCs w:val="20"/>
              </w:rPr>
              <w:t>а</w:t>
            </w:r>
            <w:r w:rsidRPr="00B8525F">
              <w:rPr>
                <w:spacing w:val="1"/>
                <w:sz w:val="20"/>
                <w:szCs w:val="20"/>
              </w:rPr>
              <w:t>м</w:t>
            </w:r>
            <w:r w:rsidRPr="00B8525F">
              <w:rPr>
                <w:sz w:val="20"/>
                <w:szCs w:val="20"/>
              </w:rPr>
              <w:t>е</w:t>
            </w:r>
            <w:r w:rsidRPr="00B8525F">
              <w:rPr>
                <w:spacing w:val="1"/>
                <w:sz w:val="20"/>
                <w:szCs w:val="20"/>
              </w:rPr>
              <w:t>н</w:t>
            </w:r>
            <w:r w:rsidRPr="00B8525F">
              <w:rPr>
                <w:spacing w:val="-1"/>
                <w:sz w:val="20"/>
                <w:szCs w:val="20"/>
              </w:rPr>
              <w:t>н</w:t>
            </w:r>
            <w:r w:rsidRPr="00B8525F">
              <w:rPr>
                <w:sz w:val="20"/>
                <w:szCs w:val="20"/>
              </w:rPr>
              <w:t>ые</w:t>
            </w:r>
            <w:r w:rsidRPr="00B8525F">
              <w:rPr>
                <w:spacing w:val="-7"/>
                <w:sz w:val="20"/>
                <w:szCs w:val="20"/>
              </w:rPr>
              <w:t xml:space="preserve"> </w:t>
            </w:r>
            <w:r w:rsidRPr="00B8525F">
              <w:rPr>
                <w:spacing w:val="1"/>
                <w:sz w:val="20"/>
                <w:szCs w:val="20"/>
              </w:rPr>
              <w:t>(</w:t>
            </w:r>
            <w:r w:rsidRPr="00B8525F">
              <w:rPr>
                <w:spacing w:val="2"/>
                <w:sz w:val="20"/>
                <w:szCs w:val="20"/>
              </w:rPr>
              <w:t>к</w:t>
            </w:r>
            <w:r w:rsidRPr="00B8525F">
              <w:rPr>
                <w:spacing w:val="-1"/>
                <w:sz w:val="20"/>
                <w:szCs w:val="20"/>
              </w:rPr>
              <w:t>и</w:t>
            </w:r>
            <w:r w:rsidRPr="00B8525F">
              <w:rPr>
                <w:spacing w:val="1"/>
                <w:sz w:val="20"/>
                <w:szCs w:val="20"/>
              </w:rPr>
              <w:t>рп</w:t>
            </w:r>
            <w:r w:rsidRPr="00B8525F">
              <w:rPr>
                <w:spacing w:val="-1"/>
                <w:sz w:val="20"/>
                <w:szCs w:val="20"/>
              </w:rPr>
              <w:t>и</w:t>
            </w:r>
            <w:r w:rsidRPr="00B8525F">
              <w:rPr>
                <w:spacing w:val="1"/>
                <w:sz w:val="20"/>
                <w:szCs w:val="20"/>
              </w:rPr>
              <w:t>ч</w:t>
            </w:r>
            <w:r w:rsidRPr="00B8525F">
              <w:rPr>
                <w:spacing w:val="-1"/>
                <w:sz w:val="20"/>
                <w:szCs w:val="20"/>
              </w:rPr>
              <w:t>н</w:t>
            </w:r>
            <w:r w:rsidRPr="00B8525F">
              <w:rPr>
                <w:sz w:val="20"/>
                <w:szCs w:val="20"/>
              </w:rPr>
              <w:t>ые,</w:t>
            </w:r>
            <w:r w:rsidRPr="00B8525F">
              <w:rPr>
                <w:spacing w:val="-10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п</w:t>
            </w:r>
            <w:r w:rsidRPr="00B8525F">
              <w:rPr>
                <w:spacing w:val="3"/>
                <w:sz w:val="20"/>
                <w:szCs w:val="20"/>
              </w:rPr>
              <w:t>а</w:t>
            </w:r>
            <w:r w:rsidRPr="00B8525F">
              <w:rPr>
                <w:spacing w:val="1"/>
                <w:sz w:val="20"/>
                <w:szCs w:val="20"/>
              </w:rPr>
              <w:t>н</w:t>
            </w:r>
            <w:r w:rsidRPr="00B8525F">
              <w:rPr>
                <w:sz w:val="20"/>
                <w:szCs w:val="20"/>
              </w:rPr>
              <w:t>е</w:t>
            </w:r>
            <w:r w:rsidRPr="00B8525F">
              <w:rPr>
                <w:spacing w:val="-1"/>
                <w:sz w:val="20"/>
                <w:szCs w:val="20"/>
              </w:rPr>
              <w:t>л</w:t>
            </w:r>
            <w:r w:rsidRPr="00B8525F">
              <w:rPr>
                <w:sz w:val="20"/>
                <w:szCs w:val="20"/>
              </w:rPr>
              <w:t>ь</w:t>
            </w:r>
            <w:r w:rsidRPr="00B8525F">
              <w:rPr>
                <w:spacing w:val="-1"/>
                <w:sz w:val="20"/>
                <w:szCs w:val="20"/>
              </w:rPr>
              <w:t>н</w:t>
            </w:r>
            <w:r w:rsidRPr="00B8525F">
              <w:rPr>
                <w:sz w:val="20"/>
                <w:szCs w:val="20"/>
              </w:rPr>
              <w:t>ые</w:t>
            </w:r>
            <w:r w:rsidRPr="00B8525F">
              <w:rPr>
                <w:spacing w:val="-6"/>
                <w:sz w:val="20"/>
                <w:szCs w:val="20"/>
              </w:rPr>
              <w:t xml:space="preserve"> </w:t>
            </w:r>
            <w:r w:rsidRPr="00B8525F">
              <w:rPr>
                <w:sz w:val="20"/>
                <w:szCs w:val="20"/>
              </w:rPr>
              <w:t>и</w:t>
            </w:r>
            <w:r w:rsidRPr="00B8525F">
              <w:rPr>
                <w:spacing w:val="-2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т</w:t>
            </w:r>
            <w:r w:rsidRPr="00B8525F">
              <w:rPr>
                <w:spacing w:val="1"/>
                <w:sz w:val="20"/>
                <w:szCs w:val="20"/>
              </w:rPr>
              <w:t>.</w:t>
            </w:r>
            <w:r w:rsidRPr="00B8525F">
              <w:rPr>
                <w:spacing w:val="-1"/>
                <w:sz w:val="20"/>
                <w:szCs w:val="20"/>
              </w:rPr>
              <w:t>д</w:t>
            </w:r>
            <w:r w:rsidRPr="00B8525F">
              <w:rPr>
                <w:spacing w:val="1"/>
                <w:sz w:val="20"/>
                <w:szCs w:val="20"/>
              </w:rPr>
              <w:t>.</w:t>
            </w:r>
            <w:r w:rsidRPr="00B8525F">
              <w:rPr>
                <w:sz w:val="20"/>
                <w:szCs w:val="20"/>
              </w:rPr>
              <w:t>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-//-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jc w:val="center"/>
              <w:rPr>
                <w:sz w:val="20"/>
                <w:szCs w:val="20"/>
              </w:rPr>
            </w:pP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3.2.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</w:t>
            </w:r>
            <w:r w:rsidRPr="00B8525F">
              <w:rPr>
                <w:spacing w:val="-2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д</w:t>
            </w:r>
            <w:r w:rsidRPr="00B8525F">
              <w:rPr>
                <w:sz w:val="20"/>
                <w:szCs w:val="20"/>
              </w:rPr>
              <w:t>е</w:t>
            </w:r>
            <w:r w:rsidRPr="00B8525F">
              <w:rPr>
                <w:spacing w:val="1"/>
                <w:sz w:val="20"/>
                <w:szCs w:val="20"/>
              </w:rPr>
              <w:t>р</w:t>
            </w:r>
            <w:r w:rsidRPr="00B8525F">
              <w:rPr>
                <w:sz w:val="20"/>
                <w:szCs w:val="20"/>
              </w:rPr>
              <w:t>е</w:t>
            </w:r>
            <w:r w:rsidRPr="00B8525F">
              <w:rPr>
                <w:spacing w:val="-1"/>
                <w:sz w:val="20"/>
                <w:szCs w:val="20"/>
              </w:rPr>
              <w:t>в</w:t>
            </w:r>
            <w:r w:rsidRPr="00B8525F">
              <w:rPr>
                <w:spacing w:val="2"/>
                <w:sz w:val="20"/>
                <w:szCs w:val="20"/>
              </w:rPr>
              <w:t>я</w:t>
            </w:r>
            <w:r w:rsidRPr="00B8525F">
              <w:rPr>
                <w:spacing w:val="1"/>
                <w:sz w:val="20"/>
                <w:szCs w:val="20"/>
              </w:rPr>
              <w:t>н</w:t>
            </w:r>
            <w:r w:rsidRPr="00B8525F">
              <w:rPr>
                <w:spacing w:val="-1"/>
                <w:sz w:val="20"/>
                <w:szCs w:val="20"/>
              </w:rPr>
              <w:t>н</w:t>
            </w:r>
            <w:r w:rsidRPr="00B8525F">
              <w:rPr>
                <w:sz w:val="20"/>
                <w:szCs w:val="20"/>
              </w:rPr>
              <w:t>ые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81" w:rsidRPr="00B8525F" w:rsidRDefault="00510A81" w:rsidP="00510A81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-//-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946" w:right="92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57,7</w:t>
            </w: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3.3.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</w:t>
            </w:r>
            <w:r w:rsidRPr="00B8525F">
              <w:rPr>
                <w:spacing w:val="-2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и</w:t>
            </w:r>
            <w:r w:rsidRPr="00B8525F">
              <w:rPr>
                <w:sz w:val="20"/>
                <w:szCs w:val="20"/>
              </w:rPr>
              <w:t>з</w:t>
            </w:r>
            <w:r w:rsidRPr="00B8525F">
              <w:rPr>
                <w:spacing w:val="1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sz w:val="20"/>
                <w:szCs w:val="20"/>
              </w:rPr>
              <w:t>п</w:t>
            </w:r>
            <w:r w:rsidRPr="00B8525F">
              <w:rPr>
                <w:spacing w:val="1"/>
                <w:sz w:val="20"/>
                <w:szCs w:val="20"/>
              </w:rPr>
              <w:t>роч</w:t>
            </w:r>
            <w:r w:rsidRPr="00B8525F">
              <w:rPr>
                <w:spacing w:val="-1"/>
                <w:sz w:val="20"/>
                <w:szCs w:val="20"/>
              </w:rPr>
              <w:t>и</w:t>
            </w:r>
            <w:r w:rsidRPr="00B8525F">
              <w:rPr>
                <w:sz w:val="20"/>
                <w:szCs w:val="20"/>
              </w:rPr>
              <w:t>х</w:t>
            </w:r>
            <w:r w:rsidRPr="00B8525F">
              <w:rPr>
                <w:spacing w:val="-7"/>
                <w:sz w:val="20"/>
                <w:szCs w:val="20"/>
              </w:rPr>
              <w:t xml:space="preserve"> </w:t>
            </w:r>
            <w:r w:rsidRPr="00B8525F">
              <w:rPr>
                <w:spacing w:val="1"/>
                <w:sz w:val="20"/>
                <w:szCs w:val="20"/>
              </w:rPr>
              <w:t>м</w:t>
            </w:r>
            <w:r w:rsidRPr="00B8525F">
              <w:rPr>
                <w:sz w:val="20"/>
                <w:szCs w:val="20"/>
              </w:rPr>
              <w:t>а</w:t>
            </w:r>
            <w:r w:rsidRPr="00B8525F">
              <w:rPr>
                <w:spacing w:val="-1"/>
                <w:sz w:val="20"/>
                <w:szCs w:val="20"/>
              </w:rPr>
              <w:t>т</w:t>
            </w:r>
            <w:r w:rsidRPr="00B8525F">
              <w:rPr>
                <w:sz w:val="20"/>
                <w:szCs w:val="20"/>
              </w:rPr>
              <w:t>е</w:t>
            </w:r>
            <w:r w:rsidRPr="00B8525F">
              <w:rPr>
                <w:spacing w:val="1"/>
                <w:sz w:val="20"/>
                <w:szCs w:val="20"/>
              </w:rPr>
              <w:t>р</w:t>
            </w:r>
            <w:r w:rsidRPr="00B8525F">
              <w:rPr>
                <w:spacing w:val="-1"/>
                <w:sz w:val="20"/>
                <w:szCs w:val="20"/>
              </w:rPr>
              <w:t>и</w:t>
            </w:r>
            <w:r w:rsidRPr="00B8525F">
              <w:rPr>
                <w:spacing w:val="3"/>
                <w:sz w:val="20"/>
                <w:szCs w:val="20"/>
              </w:rPr>
              <w:t>а</w:t>
            </w:r>
            <w:r w:rsidRPr="00B8525F">
              <w:rPr>
                <w:spacing w:val="-1"/>
                <w:sz w:val="20"/>
                <w:szCs w:val="20"/>
              </w:rPr>
              <w:t>л</w:t>
            </w:r>
            <w:r w:rsidRPr="00B8525F">
              <w:rPr>
                <w:spacing w:val="1"/>
                <w:sz w:val="20"/>
                <w:szCs w:val="20"/>
              </w:rPr>
              <w:t>о</w:t>
            </w:r>
            <w:r w:rsidRPr="00B8525F">
              <w:rPr>
                <w:sz w:val="20"/>
                <w:szCs w:val="20"/>
              </w:rPr>
              <w:t>в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81" w:rsidRPr="00B8525F" w:rsidRDefault="00510A81" w:rsidP="00510A81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-//-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946" w:right="92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2,11</w:t>
            </w:r>
          </w:p>
        </w:tc>
      </w:tr>
      <w:tr w:rsidR="00510A81" w:rsidRPr="00B8525F" w:rsidTr="00510A81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firstLine="5"/>
              <w:jc w:val="center"/>
              <w:rPr>
                <w:sz w:val="20"/>
                <w:szCs w:val="20"/>
              </w:rPr>
            </w:pPr>
            <w:r w:rsidRPr="00B8525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left"/>
              <w:rPr>
                <w:sz w:val="20"/>
                <w:szCs w:val="20"/>
              </w:rPr>
            </w:pPr>
            <w:r w:rsidRPr="00B8525F">
              <w:rPr>
                <w:spacing w:val="1"/>
                <w:sz w:val="20"/>
                <w:szCs w:val="20"/>
              </w:rPr>
              <w:t>Об</w:t>
            </w:r>
            <w:r w:rsidRPr="00B8525F">
              <w:rPr>
                <w:spacing w:val="2"/>
                <w:sz w:val="20"/>
                <w:szCs w:val="20"/>
              </w:rPr>
              <w:t>щ</w:t>
            </w:r>
            <w:r w:rsidRPr="00B8525F">
              <w:rPr>
                <w:spacing w:val="1"/>
                <w:sz w:val="20"/>
                <w:szCs w:val="20"/>
              </w:rPr>
              <w:t>а</w:t>
            </w:r>
            <w:r w:rsidRPr="00B8525F">
              <w:rPr>
                <w:sz w:val="20"/>
                <w:szCs w:val="20"/>
              </w:rPr>
              <w:t>я</w:t>
            </w:r>
            <w:r w:rsidRPr="00B8525F">
              <w:rPr>
                <w:spacing w:val="45"/>
                <w:sz w:val="20"/>
                <w:szCs w:val="20"/>
              </w:rPr>
              <w:t xml:space="preserve"> </w:t>
            </w:r>
            <w:r w:rsidRPr="00B8525F">
              <w:rPr>
                <w:sz w:val="20"/>
                <w:szCs w:val="20"/>
              </w:rPr>
              <w:t>п</w:t>
            </w:r>
            <w:r w:rsidRPr="00B8525F">
              <w:rPr>
                <w:spacing w:val="1"/>
                <w:sz w:val="20"/>
                <w:szCs w:val="20"/>
              </w:rPr>
              <w:t>л</w:t>
            </w:r>
            <w:r w:rsidRPr="00B8525F">
              <w:rPr>
                <w:spacing w:val="-1"/>
                <w:sz w:val="20"/>
                <w:szCs w:val="20"/>
              </w:rPr>
              <w:t>о</w:t>
            </w:r>
            <w:r w:rsidRPr="00B8525F">
              <w:rPr>
                <w:spacing w:val="2"/>
                <w:sz w:val="20"/>
                <w:szCs w:val="20"/>
              </w:rPr>
              <w:t>щ</w:t>
            </w:r>
            <w:r w:rsidRPr="00B8525F">
              <w:rPr>
                <w:spacing w:val="1"/>
                <w:sz w:val="20"/>
                <w:szCs w:val="20"/>
              </w:rPr>
              <w:t>а</w:t>
            </w:r>
            <w:r w:rsidRPr="00B8525F">
              <w:rPr>
                <w:sz w:val="20"/>
                <w:szCs w:val="20"/>
              </w:rPr>
              <w:t xml:space="preserve">дь </w:t>
            </w:r>
            <w:r w:rsidRPr="00B8525F">
              <w:rPr>
                <w:spacing w:val="-3"/>
                <w:sz w:val="20"/>
                <w:szCs w:val="20"/>
              </w:rPr>
              <w:t>ж</w:t>
            </w:r>
            <w:r w:rsidRPr="00B8525F">
              <w:rPr>
                <w:sz w:val="20"/>
                <w:szCs w:val="20"/>
              </w:rPr>
              <w:t>и</w:t>
            </w:r>
            <w:r w:rsidRPr="00B8525F">
              <w:rPr>
                <w:spacing w:val="1"/>
                <w:sz w:val="20"/>
                <w:szCs w:val="20"/>
              </w:rPr>
              <w:t>л</w:t>
            </w:r>
            <w:r w:rsidRPr="00B8525F">
              <w:rPr>
                <w:sz w:val="20"/>
                <w:szCs w:val="20"/>
              </w:rPr>
              <w:t>ых</w:t>
            </w:r>
            <w:r w:rsidRPr="00B8525F">
              <w:rPr>
                <w:spacing w:val="43"/>
                <w:sz w:val="20"/>
                <w:szCs w:val="20"/>
              </w:rPr>
              <w:t xml:space="preserve"> </w:t>
            </w:r>
            <w:r w:rsidRPr="00B8525F">
              <w:rPr>
                <w:w w:val="99"/>
                <w:sz w:val="20"/>
                <w:szCs w:val="20"/>
              </w:rPr>
              <w:t>д</w:t>
            </w:r>
            <w:r w:rsidRPr="00B8525F">
              <w:rPr>
                <w:spacing w:val="4"/>
                <w:w w:val="99"/>
                <w:sz w:val="20"/>
                <w:szCs w:val="20"/>
              </w:rPr>
              <w:t>о</w:t>
            </w:r>
            <w:r w:rsidRPr="00B8525F">
              <w:rPr>
                <w:spacing w:val="1"/>
                <w:w w:val="107"/>
                <w:sz w:val="20"/>
                <w:szCs w:val="20"/>
              </w:rPr>
              <w:t>м</w:t>
            </w:r>
            <w:r w:rsidRPr="00B8525F">
              <w:rPr>
                <w:spacing w:val="1"/>
                <w:w w:val="99"/>
                <w:sz w:val="20"/>
                <w:szCs w:val="20"/>
              </w:rPr>
              <w:t>о</w:t>
            </w:r>
            <w:r w:rsidRPr="00B8525F">
              <w:rPr>
                <w:w w:val="114"/>
                <w:sz w:val="20"/>
                <w:szCs w:val="20"/>
              </w:rPr>
              <w:t>в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B8525F">
              <w:rPr>
                <w:spacing w:val="3"/>
                <w:w w:val="108"/>
                <w:sz w:val="20"/>
                <w:szCs w:val="20"/>
              </w:rPr>
              <w:t>т</w:t>
            </w:r>
            <w:r w:rsidRPr="00B8525F">
              <w:rPr>
                <w:w w:val="108"/>
                <w:sz w:val="20"/>
                <w:szCs w:val="20"/>
              </w:rPr>
              <w:t>ыс</w:t>
            </w:r>
            <w:r w:rsidRPr="00B8525F">
              <w:rPr>
                <w:spacing w:val="1"/>
                <w:w w:val="108"/>
                <w:sz w:val="20"/>
                <w:szCs w:val="20"/>
              </w:rPr>
              <w:t>. м</w:t>
            </w:r>
            <w:proofErr w:type="gramStart"/>
            <w:r w:rsidRPr="00B8525F">
              <w:rPr>
                <w:spacing w:val="1"/>
                <w:w w:val="108"/>
                <w:sz w:val="20"/>
                <w:szCs w:val="20"/>
                <w:vertAlign w:val="superscript"/>
              </w:rPr>
              <w:t>2</w:t>
            </w:r>
            <w:proofErr w:type="gramEnd"/>
            <w:r w:rsidRPr="00B8525F">
              <w:rPr>
                <w:spacing w:val="2"/>
                <w:w w:val="108"/>
                <w:sz w:val="20"/>
                <w:szCs w:val="20"/>
              </w:rPr>
              <w:t xml:space="preserve"> </w:t>
            </w:r>
            <w:r w:rsidRPr="00B8525F">
              <w:rPr>
                <w:spacing w:val="-1"/>
                <w:w w:val="99"/>
                <w:sz w:val="20"/>
                <w:szCs w:val="20"/>
              </w:rPr>
              <w:t>о</w:t>
            </w:r>
            <w:r w:rsidRPr="00B8525F">
              <w:rPr>
                <w:spacing w:val="1"/>
                <w:w w:val="97"/>
                <w:sz w:val="20"/>
                <w:szCs w:val="20"/>
              </w:rPr>
              <w:t>б</w:t>
            </w:r>
            <w:r w:rsidRPr="00B8525F">
              <w:rPr>
                <w:spacing w:val="2"/>
                <w:w w:val="109"/>
                <w:sz w:val="20"/>
                <w:szCs w:val="20"/>
              </w:rPr>
              <w:t>щ</w:t>
            </w:r>
            <w:r w:rsidRPr="00B8525F">
              <w:rPr>
                <w:w w:val="99"/>
                <w:sz w:val="20"/>
                <w:szCs w:val="20"/>
              </w:rPr>
              <w:t>е</w:t>
            </w:r>
            <w:r w:rsidRPr="00B8525F">
              <w:rPr>
                <w:w w:val="107"/>
                <w:sz w:val="20"/>
                <w:szCs w:val="20"/>
              </w:rPr>
              <w:t>й п</w:t>
            </w:r>
            <w:r w:rsidRPr="00B8525F">
              <w:rPr>
                <w:spacing w:val="1"/>
                <w:w w:val="112"/>
                <w:sz w:val="20"/>
                <w:szCs w:val="20"/>
              </w:rPr>
              <w:t>л</w:t>
            </w:r>
            <w:r w:rsidRPr="00B8525F">
              <w:rPr>
                <w:spacing w:val="1"/>
                <w:w w:val="99"/>
                <w:sz w:val="20"/>
                <w:szCs w:val="20"/>
              </w:rPr>
              <w:t>о</w:t>
            </w:r>
            <w:r w:rsidRPr="00B8525F">
              <w:rPr>
                <w:w w:val="109"/>
                <w:sz w:val="20"/>
                <w:szCs w:val="20"/>
              </w:rPr>
              <w:t>щ</w:t>
            </w:r>
            <w:r w:rsidRPr="00B8525F">
              <w:rPr>
                <w:spacing w:val="1"/>
                <w:w w:val="112"/>
                <w:sz w:val="20"/>
                <w:szCs w:val="20"/>
              </w:rPr>
              <w:t>а</w:t>
            </w:r>
            <w:r w:rsidRPr="00B8525F">
              <w:rPr>
                <w:w w:val="99"/>
                <w:sz w:val="20"/>
                <w:szCs w:val="20"/>
              </w:rPr>
              <w:t>д</w:t>
            </w:r>
            <w:r w:rsidRPr="00B8525F">
              <w:rPr>
                <w:w w:val="107"/>
                <w:sz w:val="20"/>
                <w:szCs w:val="20"/>
              </w:rPr>
              <w:t>и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1" w:rsidRPr="00B8525F" w:rsidRDefault="00510A81" w:rsidP="00510A81">
            <w:pPr>
              <w:ind w:left="946" w:right="92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0,09</w:t>
            </w:r>
          </w:p>
        </w:tc>
      </w:tr>
    </w:tbl>
    <w:p w:rsidR="00484CD5" w:rsidRPr="00B8525F" w:rsidRDefault="00484CD5" w:rsidP="00510A81">
      <w:pPr>
        <w:pStyle w:val="2"/>
      </w:pPr>
      <w:bookmarkStart w:id="18" w:name="_Toc71268703"/>
      <w:bookmarkStart w:id="19" w:name="_Toc169505548"/>
      <w:bookmarkStart w:id="20" w:name="_Toc198112151"/>
      <w:r w:rsidRPr="00B8525F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этапе.</w:t>
      </w:r>
      <w:bookmarkEnd w:id="18"/>
      <w:bookmarkEnd w:id="19"/>
      <w:bookmarkEnd w:id="20"/>
    </w:p>
    <w:p w:rsidR="0011114B" w:rsidRPr="00B8525F" w:rsidRDefault="0011114B" w:rsidP="0058237B">
      <w:pPr>
        <w:pStyle w:val="af5"/>
        <w:ind w:left="0" w:right="-23" w:firstLine="567"/>
        <w:rPr>
          <w:rFonts w:ascii="Times New Roman" w:hAnsi="Times New Roman" w:cs="Times New Roman"/>
          <w:b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Pr="00B8525F">
        <w:rPr>
          <w:rFonts w:ascii="Times New Roman" w:hAnsi="Times New Roman" w:cs="Times New Roman"/>
          <w:sz w:val="24"/>
          <w:szCs w:val="24"/>
        </w:rPr>
        <w:t>Викторопольского</w:t>
      </w:r>
      <w:proofErr w:type="spellEnd"/>
      <w:r w:rsidRPr="00B8525F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40211B" w:rsidRPr="00B8525F" w:rsidRDefault="0040211B">
      <w:pPr>
        <w:suppressAutoHyphens w:val="0"/>
        <w:jc w:val="left"/>
        <w:rPr>
          <w:lang w:eastAsia="ru-RU"/>
        </w:rPr>
      </w:pPr>
      <w:r w:rsidRPr="00B8525F">
        <w:br w:type="page"/>
      </w:r>
    </w:p>
    <w:p w:rsidR="0011114B" w:rsidRPr="00B8525F" w:rsidRDefault="00784658" w:rsidP="0058237B">
      <w:pPr>
        <w:pStyle w:val="af5"/>
        <w:ind w:left="450" w:right="-23"/>
        <w:jc w:val="right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10A81" w:rsidRPr="00B8525F" w:rsidRDefault="00510A81" w:rsidP="00510A81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25F">
        <w:rPr>
          <w:rFonts w:ascii="Times New Roman" w:hAnsi="Times New Roman" w:cs="Times New Roman"/>
          <w:b/>
          <w:bCs/>
          <w:sz w:val="24"/>
          <w:szCs w:val="24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1501"/>
        <w:gridCol w:w="1310"/>
        <w:gridCol w:w="1322"/>
        <w:gridCol w:w="1260"/>
        <w:gridCol w:w="1362"/>
        <w:gridCol w:w="1295"/>
        <w:gridCol w:w="1301"/>
      </w:tblGrid>
      <w:tr w:rsidR="00C60E5D" w:rsidRPr="00B8525F" w:rsidTr="00C60E5D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21" w:name="_Hlk168474829"/>
            <w:r w:rsidRPr="00B8525F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8525F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Источник</w:t>
            </w:r>
            <w:r w:rsidRPr="00B8525F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5D" w:rsidRPr="00B8525F" w:rsidRDefault="00C60E5D" w:rsidP="00A11B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2025-2030</w:t>
            </w:r>
          </w:p>
        </w:tc>
      </w:tr>
      <w:tr w:rsidR="00C60E5D" w:rsidRPr="00B8525F" w:rsidTr="00C60E5D">
        <w:trPr>
          <w:trHeight w:val="20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E5D" w:rsidRPr="00B8525F" w:rsidRDefault="00C60E5D" w:rsidP="00A858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8525F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B8525F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tr w:rsidR="00C60E5D" w:rsidRPr="00B8525F" w:rsidTr="00734F88">
        <w:trPr>
          <w:trHeight w:val="2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  <w:lang w:eastAsia="en-US"/>
              </w:rPr>
            </w:pPr>
            <w:r w:rsidRPr="00B8525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Pr="00B8525F">
              <w:rPr>
                <w:sz w:val="20"/>
                <w:szCs w:val="20"/>
              </w:rPr>
              <w:br/>
              <w:t xml:space="preserve">с. </w:t>
            </w:r>
            <w:proofErr w:type="spellStart"/>
            <w:r w:rsidRPr="00B8525F">
              <w:rPr>
                <w:sz w:val="20"/>
                <w:szCs w:val="20"/>
              </w:rPr>
              <w:t>Викторополь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</w:tr>
      <w:tr w:rsidR="00C60E5D" w:rsidRPr="00B8525F" w:rsidTr="00734F88">
        <w:trPr>
          <w:trHeight w:val="2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  <w:lang w:eastAsia="en-US"/>
              </w:rPr>
            </w:pPr>
            <w:r w:rsidRPr="00B8525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Pr="00B8525F">
              <w:rPr>
                <w:sz w:val="20"/>
                <w:szCs w:val="20"/>
              </w:rPr>
              <w:br/>
              <w:t>х. Олейники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0,10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</w:tr>
      <w:tr w:rsidR="00C60E5D" w:rsidRPr="00B8525F" w:rsidTr="00734F88">
        <w:trPr>
          <w:trHeight w:val="2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  <w:lang w:eastAsia="en-US"/>
              </w:rPr>
            </w:pPr>
            <w:r w:rsidRPr="00B8525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Pr="00B8525F">
              <w:rPr>
                <w:sz w:val="20"/>
                <w:szCs w:val="20"/>
              </w:rPr>
              <w:br/>
              <w:t xml:space="preserve">п. </w:t>
            </w:r>
            <w:proofErr w:type="gramStart"/>
            <w:r w:rsidRPr="00B8525F">
              <w:rPr>
                <w:sz w:val="20"/>
                <w:szCs w:val="20"/>
              </w:rPr>
              <w:t>Опытный</w:t>
            </w:r>
            <w:proofErr w:type="gram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0,06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E5D" w:rsidRPr="00B8525F" w:rsidRDefault="00C60E5D" w:rsidP="00C60E5D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</w:tr>
    </w:tbl>
    <w:p w:rsidR="007B2175" w:rsidRPr="00B8525F" w:rsidRDefault="00A868BF" w:rsidP="00A868BF">
      <w:pPr>
        <w:pStyle w:val="2"/>
      </w:pPr>
      <w:bookmarkStart w:id="22" w:name="_Toc71268704"/>
      <w:bookmarkStart w:id="23" w:name="_Toc169505549"/>
      <w:bookmarkStart w:id="24" w:name="_Toc198112152"/>
      <w:bookmarkEnd w:id="21"/>
      <w:r w:rsidRPr="00B8525F">
        <w:t xml:space="preserve">1.3. </w:t>
      </w:r>
      <w:r w:rsidR="007B2175" w:rsidRPr="00B8525F"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22"/>
      <w:bookmarkEnd w:id="23"/>
      <w:bookmarkEnd w:id="24"/>
    </w:p>
    <w:p w:rsidR="00166361" w:rsidRPr="00B8525F" w:rsidRDefault="00166361" w:rsidP="0058237B">
      <w:pPr>
        <w:pStyle w:val="af5"/>
        <w:ind w:left="0" w:right="-23" w:firstLine="708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 отсутствует.</w:t>
      </w:r>
    </w:p>
    <w:p w:rsidR="00C004AF" w:rsidRPr="00B8525F" w:rsidRDefault="00C004AF" w:rsidP="00A868BF">
      <w:pPr>
        <w:pStyle w:val="1"/>
      </w:pPr>
      <w:bookmarkStart w:id="25" w:name="_Toc40190522"/>
      <w:bookmarkStart w:id="26" w:name="_Toc71268705"/>
      <w:bookmarkStart w:id="27" w:name="_Toc169505550"/>
      <w:bookmarkStart w:id="28" w:name="_Toc198112153"/>
      <w:r w:rsidRPr="00B8525F">
        <w:t>Раздел 2</w:t>
      </w:r>
      <w:bookmarkStart w:id="29" w:name="_Toc40190523"/>
      <w:bookmarkEnd w:id="25"/>
      <w:r w:rsidR="00550221" w:rsidRPr="00B8525F">
        <w:t xml:space="preserve">. </w:t>
      </w:r>
      <w:r w:rsidR="00F8308E" w:rsidRPr="00B8525F">
        <w:t>Существующие и п</w:t>
      </w:r>
      <w:r w:rsidRPr="00B8525F">
        <w:t xml:space="preserve">ерспективные балансы располагаемой тепловой </w:t>
      </w:r>
      <w:proofErr w:type="gramStart"/>
      <w:r w:rsidRPr="00B8525F">
        <w:t>мощности источников тепловой энергии тепловой нагрузки потребителей</w:t>
      </w:r>
      <w:bookmarkEnd w:id="26"/>
      <w:bookmarkEnd w:id="27"/>
      <w:bookmarkEnd w:id="28"/>
      <w:bookmarkEnd w:id="29"/>
      <w:proofErr w:type="gramEnd"/>
    </w:p>
    <w:p w:rsidR="005D35F1" w:rsidRPr="00B8525F" w:rsidRDefault="005D35F1" w:rsidP="00A868BF">
      <w:pPr>
        <w:pStyle w:val="2"/>
      </w:pPr>
      <w:bookmarkStart w:id="30" w:name="_Toc71268706"/>
      <w:bookmarkStart w:id="31" w:name="_Toc169505551"/>
      <w:bookmarkStart w:id="32" w:name="_Toc198112154"/>
      <w:r w:rsidRPr="00B8525F">
        <w:t>2.1. Описание существующих и перспективных зон действия систем теплоснабжения и источников тепловой энергии.</w:t>
      </w:r>
      <w:bookmarkEnd w:id="30"/>
      <w:bookmarkEnd w:id="31"/>
      <w:bookmarkEnd w:id="32"/>
    </w:p>
    <w:p w:rsidR="00A868BF" w:rsidRPr="00B8525F" w:rsidRDefault="0011114B" w:rsidP="0058237B">
      <w:pPr>
        <w:pStyle w:val="af5"/>
        <w:ind w:left="0" w:right="-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Pr="00B8525F">
        <w:rPr>
          <w:rFonts w:ascii="Times New Roman" w:hAnsi="Times New Roman" w:cs="Times New Roman"/>
          <w:sz w:val="24"/>
          <w:szCs w:val="24"/>
        </w:rPr>
        <w:t>Викторопольского</w:t>
      </w:r>
      <w:proofErr w:type="spellEnd"/>
      <w:r w:rsidRPr="00B8525F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тремя котельным</w:t>
      </w:r>
      <w:r w:rsidR="00A868BF" w:rsidRPr="00B8525F">
        <w:rPr>
          <w:rFonts w:ascii="Times New Roman" w:hAnsi="Times New Roman" w:cs="Times New Roman"/>
          <w:sz w:val="24"/>
          <w:szCs w:val="24"/>
        </w:rPr>
        <w:t>и</w:t>
      </w:r>
    </w:p>
    <w:p w:rsidR="00A868BF" w:rsidRPr="00B8525F" w:rsidRDefault="00A868BF" w:rsidP="0058237B">
      <w:pPr>
        <w:pStyle w:val="af5"/>
        <w:ind w:left="0" w:right="-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 xml:space="preserve">- котельная с. </w:t>
      </w:r>
      <w:proofErr w:type="spellStart"/>
      <w:r w:rsidRPr="00B8525F">
        <w:rPr>
          <w:rFonts w:ascii="Times New Roman" w:hAnsi="Times New Roman" w:cs="Times New Roman"/>
          <w:sz w:val="24"/>
          <w:szCs w:val="24"/>
        </w:rPr>
        <w:t>Викторополь</w:t>
      </w:r>
      <w:proofErr w:type="spellEnd"/>
      <w:r w:rsidRPr="00B8525F">
        <w:rPr>
          <w:rFonts w:ascii="Times New Roman" w:hAnsi="Times New Roman" w:cs="Times New Roman"/>
          <w:sz w:val="24"/>
          <w:szCs w:val="24"/>
        </w:rPr>
        <w:t>,</w:t>
      </w:r>
    </w:p>
    <w:p w:rsidR="00A868BF" w:rsidRPr="00B8525F" w:rsidRDefault="00A868BF" w:rsidP="0058237B">
      <w:pPr>
        <w:pStyle w:val="af5"/>
        <w:ind w:left="0" w:right="-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- котельная х. Олейники,</w:t>
      </w:r>
    </w:p>
    <w:p w:rsidR="00A868BF" w:rsidRPr="00B8525F" w:rsidRDefault="00A868BF" w:rsidP="0058237B">
      <w:pPr>
        <w:pStyle w:val="af5"/>
        <w:ind w:left="0" w:right="-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 xml:space="preserve">- котельная п. </w:t>
      </w:r>
      <w:proofErr w:type="gramStart"/>
      <w:r w:rsidRPr="00B8525F">
        <w:rPr>
          <w:rFonts w:ascii="Times New Roman" w:hAnsi="Times New Roman" w:cs="Times New Roman"/>
          <w:sz w:val="24"/>
          <w:szCs w:val="24"/>
        </w:rPr>
        <w:t>Опытный</w:t>
      </w:r>
      <w:proofErr w:type="gramEnd"/>
      <w:r w:rsidRPr="00B8525F">
        <w:rPr>
          <w:rFonts w:ascii="Times New Roman" w:hAnsi="Times New Roman" w:cs="Times New Roman"/>
          <w:sz w:val="24"/>
          <w:szCs w:val="24"/>
        </w:rPr>
        <w:t>.</w:t>
      </w:r>
    </w:p>
    <w:p w:rsidR="0011114B" w:rsidRPr="00B8525F" w:rsidRDefault="0011114B" w:rsidP="0058237B">
      <w:pPr>
        <w:pStyle w:val="af5"/>
        <w:ind w:left="0" w:right="-2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</w:t>
      </w:r>
      <w:r w:rsidR="00A868BF" w:rsidRPr="00B8525F">
        <w:rPr>
          <w:rFonts w:ascii="Times New Roman" w:hAnsi="Times New Roman" w:cs="Times New Roman"/>
          <w:sz w:val="24"/>
          <w:szCs w:val="24"/>
        </w:rPr>
        <w:t>, как и источники тепловой энергии,</w:t>
      </w:r>
      <w:r w:rsidRPr="00B8525F">
        <w:rPr>
          <w:rFonts w:ascii="Times New Roman" w:hAnsi="Times New Roman" w:cs="Times New Roman"/>
          <w:sz w:val="24"/>
          <w:szCs w:val="24"/>
        </w:rPr>
        <w:t xml:space="preserve"> находятся на балансе </w:t>
      </w:r>
      <w:r w:rsidR="00205F13" w:rsidRPr="00B8525F">
        <w:rPr>
          <w:rFonts w:ascii="Times New Roman" w:hAnsi="Times New Roman" w:cs="Times New Roman"/>
          <w:sz w:val="24"/>
          <w:szCs w:val="24"/>
        </w:rPr>
        <w:t>ООО</w:t>
      </w:r>
      <w:r w:rsidRPr="00B852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8525F">
        <w:rPr>
          <w:rFonts w:ascii="Times New Roman" w:hAnsi="Times New Roman" w:cs="Times New Roman"/>
          <w:sz w:val="24"/>
          <w:szCs w:val="24"/>
        </w:rPr>
        <w:t>Вейделевские</w:t>
      </w:r>
      <w:proofErr w:type="spellEnd"/>
      <w:r w:rsidRPr="00B8525F">
        <w:rPr>
          <w:rFonts w:ascii="Times New Roman" w:hAnsi="Times New Roman" w:cs="Times New Roman"/>
          <w:sz w:val="24"/>
          <w:szCs w:val="24"/>
        </w:rPr>
        <w:t xml:space="preserve"> тепловые сети».</w:t>
      </w:r>
    </w:p>
    <w:p w:rsidR="00A868BF" w:rsidRPr="00B8525F" w:rsidRDefault="00A868BF" w:rsidP="00A868BF">
      <w:pPr>
        <w:keepNext/>
        <w:tabs>
          <w:tab w:val="left" w:pos="1845"/>
        </w:tabs>
        <w:ind w:firstLine="709"/>
        <w:jc w:val="right"/>
      </w:pPr>
      <w:r w:rsidRPr="00B8525F">
        <w:t>Таблица 3</w:t>
      </w:r>
    </w:p>
    <w:p w:rsidR="00A868BF" w:rsidRPr="00B8525F" w:rsidRDefault="00A868BF" w:rsidP="00A868BF">
      <w:pPr>
        <w:keepNext/>
        <w:tabs>
          <w:tab w:val="left" w:pos="1845"/>
        </w:tabs>
        <w:ind w:firstLine="709"/>
        <w:jc w:val="center"/>
      </w:pPr>
      <w:r w:rsidRPr="00B8525F">
        <w:rPr>
          <w:b/>
        </w:rPr>
        <w:t xml:space="preserve">Список потребителей </w:t>
      </w:r>
      <w:proofErr w:type="spellStart"/>
      <w:r w:rsidRPr="00B8525F">
        <w:rPr>
          <w:b/>
        </w:rPr>
        <w:t>Викторопольского</w:t>
      </w:r>
      <w:proofErr w:type="spellEnd"/>
      <w:r w:rsidRPr="00B8525F">
        <w:rPr>
          <w:b/>
        </w:rPr>
        <w:t xml:space="preserve"> сельского поселения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5410"/>
      </w:tblGrid>
      <w:tr w:rsidR="00A868BF" w:rsidRPr="00B8525F" w:rsidTr="00A8589B">
        <w:trPr>
          <w:trHeight w:val="20"/>
          <w:tblHeader/>
        </w:trPr>
        <w:tc>
          <w:tcPr>
            <w:tcW w:w="2002" w:type="pct"/>
            <w:shd w:val="clear" w:color="auto" w:fill="FFFFFF"/>
            <w:noWrap/>
            <w:vAlign w:val="center"/>
          </w:tcPr>
          <w:p w:rsidR="00A868BF" w:rsidRPr="00B8525F" w:rsidRDefault="00A868BF" w:rsidP="00A8589B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B8525F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2998" w:type="pct"/>
            <w:shd w:val="clear" w:color="auto" w:fill="FFFFFF"/>
            <w:noWrap/>
            <w:vAlign w:val="center"/>
          </w:tcPr>
          <w:p w:rsidR="00A868BF" w:rsidRPr="00B8525F" w:rsidRDefault="00A868BF" w:rsidP="00A8589B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B8525F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</w:tr>
      <w:tr w:rsidR="00A868BF" w:rsidRPr="00B8525F" w:rsidTr="00A8589B">
        <w:trPr>
          <w:trHeight w:val="20"/>
        </w:trPr>
        <w:tc>
          <w:tcPr>
            <w:tcW w:w="2002" w:type="pct"/>
            <w:vMerge w:val="restart"/>
            <w:shd w:val="clear" w:color="auto" w:fill="auto"/>
            <w:noWrap/>
            <w:vAlign w:val="center"/>
          </w:tcPr>
          <w:p w:rsidR="00A868BF" w:rsidRPr="00B8525F" w:rsidRDefault="00A868BF" w:rsidP="00A8589B">
            <w:pPr>
              <w:jc w:val="center"/>
            </w:pPr>
            <w:r w:rsidRPr="00B8525F">
              <w:t xml:space="preserve">Котельная </w:t>
            </w:r>
            <w:proofErr w:type="spellStart"/>
            <w:r w:rsidRPr="00B8525F">
              <w:t>Викторополь</w:t>
            </w:r>
            <w:proofErr w:type="spellEnd"/>
          </w:p>
        </w:tc>
        <w:tc>
          <w:tcPr>
            <w:tcW w:w="2998" w:type="pct"/>
            <w:shd w:val="clear" w:color="auto" w:fill="auto"/>
            <w:noWrap/>
            <w:vAlign w:val="center"/>
          </w:tcPr>
          <w:p w:rsidR="00A868BF" w:rsidRPr="00B8525F" w:rsidRDefault="00A868BF" w:rsidP="00A8589B">
            <w:pPr>
              <w:ind w:firstLineChars="100" w:firstLine="240"/>
              <w:jc w:val="center"/>
            </w:pPr>
            <w:proofErr w:type="spellStart"/>
            <w:r w:rsidRPr="00B8525F">
              <w:t>Виктор</w:t>
            </w:r>
            <w:proofErr w:type="gramStart"/>
            <w:r w:rsidRPr="00B8525F">
              <w:t>.с</w:t>
            </w:r>
            <w:proofErr w:type="spellEnd"/>
            <w:proofErr w:type="gramEnd"/>
            <w:r w:rsidRPr="00B8525F">
              <w:t>/п (ДК)</w:t>
            </w:r>
          </w:p>
        </w:tc>
      </w:tr>
      <w:tr w:rsidR="00A868BF" w:rsidRPr="00B8525F" w:rsidTr="00A8589B">
        <w:trPr>
          <w:trHeight w:val="20"/>
        </w:trPr>
        <w:tc>
          <w:tcPr>
            <w:tcW w:w="2002" w:type="pct"/>
            <w:vMerge/>
            <w:shd w:val="clear" w:color="auto" w:fill="auto"/>
            <w:noWrap/>
            <w:vAlign w:val="center"/>
          </w:tcPr>
          <w:p w:rsidR="00A868BF" w:rsidRPr="00B8525F" w:rsidRDefault="00A868BF" w:rsidP="00A8589B">
            <w:pPr>
              <w:jc w:val="center"/>
            </w:pPr>
          </w:p>
        </w:tc>
        <w:tc>
          <w:tcPr>
            <w:tcW w:w="2998" w:type="pct"/>
            <w:shd w:val="clear" w:color="auto" w:fill="auto"/>
            <w:noWrap/>
            <w:vAlign w:val="center"/>
          </w:tcPr>
          <w:p w:rsidR="00A868BF" w:rsidRPr="00B8525F" w:rsidRDefault="00A868BF" w:rsidP="00C60E5D">
            <w:pPr>
              <w:ind w:firstLineChars="100" w:firstLine="240"/>
              <w:jc w:val="center"/>
            </w:pPr>
            <w:proofErr w:type="spellStart"/>
            <w:r w:rsidRPr="00B8525F">
              <w:t>Виктор</w:t>
            </w:r>
            <w:proofErr w:type="gramStart"/>
            <w:r w:rsidRPr="00B8525F">
              <w:t>.с</w:t>
            </w:r>
            <w:proofErr w:type="spellEnd"/>
            <w:proofErr w:type="gramEnd"/>
            <w:r w:rsidRPr="00B8525F">
              <w:t>/п (школа)</w:t>
            </w:r>
          </w:p>
        </w:tc>
      </w:tr>
      <w:tr w:rsidR="00A868BF" w:rsidRPr="00B8525F" w:rsidTr="00A8589B">
        <w:trPr>
          <w:trHeight w:val="20"/>
        </w:trPr>
        <w:tc>
          <w:tcPr>
            <w:tcW w:w="2002" w:type="pct"/>
            <w:shd w:val="clear" w:color="auto" w:fill="FFFFFF"/>
            <w:noWrap/>
            <w:vAlign w:val="center"/>
          </w:tcPr>
          <w:p w:rsidR="00A868BF" w:rsidRPr="00B8525F" w:rsidRDefault="00A868BF" w:rsidP="00A8589B">
            <w:pPr>
              <w:jc w:val="center"/>
            </w:pPr>
            <w:r w:rsidRPr="00B8525F">
              <w:t>Котельная Олейники</w:t>
            </w:r>
          </w:p>
        </w:tc>
        <w:tc>
          <w:tcPr>
            <w:tcW w:w="2998" w:type="pct"/>
            <w:shd w:val="clear" w:color="auto" w:fill="auto"/>
            <w:noWrap/>
            <w:vAlign w:val="center"/>
          </w:tcPr>
          <w:p w:rsidR="00A868BF" w:rsidRPr="00B8525F" w:rsidRDefault="00A868BF" w:rsidP="00A8589B">
            <w:pPr>
              <w:ind w:firstLineChars="100" w:firstLine="240"/>
              <w:jc w:val="center"/>
            </w:pPr>
            <w:proofErr w:type="spellStart"/>
            <w:r w:rsidRPr="00B8525F">
              <w:t>Виктор</w:t>
            </w:r>
            <w:proofErr w:type="gramStart"/>
            <w:r w:rsidRPr="00B8525F">
              <w:t>.с</w:t>
            </w:r>
            <w:proofErr w:type="spellEnd"/>
            <w:proofErr w:type="gramEnd"/>
            <w:r w:rsidRPr="00B8525F">
              <w:t xml:space="preserve">/п (школа </w:t>
            </w:r>
            <w:proofErr w:type="spellStart"/>
            <w:r w:rsidRPr="00B8525F">
              <w:t>Олейн</w:t>
            </w:r>
            <w:proofErr w:type="spellEnd"/>
            <w:r w:rsidRPr="00B8525F">
              <w:t>)</w:t>
            </w:r>
          </w:p>
        </w:tc>
      </w:tr>
      <w:tr w:rsidR="00A868BF" w:rsidRPr="00B8525F" w:rsidTr="00A8589B">
        <w:trPr>
          <w:trHeight w:val="20"/>
        </w:trPr>
        <w:tc>
          <w:tcPr>
            <w:tcW w:w="2002" w:type="pct"/>
            <w:shd w:val="clear" w:color="auto" w:fill="auto"/>
            <w:noWrap/>
            <w:vAlign w:val="center"/>
          </w:tcPr>
          <w:p w:rsidR="00A868BF" w:rsidRPr="00B8525F" w:rsidRDefault="00A868BF" w:rsidP="00A8589B">
            <w:pPr>
              <w:jc w:val="center"/>
            </w:pPr>
            <w:r w:rsidRPr="00B8525F">
              <w:t xml:space="preserve">Котельная </w:t>
            </w:r>
            <w:proofErr w:type="gramStart"/>
            <w:r w:rsidRPr="00B8525F">
              <w:t>Опытный</w:t>
            </w:r>
            <w:proofErr w:type="gramEnd"/>
          </w:p>
        </w:tc>
        <w:tc>
          <w:tcPr>
            <w:tcW w:w="2998" w:type="pct"/>
            <w:shd w:val="clear" w:color="auto" w:fill="auto"/>
            <w:noWrap/>
            <w:vAlign w:val="center"/>
          </w:tcPr>
          <w:p w:rsidR="00A868BF" w:rsidRPr="00B8525F" w:rsidRDefault="00A868BF" w:rsidP="00A8589B">
            <w:pPr>
              <w:ind w:firstLineChars="100" w:firstLine="240"/>
              <w:jc w:val="center"/>
            </w:pPr>
            <w:r w:rsidRPr="00B8525F">
              <w:t>п. Опытный</w:t>
            </w:r>
          </w:p>
        </w:tc>
      </w:tr>
    </w:tbl>
    <w:p w:rsidR="003F545F" w:rsidRPr="00B8525F" w:rsidRDefault="003F545F" w:rsidP="00A868BF">
      <w:pPr>
        <w:pStyle w:val="2"/>
      </w:pPr>
      <w:bookmarkStart w:id="33" w:name="_Toc71268707"/>
      <w:bookmarkStart w:id="34" w:name="_Toc169505552"/>
      <w:bookmarkStart w:id="35" w:name="_Toc198112155"/>
      <w:r w:rsidRPr="00B8525F">
        <w:t>2.2. Описание существующих и перспективных зон действия индивидуальных источников тепловой энергии.</w:t>
      </w:r>
      <w:bookmarkEnd w:id="33"/>
      <w:bookmarkEnd w:id="34"/>
      <w:bookmarkEnd w:id="35"/>
    </w:p>
    <w:p w:rsidR="003F545F" w:rsidRPr="00B8525F" w:rsidRDefault="003F545F" w:rsidP="0058237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3F545F" w:rsidRPr="00B8525F" w:rsidRDefault="003F545F" w:rsidP="0058237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3F545F" w:rsidRPr="00B8525F" w:rsidRDefault="003F545F" w:rsidP="0058237B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 xml:space="preserve"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</w:t>
      </w:r>
      <w:r w:rsidRPr="00B8525F">
        <w:rPr>
          <w:rFonts w:ascii="Times New Roman" w:hAnsi="Times New Roman" w:cs="Times New Roman"/>
          <w:sz w:val="24"/>
          <w:szCs w:val="24"/>
        </w:rPr>
        <w:lastRenderedPageBreak/>
        <w:t>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A51D34" w:rsidRPr="00B8525F" w:rsidRDefault="00A51D34" w:rsidP="0058237B">
      <w:pPr>
        <w:pStyle w:val="2"/>
        <w:rPr>
          <w:szCs w:val="24"/>
        </w:rPr>
      </w:pPr>
      <w:bookmarkStart w:id="36" w:name="_Toc71268708"/>
      <w:bookmarkStart w:id="37" w:name="_Toc169505553"/>
      <w:bookmarkStart w:id="38" w:name="_Toc198112156"/>
      <w:r w:rsidRPr="00B8525F">
        <w:rPr>
          <w:szCs w:val="24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36"/>
      <w:bookmarkEnd w:id="37"/>
      <w:bookmarkEnd w:id="38"/>
    </w:p>
    <w:p w:rsidR="00A51D34" w:rsidRPr="00B8525F" w:rsidRDefault="00A51D34" w:rsidP="0058237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По состоянию на 202</w:t>
      </w:r>
      <w:r w:rsidR="0040211B" w:rsidRPr="00B8525F">
        <w:rPr>
          <w:rFonts w:ascii="Times New Roman" w:hAnsi="Times New Roman" w:cs="Times New Roman"/>
          <w:sz w:val="24"/>
          <w:szCs w:val="24"/>
        </w:rPr>
        <w:t>4</w:t>
      </w:r>
      <w:r w:rsidRPr="00B8525F">
        <w:rPr>
          <w:rFonts w:ascii="Times New Roman" w:hAnsi="Times New Roman" w:cs="Times New Roman"/>
          <w:sz w:val="24"/>
          <w:szCs w:val="24"/>
        </w:rPr>
        <w:t xml:space="preserve"> год договоры на поддержание резервной тепловой мощности не заключались.</w:t>
      </w:r>
    </w:p>
    <w:p w:rsidR="00A51D34" w:rsidRPr="00B8525F" w:rsidRDefault="00A51D34" w:rsidP="0058237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 xml:space="preserve">Согласно СНиП II-35-76 «Котельные установки» аварийный резерв тепловой мощности на котельных </w:t>
      </w:r>
      <w:proofErr w:type="spellStart"/>
      <w:r w:rsidRPr="00B8525F">
        <w:rPr>
          <w:rFonts w:ascii="Times New Roman" w:hAnsi="Times New Roman" w:cs="Times New Roman"/>
          <w:sz w:val="24"/>
          <w:szCs w:val="24"/>
        </w:rPr>
        <w:t>Викторопольского</w:t>
      </w:r>
      <w:proofErr w:type="spellEnd"/>
      <w:r w:rsidRPr="00B8525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A51D34" w:rsidRPr="00B8525F" w:rsidRDefault="00A51D34" w:rsidP="0058237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Значения существующей и перспективной резервной тепловой мощности источников теплоснабжения приведены в таблице 4.</w:t>
      </w:r>
    </w:p>
    <w:p w:rsidR="005925CF" w:rsidRPr="00B8525F" w:rsidRDefault="005925CF" w:rsidP="005925CF">
      <w:pPr>
        <w:pStyle w:val="af5"/>
        <w:ind w:left="0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3750"/>
        <w:gridCol w:w="851"/>
        <w:gridCol w:w="708"/>
        <w:gridCol w:w="709"/>
        <w:gridCol w:w="698"/>
        <w:gridCol w:w="968"/>
      </w:tblGrid>
      <w:tr w:rsidR="0040211B" w:rsidRPr="00B8525F" w:rsidTr="0040211B">
        <w:trPr>
          <w:trHeight w:val="20"/>
          <w:tblHeader/>
        </w:trPr>
        <w:tc>
          <w:tcPr>
            <w:tcW w:w="1101" w:type="pct"/>
            <w:shd w:val="clear" w:color="auto" w:fill="auto"/>
            <w:vAlign w:val="center"/>
            <w:hideMark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bookmarkStart w:id="39" w:name="_Toc40190528"/>
            <w:r w:rsidRPr="00B8525F">
              <w:rPr>
                <w:b/>
                <w:sz w:val="18"/>
                <w:szCs w:val="20"/>
              </w:rPr>
              <w:t>Источник теплоснабжения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r w:rsidRPr="00B8525F">
              <w:rPr>
                <w:b/>
                <w:sz w:val="18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r w:rsidRPr="00B8525F">
              <w:rPr>
                <w:b/>
                <w:sz w:val="18"/>
                <w:szCs w:val="20"/>
              </w:rPr>
              <w:t>2021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r w:rsidRPr="00B8525F">
              <w:rPr>
                <w:b/>
                <w:sz w:val="18"/>
                <w:szCs w:val="20"/>
              </w:rPr>
              <w:t>2022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r w:rsidRPr="00B8525F">
              <w:rPr>
                <w:b/>
                <w:sz w:val="18"/>
                <w:szCs w:val="20"/>
              </w:rPr>
              <w:t>2023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r w:rsidRPr="00B8525F">
              <w:rPr>
                <w:b/>
                <w:sz w:val="18"/>
                <w:szCs w:val="20"/>
              </w:rPr>
              <w:t>2024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58237B">
            <w:pPr>
              <w:jc w:val="center"/>
              <w:rPr>
                <w:b/>
                <w:sz w:val="18"/>
                <w:szCs w:val="20"/>
              </w:rPr>
            </w:pPr>
            <w:r w:rsidRPr="00B8525F">
              <w:rPr>
                <w:b/>
                <w:sz w:val="18"/>
                <w:szCs w:val="20"/>
              </w:rPr>
              <w:t>2024-2030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 w:val="restar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 xml:space="preserve">Котельная с. </w:t>
            </w:r>
            <w:proofErr w:type="spellStart"/>
            <w:r w:rsidRPr="00B8525F">
              <w:rPr>
                <w:sz w:val="18"/>
                <w:szCs w:val="20"/>
              </w:rPr>
              <w:t>Викторополь</w:t>
            </w:r>
            <w:proofErr w:type="spellEnd"/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Нагрузка потребителей,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0,4691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0,4691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0,33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0,33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0,33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КПД, %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88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Установленная мощность котельной,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1,084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1,084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1,084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1,084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Потери в тепловых сетях,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82,2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82,2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0,018</w:t>
            </w:r>
          </w:p>
        </w:tc>
        <w:tc>
          <w:tcPr>
            <w:tcW w:w="354" w:type="pct"/>
            <w:vAlign w:val="center"/>
          </w:tcPr>
          <w:p w:rsidR="0040211B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68,82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037BAF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87,84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Мощность нетто,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0,47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0,33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734F88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734F88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1,084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Резерв/дефицит мощности нетто,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0,61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0,76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0,74</w:t>
            </w:r>
          </w:p>
        </w:tc>
        <w:tc>
          <w:tcPr>
            <w:tcW w:w="354" w:type="pct"/>
            <w:vAlign w:val="center"/>
          </w:tcPr>
          <w:p w:rsidR="0040211B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0,76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0,76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 w:val="restart"/>
            <w:shd w:val="clear" w:color="auto" w:fill="auto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 xml:space="preserve">Котельная </w:t>
            </w:r>
            <w:r w:rsidRPr="00B8525F">
              <w:rPr>
                <w:sz w:val="18"/>
                <w:szCs w:val="20"/>
              </w:rPr>
              <w:br/>
              <w:t>х. Олейники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Нагрузка потребителей,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0,0961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0,0961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</w:t>
            </w:r>
            <w:r w:rsidR="00734F88" w:rsidRPr="00B8525F">
              <w:rPr>
                <w:sz w:val="18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0,10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КПД, %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90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90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90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90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90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Установленная мощность котельной,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</w:tr>
      <w:tr w:rsidR="0040211B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354" w:type="pct"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40211B" w:rsidRPr="00B8525F" w:rsidRDefault="0040211B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Потери в тепловых сетях,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25,7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24,62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0,006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20,49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037BAF" w:rsidP="00734F88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36,68</w:t>
            </w:r>
          </w:p>
        </w:tc>
      </w:tr>
      <w:tr w:rsidR="00734F88" w:rsidRPr="00B8525F" w:rsidTr="0040211B">
        <w:trPr>
          <w:trHeight w:val="309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Мощность нетто,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0,096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0,096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0,14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Резерв/дефицит мощности нетто,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0,044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0,044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0,03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0,04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0,04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 w:val="restart"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 xml:space="preserve">Котельная </w:t>
            </w:r>
            <w:r w:rsidRPr="00B8525F">
              <w:rPr>
                <w:sz w:val="18"/>
                <w:szCs w:val="20"/>
              </w:rPr>
              <w:br/>
              <w:t xml:space="preserve">п. </w:t>
            </w:r>
            <w:proofErr w:type="gramStart"/>
            <w:r w:rsidRPr="00B8525F">
              <w:rPr>
                <w:sz w:val="18"/>
                <w:szCs w:val="20"/>
              </w:rPr>
              <w:t>Опытный</w:t>
            </w:r>
            <w:proofErr w:type="gramEnd"/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Нагрузка потребителей,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0,0567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0,0567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0,06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0,06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КПД, %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89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color w:val="000000"/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Установленная мощность котельной,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0,172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0,172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0,172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0,172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Потери в тепловых сетях,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16,9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16,9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0,004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16,88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037BAF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25,30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Мощность нетто,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0,06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734F88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734F88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0,172</w:t>
            </w:r>
          </w:p>
        </w:tc>
      </w:tr>
      <w:tr w:rsidR="00734F88" w:rsidRPr="00B8525F" w:rsidTr="0040211B">
        <w:trPr>
          <w:trHeight w:val="20"/>
        </w:trPr>
        <w:tc>
          <w:tcPr>
            <w:tcW w:w="1101" w:type="pct"/>
            <w:vMerge/>
            <w:shd w:val="clear" w:color="auto" w:fill="auto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Резерв/дефицит мощности нетто, Гкал/час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color w:val="000000"/>
                <w:sz w:val="18"/>
                <w:szCs w:val="20"/>
              </w:rPr>
              <w:t>0,12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0,11</w:t>
            </w:r>
          </w:p>
        </w:tc>
        <w:tc>
          <w:tcPr>
            <w:tcW w:w="354" w:type="pct"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734F88" w:rsidRPr="00B8525F" w:rsidRDefault="00734F88" w:rsidP="0040211B">
            <w:pPr>
              <w:jc w:val="center"/>
              <w:rPr>
                <w:sz w:val="18"/>
                <w:szCs w:val="20"/>
              </w:rPr>
            </w:pPr>
            <w:r w:rsidRPr="00B8525F">
              <w:rPr>
                <w:sz w:val="18"/>
                <w:szCs w:val="20"/>
              </w:rPr>
              <w:t>0,12</w:t>
            </w:r>
          </w:p>
        </w:tc>
      </w:tr>
    </w:tbl>
    <w:p w:rsidR="000029F8" w:rsidRPr="00B8525F" w:rsidRDefault="000029F8" w:rsidP="00333BE1">
      <w:pPr>
        <w:pStyle w:val="2"/>
      </w:pPr>
      <w:bookmarkStart w:id="40" w:name="_Toc71268709"/>
      <w:bookmarkStart w:id="41" w:name="_Toc169505554"/>
      <w:bookmarkStart w:id="42" w:name="_Toc198112157"/>
      <w:bookmarkEnd w:id="39"/>
      <w:r w:rsidRPr="00B8525F">
        <w:t xml:space="preserve">2.4. </w:t>
      </w:r>
      <w:proofErr w:type="gramStart"/>
      <w:r w:rsidRPr="00B8525F"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proofErr w:type="gramEnd"/>
      <w:r w:rsidRPr="00B8525F">
        <w:t>.</w:t>
      </w:r>
      <w:bookmarkEnd w:id="40"/>
      <w:bookmarkEnd w:id="41"/>
      <w:bookmarkEnd w:id="42"/>
    </w:p>
    <w:p w:rsidR="00837FB1" w:rsidRPr="00B8525F" w:rsidRDefault="00837FB1" w:rsidP="0058237B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F36475" w:rsidRPr="00B8525F" w:rsidRDefault="00952363" w:rsidP="00333BE1">
      <w:pPr>
        <w:pStyle w:val="2"/>
      </w:pPr>
      <w:bookmarkStart w:id="43" w:name="_Toc71268710"/>
      <w:bookmarkStart w:id="44" w:name="_Toc169505555"/>
      <w:bookmarkStart w:id="45" w:name="_Toc198112158"/>
      <w:r w:rsidRPr="00B8525F">
        <w:lastRenderedPageBreak/>
        <w:t xml:space="preserve">2.5. 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Pr="00B8525F">
        <w:t>теплопотребляющих</w:t>
      </w:r>
      <w:proofErr w:type="spellEnd"/>
      <w:r w:rsidRPr="00B8525F"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теплоснабжения.</w:t>
      </w:r>
      <w:bookmarkEnd w:id="43"/>
      <w:bookmarkEnd w:id="44"/>
      <w:bookmarkEnd w:id="45"/>
    </w:p>
    <w:p w:rsidR="000969D9" w:rsidRPr="00B8525F" w:rsidRDefault="000969D9" w:rsidP="0058237B">
      <w:pPr>
        <w:ind w:right="-23" w:firstLine="709"/>
        <w:contextualSpacing/>
        <w:rPr>
          <w:lang w:eastAsia="en-US"/>
        </w:rPr>
      </w:pPr>
      <w:proofErr w:type="gramStart"/>
      <w:r w:rsidRPr="00B8525F">
        <w:rPr>
          <w:lang w:eastAsia="en-US"/>
        </w:rPr>
        <w:t>Согласно статьи</w:t>
      </w:r>
      <w:proofErr w:type="gramEnd"/>
      <w:r w:rsidRPr="00B8525F">
        <w:rPr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B8525F">
        <w:rPr>
          <w:lang w:eastAsia="en-US"/>
        </w:rPr>
        <w:t>теплопотребляющей</w:t>
      </w:r>
      <w:proofErr w:type="spellEnd"/>
      <w:r w:rsidRPr="00B8525F">
        <w:rPr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B8525F">
        <w:rPr>
          <w:lang w:eastAsia="en-US"/>
        </w:rPr>
        <w:t>теплопотребляющей</w:t>
      </w:r>
      <w:proofErr w:type="spellEnd"/>
      <w:r w:rsidRPr="00B8525F">
        <w:rPr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A2545F" w:rsidRPr="00B8525F" w:rsidRDefault="000969D9" w:rsidP="0058237B">
      <w:pPr>
        <w:ind w:right="-23" w:firstLine="709"/>
        <w:contextualSpacing/>
        <w:rPr>
          <w:position w:val="-1"/>
          <w:lang w:eastAsia="en-US"/>
        </w:rPr>
      </w:pPr>
      <w:r w:rsidRPr="00B8525F">
        <w:rPr>
          <w:lang w:eastAsia="en-US"/>
        </w:rPr>
        <w:t xml:space="preserve">Согласно п. 6 2. </w:t>
      </w:r>
      <w:proofErr w:type="gramStart"/>
      <w:r w:rsidRPr="00B8525F">
        <w:rPr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B8525F">
        <w:rPr>
          <w:lang w:eastAsia="en-US"/>
        </w:rPr>
        <w:t>теплопотребляющих</w:t>
      </w:r>
      <w:proofErr w:type="spellEnd"/>
      <w:r w:rsidRPr="00B8525F">
        <w:rPr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A2545F" w:rsidRPr="00B8525F" w:rsidRDefault="00A2545F" w:rsidP="0058237B">
      <w:pPr>
        <w:keepNext/>
        <w:ind w:left="284" w:right="-1" w:firstLine="567"/>
        <w:contextualSpacing/>
        <w:jc w:val="right"/>
        <w:rPr>
          <w:position w:val="-1"/>
          <w:lang w:eastAsia="en-US"/>
        </w:rPr>
      </w:pPr>
      <w:r w:rsidRPr="00B8525F">
        <w:rPr>
          <w:position w:val="-1"/>
          <w:lang w:eastAsia="en-US"/>
        </w:rPr>
        <w:t>Табл</w:t>
      </w:r>
      <w:r w:rsidR="00407FDB" w:rsidRPr="00B8525F">
        <w:rPr>
          <w:position w:val="-1"/>
          <w:lang w:eastAsia="en-US"/>
        </w:rPr>
        <w:t>ица 5</w:t>
      </w:r>
    </w:p>
    <w:p w:rsidR="00905688" w:rsidRPr="00B8525F" w:rsidRDefault="00905688" w:rsidP="0058237B">
      <w:pPr>
        <w:suppressAutoHyphens w:val="0"/>
        <w:ind w:firstLine="567"/>
        <w:jc w:val="center"/>
        <w:rPr>
          <w:rFonts w:eastAsia="Calibri"/>
          <w:b/>
          <w:lang w:eastAsia="en-US"/>
        </w:rPr>
      </w:pPr>
      <w:r w:rsidRPr="00B8525F">
        <w:rPr>
          <w:rFonts w:eastAsia="Calibri"/>
          <w:b/>
          <w:lang w:eastAsia="en-US"/>
        </w:rPr>
        <w:t xml:space="preserve">Радиус эффективного теплоснабжения от котельных </w:t>
      </w:r>
      <w:proofErr w:type="spellStart"/>
      <w:r w:rsidR="006C0976" w:rsidRPr="00B8525F">
        <w:rPr>
          <w:rFonts w:eastAsia="Calibri"/>
          <w:b/>
          <w:lang w:eastAsia="en-US"/>
        </w:rPr>
        <w:t>Викторопольского</w:t>
      </w:r>
      <w:proofErr w:type="spellEnd"/>
      <w:r w:rsidRPr="00B8525F">
        <w:rPr>
          <w:rFonts w:eastAsia="Calibri"/>
          <w:b/>
          <w:lang w:eastAsia="en-US"/>
        </w:rPr>
        <w:t xml:space="preserve"> сельского 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3149"/>
        <w:gridCol w:w="2534"/>
        <w:gridCol w:w="3157"/>
      </w:tblGrid>
      <w:tr w:rsidR="00905688" w:rsidRPr="00B8525F" w:rsidTr="00974048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88" w:rsidRPr="00B8525F" w:rsidRDefault="00905688" w:rsidP="0058237B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8525F">
              <w:rPr>
                <w:b/>
                <w:sz w:val="20"/>
                <w:szCs w:val="20"/>
              </w:rPr>
              <w:t>п</w:t>
            </w:r>
            <w:proofErr w:type="gramEnd"/>
            <w:r w:rsidRPr="00B852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88" w:rsidRPr="00B8525F" w:rsidRDefault="00905688" w:rsidP="0058237B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88" w:rsidRPr="00B8525F" w:rsidRDefault="00905688" w:rsidP="0058237B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Предельный радиус действия тепловых сетей</w:t>
            </w:r>
            <w:r w:rsidR="00B16841" w:rsidRPr="00B8525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525F">
              <w:rPr>
                <w:b/>
                <w:sz w:val="20"/>
                <w:szCs w:val="20"/>
              </w:rPr>
              <w:t>R</w:t>
            </w:r>
            <w:proofErr w:type="gramEnd"/>
            <w:r w:rsidRPr="00B8525F">
              <w:rPr>
                <w:b/>
                <w:sz w:val="20"/>
                <w:szCs w:val="20"/>
              </w:rPr>
              <w:t>пред</w:t>
            </w:r>
            <w:proofErr w:type="spellEnd"/>
            <w:r w:rsidRPr="00B8525F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88" w:rsidRPr="00B8525F" w:rsidRDefault="00905688" w:rsidP="0058237B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Оптимальный радиус теплоснабжения </w:t>
            </w:r>
            <w:proofErr w:type="spellStart"/>
            <w:r w:rsidRPr="00B8525F">
              <w:rPr>
                <w:b/>
                <w:sz w:val="20"/>
                <w:szCs w:val="20"/>
              </w:rPr>
              <w:t>Rопт</w:t>
            </w:r>
            <w:proofErr w:type="gramStart"/>
            <w:r w:rsidRPr="00B8525F">
              <w:rPr>
                <w:b/>
                <w:sz w:val="20"/>
                <w:szCs w:val="20"/>
              </w:rPr>
              <w:t>,к</w:t>
            </w:r>
            <w:proofErr w:type="gramEnd"/>
            <w:r w:rsidRPr="00B8525F">
              <w:rPr>
                <w:b/>
                <w:sz w:val="20"/>
                <w:szCs w:val="20"/>
              </w:rPr>
              <w:t>м</w:t>
            </w:r>
            <w:proofErr w:type="spellEnd"/>
          </w:p>
        </w:tc>
      </w:tr>
      <w:tr w:rsidR="006C0976" w:rsidRPr="00B8525F" w:rsidTr="00974048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976" w:rsidRPr="00B8525F" w:rsidRDefault="006C0976" w:rsidP="0058237B">
            <w:pPr>
              <w:ind w:right="130"/>
              <w:jc w:val="center"/>
              <w:rPr>
                <w:sz w:val="20"/>
                <w:szCs w:val="20"/>
                <w:lang w:eastAsia="en-US"/>
              </w:rPr>
            </w:pPr>
            <w:r w:rsidRPr="00B8525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976" w:rsidRPr="00B8525F" w:rsidRDefault="006C0976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B8525F">
              <w:rPr>
                <w:sz w:val="20"/>
                <w:szCs w:val="20"/>
              </w:rPr>
              <w:t>Викторополь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976" w:rsidRPr="00B8525F" w:rsidRDefault="006C0976" w:rsidP="0058237B">
            <w:pPr>
              <w:ind w:left="100" w:right="2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0,316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976" w:rsidRPr="00B8525F" w:rsidRDefault="006C0976" w:rsidP="0058237B">
            <w:pPr>
              <w:ind w:left="100" w:right="2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0,316</w:t>
            </w:r>
          </w:p>
        </w:tc>
      </w:tr>
      <w:tr w:rsidR="006C0976" w:rsidRPr="00B8525F" w:rsidTr="00974048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976" w:rsidRPr="00B8525F" w:rsidRDefault="006C0976" w:rsidP="0058237B">
            <w:pPr>
              <w:ind w:right="130"/>
              <w:jc w:val="center"/>
              <w:rPr>
                <w:sz w:val="20"/>
                <w:szCs w:val="20"/>
                <w:lang w:eastAsia="en-US"/>
              </w:rPr>
            </w:pPr>
            <w:r w:rsidRPr="00B8525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976" w:rsidRPr="00B8525F" w:rsidRDefault="006C0976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="00A868BF" w:rsidRPr="00B8525F">
              <w:rPr>
                <w:sz w:val="20"/>
                <w:szCs w:val="20"/>
              </w:rPr>
              <w:t>х. Олейники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976" w:rsidRPr="00B8525F" w:rsidRDefault="006C0976" w:rsidP="0058237B">
            <w:pPr>
              <w:ind w:left="100" w:right="2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0,063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976" w:rsidRPr="00B8525F" w:rsidRDefault="006C0976" w:rsidP="0058237B">
            <w:pPr>
              <w:ind w:left="100" w:right="2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0,063</w:t>
            </w:r>
          </w:p>
        </w:tc>
      </w:tr>
      <w:tr w:rsidR="006C0976" w:rsidRPr="00B8525F" w:rsidTr="00974048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976" w:rsidRPr="00B8525F" w:rsidRDefault="006C0976" w:rsidP="0058237B">
            <w:pPr>
              <w:ind w:right="130"/>
              <w:jc w:val="center"/>
              <w:rPr>
                <w:sz w:val="20"/>
                <w:szCs w:val="20"/>
                <w:lang w:eastAsia="en-US"/>
              </w:rPr>
            </w:pPr>
            <w:r w:rsidRPr="00B8525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976" w:rsidRPr="00B8525F" w:rsidRDefault="006C0976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="00457F3F" w:rsidRPr="00B8525F">
              <w:rPr>
                <w:sz w:val="20"/>
                <w:szCs w:val="20"/>
              </w:rPr>
              <w:t>п</w:t>
            </w:r>
            <w:r w:rsidRPr="00B8525F">
              <w:rPr>
                <w:sz w:val="20"/>
                <w:szCs w:val="20"/>
              </w:rPr>
              <w:t xml:space="preserve">. </w:t>
            </w:r>
            <w:proofErr w:type="gramStart"/>
            <w:r w:rsidRPr="00B8525F">
              <w:rPr>
                <w:sz w:val="20"/>
                <w:szCs w:val="20"/>
              </w:rPr>
              <w:t>Опытн</w:t>
            </w:r>
            <w:r w:rsidR="00457F3F" w:rsidRPr="00B8525F">
              <w:rPr>
                <w:sz w:val="20"/>
                <w:szCs w:val="20"/>
              </w:rPr>
              <w:t>ый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976" w:rsidRPr="00B8525F" w:rsidRDefault="006C0976" w:rsidP="0058237B">
            <w:pPr>
              <w:ind w:left="100" w:right="2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976" w:rsidRPr="00B8525F" w:rsidRDefault="006C0976" w:rsidP="0058237B">
            <w:pPr>
              <w:ind w:left="100" w:right="2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0,09</w:t>
            </w:r>
          </w:p>
        </w:tc>
      </w:tr>
    </w:tbl>
    <w:p w:rsidR="00BA4E87" w:rsidRPr="00B8525F" w:rsidRDefault="00457F3F" w:rsidP="0058237B">
      <w:pPr>
        <w:pStyle w:val="1"/>
        <w:spacing w:before="0"/>
      </w:pPr>
      <w:bookmarkStart w:id="46" w:name="_Toc71268711"/>
      <w:bookmarkStart w:id="47" w:name="_Toc169505556"/>
      <w:bookmarkStart w:id="48" w:name="_Toc198112159"/>
      <w:r w:rsidRPr="00B8525F">
        <w:t>Р</w:t>
      </w:r>
      <w:r w:rsidR="00BA4E87" w:rsidRPr="00B8525F">
        <w:t>аздел 3. Существующие и перспективные балансы теплоносителя</w:t>
      </w:r>
      <w:bookmarkEnd w:id="46"/>
      <w:bookmarkEnd w:id="47"/>
      <w:bookmarkEnd w:id="48"/>
    </w:p>
    <w:p w:rsidR="00BA4E87" w:rsidRPr="00B8525F" w:rsidRDefault="00BA4E87" w:rsidP="00333BE1">
      <w:pPr>
        <w:pStyle w:val="2"/>
      </w:pPr>
      <w:bookmarkStart w:id="49" w:name="_Toc71268712"/>
      <w:bookmarkStart w:id="50" w:name="_Toc169505557"/>
      <w:bookmarkStart w:id="51" w:name="_Toc198112160"/>
      <w:r w:rsidRPr="00B8525F">
        <w:t>3.1.</w:t>
      </w:r>
      <w:r w:rsidR="00333BE1" w:rsidRPr="00B8525F">
        <w:t xml:space="preserve"> </w:t>
      </w:r>
      <w:r w:rsidRPr="00B8525F"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B8525F">
        <w:t>теплопотребляющими</w:t>
      </w:r>
      <w:proofErr w:type="spellEnd"/>
      <w:r w:rsidRPr="00B8525F">
        <w:t xml:space="preserve"> установками потребителей</w:t>
      </w:r>
      <w:bookmarkEnd w:id="49"/>
      <w:bookmarkEnd w:id="50"/>
      <w:bookmarkEnd w:id="51"/>
    </w:p>
    <w:p w:rsidR="005017E6" w:rsidRPr="00B8525F" w:rsidRDefault="00BA4E87" w:rsidP="0058237B">
      <w:pPr>
        <w:ind w:firstLine="708"/>
        <w:rPr>
          <w:bCs/>
          <w:kern w:val="32"/>
        </w:rPr>
      </w:pPr>
      <w:r w:rsidRPr="00B8525F">
        <w:rPr>
          <w:bCs/>
          <w:kern w:val="32"/>
        </w:rPr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B8525F">
        <w:rPr>
          <w:bCs/>
          <w:kern w:val="32"/>
        </w:rPr>
        <w:t>теплопотребляющими</w:t>
      </w:r>
      <w:proofErr w:type="spellEnd"/>
      <w:r w:rsidRPr="00B8525F">
        <w:rPr>
          <w:bCs/>
          <w:kern w:val="32"/>
        </w:rPr>
        <w:t xml:space="preserve"> установками потребителей приведены в таблице 6.</w:t>
      </w:r>
    </w:p>
    <w:p w:rsidR="00C828B2" w:rsidRPr="00B8525F" w:rsidRDefault="005161E5" w:rsidP="0058237B">
      <w:pPr>
        <w:jc w:val="right"/>
        <w:rPr>
          <w:lang w:eastAsia="en-US"/>
        </w:rPr>
      </w:pPr>
      <w:r w:rsidRPr="00B8525F">
        <w:rPr>
          <w:lang w:eastAsia="en-US"/>
        </w:rPr>
        <w:t>Табл</w:t>
      </w:r>
      <w:r w:rsidR="00407FDB" w:rsidRPr="00B8525F">
        <w:rPr>
          <w:lang w:eastAsia="en-US"/>
        </w:rPr>
        <w:t>ица 6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2570"/>
        <w:gridCol w:w="1464"/>
        <w:gridCol w:w="1691"/>
        <w:gridCol w:w="1833"/>
        <w:gridCol w:w="1833"/>
      </w:tblGrid>
      <w:tr w:rsidR="00333BE1" w:rsidRPr="00B8525F" w:rsidTr="00333BE1">
        <w:trPr>
          <w:trHeight w:val="20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40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8525F">
              <w:rPr>
                <w:b/>
                <w:sz w:val="20"/>
                <w:szCs w:val="20"/>
              </w:rPr>
              <w:t>п</w:t>
            </w:r>
            <w:proofErr w:type="gramEnd"/>
            <w:r w:rsidRPr="00B852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40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B8525F">
              <w:rPr>
                <w:b/>
                <w:sz w:val="20"/>
                <w:szCs w:val="20"/>
              </w:rPr>
              <w:t>м</w:t>
            </w:r>
            <w:proofErr w:type="gramStart"/>
            <w:r w:rsidRPr="00B8525F">
              <w:rPr>
                <w:b/>
                <w:sz w:val="20"/>
                <w:szCs w:val="20"/>
              </w:rPr>
              <w:t>.к</w:t>
            </w:r>
            <w:proofErr w:type="gramEnd"/>
            <w:r w:rsidRPr="00B8525F">
              <w:rPr>
                <w:b/>
                <w:sz w:val="20"/>
                <w:szCs w:val="20"/>
              </w:rPr>
              <w:t>уб</w:t>
            </w:r>
            <w:proofErr w:type="spellEnd"/>
            <w:r w:rsidRPr="00B852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Нормативная производительность водоподготовки, </w:t>
            </w:r>
            <w:proofErr w:type="spellStart"/>
            <w:r w:rsidRPr="00B8525F">
              <w:rPr>
                <w:b/>
                <w:sz w:val="20"/>
                <w:szCs w:val="20"/>
              </w:rPr>
              <w:t>м</w:t>
            </w:r>
            <w:proofErr w:type="gramStart"/>
            <w:r w:rsidRPr="00B8525F">
              <w:rPr>
                <w:b/>
                <w:sz w:val="20"/>
                <w:szCs w:val="20"/>
              </w:rPr>
              <w:t>.к</w:t>
            </w:r>
            <w:proofErr w:type="gramEnd"/>
            <w:r w:rsidRPr="00B8525F">
              <w:rPr>
                <w:b/>
                <w:sz w:val="20"/>
                <w:szCs w:val="20"/>
              </w:rPr>
              <w:t>уб</w:t>
            </w:r>
            <w:proofErr w:type="spellEnd"/>
            <w:r w:rsidRPr="00B8525F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Существующая производительность водоподготовки, </w:t>
            </w:r>
            <w:proofErr w:type="spellStart"/>
            <w:r w:rsidRPr="00B8525F">
              <w:rPr>
                <w:b/>
                <w:sz w:val="20"/>
                <w:szCs w:val="20"/>
              </w:rPr>
              <w:t>м</w:t>
            </w:r>
            <w:proofErr w:type="gramStart"/>
            <w:r w:rsidRPr="00B8525F">
              <w:rPr>
                <w:b/>
                <w:sz w:val="20"/>
                <w:szCs w:val="20"/>
              </w:rPr>
              <w:t>.к</w:t>
            </w:r>
            <w:proofErr w:type="gramEnd"/>
            <w:r w:rsidRPr="00B8525F">
              <w:rPr>
                <w:b/>
                <w:sz w:val="20"/>
                <w:szCs w:val="20"/>
              </w:rPr>
              <w:t>уб</w:t>
            </w:r>
            <w:proofErr w:type="spellEnd"/>
            <w:r w:rsidRPr="00B8525F">
              <w:rPr>
                <w:b/>
                <w:sz w:val="20"/>
                <w:szCs w:val="20"/>
              </w:rPr>
              <w:t>/ч</w:t>
            </w:r>
          </w:p>
        </w:tc>
      </w:tr>
      <w:tr w:rsidR="00407FDB" w:rsidRPr="00B8525F" w:rsidTr="00333BE1">
        <w:trPr>
          <w:trHeight w:val="20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333BE1" w:rsidP="0058237B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B8525F">
              <w:rPr>
                <w:sz w:val="20"/>
                <w:szCs w:val="20"/>
              </w:rPr>
              <w:t>Викторополь</w:t>
            </w:r>
            <w:proofErr w:type="spell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7,53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8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</w:t>
            </w:r>
          </w:p>
        </w:tc>
      </w:tr>
      <w:tr w:rsidR="00407FDB" w:rsidRPr="00B8525F" w:rsidTr="00333BE1">
        <w:trPr>
          <w:trHeight w:val="20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2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333BE1" w:rsidP="0058237B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Котельная х. Олейники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1,04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</w:t>
            </w:r>
          </w:p>
        </w:tc>
      </w:tr>
      <w:tr w:rsidR="00407FDB" w:rsidRPr="00B8525F" w:rsidTr="00333BE1">
        <w:trPr>
          <w:trHeight w:val="20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Котельная</w:t>
            </w:r>
            <w:r w:rsidR="00333BE1" w:rsidRPr="00B8525F">
              <w:rPr>
                <w:sz w:val="20"/>
                <w:szCs w:val="20"/>
              </w:rPr>
              <w:t xml:space="preserve"> </w:t>
            </w:r>
            <w:r w:rsidR="00457F3F" w:rsidRPr="00B8525F">
              <w:rPr>
                <w:sz w:val="20"/>
                <w:szCs w:val="20"/>
              </w:rPr>
              <w:t>п</w:t>
            </w:r>
            <w:r w:rsidRPr="00B8525F">
              <w:rPr>
                <w:sz w:val="20"/>
                <w:szCs w:val="20"/>
              </w:rPr>
              <w:t xml:space="preserve">. </w:t>
            </w:r>
            <w:proofErr w:type="gramStart"/>
            <w:r w:rsidRPr="00B8525F">
              <w:rPr>
                <w:sz w:val="20"/>
                <w:szCs w:val="20"/>
              </w:rPr>
              <w:t>Опытн</w:t>
            </w:r>
            <w:r w:rsidR="00457F3F" w:rsidRPr="00B8525F">
              <w:rPr>
                <w:sz w:val="20"/>
                <w:szCs w:val="20"/>
              </w:rPr>
              <w:t>ый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0,16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DB" w:rsidRPr="00B8525F" w:rsidRDefault="00407FD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</w:t>
            </w:r>
          </w:p>
        </w:tc>
      </w:tr>
    </w:tbl>
    <w:p w:rsidR="00F973CC" w:rsidRPr="00B8525F" w:rsidRDefault="002F298F" w:rsidP="00333BE1">
      <w:pPr>
        <w:pStyle w:val="2"/>
      </w:pPr>
      <w:bookmarkStart w:id="52" w:name="_Toc71268713"/>
      <w:bookmarkStart w:id="53" w:name="_Toc169505558"/>
      <w:bookmarkStart w:id="54" w:name="_Toc198112161"/>
      <w:r w:rsidRPr="00B8525F">
        <w:t>3.2.</w:t>
      </w:r>
      <w:r w:rsidR="00333BE1" w:rsidRPr="00B8525F">
        <w:t xml:space="preserve"> </w:t>
      </w:r>
      <w:r w:rsidR="00F973CC" w:rsidRPr="00B8525F"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2"/>
      <w:bookmarkEnd w:id="53"/>
      <w:bookmarkEnd w:id="54"/>
    </w:p>
    <w:p w:rsidR="00C004AF" w:rsidRPr="00B8525F" w:rsidRDefault="00F973CC" w:rsidP="0058237B">
      <w:pPr>
        <w:ind w:firstLine="708"/>
      </w:pPr>
      <w:r w:rsidRPr="00B8525F">
        <w:rPr>
          <w:bCs/>
          <w:kern w:val="32"/>
        </w:rPr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приведены в таблице 7.</w:t>
      </w:r>
    </w:p>
    <w:p w:rsidR="0040211B" w:rsidRPr="00B8525F" w:rsidRDefault="0040211B" w:rsidP="0058237B">
      <w:pPr>
        <w:keepNext/>
        <w:jc w:val="right"/>
      </w:pPr>
    </w:p>
    <w:p w:rsidR="0040211B" w:rsidRPr="00B8525F" w:rsidRDefault="0040211B">
      <w:pPr>
        <w:suppressAutoHyphens w:val="0"/>
        <w:jc w:val="left"/>
      </w:pPr>
      <w:r w:rsidRPr="00B8525F">
        <w:br w:type="page"/>
      </w:r>
    </w:p>
    <w:p w:rsidR="005017E6" w:rsidRPr="00B8525F" w:rsidRDefault="005017E6" w:rsidP="0058237B">
      <w:pPr>
        <w:keepNext/>
        <w:jc w:val="right"/>
      </w:pPr>
      <w:r w:rsidRPr="00B8525F">
        <w:lastRenderedPageBreak/>
        <w:t xml:space="preserve">Таблица </w:t>
      </w:r>
      <w:r w:rsidR="002F298F" w:rsidRPr="00B8525F">
        <w:t>7</w:t>
      </w:r>
    </w:p>
    <w:tbl>
      <w:tblPr>
        <w:tblW w:w="508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2687"/>
        <w:gridCol w:w="1464"/>
        <w:gridCol w:w="1967"/>
        <w:gridCol w:w="1759"/>
        <w:gridCol w:w="1672"/>
      </w:tblGrid>
      <w:tr w:rsidR="00333BE1" w:rsidRPr="00B8525F" w:rsidTr="00333BE1">
        <w:trPr>
          <w:trHeight w:val="20"/>
        </w:trPr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40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8525F">
              <w:rPr>
                <w:b/>
                <w:sz w:val="20"/>
                <w:szCs w:val="20"/>
              </w:rPr>
              <w:t>п</w:t>
            </w:r>
            <w:proofErr w:type="gramEnd"/>
            <w:r w:rsidRPr="00B8525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B8525F">
              <w:rPr>
                <w:b/>
                <w:sz w:val="20"/>
                <w:szCs w:val="20"/>
              </w:rPr>
              <w:t>м</w:t>
            </w:r>
            <w:proofErr w:type="gramStart"/>
            <w:r w:rsidRPr="00B8525F">
              <w:rPr>
                <w:b/>
                <w:sz w:val="20"/>
                <w:szCs w:val="20"/>
              </w:rPr>
              <w:t>.к</w:t>
            </w:r>
            <w:proofErr w:type="gramEnd"/>
            <w:r w:rsidRPr="00B8525F">
              <w:rPr>
                <w:b/>
                <w:sz w:val="20"/>
                <w:szCs w:val="20"/>
              </w:rPr>
              <w:t>уб</w:t>
            </w:r>
            <w:proofErr w:type="spellEnd"/>
            <w:r w:rsidRPr="00B852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B8525F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B8525F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B8525F">
              <w:rPr>
                <w:b/>
                <w:sz w:val="20"/>
                <w:szCs w:val="20"/>
              </w:rPr>
              <w:t>м</w:t>
            </w:r>
            <w:proofErr w:type="gramStart"/>
            <w:r w:rsidRPr="00B8525F">
              <w:rPr>
                <w:b/>
                <w:sz w:val="20"/>
                <w:szCs w:val="20"/>
              </w:rPr>
              <w:t>.к</w:t>
            </w:r>
            <w:proofErr w:type="gramEnd"/>
            <w:r w:rsidRPr="00B8525F">
              <w:rPr>
                <w:b/>
                <w:sz w:val="20"/>
                <w:szCs w:val="20"/>
              </w:rPr>
              <w:t>уб</w:t>
            </w:r>
            <w:proofErr w:type="spellEnd"/>
            <w:r w:rsidRPr="00B8525F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BE1" w:rsidRPr="00B8525F" w:rsidRDefault="00333BE1" w:rsidP="00333BE1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B8525F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B8525F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B8525F">
              <w:rPr>
                <w:b/>
                <w:sz w:val="20"/>
                <w:szCs w:val="20"/>
              </w:rPr>
              <w:t>м</w:t>
            </w:r>
            <w:proofErr w:type="gramStart"/>
            <w:r w:rsidRPr="00B8525F">
              <w:rPr>
                <w:b/>
                <w:sz w:val="20"/>
                <w:szCs w:val="20"/>
              </w:rPr>
              <w:t>.к</w:t>
            </w:r>
            <w:proofErr w:type="gramEnd"/>
            <w:r w:rsidRPr="00B8525F">
              <w:rPr>
                <w:b/>
                <w:sz w:val="20"/>
                <w:szCs w:val="20"/>
              </w:rPr>
              <w:t>уб</w:t>
            </w:r>
            <w:proofErr w:type="spellEnd"/>
            <w:r w:rsidRPr="00B8525F">
              <w:rPr>
                <w:b/>
                <w:sz w:val="20"/>
                <w:szCs w:val="20"/>
              </w:rPr>
              <w:t>./ч</w:t>
            </w:r>
          </w:p>
        </w:tc>
      </w:tr>
      <w:tr w:rsidR="0046064B" w:rsidRPr="00B8525F" w:rsidTr="00333BE1">
        <w:trPr>
          <w:trHeight w:val="20"/>
        </w:trPr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333BE1" w:rsidP="0058237B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B8525F">
              <w:rPr>
                <w:sz w:val="20"/>
                <w:szCs w:val="20"/>
              </w:rPr>
              <w:t>Викторополь</w:t>
            </w:r>
            <w:proofErr w:type="spellEnd"/>
            <w:r w:rsidR="0046064B" w:rsidRPr="00B8525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7,53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0,6</w:t>
            </w:r>
          </w:p>
        </w:tc>
      </w:tr>
      <w:tr w:rsidR="0046064B" w:rsidRPr="00B8525F" w:rsidTr="00333BE1">
        <w:trPr>
          <w:trHeight w:val="20"/>
        </w:trPr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2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333BE1" w:rsidP="0058237B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Котельная х. Олейники</w:t>
            </w:r>
            <w:r w:rsidR="0046064B" w:rsidRPr="00B8525F">
              <w:rPr>
                <w:sz w:val="20"/>
                <w:szCs w:val="20"/>
              </w:rPr>
              <w:t>,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1,04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0,04</w:t>
            </w:r>
          </w:p>
        </w:tc>
      </w:tr>
      <w:tr w:rsidR="0046064B" w:rsidRPr="00B8525F" w:rsidTr="00333BE1">
        <w:trPr>
          <w:trHeight w:val="20"/>
        </w:trPr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333BE1" w:rsidP="0058237B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с. </w:t>
            </w:r>
            <w:proofErr w:type="gramStart"/>
            <w:r w:rsidRPr="00B8525F">
              <w:rPr>
                <w:sz w:val="20"/>
                <w:szCs w:val="20"/>
              </w:rPr>
              <w:t>Опытное</w:t>
            </w:r>
            <w:proofErr w:type="gramEnd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-37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ind w:left="71" w:right="14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0,16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4B" w:rsidRPr="00B8525F" w:rsidRDefault="0046064B" w:rsidP="0058237B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0,04</w:t>
            </w:r>
          </w:p>
        </w:tc>
      </w:tr>
    </w:tbl>
    <w:p w:rsidR="00AB7507" w:rsidRPr="00B8525F" w:rsidRDefault="00AB7507" w:rsidP="00333BE1">
      <w:pPr>
        <w:pStyle w:val="1"/>
      </w:pPr>
      <w:bookmarkStart w:id="55" w:name="_Toc71268714"/>
      <w:bookmarkStart w:id="56" w:name="_Toc169505559"/>
      <w:bookmarkStart w:id="57" w:name="_Toc198112162"/>
      <w:r w:rsidRPr="00B8525F">
        <w:t xml:space="preserve">Раздел 4. Основные положения </w:t>
      </w:r>
      <w:proofErr w:type="gramStart"/>
      <w:r w:rsidRPr="00B8525F">
        <w:t>мастер-плана</w:t>
      </w:r>
      <w:proofErr w:type="gramEnd"/>
      <w:r w:rsidRPr="00B8525F">
        <w:t xml:space="preserve"> развития систем теплоснабжения поселения, городского округа, города федерального значения.</w:t>
      </w:r>
      <w:bookmarkEnd w:id="55"/>
      <w:bookmarkEnd w:id="56"/>
      <w:bookmarkEnd w:id="57"/>
    </w:p>
    <w:p w:rsidR="0052590D" w:rsidRPr="00B8525F" w:rsidRDefault="00B30FC7" w:rsidP="00333BE1">
      <w:pPr>
        <w:pStyle w:val="2"/>
      </w:pPr>
      <w:bookmarkStart w:id="58" w:name="_Toc71268715"/>
      <w:bookmarkStart w:id="59" w:name="_Toc169505560"/>
      <w:bookmarkStart w:id="60" w:name="_Toc198112163"/>
      <w:r w:rsidRPr="00B8525F">
        <w:t xml:space="preserve">4.1 </w:t>
      </w:r>
      <w:r w:rsidR="00AB7507" w:rsidRPr="00B8525F">
        <w:t>Описание сценариев развития теплоснабжения поселения, городского округа, города федерального значения</w:t>
      </w:r>
      <w:r w:rsidR="0052590D" w:rsidRPr="00B8525F">
        <w:t>.</w:t>
      </w:r>
      <w:bookmarkEnd w:id="58"/>
      <w:bookmarkEnd w:id="59"/>
      <w:bookmarkEnd w:id="60"/>
    </w:p>
    <w:p w:rsidR="00EB6A5C" w:rsidRPr="00B8525F" w:rsidRDefault="00EB6A5C" w:rsidP="0058237B">
      <w:pPr>
        <w:ind w:firstLine="708"/>
      </w:pPr>
      <w:r w:rsidRPr="00B8525F"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ED0E33" w:rsidRPr="00B8525F" w:rsidRDefault="00B30FC7" w:rsidP="00333BE1">
      <w:pPr>
        <w:pStyle w:val="2"/>
      </w:pPr>
      <w:bookmarkStart w:id="61" w:name="_Toc71268716"/>
      <w:bookmarkStart w:id="62" w:name="_Toc169505561"/>
      <w:bookmarkStart w:id="63" w:name="_Toc198112164"/>
      <w:r w:rsidRPr="00B8525F">
        <w:t>4.2</w:t>
      </w:r>
      <w:r w:rsidR="00333BE1" w:rsidRPr="00B8525F">
        <w:t xml:space="preserve">. </w:t>
      </w:r>
      <w:r w:rsidR="00ED0E33" w:rsidRPr="00B8525F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61"/>
      <w:bookmarkEnd w:id="62"/>
      <w:bookmarkEnd w:id="63"/>
    </w:p>
    <w:p w:rsidR="00F93073" w:rsidRPr="00B8525F" w:rsidRDefault="00EB6A5C" w:rsidP="0058237B">
      <w:pPr>
        <w:ind w:firstLine="708"/>
      </w:pPr>
      <w:r w:rsidRPr="00B8525F">
        <w:t>В связи с отсутствием объектов капитального строительства</w:t>
      </w:r>
      <w:r w:rsidR="00333BE1" w:rsidRPr="00B8525F">
        <w:t>,</w:t>
      </w:r>
      <w:r w:rsidRPr="00B8525F">
        <w:t xml:space="preserve"> планируемых к подключению к системам теплоснабжения поселения</w:t>
      </w:r>
      <w:r w:rsidR="00333BE1" w:rsidRPr="00B8525F">
        <w:t>,</w:t>
      </w:r>
      <w:r w:rsidRPr="00B8525F">
        <w:t xml:space="preserve"> строительство новых котельных и реконструкция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</w:t>
      </w:r>
      <w:r w:rsidR="006D6F76" w:rsidRPr="00B8525F">
        <w:t xml:space="preserve">спективе также не планируется. </w:t>
      </w:r>
    </w:p>
    <w:p w:rsidR="00C004AF" w:rsidRPr="00B8525F" w:rsidRDefault="00D725B1" w:rsidP="0058237B">
      <w:pPr>
        <w:pStyle w:val="1"/>
        <w:keepNext w:val="0"/>
        <w:spacing w:before="0"/>
        <w:rPr>
          <w:szCs w:val="24"/>
        </w:rPr>
      </w:pPr>
      <w:bookmarkStart w:id="64" w:name="_Toc40190553"/>
      <w:bookmarkStart w:id="65" w:name="_Toc71268717"/>
      <w:bookmarkStart w:id="66" w:name="_Toc169505562"/>
      <w:bookmarkStart w:id="67" w:name="_Toc198112165"/>
      <w:r w:rsidRPr="00B8525F">
        <w:rPr>
          <w:szCs w:val="24"/>
        </w:rPr>
        <w:t>Раздел 5</w:t>
      </w:r>
      <w:bookmarkStart w:id="68" w:name="_Toc40190554"/>
      <w:bookmarkEnd w:id="64"/>
      <w:r w:rsidR="00717C18" w:rsidRPr="00B8525F">
        <w:rPr>
          <w:szCs w:val="24"/>
        </w:rPr>
        <w:t xml:space="preserve">. </w:t>
      </w:r>
      <w:r w:rsidR="00ED0E33" w:rsidRPr="00B8525F">
        <w:rPr>
          <w:szCs w:val="24"/>
        </w:rPr>
        <w:t>Предложения по</w:t>
      </w:r>
      <w:r w:rsidR="00C004AF" w:rsidRPr="00B8525F">
        <w:rPr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65"/>
      <w:bookmarkEnd w:id="66"/>
      <w:bookmarkEnd w:id="67"/>
      <w:bookmarkEnd w:id="68"/>
    </w:p>
    <w:p w:rsidR="00C004AF" w:rsidRPr="00B8525F" w:rsidRDefault="002D12EA" w:rsidP="003C46F3">
      <w:pPr>
        <w:pStyle w:val="2"/>
      </w:pPr>
      <w:bookmarkStart w:id="69" w:name="_Toc40190556"/>
      <w:bookmarkStart w:id="70" w:name="_Toc71268718"/>
      <w:bookmarkStart w:id="71" w:name="_Toc169505563"/>
      <w:bookmarkStart w:id="72" w:name="_Toc198112166"/>
      <w:r w:rsidRPr="00B8525F">
        <w:t xml:space="preserve">5.1 </w:t>
      </w:r>
      <w:r w:rsidR="00C004AF" w:rsidRPr="00B8525F">
        <w:t>Предложения по новому строительст</w:t>
      </w:r>
      <w:r w:rsidR="00D41AF8" w:rsidRPr="00B8525F">
        <w:t>ву источников тепловой энергии,</w:t>
      </w:r>
      <w:r w:rsidR="00C004AF" w:rsidRPr="00B8525F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9"/>
      <w:bookmarkEnd w:id="70"/>
      <w:bookmarkEnd w:id="71"/>
      <w:bookmarkEnd w:id="72"/>
    </w:p>
    <w:p w:rsidR="00294641" w:rsidRPr="00B8525F" w:rsidRDefault="00294641" w:rsidP="0058237B">
      <w:pPr>
        <w:ind w:right="-23" w:firstLine="567"/>
      </w:pPr>
      <w:r w:rsidRPr="00B8525F">
        <w:t xml:space="preserve">Подключение к системе теплоснабжения </w:t>
      </w:r>
      <w:proofErr w:type="spellStart"/>
      <w:r w:rsidR="002A53CC" w:rsidRPr="00B8525F">
        <w:t>Викторопольского</w:t>
      </w:r>
      <w:proofErr w:type="spellEnd"/>
      <w:r w:rsidRPr="00B8525F">
        <w:t xml:space="preserve"> сельского поселения объектов капитального строительства не планируется.</w:t>
      </w:r>
    </w:p>
    <w:p w:rsidR="00D41AF8" w:rsidRPr="00B8525F" w:rsidRDefault="002D12EA" w:rsidP="003C46F3">
      <w:pPr>
        <w:pStyle w:val="2"/>
      </w:pPr>
      <w:bookmarkStart w:id="73" w:name="_Toc40190558"/>
      <w:bookmarkStart w:id="74" w:name="_Toc71268719"/>
      <w:bookmarkStart w:id="75" w:name="_Toc169505564"/>
      <w:bookmarkStart w:id="76" w:name="_Toc198112167"/>
      <w:r w:rsidRPr="00B8525F">
        <w:t xml:space="preserve">5.2 </w:t>
      </w:r>
      <w:r w:rsidR="00D41AF8" w:rsidRPr="00B8525F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73"/>
      <w:bookmarkEnd w:id="74"/>
      <w:bookmarkEnd w:id="75"/>
      <w:bookmarkEnd w:id="76"/>
    </w:p>
    <w:p w:rsidR="00294641" w:rsidRPr="00B8525F" w:rsidRDefault="00294641" w:rsidP="0058237B">
      <w:pPr>
        <w:ind w:right="-23" w:firstLine="709"/>
      </w:pPr>
      <w:r w:rsidRPr="00B8525F">
        <w:t xml:space="preserve">Подключение к системе теплоснабжения </w:t>
      </w:r>
      <w:proofErr w:type="spellStart"/>
      <w:r w:rsidR="002A53CC" w:rsidRPr="00B8525F">
        <w:t>Викторопольского</w:t>
      </w:r>
      <w:proofErr w:type="spellEnd"/>
      <w:r w:rsidRPr="00B8525F">
        <w:t xml:space="preserve"> сельского поселения объектов капитального строительства не планируется.</w:t>
      </w:r>
    </w:p>
    <w:p w:rsidR="00C004AF" w:rsidRPr="00B8525F" w:rsidRDefault="002D12EA" w:rsidP="003C46F3">
      <w:pPr>
        <w:pStyle w:val="2"/>
      </w:pPr>
      <w:bookmarkStart w:id="77" w:name="_Toc40190560"/>
      <w:bookmarkStart w:id="78" w:name="_Toc71268720"/>
      <w:bookmarkStart w:id="79" w:name="_Toc169505565"/>
      <w:bookmarkStart w:id="80" w:name="_Toc198112168"/>
      <w:r w:rsidRPr="00B8525F">
        <w:lastRenderedPageBreak/>
        <w:t xml:space="preserve">5.3 </w:t>
      </w:r>
      <w:r w:rsidR="00D41AF8" w:rsidRPr="00B8525F">
        <w:t>Предложения</w:t>
      </w:r>
      <w:r w:rsidR="00C004AF" w:rsidRPr="00B8525F">
        <w:t xml:space="preserve"> по техническому перевооружению источников тепловой энергии с целью </w:t>
      </w:r>
      <w:proofErr w:type="gramStart"/>
      <w:r w:rsidR="00C004AF" w:rsidRPr="00B8525F">
        <w:t>повышения эффективности работы систем теплоснабжения</w:t>
      </w:r>
      <w:proofErr w:type="gramEnd"/>
      <w:r w:rsidR="00C004AF" w:rsidRPr="00B8525F">
        <w:t>.</w:t>
      </w:r>
      <w:bookmarkEnd w:id="77"/>
      <w:bookmarkEnd w:id="78"/>
      <w:bookmarkEnd w:id="79"/>
      <w:bookmarkEnd w:id="80"/>
    </w:p>
    <w:p w:rsidR="002A53CC" w:rsidRPr="00B8525F" w:rsidRDefault="002A53CC" w:rsidP="0058237B">
      <w:pPr>
        <w:ind w:right="-23" w:firstLine="709"/>
      </w:pPr>
      <w:r w:rsidRPr="00B8525F">
        <w:t>По</w:t>
      </w:r>
      <w:r w:rsidR="006D6F76" w:rsidRPr="00B8525F">
        <w:t xml:space="preserve"> результатам проведенного в </w:t>
      </w:r>
      <w:r w:rsidR="0040211B" w:rsidRPr="00B8525F">
        <w:t>2024</w:t>
      </w:r>
      <w:r w:rsidRPr="00B8525F">
        <w:t xml:space="preserve"> году технического обследования теплового хозяйства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состоянии, осмотры и текущие ремонты проводятся в соответствии с графиком ППР. </w:t>
      </w:r>
    </w:p>
    <w:p w:rsidR="00D41AF8" w:rsidRPr="00B8525F" w:rsidRDefault="002D12EA" w:rsidP="003C46F3">
      <w:pPr>
        <w:pStyle w:val="2"/>
      </w:pPr>
      <w:bookmarkStart w:id="81" w:name="_Toc71268721"/>
      <w:bookmarkStart w:id="82" w:name="_Toc169505566"/>
      <w:bookmarkStart w:id="83" w:name="_Toc198112169"/>
      <w:r w:rsidRPr="00B8525F">
        <w:t>5.4</w:t>
      </w:r>
      <w:bookmarkStart w:id="84" w:name="_Toc40190562"/>
      <w:r w:rsidR="003C46F3" w:rsidRPr="00B8525F">
        <w:t xml:space="preserve">. </w:t>
      </w:r>
      <w:r w:rsidR="00D41AF8" w:rsidRPr="00B8525F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81"/>
      <w:bookmarkEnd w:id="82"/>
      <w:bookmarkEnd w:id="83"/>
      <w:bookmarkEnd w:id="84"/>
    </w:p>
    <w:p w:rsidR="002A53CC" w:rsidRPr="00B8525F" w:rsidRDefault="002A53CC" w:rsidP="0058237B">
      <w:pPr>
        <w:ind w:right="-23" w:firstLine="709"/>
      </w:pPr>
      <w:r w:rsidRPr="00B8525F">
        <w:t xml:space="preserve">На территории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функционирует три источника централизованного теплоснабжения. Котельные удалены друг от друга на расстояния, превышающие радиусы эффективного теплоснабжения, и технологически не связаны. </w:t>
      </w:r>
    </w:p>
    <w:p w:rsidR="00C004AF" w:rsidRPr="00B8525F" w:rsidRDefault="002D12EA" w:rsidP="003C46F3">
      <w:pPr>
        <w:pStyle w:val="2"/>
      </w:pPr>
      <w:bookmarkStart w:id="85" w:name="_Toc71268722"/>
      <w:bookmarkStart w:id="86" w:name="_Toc169505567"/>
      <w:bookmarkStart w:id="87" w:name="_Toc198112170"/>
      <w:r w:rsidRPr="00B8525F">
        <w:t>5.5</w:t>
      </w:r>
      <w:bookmarkStart w:id="88" w:name="_Toc40190564"/>
      <w:r w:rsidR="003C46F3" w:rsidRPr="00B8525F">
        <w:t xml:space="preserve"> </w:t>
      </w:r>
      <w:r w:rsidR="00C004AF" w:rsidRPr="00B8525F">
        <w:t>Меры по выводу из эксплуатации, консервации и демонтажу избыточных источников тепловой энергии, а также</w:t>
      </w:r>
      <w:r w:rsidR="00D41AF8" w:rsidRPr="00B8525F">
        <w:t xml:space="preserve"> источников тепловой энергии,</w:t>
      </w:r>
      <w:r w:rsidR="00C004AF" w:rsidRPr="00B8525F">
        <w:t xml:space="preserve"> выработав</w:t>
      </w:r>
      <w:r w:rsidR="00D41AF8" w:rsidRPr="00B8525F">
        <w:t>ших нормативный срок службы,</w:t>
      </w:r>
      <w:r w:rsidR="00C004AF" w:rsidRPr="00B8525F">
        <w:t xml:space="preserve"> в </w:t>
      </w:r>
      <w:r w:rsidR="00D41AF8" w:rsidRPr="00B8525F">
        <w:t>случае если</w:t>
      </w:r>
      <w:r w:rsidR="00C004AF" w:rsidRPr="00B8525F">
        <w:t xml:space="preserve"> продление срока службы технически невозможно или экономически нецелесообразно.</w:t>
      </w:r>
      <w:bookmarkEnd w:id="85"/>
      <w:bookmarkEnd w:id="86"/>
      <w:bookmarkEnd w:id="87"/>
      <w:bookmarkEnd w:id="88"/>
    </w:p>
    <w:p w:rsidR="00EB6A5C" w:rsidRPr="00B8525F" w:rsidRDefault="00EB6A5C" w:rsidP="0058237B">
      <w:pPr>
        <w:ind w:firstLine="708"/>
      </w:pPr>
      <w:r w:rsidRPr="00B8525F">
        <w:t>Мероприятия по продлению ресурса по источникам тепла, вывод из эксплуатации 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B8525F" w:rsidRDefault="002D12EA" w:rsidP="003C46F3">
      <w:pPr>
        <w:pStyle w:val="2"/>
      </w:pPr>
      <w:bookmarkStart w:id="89" w:name="_Toc71268723"/>
      <w:bookmarkStart w:id="90" w:name="_Toc169505568"/>
      <w:bookmarkStart w:id="91" w:name="_Toc198112171"/>
      <w:r w:rsidRPr="00B8525F">
        <w:t>5.6</w:t>
      </w:r>
      <w:bookmarkStart w:id="92" w:name="_Toc40190566"/>
      <w:r w:rsidR="003C46F3" w:rsidRPr="00B8525F">
        <w:t xml:space="preserve"> </w:t>
      </w:r>
      <w:r w:rsidR="00AB362D" w:rsidRPr="00B8525F"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89"/>
      <w:bookmarkEnd w:id="90"/>
      <w:bookmarkEnd w:id="91"/>
      <w:bookmarkEnd w:id="92"/>
    </w:p>
    <w:p w:rsidR="00457F3F" w:rsidRPr="00B8525F" w:rsidRDefault="00BE2B81" w:rsidP="0058237B">
      <w:pPr>
        <w:ind w:right="-23" w:firstLine="709"/>
      </w:pPr>
      <w:r w:rsidRPr="00B8525F">
        <w:t xml:space="preserve">Переоборудование котельной </w:t>
      </w:r>
      <w:proofErr w:type="spellStart"/>
      <w:r w:rsidR="000906B9" w:rsidRPr="00B8525F">
        <w:t>Викторопольского</w:t>
      </w:r>
      <w:proofErr w:type="spellEnd"/>
      <w:r w:rsidRPr="00B8525F">
        <w:t xml:space="preserve"> сельского поселения в источник комбинированной выработки электрической и тепловой энергии не планируется.</w:t>
      </w:r>
      <w:bookmarkStart w:id="93" w:name="_Toc71268724"/>
    </w:p>
    <w:p w:rsidR="00457F3F" w:rsidRPr="00B8525F" w:rsidRDefault="002D12EA" w:rsidP="003C46F3">
      <w:pPr>
        <w:pStyle w:val="2"/>
      </w:pPr>
      <w:bookmarkStart w:id="94" w:name="_Toc169505569"/>
      <w:bookmarkStart w:id="95" w:name="_Toc198112172"/>
      <w:r w:rsidRPr="00B8525F">
        <w:t>5.7</w:t>
      </w:r>
      <w:bookmarkStart w:id="96" w:name="_Toc40190568"/>
      <w:r w:rsidR="003C46F3" w:rsidRPr="00B8525F">
        <w:t xml:space="preserve"> </w:t>
      </w:r>
      <w:r w:rsidR="00AB362D" w:rsidRPr="00B8525F"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93"/>
      <w:bookmarkEnd w:id="94"/>
      <w:bookmarkEnd w:id="95"/>
      <w:bookmarkEnd w:id="96"/>
    </w:p>
    <w:p w:rsidR="00BE2B81" w:rsidRPr="00B8525F" w:rsidRDefault="00BE2B81" w:rsidP="0058237B">
      <w:pPr>
        <w:ind w:right="-23" w:firstLine="709"/>
      </w:pPr>
      <w:r w:rsidRPr="00B8525F">
        <w:t xml:space="preserve">Источники с комбинированной выработкой тепловой и электрической энергии в системе теплоснабжения </w:t>
      </w:r>
      <w:proofErr w:type="spellStart"/>
      <w:r w:rsidR="000906B9" w:rsidRPr="00B8525F">
        <w:t>Викторопольского</w:t>
      </w:r>
      <w:proofErr w:type="spellEnd"/>
      <w:r w:rsidRPr="00B8525F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B8525F" w:rsidRDefault="002D12EA" w:rsidP="003C46F3">
      <w:pPr>
        <w:pStyle w:val="2"/>
      </w:pPr>
      <w:bookmarkStart w:id="97" w:name="_Toc71268725"/>
      <w:bookmarkStart w:id="98" w:name="_Toc169505570"/>
      <w:bookmarkStart w:id="99" w:name="_Toc198112173"/>
      <w:r w:rsidRPr="00B8525F">
        <w:t>5.8</w:t>
      </w:r>
      <w:bookmarkStart w:id="100" w:name="_Toc40190570"/>
      <w:r w:rsidR="003C46F3" w:rsidRPr="00B8525F">
        <w:t xml:space="preserve"> </w:t>
      </w:r>
      <w:r w:rsidR="00AB362D" w:rsidRPr="00B8525F"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97"/>
      <w:bookmarkEnd w:id="98"/>
      <w:bookmarkEnd w:id="99"/>
      <w:bookmarkEnd w:id="100"/>
    </w:p>
    <w:p w:rsidR="00BE2B81" w:rsidRPr="00B8525F" w:rsidRDefault="00BE2B81" w:rsidP="0058237B">
      <w:pPr>
        <w:ind w:right="-23" w:firstLine="567"/>
      </w:pPr>
      <w:r w:rsidRPr="00B8525F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BE2B81" w:rsidRPr="00B8525F" w:rsidRDefault="00BE2B81" w:rsidP="0058237B">
      <w:pPr>
        <w:ind w:right="-23" w:firstLine="567"/>
      </w:pPr>
      <w:r w:rsidRPr="00B8525F">
        <w:t xml:space="preserve">Исходные данные для расчета температурного графика в системе теплоснабжения </w:t>
      </w:r>
      <w:proofErr w:type="spellStart"/>
      <w:r w:rsidR="00F73E66" w:rsidRPr="00B8525F">
        <w:t>Викторопольского</w:t>
      </w:r>
      <w:proofErr w:type="spellEnd"/>
      <w:r w:rsidRPr="00B8525F">
        <w:t xml:space="preserve"> сельского пос</w:t>
      </w:r>
      <w:r w:rsidR="005F273B" w:rsidRPr="00B8525F">
        <w:t>еления представлены в таблице 8</w:t>
      </w:r>
      <w:r w:rsidR="003C46F3" w:rsidRPr="00B8525F">
        <w:t>.</w:t>
      </w:r>
      <w:r w:rsidRPr="00B8525F">
        <w:t xml:space="preserve"> Расчетный температурный график регулирования отпуска тепловой энергии от котельной сельского поселения представлен в таблице </w:t>
      </w:r>
      <w:r w:rsidR="005925CF" w:rsidRPr="00B8525F">
        <w:t>9</w:t>
      </w:r>
      <w:r w:rsidRPr="00B8525F">
        <w:t>.</w:t>
      </w:r>
    </w:p>
    <w:p w:rsidR="0040211B" w:rsidRPr="00B8525F" w:rsidRDefault="0040211B">
      <w:pPr>
        <w:suppressAutoHyphens w:val="0"/>
        <w:jc w:val="left"/>
      </w:pPr>
      <w:r w:rsidRPr="00B8525F">
        <w:br w:type="page"/>
      </w:r>
    </w:p>
    <w:p w:rsidR="003C46F3" w:rsidRPr="00B8525F" w:rsidRDefault="003C46F3" w:rsidP="003C46F3">
      <w:pPr>
        <w:keepNext/>
        <w:ind w:left="284" w:right="-1" w:firstLine="567"/>
        <w:jc w:val="right"/>
      </w:pPr>
      <w:r w:rsidRPr="00B8525F">
        <w:lastRenderedPageBreak/>
        <w:t xml:space="preserve">Таблица </w:t>
      </w:r>
      <w:r w:rsidR="005925CF" w:rsidRPr="00B8525F">
        <w:t>8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951"/>
        <w:gridCol w:w="1449"/>
        <w:gridCol w:w="1571"/>
        <w:gridCol w:w="1571"/>
        <w:gridCol w:w="1453"/>
      </w:tblGrid>
      <w:tr w:rsidR="003C46F3" w:rsidRPr="00B8525F" w:rsidTr="003C46F3">
        <w:trPr>
          <w:trHeight w:val="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F3" w:rsidRPr="00B8525F" w:rsidRDefault="003C46F3" w:rsidP="00A8589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F3" w:rsidRPr="00B8525F" w:rsidRDefault="003C46F3" w:rsidP="00A8589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F3" w:rsidRPr="00B8525F" w:rsidRDefault="003C46F3" w:rsidP="00A8589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Схема присоединения нагрузки ГВС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F3" w:rsidRPr="00B8525F" w:rsidRDefault="003C46F3" w:rsidP="00A8589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Расчетная температура наружного воздуха, `</w:t>
            </w:r>
            <w:proofErr w:type="gramStart"/>
            <w:r w:rsidRPr="00B8525F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F3" w:rsidRPr="00B8525F" w:rsidRDefault="003C46F3" w:rsidP="00A8589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B8525F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F3" w:rsidRPr="00B8525F" w:rsidRDefault="003C46F3" w:rsidP="00A8589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B8525F">
              <w:rPr>
                <w:b/>
                <w:sz w:val="20"/>
                <w:szCs w:val="20"/>
              </w:rPr>
              <w:t>Температурный график, °</w:t>
            </w:r>
            <w:proofErr w:type="gramStart"/>
            <w:r w:rsidRPr="00B8525F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3C46F3" w:rsidRPr="00B8525F" w:rsidTr="003C46F3">
        <w:trPr>
          <w:trHeight w:val="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Pr="00B8525F">
              <w:rPr>
                <w:sz w:val="20"/>
                <w:szCs w:val="20"/>
              </w:rPr>
              <w:br/>
              <w:t xml:space="preserve">с. </w:t>
            </w:r>
            <w:proofErr w:type="spellStart"/>
            <w:r w:rsidRPr="00B8525F">
              <w:rPr>
                <w:sz w:val="20"/>
                <w:szCs w:val="20"/>
              </w:rPr>
              <w:t>Викторополь</w:t>
            </w:r>
            <w:proofErr w:type="spellEnd"/>
            <w:r w:rsidRPr="00B8525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-23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95/70</w:t>
            </w:r>
          </w:p>
        </w:tc>
      </w:tr>
      <w:tr w:rsidR="003C46F3" w:rsidRPr="00B8525F" w:rsidTr="003C46F3">
        <w:trPr>
          <w:trHeight w:val="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Pr="00B8525F">
              <w:rPr>
                <w:sz w:val="20"/>
                <w:szCs w:val="20"/>
              </w:rPr>
              <w:br/>
              <w:t>х. Олейники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-23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95/70</w:t>
            </w:r>
          </w:p>
        </w:tc>
      </w:tr>
      <w:tr w:rsidR="003C46F3" w:rsidRPr="00B8525F" w:rsidTr="003C46F3">
        <w:trPr>
          <w:trHeight w:val="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68" w:right="6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 xml:space="preserve">Котельная </w:t>
            </w:r>
            <w:r w:rsidRPr="00B8525F">
              <w:rPr>
                <w:sz w:val="20"/>
                <w:szCs w:val="20"/>
              </w:rPr>
              <w:br/>
              <w:t xml:space="preserve">с. </w:t>
            </w:r>
            <w:proofErr w:type="gramStart"/>
            <w:r w:rsidRPr="00B8525F">
              <w:rPr>
                <w:sz w:val="20"/>
                <w:szCs w:val="20"/>
              </w:rPr>
              <w:t>Опытное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закрытая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-23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F3" w:rsidRPr="00B8525F" w:rsidRDefault="003C46F3" w:rsidP="003C46F3">
            <w:pPr>
              <w:ind w:left="5" w:right="-32"/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95/70</w:t>
            </w:r>
          </w:p>
        </w:tc>
      </w:tr>
    </w:tbl>
    <w:p w:rsidR="003C46F3" w:rsidRPr="00B8525F" w:rsidRDefault="003C46F3" w:rsidP="0058237B">
      <w:pPr>
        <w:ind w:right="-23" w:firstLine="567"/>
      </w:pPr>
    </w:p>
    <w:p w:rsidR="00BE6808" w:rsidRPr="00B8525F" w:rsidRDefault="00407FDB" w:rsidP="0058237B">
      <w:pPr>
        <w:ind w:right="-23" w:firstLine="567"/>
        <w:jc w:val="right"/>
      </w:pPr>
      <w:r w:rsidRPr="00B8525F">
        <w:t xml:space="preserve">Таблица </w:t>
      </w:r>
      <w:r w:rsidR="005925CF" w:rsidRPr="00B8525F"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3221"/>
        <w:gridCol w:w="3372"/>
      </w:tblGrid>
      <w:tr w:rsidR="0020206E" w:rsidRPr="00B8525F" w:rsidTr="0020206E">
        <w:trPr>
          <w:trHeight w:val="20"/>
          <w:tblHeader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0206E" w:rsidRPr="00B8525F" w:rsidRDefault="0020206E" w:rsidP="0020206E">
            <w:pPr>
              <w:ind w:right="8"/>
              <w:jc w:val="center"/>
            </w:pPr>
            <w:r w:rsidRPr="00B8525F">
              <w:rPr>
                <w:b/>
                <w:bCs/>
              </w:rPr>
              <w:t>Температура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наружного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воздуха,</w:t>
            </w:r>
            <w:r w:rsidRPr="00B8525F">
              <w:t xml:space="preserve"> °</w:t>
            </w:r>
            <w:proofErr w:type="gramStart"/>
            <w:r w:rsidRPr="00B8525F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0206E" w:rsidRPr="00B8525F" w:rsidRDefault="0020206E" w:rsidP="0020206E">
            <w:pPr>
              <w:ind w:right="8"/>
              <w:jc w:val="center"/>
            </w:pPr>
            <w:r w:rsidRPr="00B8525F">
              <w:rPr>
                <w:b/>
                <w:bCs/>
              </w:rPr>
              <w:t>Температура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прямой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сетевой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воды,</w:t>
            </w:r>
            <w:r w:rsidRPr="00B8525F">
              <w:t xml:space="preserve"> °</w:t>
            </w:r>
            <w:proofErr w:type="gramStart"/>
            <w:r w:rsidRPr="00B8525F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0206E" w:rsidRPr="00B8525F" w:rsidRDefault="0020206E" w:rsidP="0020206E">
            <w:pPr>
              <w:ind w:right="8"/>
              <w:jc w:val="center"/>
            </w:pPr>
            <w:r w:rsidRPr="00B8525F">
              <w:rPr>
                <w:b/>
                <w:bCs/>
              </w:rPr>
              <w:t>Температура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обратной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сетевой</w:t>
            </w:r>
            <w:r w:rsidRPr="00B8525F">
              <w:t xml:space="preserve"> </w:t>
            </w:r>
            <w:r w:rsidRPr="00B8525F">
              <w:rPr>
                <w:b/>
                <w:bCs/>
              </w:rPr>
              <w:t>воды,</w:t>
            </w:r>
            <w:r w:rsidRPr="00B8525F">
              <w:t xml:space="preserve"> °</w:t>
            </w:r>
            <w:proofErr w:type="gramStart"/>
            <w:r w:rsidRPr="00B8525F">
              <w:rPr>
                <w:b/>
                <w:bCs/>
              </w:rPr>
              <w:t>С</w:t>
            </w:r>
            <w:proofErr w:type="gramEnd"/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43,0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37,5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45,0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38,0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47,0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39,0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47,7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39,8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50,0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41,6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52,0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43,0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54,0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44,0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55,3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45,0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56,9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45,9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58,0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47,0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60,5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48,0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62,0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49,0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64,0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50,0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65,6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51,6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67,0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52,0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69,0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53,0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70,3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54,6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72,2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56,0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74,1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57,0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75,7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58,0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77,5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59,0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79,0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60,0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81,0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61,0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82,3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62,2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83,0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63,0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85,0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64,0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87,5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65,0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89,0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66,0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90,3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67,1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92,4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68,0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94,0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69,0</w:t>
            </w:r>
          </w:p>
        </w:tc>
      </w:tr>
      <w:tr w:rsidR="00BE6808" w:rsidRPr="00B8525F" w:rsidTr="0020206E">
        <w:trPr>
          <w:trHeight w:val="20"/>
        </w:trPr>
        <w:tc>
          <w:tcPr>
            <w:tcW w:w="1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95,0</w:t>
            </w:r>
          </w:p>
        </w:tc>
        <w:tc>
          <w:tcPr>
            <w:tcW w:w="17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808" w:rsidRPr="00B8525F" w:rsidRDefault="00BE6808" w:rsidP="0058237B">
            <w:pPr>
              <w:ind w:right="8"/>
              <w:jc w:val="center"/>
            </w:pPr>
            <w:r w:rsidRPr="00B8525F">
              <w:t>70,0</w:t>
            </w:r>
          </w:p>
        </w:tc>
      </w:tr>
    </w:tbl>
    <w:p w:rsidR="00C004AF" w:rsidRPr="00B8525F" w:rsidRDefault="00052EE7" w:rsidP="007F36FB">
      <w:pPr>
        <w:pStyle w:val="2"/>
      </w:pPr>
      <w:bookmarkStart w:id="101" w:name="_Toc71268726"/>
      <w:bookmarkStart w:id="102" w:name="_Toc169505571"/>
      <w:bookmarkStart w:id="103" w:name="_Toc198112174"/>
      <w:r w:rsidRPr="00B8525F">
        <w:t>5.9</w:t>
      </w:r>
      <w:bookmarkStart w:id="104" w:name="_Toc40190572"/>
      <w:r w:rsidR="007F36FB" w:rsidRPr="00B8525F">
        <w:t xml:space="preserve"> </w:t>
      </w:r>
      <w:r w:rsidR="00AB362D" w:rsidRPr="00B8525F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101"/>
      <w:bookmarkEnd w:id="102"/>
      <w:bookmarkEnd w:id="103"/>
      <w:bookmarkEnd w:id="104"/>
    </w:p>
    <w:p w:rsidR="00BE6808" w:rsidRPr="00B8525F" w:rsidRDefault="00BE6808" w:rsidP="0058237B">
      <w:pPr>
        <w:ind w:right="-23" w:firstLine="709"/>
      </w:pPr>
      <w:r w:rsidRPr="00B8525F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не предусматривается.</w:t>
      </w:r>
    </w:p>
    <w:p w:rsidR="00BE6808" w:rsidRPr="00B8525F" w:rsidRDefault="00BE6808" w:rsidP="0058237B">
      <w:pPr>
        <w:ind w:right="-23" w:firstLine="709"/>
      </w:pPr>
      <w:r w:rsidRPr="00B8525F">
        <w:lastRenderedPageBreak/>
        <w:t xml:space="preserve">Подключение к системе теплоснабжения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объектов капитального строительства не планируется.</w:t>
      </w:r>
    </w:p>
    <w:p w:rsidR="00BE6808" w:rsidRPr="00B8525F" w:rsidRDefault="00BE6808" w:rsidP="0058237B">
      <w:pPr>
        <w:ind w:right="-23" w:firstLine="709"/>
      </w:pPr>
      <w:r w:rsidRPr="00B8525F">
        <w:t>Техническое перевооружение котельных не планируется.</w:t>
      </w:r>
    </w:p>
    <w:p w:rsidR="00C004AF" w:rsidRPr="00B8525F" w:rsidRDefault="008B216B" w:rsidP="007F36FB">
      <w:pPr>
        <w:pStyle w:val="2"/>
      </w:pPr>
      <w:bookmarkStart w:id="105" w:name="_Toc71268727"/>
      <w:bookmarkStart w:id="106" w:name="_Toc169505572"/>
      <w:bookmarkStart w:id="107" w:name="_Toc198112175"/>
      <w:r w:rsidRPr="00B8525F">
        <w:t>5.10</w:t>
      </w:r>
      <w:bookmarkStart w:id="108" w:name="_Toc40190574"/>
      <w:r w:rsidR="007F36FB" w:rsidRPr="00B8525F">
        <w:t xml:space="preserve"> </w:t>
      </w:r>
      <w:r w:rsidR="00AB362D" w:rsidRPr="00B8525F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105"/>
      <w:bookmarkEnd w:id="106"/>
      <w:bookmarkEnd w:id="107"/>
      <w:bookmarkEnd w:id="108"/>
    </w:p>
    <w:p w:rsidR="00DD2A81" w:rsidRPr="00B8525F" w:rsidRDefault="00DD2A81" w:rsidP="0058237B">
      <w:pPr>
        <w:numPr>
          <w:ilvl w:val="2"/>
          <w:numId w:val="1"/>
        </w:numPr>
        <w:tabs>
          <w:tab w:val="clear" w:pos="720"/>
          <w:tab w:val="num" w:pos="0"/>
        </w:tabs>
        <w:ind w:left="11" w:firstLine="698"/>
      </w:pPr>
      <w:bookmarkStart w:id="109" w:name="_Toc40190575"/>
      <w:r w:rsidRPr="00B8525F">
        <w:t>В данном поселении возобновляемые источники энергии отсутствуют.</w:t>
      </w:r>
    </w:p>
    <w:p w:rsidR="00C004AF" w:rsidRPr="00B8525F" w:rsidRDefault="00AB362D" w:rsidP="007F36FB">
      <w:pPr>
        <w:pStyle w:val="1"/>
      </w:pPr>
      <w:bookmarkStart w:id="110" w:name="_Toc71268728"/>
      <w:bookmarkStart w:id="111" w:name="_Toc169505573"/>
      <w:bookmarkStart w:id="112" w:name="_Toc198112176"/>
      <w:r w:rsidRPr="00B8525F">
        <w:t>Раздел 6</w:t>
      </w:r>
      <w:bookmarkStart w:id="113" w:name="_Toc40190576"/>
      <w:bookmarkEnd w:id="109"/>
      <w:r w:rsidR="002F1A02" w:rsidRPr="00B8525F">
        <w:t xml:space="preserve">. </w:t>
      </w:r>
      <w:r w:rsidR="0078740B" w:rsidRPr="00B8525F">
        <w:t>Предложения по</w:t>
      </w:r>
      <w:r w:rsidR="00C004AF" w:rsidRPr="00B8525F">
        <w:t xml:space="preserve"> строительству и реконструкции тепловых сетей</w:t>
      </w:r>
      <w:bookmarkEnd w:id="110"/>
      <w:bookmarkEnd w:id="111"/>
      <w:bookmarkEnd w:id="112"/>
      <w:bookmarkEnd w:id="113"/>
    </w:p>
    <w:p w:rsidR="0078740B" w:rsidRPr="00B8525F" w:rsidRDefault="009D1407" w:rsidP="007F36FB">
      <w:pPr>
        <w:pStyle w:val="2"/>
      </w:pPr>
      <w:bookmarkStart w:id="114" w:name="_Toc40190577"/>
      <w:bookmarkStart w:id="115" w:name="_Toc71268729"/>
      <w:bookmarkStart w:id="116" w:name="_Toc169505574"/>
      <w:bookmarkStart w:id="117" w:name="_Toc198112177"/>
      <w:r w:rsidRPr="00B8525F">
        <w:t>6.1</w:t>
      </w:r>
      <w:bookmarkStart w:id="118" w:name="_Toc40190578"/>
      <w:bookmarkEnd w:id="114"/>
      <w:r w:rsidR="007F36FB" w:rsidRPr="00B8525F">
        <w:t xml:space="preserve"> </w:t>
      </w:r>
      <w:r w:rsidR="0078740B" w:rsidRPr="00B8525F">
        <w:t>Предложения по</w:t>
      </w:r>
      <w:r w:rsidR="00C004AF" w:rsidRPr="00B8525F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B8525F">
        <w:t xml:space="preserve">ловой энергии в зоны с резервом располагаемой тепловой мощности источников тепловой энергии </w:t>
      </w:r>
      <w:r w:rsidR="00C004AF" w:rsidRPr="00B8525F">
        <w:t>(использование существующих резервов).</w:t>
      </w:r>
      <w:bookmarkEnd w:id="115"/>
      <w:bookmarkEnd w:id="116"/>
      <w:bookmarkEnd w:id="117"/>
      <w:bookmarkEnd w:id="118"/>
    </w:p>
    <w:p w:rsidR="0026666A" w:rsidRPr="00B8525F" w:rsidRDefault="0026666A" w:rsidP="0058237B">
      <w:pPr>
        <w:tabs>
          <w:tab w:val="left" w:pos="1290"/>
        </w:tabs>
        <w:ind w:right="-23" w:firstLine="709"/>
      </w:pPr>
      <w:r w:rsidRPr="00B8525F">
        <w:t xml:space="preserve">На территории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функционирует три источника централизованного теплоснабжения. Все котельные имеют резерв располагаемой мощности. Подключение новых объектов капитального строительства в период действия схемы не планируется. Источники удалены друг от друга на расстояния, превышающие радиусы эффективного теплоснабжения, и технологически не связаны. </w:t>
      </w:r>
    </w:p>
    <w:p w:rsidR="0026666A" w:rsidRPr="00B8525F" w:rsidRDefault="0026666A" w:rsidP="0058237B">
      <w:pPr>
        <w:tabs>
          <w:tab w:val="left" w:pos="1290"/>
        </w:tabs>
        <w:ind w:right="-23" w:firstLine="709"/>
      </w:pPr>
      <w:r w:rsidRPr="00B8525F">
        <w:t>Строительство тепловых сетей, обеспечивающих перераспределение тепловой нагрузки нецелесообразно.</w:t>
      </w:r>
    </w:p>
    <w:p w:rsidR="00C004AF" w:rsidRPr="00B8525F" w:rsidRDefault="004B353E" w:rsidP="007F36FB">
      <w:pPr>
        <w:pStyle w:val="2"/>
      </w:pPr>
      <w:bookmarkStart w:id="119" w:name="_Toc40190579"/>
      <w:bookmarkStart w:id="120" w:name="_Toc71268730"/>
      <w:bookmarkStart w:id="121" w:name="_Toc169505575"/>
      <w:bookmarkStart w:id="122" w:name="_Toc198112178"/>
      <w:r w:rsidRPr="00B8525F">
        <w:t xml:space="preserve">6.2 </w:t>
      </w:r>
      <w:r w:rsidR="0078740B" w:rsidRPr="00B8525F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19"/>
      <w:bookmarkEnd w:id="120"/>
      <w:bookmarkEnd w:id="121"/>
      <w:bookmarkEnd w:id="122"/>
    </w:p>
    <w:p w:rsidR="0026666A" w:rsidRPr="00B8525F" w:rsidRDefault="0026666A" w:rsidP="0058237B">
      <w:pPr>
        <w:tabs>
          <w:tab w:val="left" w:pos="1290"/>
        </w:tabs>
        <w:ind w:right="-23" w:firstLine="567"/>
      </w:pPr>
      <w:r w:rsidRPr="00B8525F">
        <w:t xml:space="preserve">Подключение к системе теплоснабжения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объектов капитального строительства не планируется. Предложения по строительству и реконструкции тепловых сетей для обеспечения перспективных приростов тепловой нагрузки отсутствуют.</w:t>
      </w:r>
    </w:p>
    <w:p w:rsidR="00C004AF" w:rsidRPr="00B8525F" w:rsidRDefault="004B353E" w:rsidP="007F36FB">
      <w:pPr>
        <w:pStyle w:val="2"/>
      </w:pPr>
      <w:bookmarkStart w:id="123" w:name="_Toc40190581"/>
      <w:bookmarkStart w:id="124" w:name="_Toc71268731"/>
      <w:bookmarkStart w:id="125" w:name="_Toc169505576"/>
      <w:bookmarkStart w:id="126" w:name="_Toc198112179"/>
      <w:r w:rsidRPr="00B8525F">
        <w:t xml:space="preserve">6.3 </w:t>
      </w:r>
      <w:r w:rsidR="0078740B" w:rsidRPr="00B8525F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23"/>
      <w:bookmarkEnd w:id="124"/>
      <w:bookmarkEnd w:id="125"/>
      <w:bookmarkEnd w:id="126"/>
    </w:p>
    <w:p w:rsidR="0026666A" w:rsidRPr="00B8525F" w:rsidRDefault="0026666A" w:rsidP="0058237B">
      <w:pPr>
        <w:tabs>
          <w:tab w:val="left" w:pos="1290"/>
        </w:tabs>
        <w:ind w:right="-23" w:firstLine="567"/>
      </w:pPr>
      <w:r w:rsidRPr="00B8525F">
        <w:t xml:space="preserve">На территории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функционирует три источника централизованного теплоснабжения. Источники удалены друг от друга на расстояния, превышающие радиусы эффективного теплоснабжения, и технологически не связаны.</w:t>
      </w:r>
    </w:p>
    <w:p w:rsidR="00457F3F" w:rsidRPr="00B8525F" w:rsidRDefault="0026666A" w:rsidP="0058237B">
      <w:pPr>
        <w:tabs>
          <w:tab w:val="left" w:pos="1290"/>
        </w:tabs>
        <w:ind w:right="-23" w:firstLine="567"/>
      </w:pPr>
      <w:r w:rsidRPr="00B8525F">
        <w:t>Строительство тепловых сетей, обеспечивающих возможность поставок тепловой энергии потребителям от различных источников тепловой энергии нецелесообразно.</w:t>
      </w:r>
      <w:bookmarkStart w:id="127" w:name="_Toc40190583"/>
      <w:bookmarkStart w:id="128" w:name="_Toc71268732"/>
    </w:p>
    <w:p w:rsidR="00457F3F" w:rsidRPr="00B8525F" w:rsidRDefault="004B353E" w:rsidP="007F36FB">
      <w:pPr>
        <w:pStyle w:val="2"/>
      </w:pPr>
      <w:bookmarkStart w:id="129" w:name="_Toc169505577"/>
      <w:bookmarkStart w:id="130" w:name="_Toc198112180"/>
      <w:r w:rsidRPr="00B8525F">
        <w:t xml:space="preserve">6.4 </w:t>
      </w:r>
      <w:r w:rsidR="0078740B" w:rsidRPr="00B8525F"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B8525F">
          <w:t xml:space="preserve">пункте 5 </w:t>
        </w:r>
      </w:hyperlink>
      <w:r w:rsidR="0078740B" w:rsidRPr="00B8525F">
        <w:t>раздела 5 настоящего документа.</w:t>
      </w:r>
      <w:bookmarkEnd w:id="127"/>
      <w:bookmarkEnd w:id="128"/>
      <w:bookmarkEnd w:id="129"/>
      <w:bookmarkEnd w:id="130"/>
    </w:p>
    <w:p w:rsidR="0026666A" w:rsidRPr="00B8525F" w:rsidRDefault="0026666A" w:rsidP="0058237B">
      <w:pPr>
        <w:tabs>
          <w:tab w:val="left" w:pos="1290"/>
        </w:tabs>
        <w:ind w:right="-23" w:firstLine="567"/>
      </w:pPr>
      <w:r w:rsidRPr="00B8525F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B8525F" w:rsidRDefault="00C23820" w:rsidP="007F36FB">
      <w:pPr>
        <w:pStyle w:val="2"/>
      </w:pPr>
      <w:bookmarkStart w:id="131" w:name="_Toc40190585"/>
      <w:bookmarkStart w:id="132" w:name="_Toc71268733"/>
      <w:bookmarkStart w:id="133" w:name="_Toc169505578"/>
      <w:bookmarkStart w:id="134" w:name="_Toc198112181"/>
      <w:r w:rsidRPr="00B8525F">
        <w:t xml:space="preserve">6.5 </w:t>
      </w:r>
      <w:r w:rsidR="0078740B" w:rsidRPr="00B8525F"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  <w:bookmarkEnd w:id="131"/>
      <w:bookmarkEnd w:id="132"/>
      <w:bookmarkEnd w:id="133"/>
      <w:bookmarkEnd w:id="134"/>
    </w:p>
    <w:p w:rsidR="0013399C" w:rsidRPr="00B8525F" w:rsidRDefault="0013399C" w:rsidP="0058237B">
      <w:pPr>
        <w:tabs>
          <w:tab w:val="left" w:pos="1290"/>
        </w:tabs>
        <w:ind w:right="-23" w:firstLine="567"/>
      </w:pPr>
      <w:r w:rsidRPr="00B8525F">
        <w:t>Данные отсутствуют.</w:t>
      </w:r>
    </w:p>
    <w:p w:rsidR="00A826F1" w:rsidRPr="00B8525F" w:rsidRDefault="00A826F1" w:rsidP="0058237B">
      <w:pPr>
        <w:pStyle w:val="1"/>
        <w:spacing w:before="0"/>
        <w:rPr>
          <w:szCs w:val="24"/>
        </w:rPr>
      </w:pPr>
      <w:bookmarkStart w:id="135" w:name="_Toc40190586"/>
      <w:bookmarkStart w:id="136" w:name="_Toc71268734"/>
      <w:bookmarkStart w:id="137" w:name="_Toc169505579"/>
      <w:bookmarkStart w:id="138" w:name="_Toc198112182"/>
      <w:r w:rsidRPr="00B8525F">
        <w:rPr>
          <w:szCs w:val="24"/>
        </w:rPr>
        <w:lastRenderedPageBreak/>
        <w:t>Раздел 7</w:t>
      </w:r>
      <w:bookmarkStart w:id="139" w:name="_Toc40190587"/>
      <w:bookmarkEnd w:id="135"/>
      <w:r w:rsidR="00FD5443" w:rsidRPr="00B8525F">
        <w:rPr>
          <w:szCs w:val="24"/>
        </w:rPr>
        <w:t xml:space="preserve">. </w:t>
      </w:r>
      <w:r w:rsidRPr="00B8525F">
        <w:rPr>
          <w:szCs w:val="24"/>
        </w:rP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36"/>
      <w:bookmarkEnd w:id="137"/>
      <w:bookmarkEnd w:id="138"/>
      <w:bookmarkEnd w:id="139"/>
    </w:p>
    <w:p w:rsidR="00A826F1" w:rsidRPr="00B8525F" w:rsidRDefault="00FD5443" w:rsidP="007F36FB">
      <w:pPr>
        <w:pStyle w:val="2"/>
      </w:pPr>
      <w:bookmarkStart w:id="140" w:name="_Toc40190589"/>
      <w:bookmarkStart w:id="141" w:name="_Toc71268735"/>
      <w:bookmarkStart w:id="142" w:name="_Toc169505580"/>
      <w:bookmarkStart w:id="143" w:name="_Toc198112183"/>
      <w:r w:rsidRPr="00B8525F">
        <w:t xml:space="preserve">7.1 </w:t>
      </w:r>
      <w:r w:rsidR="00A826F1" w:rsidRPr="00B8525F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40"/>
      <w:bookmarkEnd w:id="141"/>
      <w:bookmarkEnd w:id="142"/>
      <w:bookmarkEnd w:id="143"/>
    </w:p>
    <w:p w:rsidR="00151C30" w:rsidRPr="00B8525F" w:rsidRDefault="00151C30" w:rsidP="0058237B">
      <w:pPr>
        <w:ind w:firstLine="709"/>
      </w:pPr>
      <w:r w:rsidRPr="00B8525F">
        <w:t>В данном поселении горячее водоснабжение отсутствует.</w:t>
      </w:r>
    </w:p>
    <w:p w:rsidR="00A826F1" w:rsidRPr="00B8525F" w:rsidRDefault="00591B20" w:rsidP="007F36FB">
      <w:pPr>
        <w:pStyle w:val="2"/>
      </w:pPr>
      <w:bookmarkStart w:id="144" w:name="_Toc40190591"/>
      <w:bookmarkStart w:id="145" w:name="_Toc71268736"/>
      <w:bookmarkStart w:id="146" w:name="_Toc169505581"/>
      <w:bookmarkStart w:id="147" w:name="_Toc198112184"/>
      <w:r w:rsidRPr="00B8525F">
        <w:t xml:space="preserve">7.2 </w:t>
      </w:r>
      <w:r w:rsidR="00A826F1" w:rsidRPr="00B8525F"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44"/>
      <w:bookmarkEnd w:id="145"/>
      <w:bookmarkEnd w:id="146"/>
      <w:bookmarkEnd w:id="147"/>
    </w:p>
    <w:p w:rsidR="00151C30" w:rsidRPr="00B8525F" w:rsidRDefault="00151C30" w:rsidP="0058237B">
      <w:pPr>
        <w:ind w:firstLine="709"/>
      </w:pPr>
      <w:r w:rsidRPr="00B8525F">
        <w:t>В данном поселении горячее водоснабжение отсутствует.</w:t>
      </w:r>
    </w:p>
    <w:p w:rsidR="00C004AF" w:rsidRPr="00B8525F" w:rsidRDefault="00A826F1" w:rsidP="007F36FB">
      <w:pPr>
        <w:pStyle w:val="1"/>
      </w:pPr>
      <w:bookmarkStart w:id="148" w:name="_Toc40190592"/>
      <w:bookmarkStart w:id="149" w:name="_Toc71268737"/>
      <w:bookmarkStart w:id="150" w:name="_Toc169505582"/>
      <w:bookmarkStart w:id="151" w:name="_Toc198112185"/>
      <w:r w:rsidRPr="00B8525F">
        <w:t>Раздел 8</w:t>
      </w:r>
      <w:bookmarkStart w:id="152" w:name="_Toc40190593"/>
      <w:bookmarkEnd w:id="148"/>
      <w:r w:rsidR="000940B4" w:rsidRPr="00B8525F">
        <w:t xml:space="preserve">. </w:t>
      </w:r>
      <w:r w:rsidR="00C004AF" w:rsidRPr="00B8525F">
        <w:t>Перспективные топливные балансы</w:t>
      </w:r>
      <w:bookmarkEnd w:id="149"/>
      <w:bookmarkEnd w:id="150"/>
      <w:bookmarkEnd w:id="151"/>
      <w:bookmarkEnd w:id="152"/>
    </w:p>
    <w:p w:rsidR="00C004AF" w:rsidRPr="00B8525F" w:rsidRDefault="00A508C4" w:rsidP="007F36FB">
      <w:pPr>
        <w:pStyle w:val="2"/>
      </w:pPr>
      <w:bookmarkStart w:id="153" w:name="_Toc40190595"/>
      <w:bookmarkStart w:id="154" w:name="_Toc71268738"/>
      <w:bookmarkStart w:id="155" w:name="_Toc169505583"/>
      <w:bookmarkStart w:id="156" w:name="_Toc198112186"/>
      <w:r w:rsidRPr="00B8525F">
        <w:t xml:space="preserve">8.1 </w:t>
      </w:r>
      <w:r w:rsidR="003417D4" w:rsidRPr="00B8525F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53"/>
      <w:bookmarkEnd w:id="154"/>
      <w:bookmarkEnd w:id="155"/>
      <w:bookmarkEnd w:id="156"/>
    </w:p>
    <w:p w:rsidR="0026666A" w:rsidRPr="00B8525F" w:rsidRDefault="0026666A" w:rsidP="0058237B">
      <w:pPr>
        <w:tabs>
          <w:tab w:val="left" w:pos="1290"/>
        </w:tabs>
        <w:ind w:right="-23" w:firstLine="567"/>
      </w:pPr>
      <w:r w:rsidRPr="00B8525F">
        <w:t xml:space="preserve">Перспективные топливные балансы для источников тепловой энергии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по видам основного и резервного топлива на каждом этапе планируемого периода представлены в таблице </w:t>
      </w:r>
      <w:r w:rsidR="00407FDB" w:rsidRPr="00B8525F">
        <w:t>10</w:t>
      </w:r>
      <w:r w:rsidRPr="00B8525F">
        <w:t>.</w:t>
      </w:r>
    </w:p>
    <w:p w:rsidR="006B79D0" w:rsidRPr="00B8525F" w:rsidRDefault="0026666A" w:rsidP="0058237B">
      <w:pPr>
        <w:tabs>
          <w:tab w:val="left" w:pos="1290"/>
        </w:tabs>
        <w:ind w:right="-23" w:firstLine="567"/>
      </w:pPr>
      <w:r w:rsidRPr="00B8525F">
        <w:t xml:space="preserve">Согласно проектной документации в котельных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запас резервного топлива не предусматривается.</w:t>
      </w:r>
    </w:p>
    <w:p w:rsidR="00B16841" w:rsidRPr="00B8525F" w:rsidRDefault="00B16841" w:rsidP="0058237B">
      <w:pPr>
        <w:tabs>
          <w:tab w:val="left" w:pos="1290"/>
        </w:tabs>
        <w:ind w:right="-23" w:firstLine="567"/>
        <w:jc w:val="right"/>
      </w:pPr>
      <w:r w:rsidRPr="00B8525F">
        <w:t>Таблица 10</w:t>
      </w:r>
    </w:p>
    <w:p w:rsidR="007F36FB" w:rsidRPr="00B8525F" w:rsidRDefault="007F36FB" w:rsidP="007F36FB">
      <w:pPr>
        <w:jc w:val="center"/>
      </w:pPr>
      <w:bookmarkStart w:id="157" w:name="_Hlk168468863"/>
      <w:bookmarkStart w:id="158" w:name="_Hlk168480143"/>
      <w:r w:rsidRPr="00B8525F">
        <w:rPr>
          <w:b/>
        </w:rPr>
        <w:t xml:space="preserve">Перспективные топливные балансы котельных </w:t>
      </w:r>
      <w:proofErr w:type="spellStart"/>
      <w:r w:rsidRPr="00B8525F">
        <w:rPr>
          <w:b/>
        </w:rPr>
        <w:t>Викторопольского</w:t>
      </w:r>
      <w:proofErr w:type="spellEnd"/>
      <w:r w:rsidRPr="00B8525F">
        <w:rPr>
          <w:b/>
        </w:rPr>
        <w:t xml:space="preserve"> сельского поселения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44"/>
        <w:gridCol w:w="2241"/>
        <w:gridCol w:w="1495"/>
        <w:gridCol w:w="1384"/>
        <w:gridCol w:w="1489"/>
        <w:gridCol w:w="1601"/>
      </w:tblGrid>
      <w:tr w:rsidR="0040211B" w:rsidRPr="00B8525F" w:rsidTr="0040211B">
        <w:trPr>
          <w:tblHeader/>
        </w:trPr>
        <w:tc>
          <w:tcPr>
            <w:tcW w:w="3885" w:type="dxa"/>
            <w:gridSpan w:val="2"/>
            <w:vAlign w:val="center"/>
          </w:tcPr>
          <w:p w:rsidR="0040211B" w:rsidRPr="00B8525F" w:rsidRDefault="0040211B" w:rsidP="00A8589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59" w:name="_Hlk168468876"/>
            <w:bookmarkEnd w:id="157"/>
            <w:r w:rsidRPr="00B8525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A8589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/>
                <w:sz w:val="20"/>
                <w:szCs w:val="20"/>
              </w:rPr>
              <w:t>2020-2022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A8589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89" w:type="dxa"/>
          </w:tcPr>
          <w:p w:rsidR="0040211B" w:rsidRPr="00B8525F" w:rsidRDefault="0040211B" w:rsidP="00A8589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/>
                <w:sz w:val="20"/>
                <w:szCs w:val="20"/>
              </w:rPr>
              <w:t>2025-2030</w:t>
            </w:r>
          </w:p>
        </w:tc>
      </w:tr>
      <w:tr w:rsidR="0040211B" w:rsidRPr="00B8525F" w:rsidTr="0040211B">
        <w:tc>
          <w:tcPr>
            <w:tcW w:w="1644" w:type="dxa"/>
          </w:tcPr>
          <w:p w:rsidR="0040211B" w:rsidRPr="00B8525F" w:rsidRDefault="0040211B" w:rsidP="007F3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0" w:type="dxa"/>
            <w:gridSpan w:val="5"/>
            <w:vAlign w:val="center"/>
          </w:tcPr>
          <w:p w:rsidR="0040211B" w:rsidRPr="00B8525F" w:rsidRDefault="0040211B" w:rsidP="007F3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 xml:space="preserve">Котельная с. </w:t>
            </w:r>
            <w:proofErr w:type="spellStart"/>
            <w:r w:rsidRPr="00B8525F">
              <w:rPr>
                <w:rFonts w:ascii="Times New Roman" w:hAnsi="Times New Roman"/>
                <w:sz w:val="20"/>
                <w:szCs w:val="20"/>
              </w:rPr>
              <w:t>Викторополь</w:t>
            </w:r>
            <w:proofErr w:type="spellEnd"/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679,59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656,03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573,53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573,53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Нагрузка потребителей (с учетом тепловых потерь в тепловых сетях), Гкал/</w:t>
            </w:r>
            <w:proofErr w:type="gram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0,355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0,3</w:t>
            </w:r>
            <w:r w:rsidR="00734F88" w:rsidRPr="00B852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0,3</w:t>
            </w:r>
            <w:r w:rsidR="00734F88" w:rsidRPr="00B852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Отпуск тепловой энергии от источника, Гкал/год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679,59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734,75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642,35</w:t>
            </w:r>
          </w:p>
        </w:tc>
        <w:tc>
          <w:tcPr>
            <w:tcW w:w="1601" w:type="dxa"/>
            <w:vAlign w:val="center"/>
          </w:tcPr>
          <w:p w:rsidR="0040211B" w:rsidRPr="00B8525F" w:rsidRDefault="00037BAF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661,37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Удельный расход топлива на отпуск тепловой энергии, т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у.т</w:t>
            </w:r>
            <w:proofErr w:type="spellEnd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./ Гкал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180,64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164,24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164,24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Расчётный годовой расход основного топлива, в том числе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условного топлива,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т.у.т</w:t>
            </w:r>
            <w:proofErr w:type="spellEnd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734F88"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127,86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132,72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105,50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105,50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природного газа,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тыс.</w:t>
            </w:r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Start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108,36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112,48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88,87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88,87</w:t>
            </w:r>
          </w:p>
        </w:tc>
      </w:tr>
      <w:tr w:rsidR="0040211B" w:rsidRPr="00B8525F" w:rsidTr="0040211B">
        <w:tc>
          <w:tcPr>
            <w:tcW w:w="1644" w:type="dxa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0" w:type="dxa"/>
            <w:gridSpan w:val="5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Котельная х. Олейники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205,15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204,48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170,71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170,71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Нагрузка потребителей (с учетом тепловых потерь в тепловых сетях), Гкал/</w:t>
            </w:r>
            <w:proofErr w:type="gram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0,107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Отпуск тепловой энергии от источника, Гкал/год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205,15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229,02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1601" w:type="dxa"/>
            <w:vAlign w:val="center"/>
          </w:tcPr>
          <w:p w:rsidR="0040211B" w:rsidRPr="00B8525F" w:rsidRDefault="00037BAF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207,39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Удельный расход топлива на отпуск </w:t>
            </w:r>
            <w:r w:rsidR="00734F88"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тепловой энергии, </w:t>
            </w:r>
            <w:proofErr w:type="spellStart"/>
            <w:r w:rsidR="00734F88" w:rsidRPr="00B8525F">
              <w:rPr>
                <w:rFonts w:ascii="Times New Roman" w:hAnsi="Times New Roman"/>
                <w:bCs/>
                <w:sz w:val="20"/>
                <w:szCs w:val="20"/>
              </w:rPr>
              <w:t>т.</w:t>
            </w: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у.т</w:t>
            </w:r>
            <w:proofErr w:type="spellEnd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./Гкал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170,65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188,47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188,47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Расчётный годовой расход основного топлива, в том числе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условного топлива,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т.у.т</w:t>
            </w:r>
            <w:proofErr w:type="spellEnd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./год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39,08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36,03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36,03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природного газа,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тыс.</w:t>
            </w:r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Start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35,59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33,12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30,35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30,35</w:t>
            </w:r>
          </w:p>
        </w:tc>
      </w:tr>
      <w:tr w:rsidR="0040211B" w:rsidRPr="00B8525F" w:rsidTr="0040211B">
        <w:tc>
          <w:tcPr>
            <w:tcW w:w="1644" w:type="dxa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0" w:type="dxa"/>
            <w:gridSpan w:val="5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 xml:space="preserve">Котельная п. </w:t>
            </w:r>
            <w:proofErr w:type="gramStart"/>
            <w:r w:rsidRPr="00B8525F">
              <w:rPr>
                <w:rFonts w:ascii="Times New Roman" w:hAnsi="Times New Roman"/>
                <w:sz w:val="20"/>
                <w:szCs w:val="20"/>
              </w:rPr>
              <w:t>Опытный</w:t>
            </w:r>
            <w:proofErr w:type="gramEnd"/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140,76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140,64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140,64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140,64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Нагрузка потребителей (с учетом тепловых потерь в тепловых сетях), Гкал/</w:t>
            </w:r>
            <w:proofErr w:type="gram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0,0623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Отпуск тепловой энергии от источника, </w:t>
            </w: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Гкал/год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lastRenderedPageBreak/>
              <w:t>140,46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157,52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157,52</w:t>
            </w:r>
          </w:p>
        </w:tc>
        <w:tc>
          <w:tcPr>
            <w:tcW w:w="1601" w:type="dxa"/>
            <w:vAlign w:val="center"/>
          </w:tcPr>
          <w:p w:rsidR="0040211B" w:rsidRPr="00B8525F" w:rsidRDefault="00037BAF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165,94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Удельный расход топлива на отпуск тепловой энергии, т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у.т</w:t>
            </w:r>
            <w:proofErr w:type="spellEnd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./ Гкал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0,210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136,75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107,09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107,09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Расчётный годовой расход основного топлива, в том числе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40211B" w:rsidP="0040211B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условного топлива,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т.у.т</w:t>
            </w:r>
            <w:proofErr w:type="spellEnd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734F88"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21,54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16,87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16,87</w:t>
            </w:r>
          </w:p>
        </w:tc>
      </w:tr>
      <w:tr w:rsidR="0040211B" w:rsidRPr="00B8525F" w:rsidTr="00734F88">
        <w:tc>
          <w:tcPr>
            <w:tcW w:w="3885" w:type="dxa"/>
            <w:gridSpan w:val="2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 xml:space="preserve">природного газа, </w:t>
            </w:r>
            <w:proofErr w:type="spellStart"/>
            <w:r w:rsidRPr="00B8525F">
              <w:rPr>
                <w:rFonts w:ascii="Times New Roman" w:hAnsi="Times New Roman"/>
                <w:bCs/>
                <w:sz w:val="20"/>
                <w:szCs w:val="20"/>
              </w:rPr>
              <w:t>тыс.</w:t>
            </w:r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Start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="0040211B" w:rsidRPr="00B8525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27,97</w:t>
            </w:r>
          </w:p>
        </w:tc>
        <w:tc>
          <w:tcPr>
            <w:tcW w:w="1384" w:type="dxa"/>
            <w:vAlign w:val="center"/>
          </w:tcPr>
          <w:p w:rsidR="0040211B" w:rsidRPr="00B8525F" w:rsidRDefault="0040211B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18,26</w:t>
            </w:r>
          </w:p>
        </w:tc>
        <w:tc>
          <w:tcPr>
            <w:tcW w:w="1489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14,21</w:t>
            </w:r>
          </w:p>
        </w:tc>
        <w:tc>
          <w:tcPr>
            <w:tcW w:w="1601" w:type="dxa"/>
            <w:vAlign w:val="center"/>
          </w:tcPr>
          <w:p w:rsidR="0040211B" w:rsidRPr="00B8525F" w:rsidRDefault="00734F88" w:rsidP="0040211B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5F">
              <w:rPr>
                <w:rFonts w:ascii="Times New Roman" w:hAnsi="Times New Roman"/>
                <w:sz w:val="20"/>
                <w:szCs w:val="20"/>
              </w:rPr>
              <w:t>14,21</w:t>
            </w:r>
          </w:p>
        </w:tc>
      </w:tr>
    </w:tbl>
    <w:p w:rsidR="00C004AF" w:rsidRPr="00B8525F" w:rsidRDefault="004C111E" w:rsidP="00600C20">
      <w:pPr>
        <w:pStyle w:val="2"/>
      </w:pPr>
      <w:bookmarkStart w:id="160" w:name="_Toc40190597"/>
      <w:bookmarkStart w:id="161" w:name="_Toc71268739"/>
      <w:bookmarkStart w:id="162" w:name="_Toc169505584"/>
      <w:bookmarkStart w:id="163" w:name="_Toc198112187"/>
      <w:bookmarkEnd w:id="158"/>
      <w:bookmarkEnd w:id="159"/>
      <w:r w:rsidRPr="00B8525F">
        <w:t xml:space="preserve">8.2 </w:t>
      </w:r>
      <w:r w:rsidR="00FF3C46" w:rsidRPr="00B8525F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60"/>
      <w:bookmarkEnd w:id="161"/>
      <w:bookmarkEnd w:id="162"/>
      <w:bookmarkEnd w:id="163"/>
    </w:p>
    <w:p w:rsidR="00DC2B55" w:rsidRPr="00B8525F" w:rsidRDefault="00DC2B55" w:rsidP="0058237B">
      <w:pPr>
        <w:ind w:firstLine="709"/>
      </w:pPr>
      <w:bookmarkStart w:id="164" w:name="_Toc35512076"/>
      <w:bookmarkStart w:id="165" w:name="_Toc35521290"/>
      <w:r w:rsidRPr="00B8525F">
        <w:t>В качестве основного топлива источников тепловой энергии сельского поселения используется природный газ.</w:t>
      </w:r>
      <w:bookmarkEnd w:id="164"/>
      <w:bookmarkEnd w:id="165"/>
    </w:p>
    <w:p w:rsidR="00C004AF" w:rsidRPr="00B8525F" w:rsidRDefault="00FF3C46" w:rsidP="0058237B">
      <w:pPr>
        <w:pStyle w:val="1"/>
        <w:spacing w:before="0"/>
        <w:rPr>
          <w:szCs w:val="24"/>
        </w:rPr>
      </w:pPr>
      <w:bookmarkStart w:id="166" w:name="_Toc40190598"/>
      <w:bookmarkStart w:id="167" w:name="_Toc71268740"/>
      <w:bookmarkStart w:id="168" w:name="_Toc169505585"/>
      <w:bookmarkStart w:id="169" w:name="_Toc198112188"/>
      <w:r w:rsidRPr="00B8525F">
        <w:rPr>
          <w:szCs w:val="24"/>
        </w:rPr>
        <w:t>Раздел 9</w:t>
      </w:r>
      <w:bookmarkStart w:id="170" w:name="_Toc40190599"/>
      <w:bookmarkEnd w:id="166"/>
      <w:r w:rsidR="009738EF" w:rsidRPr="00B8525F">
        <w:rPr>
          <w:szCs w:val="24"/>
        </w:rPr>
        <w:t xml:space="preserve">. </w:t>
      </w:r>
      <w:r w:rsidRPr="00B8525F">
        <w:rPr>
          <w:szCs w:val="24"/>
        </w:rPr>
        <w:t>Инвестиции в</w:t>
      </w:r>
      <w:r w:rsidR="00C004AF" w:rsidRPr="00B8525F">
        <w:rPr>
          <w:szCs w:val="24"/>
        </w:rPr>
        <w:t xml:space="preserve"> строительство, реконструкцию и техническое перевооружение</w:t>
      </w:r>
      <w:bookmarkEnd w:id="167"/>
      <w:bookmarkEnd w:id="168"/>
      <w:bookmarkEnd w:id="169"/>
      <w:bookmarkEnd w:id="170"/>
    </w:p>
    <w:p w:rsidR="00C004AF" w:rsidRPr="00B8525F" w:rsidRDefault="009738EF" w:rsidP="00600C20">
      <w:pPr>
        <w:pStyle w:val="2"/>
      </w:pPr>
      <w:bookmarkStart w:id="171" w:name="_Toc40190601"/>
      <w:bookmarkStart w:id="172" w:name="_Toc71268741"/>
      <w:bookmarkStart w:id="173" w:name="_Toc169505586"/>
      <w:bookmarkStart w:id="174" w:name="_Toc198112189"/>
      <w:r w:rsidRPr="00B8525F">
        <w:t xml:space="preserve">9.1 </w:t>
      </w:r>
      <w:r w:rsidR="00C004AF" w:rsidRPr="00B8525F">
        <w:t>Предложение по величине</w:t>
      </w:r>
      <w:r w:rsidR="00FF3C46" w:rsidRPr="00B8525F">
        <w:t xml:space="preserve"> необходимых инвестиций в строительство</w:t>
      </w:r>
      <w:r w:rsidR="00C004AF" w:rsidRPr="00B8525F">
        <w:t>, реконструкцию и техническое перевооружение источников тепловой энергии</w:t>
      </w:r>
      <w:bookmarkEnd w:id="171"/>
      <w:bookmarkEnd w:id="172"/>
      <w:bookmarkEnd w:id="173"/>
      <w:bookmarkEnd w:id="174"/>
    </w:p>
    <w:p w:rsidR="0026666A" w:rsidRPr="00B8525F" w:rsidRDefault="0026666A" w:rsidP="0058237B">
      <w:pPr>
        <w:tabs>
          <w:tab w:val="left" w:pos="567"/>
        </w:tabs>
        <w:ind w:right="-23" w:firstLine="567"/>
      </w:pPr>
      <w:r w:rsidRPr="00B8525F">
        <w:t>По</w:t>
      </w:r>
      <w:r w:rsidR="00BD253B" w:rsidRPr="00B8525F">
        <w:t xml:space="preserve"> результатам проведенного в 20</w:t>
      </w:r>
      <w:r w:rsidR="006A73CD" w:rsidRPr="00B8525F">
        <w:t>2</w:t>
      </w:r>
      <w:r w:rsidR="0040211B" w:rsidRPr="00B8525F">
        <w:t>4</w:t>
      </w:r>
      <w:r w:rsidR="00600C20" w:rsidRPr="00B8525F">
        <w:t xml:space="preserve"> </w:t>
      </w:r>
      <w:r w:rsidRPr="00B8525F">
        <w:t xml:space="preserve">году технического обследования теплового хозяйства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критических отклонений и недостатков при эксплуатации оборудования не выявлено. Все теплотехническое оборудование находится в работоспособном состоянии.</w:t>
      </w:r>
    </w:p>
    <w:p w:rsidR="0026666A" w:rsidRPr="00B8525F" w:rsidRDefault="0026666A" w:rsidP="0058237B">
      <w:pPr>
        <w:tabs>
          <w:tab w:val="left" w:pos="567"/>
        </w:tabs>
        <w:ind w:right="-23" w:firstLine="567"/>
      </w:pPr>
      <w:r w:rsidRPr="00B8525F">
        <w:t>Инвестиции в строительство, реконструкцию и техническое перевооружение источников тепловой энергии не требуются.</w:t>
      </w:r>
    </w:p>
    <w:p w:rsidR="00FF3C46" w:rsidRPr="00B8525F" w:rsidRDefault="00205FA6" w:rsidP="00600C20">
      <w:pPr>
        <w:pStyle w:val="2"/>
      </w:pPr>
      <w:bookmarkStart w:id="175" w:name="_Toc40190603"/>
      <w:bookmarkStart w:id="176" w:name="_Toc71268742"/>
      <w:bookmarkStart w:id="177" w:name="_Toc169505587"/>
      <w:bookmarkStart w:id="178" w:name="_Toc198112190"/>
      <w:r w:rsidRPr="00B8525F">
        <w:t xml:space="preserve">9.2 </w:t>
      </w:r>
      <w:r w:rsidR="009C62FD" w:rsidRPr="00B8525F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</w:r>
      <w:bookmarkEnd w:id="175"/>
      <w:bookmarkEnd w:id="176"/>
      <w:bookmarkEnd w:id="177"/>
      <w:bookmarkEnd w:id="178"/>
    </w:p>
    <w:p w:rsidR="00503979" w:rsidRPr="00B8525F" w:rsidRDefault="00600C20" w:rsidP="0058237B">
      <w:pPr>
        <w:tabs>
          <w:tab w:val="left" w:pos="1290"/>
        </w:tabs>
        <w:ind w:right="-23" w:firstLine="709"/>
      </w:pPr>
      <w:r w:rsidRPr="00B8525F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отсутствуют</w:t>
      </w:r>
      <w:r w:rsidR="00503979" w:rsidRPr="00B8525F">
        <w:t>.</w:t>
      </w:r>
    </w:p>
    <w:p w:rsidR="00FF3C46" w:rsidRPr="00B8525F" w:rsidRDefault="00457F3F" w:rsidP="00600C20">
      <w:pPr>
        <w:pStyle w:val="2"/>
      </w:pPr>
      <w:bookmarkStart w:id="179" w:name="_Toc40190605"/>
      <w:bookmarkStart w:id="180" w:name="_Toc71268743"/>
      <w:bookmarkStart w:id="181" w:name="_Toc169505588"/>
      <w:bookmarkStart w:id="182" w:name="_Toc198112191"/>
      <w:r w:rsidRPr="00B8525F">
        <w:t>9</w:t>
      </w:r>
      <w:r w:rsidR="00D47B4E" w:rsidRPr="00B8525F">
        <w:t>.</w:t>
      </w:r>
      <w:r w:rsidR="006E1C6F" w:rsidRPr="00B8525F">
        <w:t>3</w:t>
      </w:r>
      <w:r w:rsidR="00600C20" w:rsidRPr="00B8525F">
        <w:t xml:space="preserve"> </w:t>
      </w:r>
      <w:r w:rsidR="009C62FD" w:rsidRPr="00B8525F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этапе.</w:t>
      </w:r>
      <w:bookmarkEnd w:id="179"/>
      <w:bookmarkEnd w:id="180"/>
      <w:bookmarkEnd w:id="181"/>
      <w:bookmarkEnd w:id="182"/>
    </w:p>
    <w:p w:rsidR="008C73BA" w:rsidRPr="00B8525F" w:rsidRDefault="008C73BA" w:rsidP="0058237B">
      <w:pPr>
        <w:tabs>
          <w:tab w:val="left" w:pos="1290"/>
        </w:tabs>
        <w:ind w:right="-23" w:firstLine="567"/>
      </w:pPr>
      <w:r w:rsidRPr="00B8525F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не планируется. Инвестиции на строительство, реконструкцию и техническое перевооружение в связи с этим не требуются.</w:t>
      </w:r>
    </w:p>
    <w:p w:rsidR="00FF3C46" w:rsidRPr="00B8525F" w:rsidRDefault="00D61877" w:rsidP="00600C20">
      <w:pPr>
        <w:pStyle w:val="2"/>
      </w:pPr>
      <w:bookmarkStart w:id="183" w:name="_Toc40190607"/>
      <w:bookmarkStart w:id="184" w:name="_Toc71268744"/>
      <w:bookmarkStart w:id="185" w:name="_Toc169505589"/>
      <w:bookmarkStart w:id="186" w:name="_Toc198112192"/>
      <w:r w:rsidRPr="00B8525F">
        <w:t xml:space="preserve">9.4 </w:t>
      </w:r>
      <w:r w:rsidR="009C62FD" w:rsidRPr="00B8525F"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83"/>
      <w:bookmarkEnd w:id="184"/>
      <w:bookmarkEnd w:id="185"/>
      <w:bookmarkEnd w:id="186"/>
    </w:p>
    <w:p w:rsidR="00A54BBC" w:rsidRPr="00B8525F" w:rsidRDefault="00A54BBC" w:rsidP="0058237B">
      <w:pPr>
        <w:ind w:firstLine="709"/>
      </w:pPr>
      <w:r w:rsidRPr="00B8525F">
        <w:t>Открытые системы теплоснабжения (горячего водоснабжения) на территории поселения отсутствуют.</w:t>
      </w:r>
    </w:p>
    <w:p w:rsidR="00C004AF" w:rsidRPr="00B8525F" w:rsidRDefault="0028495E" w:rsidP="00600C20">
      <w:pPr>
        <w:pStyle w:val="2"/>
      </w:pPr>
      <w:bookmarkStart w:id="187" w:name="_Toc71268745"/>
      <w:bookmarkStart w:id="188" w:name="_Toc169505590"/>
      <w:bookmarkStart w:id="189" w:name="_Toc198112193"/>
      <w:r w:rsidRPr="00B8525F">
        <w:t>9.5</w:t>
      </w:r>
      <w:bookmarkStart w:id="190" w:name="_Toc40190609"/>
      <w:r w:rsidR="00600C20" w:rsidRPr="00B8525F">
        <w:t xml:space="preserve"> </w:t>
      </w:r>
      <w:r w:rsidR="009C62FD" w:rsidRPr="00B8525F">
        <w:t>Оценк</w:t>
      </w:r>
      <w:r w:rsidR="00A54BBC" w:rsidRPr="00B8525F">
        <w:t>а</w:t>
      </w:r>
      <w:r w:rsidR="009C62FD" w:rsidRPr="00B8525F">
        <w:t xml:space="preserve"> эффективности инвестиций по отдельным предложениям.</w:t>
      </w:r>
      <w:bookmarkEnd w:id="187"/>
      <w:bookmarkEnd w:id="188"/>
      <w:bookmarkEnd w:id="189"/>
      <w:bookmarkEnd w:id="190"/>
    </w:p>
    <w:p w:rsidR="00F76C2F" w:rsidRPr="00B8525F" w:rsidRDefault="00F76C2F" w:rsidP="0058237B">
      <w:pPr>
        <w:ind w:firstLine="709"/>
      </w:pPr>
      <w:r w:rsidRPr="00B8525F">
        <w:t>Оценка эффективности инвестиций по отдельным предложениям отсутствует.</w:t>
      </w:r>
    </w:p>
    <w:p w:rsidR="00C004AF" w:rsidRPr="00B8525F" w:rsidRDefault="00E64369" w:rsidP="0058237B">
      <w:pPr>
        <w:pStyle w:val="1"/>
        <w:keepNext w:val="0"/>
        <w:spacing w:before="0"/>
        <w:rPr>
          <w:szCs w:val="24"/>
        </w:rPr>
      </w:pPr>
      <w:bookmarkStart w:id="191" w:name="_Toc40190610"/>
      <w:bookmarkStart w:id="192" w:name="_Toc71268746"/>
      <w:bookmarkStart w:id="193" w:name="_Toc169505591"/>
      <w:bookmarkStart w:id="194" w:name="_Toc198112194"/>
      <w:r w:rsidRPr="00B8525F">
        <w:rPr>
          <w:szCs w:val="24"/>
        </w:rPr>
        <w:t>Раздел 10</w:t>
      </w:r>
      <w:bookmarkStart w:id="195" w:name="_Toc40190611"/>
      <w:bookmarkEnd w:id="191"/>
      <w:r w:rsidR="0028495E" w:rsidRPr="00B8525F">
        <w:rPr>
          <w:szCs w:val="24"/>
        </w:rPr>
        <w:t xml:space="preserve">. </w:t>
      </w:r>
      <w:r w:rsidRPr="00B8525F">
        <w:rPr>
          <w:szCs w:val="24"/>
        </w:rPr>
        <w:t xml:space="preserve">Решение </w:t>
      </w:r>
      <w:proofErr w:type="gramStart"/>
      <w:r w:rsidRPr="00B8525F">
        <w:rPr>
          <w:szCs w:val="24"/>
        </w:rPr>
        <w:t>об</w:t>
      </w:r>
      <w:proofErr w:type="gramEnd"/>
      <w:r w:rsidR="00C004AF" w:rsidRPr="00B8525F">
        <w:rPr>
          <w:szCs w:val="24"/>
        </w:rPr>
        <w:t xml:space="preserve"> </w:t>
      </w:r>
      <w:proofErr w:type="gramStart"/>
      <w:r w:rsidR="00C004AF" w:rsidRPr="00B8525F">
        <w:rPr>
          <w:szCs w:val="24"/>
        </w:rPr>
        <w:t>определению</w:t>
      </w:r>
      <w:proofErr w:type="gramEnd"/>
      <w:r w:rsidR="00C004AF" w:rsidRPr="00B8525F">
        <w:rPr>
          <w:szCs w:val="24"/>
        </w:rPr>
        <w:t xml:space="preserve"> единой теплоснабжающей организации</w:t>
      </w:r>
      <w:bookmarkEnd w:id="195"/>
      <w:r w:rsidR="0028495E" w:rsidRPr="00B8525F">
        <w:rPr>
          <w:szCs w:val="24"/>
        </w:rPr>
        <w:t>.</w:t>
      </w:r>
      <w:bookmarkEnd w:id="192"/>
      <w:bookmarkEnd w:id="193"/>
      <w:bookmarkEnd w:id="194"/>
    </w:p>
    <w:p w:rsidR="00950293" w:rsidRPr="00B8525F" w:rsidRDefault="0028495E" w:rsidP="00600C20">
      <w:pPr>
        <w:pStyle w:val="2"/>
      </w:pPr>
      <w:bookmarkStart w:id="196" w:name="_Toc40190613"/>
      <w:bookmarkStart w:id="197" w:name="_Toc71268747"/>
      <w:bookmarkStart w:id="198" w:name="_Toc169505592"/>
      <w:bookmarkStart w:id="199" w:name="_Toc198112195"/>
      <w:r w:rsidRPr="00B8525F">
        <w:t xml:space="preserve">10.1 </w:t>
      </w:r>
      <w:r w:rsidR="00950293" w:rsidRPr="00B8525F">
        <w:t>Решение об определении единой теплоснабжающей организации.</w:t>
      </w:r>
      <w:bookmarkEnd w:id="196"/>
      <w:bookmarkEnd w:id="197"/>
      <w:bookmarkEnd w:id="198"/>
      <w:bookmarkEnd w:id="199"/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lastRenderedPageBreak/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</w:t>
      </w:r>
      <w:proofErr w:type="gramStart"/>
      <w:r w:rsidRPr="00B8525F">
        <w:t>я(</w:t>
      </w:r>
      <w:proofErr w:type="gramEnd"/>
      <w:r w:rsidRPr="00B8525F">
        <w:t xml:space="preserve">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B8525F">
        <w:t>утвержденными</w:t>
      </w:r>
      <w:proofErr w:type="gramEnd"/>
      <w:r w:rsidRPr="00B8525F">
        <w:t xml:space="preserve"> Правительством Российской Федерации».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Критерии и порядок определения единой теплоснабжающей организации</w:t>
      </w:r>
      <w:r w:rsidR="00600C20" w:rsidRPr="00B8525F">
        <w:t>.</w:t>
      </w:r>
    </w:p>
    <w:p w:rsidR="00C004AF" w:rsidRPr="00B8525F" w:rsidRDefault="004720BC" w:rsidP="0058237B">
      <w:pPr>
        <w:pStyle w:val="2"/>
        <w:rPr>
          <w:szCs w:val="24"/>
        </w:rPr>
      </w:pPr>
      <w:bookmarkStart w:id="200" w:name="_Toc40190615"/>
      <w:bookmarkStart w:id="201" w:name="_Toc71268748"/>
      <w:bookmarkStart w:id="202" w:name="_Toc169505593"/>
      <w:bookmarkStart w:id="203" w:name="_Toc198112196"/>
      <w:r w:rsidRPr="00B8525F">
        <w:rPr>
          <w:szCs w:val="24"/>
        </w:rPr>
        <w:t xml:space="preserve">10.2 </w:t>
      </w:r>
      <w:r w:rsidR="00950293" w:rsidRPr="00B8525F">
        <w:rPr>
          <w:szCs w:val="24"/>
        </w:rPr>
        <w:t>Реестр зон деятельности единой теплоснабжающей организации.</w:t>
      </w:r>
      <w:bookmarkEnd w:id="200"/>
      <w:bookmarkEnd w:id="201"/>
      <w:bookmarkEnd w:id="202"/>
      <w:bookmarkEnd w:id="203"/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В случае</w:t>
      </w:r>
      <w:proofErr w:type="gramStart"/>
      <w:r w:rsidRPr="00B8525F">
        <w:t>,</w:t>
      </w:r>
      <w:proofErr w:type="gramEnd"/>
      <w:r w:rsidRPr="00B8525F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600C20" w:rsidRPr="00B8525F">
        <w:t xml:space="preserve"> </w:t>
      </w:r>
      <w:r w:rsidRPr="00B8525F">
        <w:t>источниками тепловой энергии и (или) тепловыми сетями</w:t>
      </w:r>
      <w:r w:rsidR="00600C20" w:rsidRPr="00B8525F">
        <w:t xml:space="preserve"> </w:t>
      </w:r>
      <w:r w:rsidRPr="00B8525F">
        <w:t>в каждой из систем теплоснабжения, входящей в зону её деятельности.</w:t>
      </w:r>
    </w:p>
    <w:p w:rsidR="00600C20" w:rsidRPr="00B8525F" w:rsidRDefault="00600C20" w:rsidP="00600C20">
      <w:pPr>
        <w:tabs>
          <w:tab w:val="left" w:pos="1290"/>
        </w:tabs>
        <w:ind w:right="-23" w:firstLine="567"/>
      </w:pPr>
      <w:r w:rsidRPr="00B8525F">
        <w:t>Зоной деятельности единой теплоснабжающей организации является территория Вейделевского района,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Федерации, утвержденным постановлением Правительства Российской Федерации от 08 августа 2012 года № 808.</w:t>
      </w:r>
    </w:p>
    <w:p w:rsidR="00950293" w:rsidRPr="00B8525F" w:rsidRDefault="00D8631B" w:rsidP="00600C20">
      <w:pPr>
        <w:pStyle w:val="2"/>
      </w:pPr>
      <w:bookmarkStart w:id="204" w:name="_Toc40190617"/>
      <w:bookmarkStart w:id="205" w:name="_Toc71268749"/>
      <w:bookmarkStart w:id="206" w:name="_Toc169505594"/>
      <w:bookmarkStart w:id="207" w:name="_Toc198112197"/>
      <w:r w:rsidRPr="00B8525F">
        <w:t>10.3</w:t>
      </w:r>
      <w:r w:rsidR="00600C20" w:rsidRPr="00B8525F">
        <w:t xml:space="preserve"> </w:t>
      </w:r>
      <w:r w:rsidR="00950293" w:rsidRPr="00B8525F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204"/>
      <w:bookmarkEnd w:id="205"/>
      <w:bookmarkEnd w:id="206"/>
      <w:bookmarkEnd w:id="207"/>
    </w:p>
    <w:p w:rsidR="00425BA4" w:rsidRPr="00B8525F" w:rsidRDefault="00425BA4" w:rsidP="0058237B">
      <w:pPr>
        <w:tabs>
          <w:tab w:val="left" w:pos="1290"/>
        </w:tabs>
        <w:ind w:right="-23" w:firstLine="567"/>
      </w:pPr>
      <w:r w:rsidRPr="00B8525F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B8525F" w:rsidRDefault="00425BA4" w:rsidP="0058237B">
      <w:pPr>
        <w:tabs>
          <w:tab w:val="left" w:pos="1290"/>
        </w:tabs>
        <w:ind w:right="-23" w:firstLine="567"/>
      </w:pPr>
      <w:r w:rsidRPr="00B8525F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25BA4" w:rsidRPr="00B8525F" w:rsidRDefault="00425BA4" w:rsidP="0058237B">
      <w:pPr>
        <w:tabs>
          <w:tab w:val="left" w:pos="1290"/>
        </w:tabs>
        <w:ind w:right="-23" w:firstLine="567"/>
      </w:pPr>
      <w:r w:rsidRPr="00B8525F">
        <w:t xml:space="preserve">Способность обеспечить надежность теплоснабжения определяется наличием у предприятия </w:t>
      </w:r>
      <w:r w:rsidR="00681E91" w:rsidRPr="00B8525F">
        <w:t>ООО</w:t>
      </w:r>
      <w:r w:rsidRPr="00B8525F">
        <w:t xml:space="preserve"> «</w:t>
      </w:r>
      <w:proofErr w:type="spellStart"/>
      <w:r w:rsidRPr="00B8525F">
        <w:t>Вейделевские</w:t>
      </w:r>
      <w:proofErr w:type="spellEnd"/>
      <w:r w:rsidRPr="00B8525F">
        <w:t xml:space="preserve"> тепловые сети» технических возможностей и </w:t>
      </w:r>
      <w:r w:rsidRPr="00B8525F">
        <w:lastRenderedPageBreak/>
        <w:t>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B8525F" w:rsidRDefault="00425BA4" w:rsidP="0058237B">
      <w:pPr>
        <w:tabs>
          <w:tab w:val="left" w:pos="1290"/>
        </w:tabs>
        <w:ind w:right="-23" w:firstLine="567"/>
      </w:pPr>
      <w:r w:rsidRPr="00B8525F">
        <w:t xml:space="preserve">3) Предприятие </w:t>
      </w:r>
      <w:r w:rsidR="00681E91" w:rsidRPr="00B8525F">
        <w:t>ООО</w:t>
      </w:r>
      <w:r w:rsidRPr="00B8525F">
        <w:t xml:space="preserve"> «</w:t>
      </w:r>
      <w:proofErr w:type="spellStart"/>
      <w:r w:rsidRPr="00B8525F">
        <w:t>Вейделевские</w:t>
      </w:r>
      <w:proofErr w:type="spellEnd"/>
      <w:r w:rsidRPr="00B8525F">
        <w:t xml:space="preserve"> тепловые сети»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 xml:space="preserve">б) надлежащим образом исполняет обязательства перед иными теплоснабжающими и </w:t>
      </w:r>
      <w:proofErr w:type="spellStart"/>
      <w:r w:rsidRPr="00B8525F">
        <w:t>теплосетевыми</w:t>
      </w:r>
      <w:proofErr w:type="spellEnd"/>
      <w:r w:rsidRPr="00B8525F">
        <w:t xml:space="preserve"> организациями в зоне своей деятельности;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в) осуществляет контроль режимов потребления тепловой энергии в зоне своей деятельности.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 xml:space="preserve">г) будет осуществлять мониторинг реализации схемы </w:t>
      </w:r>
      <w:proofErr w:type="gramStart"/>
      <w:r w:rsidRPr="00B8525F">
        <w:t>теплоснабжения</w:t>
      </w:r>
      <w:proofErr w:type="gramEnd"/>
      <w:r w:rsidRPr="00B8525F">
        <w:t xml:space="preserve">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B8525F" w:rsidRDefault="00425BA4" w:rsidP="0058237B">
      <w:pPr>
        <w:tabs>
          <w:tab w:val="left" w:pos="1290"/>
        </w:tabs>
        <w:ind w:right="-23" w:firstLine="709"/>
      </w:pPr>
      <w:r w:rsidRPr="00B8525F">
        <w:t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п.</w:t>
      </w:r>
      <w:r w:rsidR="00600C20" w:rsidRPr="00B8525F">
        <w:t xml:space="preserve"> </w:t>
      </w:r>
      <w:r w:rsidRPr="00B8525F">
        <w:t xml:space="preserve">Вейделевка и Вейделевского района предприятие </w:t>
      </w:r>
      <w:r w:rsidR="00681E91" w:rsidRPr="00B8525F">
        <w:t>ООО</w:t>
      </w:r>
      <w:r w:rsidRPr="00B8525F">
        <w:t xml:space="preserve"> «</w:t>
      </w:r>
      <w:proofErr w:type="spellStart"/>
      <w:r w:rsidRPr="00B8525F">
        <w:t>Вейделевские</w:t>
      </w:r>
      <w:proofErr w:type="spellEnd"/>
      <w:r w:rsidRPr="00B8525F">
        <w:t xml:space="preserve"> тепловые сети»</w:t>
      </w:r>
    </w:p>
    <w:p w:rsidR="00950293" w:rsidRPr="00B8525F" w:rsidRDefault="001B4565" w:rsidP="00600C20">
      <w:pPr>
        <w:pStyle w:val="2"/>
      </w:pPr>
      <w:bookmarkStart w:id="208" w:name="_Toc40190619"/>
      <w:bookmarkStart w:id="209" w:name="_Toc71268750"/>
      <w:bookmarkStart w:id="210" w:name="_Toc169505595"/>
      <w:bookmarkStart w:id="211" w:name="_Toc198112198"/>
      <w:r w:rsidRPr="00B8525F">
        <w:t xml:space="preserve">10.4 </w:t>
      </w:r>
      <w:r w:rsidR="00950293" w:rsidRPr="00B8525F"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208"/>
      <w:bookmarkEnd w:id="209"/>
      <w:bookmarkEnd w:id="210"/>
      <w:bookmarkEnd w:id="211"/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</w:t>
      </w:r>
      <w:proofErr w:type="gramStart"/>
      <w:r w:rsidRPr="00B8525F">
        <w:t>с даты размещения</w:t>
      </w:r>
      <w:proofErr w:type="gramEnd"/>
      <w:r w:rsidRPr="00B8525F">
        <w:t xml:space="preserve">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B8525F">
        <w:t>разместить сведения</w:t>
      </w:r>
      <w:proofErr w:type="gramEnd"/>
      <w:r w:rsidRPr="00B8525F">
        <w:t xml:space="preserve"> о принятых заявках на сайте поселения, городского округа.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В случае</w:t>
      </w:r>
      <w:proofErr w:type="gramStart"/>
      <w:r w:rsidRPr="00B8525F">
        <w:t>,</w:t>
      </w:r>
      <w:proofErr w:type="gramEnd"/>
      <w:r w:rsidRPr="00B8525F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В случае</w:t>
      </w:r>
      <w:proofErr w:type="gramStart"/>
      <w:r w:rsidRPr="00B8525F">
        <w:t>,</w:t>
      </w:r>
      <w:proofErr w:type="gramEnd"/>
      <w:r w:rsidRPr="00B8525F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 Критериями определения единой теплоснабжающей организации являются: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proofErr w:type="gramStart"/>
      <w:r w:rsidRPr="00B8525F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600C20" w:rsidRPr="00B8525F" w:rsidRDefault="00600C20" w:rsidP="00600C20">
      <w:pPr>
        <w:tabs>
          <w:tab w:val="left" w:pos="1290"/>
        </w:tabs>
        <w:ind w:right="-23" w:firstLine="709"/>
      </w:pPr>
      <w:proofErr w:type="gramStart"/>
      <w:r w:rsidRPr="00B8525F"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</w:t>
      </w:r>
      <w:r w:rsidRPr="00B8525F">
        <w:lastRenderedPageBreak/>
        <w:t>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Способность обеспечить надежность теплоснабжения определяется наличием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и </w:t>
      </w:r>
      <w:proofErr w:type="gramStart"/>
      <w:r w:rsidRPr="00B8525F">
        <w:t>соответствующей</w:t>
      </w:r>
      <w:proofErr w:type="gramEnd"/>
      <w:r w:rsidRPr="00B8525F">
        <w:t xml:space="preserve"> критериям настоящих Правил.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Единая теплоснабжающая организация при осуществлении своей деятельности обязана: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по актуализации схемы теплоснабжения;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в) надлежащим образом исполнять обязательства перед иными теплоснабжающими 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 xml:space="preserve">и </w:t>
      </w:r>
      <w:proofErr w:type="spellStart"/>
      <w:r w:rsidRPr="00B8525F">
        <w:t>теплосетевыми</w:t>
      </w:r>
      <w:proofErr w:type="spellEnd"/>
      <w:r w:rsidRPr="00B8525F">
        <w:t xml:space="preserve"> организациями в зоне своей деятельности;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г) осуществлять контроль режимов потребления тепловой энергии в зоне своей деятельности.</w:t>
      </w:r>
    </w:p>
    <w:p w:rsidR="00600C20" w:rsidRPr="00B8525F" w:rsidRDefault="00600C20" w:rsidP="00600C20">
      <w:pPr>
        <w:tabs>
          <w:tab w:val="left" w:pos="1290"/>
        </w:tabs>
        <w:ind w:right="-23" w:firstLine="709"/>
      </w:pPr>
      <w:r w:rsidRPr="00B8525F">
        <w:t>В настоящее время предприятие ООО «</w:t>
      </w:r>
      <w:proofErr w:type="spellStart"/>
      <w:r w:rsidRPr="00B8525F">
        <w:t>Вейделевские</w:t>
      </w:r>
      <w:proofErr w:type="spellEnd"/>
      <w:r w:rsidRPr="00B8525F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B8525F" w:rsidRDefault="00600C20" w:rsidP="00600C20">
      <w:pPr>
        <w:tabs>
          <w:tab w:val="left" w:pos="1290"/>
        </w:tabs>
        <w:ind w:right="-23" w:firstLine="709"/>
      </w:pPr>
      <w:proofErr w:type="gramStart"/>
      <w:r w:rsidRPr="00B8525F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C004AF" w:rsidRPr="00B8525F" w:rsidRDefault="00861225" w:rsidP="0058237B">
      <w:pPr>
        <w:pStyle w:val="2"/>
        <w:rPr>
          <w:szCs w:val="24"/>
        </w:rPr>
      </w:pPr>
      <w:bookmarkStart w:id="212" w:name="_Toc40190621"/>
      <w:bookmarkStart w:id="213" w:name="_Toc71268751"/>
      <w:bookmarkStart w:id="214" w:name="_Toc169505596"/>
      <w:bookmarkStart w:id="215" w:name="_Toc198112199"/>
      <w:r w:rsidRPr="00B8525F">
        <w:rPr>
          <w:szCs w:val="24"/>
        </w:rPr>
        <w:t xml:space="preserve">10.5 </w:t>
      </w:r>
      <w:r w:rsidR="0055264F" w:rsidRPr="00B8525F">
        <w:rPr>
          <w:szCs w:val="24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212"/>
      <w:bookmarkEnd w:id="213"/>
      <w:bookmarkEnd w:id="214"/>
      <w:bookmarkEnd w:id="215"/>
    </w:p>
    <w:p w:rsidR="00197C23" w:rsidRPr="00B8525F" w:rsidRDefault="00407FDB" w:rsidP="0058237B">
      <w:pPr>
        <w:jc w:val="right"/>
      </w:pPr>
      <w:r w:rsidRPr="00B8525F">
        <w:t>Таблица 1</w:t>
      </w:r>
      <w:r w:rsidR="005925CF" w:rsidRPr="00B8525F">
        <w:t>1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650"/>
        <w:gridCol w:w="4554"/>
      </w:tblGrid>
      <w:tr w:rsidR="00F60CCA" w:rsidRPr="00B8525F" w:rsidTr="00557920">
        <w:trPr>
          <w:trHeight w:val="280"/>
        </w:trPr>
        <w:tc>
          <w:tcPr>
            <w:tcW w:w="287" w:type="pct"/>
            <w:shd w:val="clear" w:color="auto" w:fill="auto"/>
            <w:vAlign w:val="center"/>
          </w:tcPr>
          <w:p w:rsidR="00F60CCA" w:rsidRPr="00B8525F" w:rsidRDefault="00F60CCA" w:rsidP="00582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25F">
              <w:rPr>
                <w:b/>
                <w:bCs/>
              </w:rPr>
              <w:t xml:space="preserve">№ </w:t>
            </w:r>
            <w:proofErr w:type="gramStart"/>
            <w:r w:rsidRPr="00B8525F">
              <w:rPr>
                <w:b/>
                <w:bCs/>
              </w:rPr>
              <w:t>п</w:t>
            </w:r>
            <w:proofErr w:type="gramEnd"/>
            <w:r w:rsidR="00557920" w:rsidRPr="00B8525F">
              <w:rPr>
                <w:b/>
                <w:bCs/>
              </w:rPr>
              <w:t>/</w:t>
            </w:r>
            <w:r w:rsidRPr="00B8525F">
              <w:rPr>
                <w:b/>
                <w:bCs/>
              </w:rPr>
              <w:t>п</w:t>
            </w:r>
          </w:p>
        </w:tc>
        <w:tc>
          <w:tcPr>
            <w:tcW w:w="2381" w:type="pct"/>
            <w:shd w:val="clear" w:color="auto" w:fill="auto"/>
            <w:vAlign w:val="center"/>
          </w:tcPr>
          <w:p w:rsidR="00F60CCA" w:rsidRPr="00B8525F" w:rsidRDefault="00F60CCA" w:rsidP="00582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25F">
              <w:rPr>
                <w:b/>
                <w:bCs/>
              </w:rPr>
              <w:t>Система теплоснабжения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F60CCA" w:rsidRPr="00B8525F" w:rsidRDefault="00F60CCA" w:rsidP="00582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525F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F60CCA" w:rsidRPr="00B8525F" w:rsidTr="00557920">
        <w:trPr>
          <w:trHeight w:val="84"/>
        </w:trPr>
        <w:tc>
          <w:tcPr>
            <w:tcW w:w="287" w:type="pct"/>
            <w:shd w:val="clear" w:color="auto" w:fill="auto"/>
          </w:tcPr>
          <w:p w:rsidR="00F60CCA" w:rsidRPr="00B8525F" w:rsidRDefault="00F60CCA" w:rsidP="00582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525F">
              <w:t>1</w:t>
            </w:r>
          </w:p>
        </w:tc>
        <w:tc>
          <w:tcPr>
            <w:tcW w:w="2381" w:type="pct"/>
            <w:shd w:val="clear" w:color="auto" w:fill="auto"/>
          </w:tcPr>
          <w:p w:rsidR="00F60CCA" w:rsidRPr="00B8525F" w:rsidRDefault="00A97EF4" w:rsidP="0058237B">
            <w:proofErr w:type="spellStart"/>
            <w:r w:rsidRPr="00B8525F">
              <w:t>Викторопольского</w:t>
            </w:r>
            <w:proofErr w:type="spellEnd"/>
            <w:r w:rsidRPr="00B8525F">
              <w:t xml:space="preserve"> сельского поселения</w:t>
            </w:r>
          </w:p>
        </w:tc>
        <w:tc>
          <w:tcPr>
            <w:tcW w:w="2332" w:type="pct"/>
            <w:shd w:val="clear" w:color="auto" w:fill="auto"/>
          </w:tcPr>
          <w:p w:rsidR="00F60CCA" w:rsidRPr="00B8525F" w:rsidRDefault="00A97EF4" w:rsidP="0058237B">
            <w:pPr>
              <w:jc w:val="center"/>
            </w:pPr>
            <w:r w:rsidRPr="00B8525F">
              <w:t>ООО «</w:t>
            </w:r>
            <w:proofErr w:type="spellStart"/>
            <w:r w:rsidRPr="00B8525F">
              <w:t>Вейделевские</w:t>
            </w:r>
            <w:proofErr w:type="spellEnd"/>
            <w:r w:rsidRPr="00B8525F">
              <w:t xml:space="preserve"> тепловые сети»</w:t>
            </w:r>
          </w:p>
        </w:tc>
      </w:tr>
    </w:tbl>
    <w:p w:rsidR="00C004AF" w:rsidRPr="00B8525F" w:rsidRDefault="0055264F" w:rsidP="0058237B">
      <w:pPr>
        <w:pStyle w:val="1"/>
        <w:spacing w:before="0"/>
        <w:rPr>
          <w:szCs w:val="24"/>
        </w:rPr>
      </w:pPr>
      <w:bookmarkStart w:id="216" w:name="_Toc40190622"/>
      <w:bookmarkStart w:id="217" w:name="_Toc71268752"/>
      <w:bookmarkStart w:id="218" w:name="_Toc169505597"/>
      <w:bookmarkStart w:id="219" w:name="_Toc198112200"/>
      <w:r w:rsidRPr="00B8525F">
        <w:rPr>
          <w:szCs w:val="24"/>
        </w:rPr>
        <w:t>Раздел 11</w:t>
      </w:r>
      <w:bookmarkStart w:id="220" w:name="_Toc40190623"/>
      <w:bookmarkEnd w:id="216"/>
      <w:r w:rsidR="0015542F" w:rsidRPr="00B8525F">
        <w:rPr>
          <w:szCs w:val="24"/>
        </w:rPr>
        <w:t xml:space="preserve">. </w:t>
      </w:r>
      <w:r w:rsidRPr="00B8525F">
        <w:rPr>
          <w:szCs w:val="24"/>
        </w:rPr>
        <w:t>Решения о распределении тепловой нагрузки между источниками тепловой энергии</w:t>
      </w:r>
      <w:bookmarkEnd w:id="217"/>
      <w:bookmarkEnd w:id="218"/>
      <w:bookmarkEnd w:id="219"/>
      <w:bookmarkEnd w:id="220"/>
    </w:p>
    <w:p w:rsidR="004459AD" w:rsidRPr="00B8525F" w:rsidRDefault="004459AD" w:rsidP="0058237B">
      <w:pPr>
        <w:tabs>
          <w:tab w:val="left" w:pos="1290"/>
        </w:tabs>
        <w:ind w:right="-23" w:firstLine="709"/>
      </w:pPr>
      <w:r w:rsidRPr="00B8525F">
        <w:t xml:space="preserve">На территории </w:t>
      </w:r>
      <w:proofErr w:type="spellStart"/>
      <w:r w:rsidRPr="00B8525F">
        <w:t>Викторопольского</w:t>
      </w:r>
      <w:proofErr w:type="spellEnd"/>
      <w:r w:rsidRPr="00B8525F">
        <w:t xml:space="preserve"> сельского поселения функционирует три источника централизованного теплоснабжения. Котельные удалены друг от друга на расстояния, превышающие радиусы эффективного теплоснабжения, и технологически не связаны. Перераспределение тепловой нагрузки потребителей в каждой зоне действия системы теплоснабжения между источниками тепловой энергии не предусмотрено.</w:t>
      </w:r>
    </w:p>
    <w:p w:rsidR="004459AD" w:rsidRPr="00B8525F" w:rsidRDefault="004459AD" w:rsidP="0058237B">
      <w:pPr>
        <w:tabs>
          <w:tab w:val="left" w:pos="1290"/>
        </w:tabs>
        <w:ind w:right="-23" w:firstLine="709"/>
      </w:pPr>
      <w:r w:rsidRPr="00B8525F">
        <w:t>Распределение тепловой нагрузки между источниками тепловой энергии представлено в таблице 1</w:t>
      </w:r>
      <w:r w:rsidR="005925CF" w:rsidRPr="00B8525F">
        <w:t>2</w:t>
      </w:r>
      <w:r w:rsidRPr="00B8525F">
        <w:t xml:space="preserve">. </w:t>
      </w:r>
    </w:p>
    <w:p w:rsidR="0040211B" w:rsidRPr="00B8525F" w:rsidRDefault="0040211B" w:rsidP="0058237B">
      <w:pPr>
        <w:tabs>
          <w:tab w:val="left" w:pos="1290"/>
        </w:tabs>
        <w:ind w:right="-23" w:firstLine="567"/>
        <w:jc w:val="right"/>
      </w:pPr>
    </w:p>
    <w:p w:rsidR="0040211B" w:rsidRPr="00B8525F" w:rsidRDefault="0040211B" w:rsidP="0058237B">
      <w:pPr>
        <w:tabs>
          <w:tab w:val="left" w:pos="1290"/>
        </w:tabs>
        <w:ind w:right="-23" w:firstLine="567"/>
        <w:jc w:val="right"/>
      </w:pPr>
    </w:p>
    <w:p w:rsidR="0040211B" w:rsidRPr="00B8525F" w:rsidRDefault="0040211B" w:rsidP="0058237B">
      <w:pPr>
        <w:tabs>
          <w:tab w:val="left" w:pos="1290"/>
        </w:tabs>
        <w:ind w:right="-23" w:firstLine="567"/>
        <w:jc w:val="right"/>
      </w:pPr>
    </w:p>
    <w:p w:rsidR="004459AD" w:rsidRPr="00B8525F" w:rsidRDefault="004459AD" w:rsidP="0058237B">
      <w:pPr>
        <w:tabs>
          <w:tab w:val="left" w:pos="1290"/>
        </w:tabs>
        <w:ind w:right="-23" w:firstLine="567"/>
        <w:jc w:val="right"/>
      </w:pPr>
      <w:r w:rsidRPr="00B8525F">
        <w:lastRenderedPageBreak/>
        <w:t>Таблица 1</w:t>
      </w:r>
      <w:r w:rsidR="005925CF" w:rsidRPr="00B8525F">
        <w:t>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2115"/>
        <w:gridCol w:w="2265"/>
        <w:gridCol w:w="2852"/>
      </w:tblGrid>
      <w:tr w:rsidR="00557920" w:rsidRPr="00B8525F" w:rsidTr="00557920">
        <w:trPr>
          <w:cantSplit/>
          <w:trHeight w:val="20"/>
        </w:trPr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920" w:rsidRPr="00B8525F" w:rsidRDefault="00557920" w:rsidP="00557920">
            <w:pPr>
              <w:jc w:val="center"/>
              <w:rPr>
                <w:b/>
              </w:rPr>
            </w:pPr>
            <w:r w:rsidRPr="00B8525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920" w:rsidRPr="00B8525F" w:rsidRDefault="00557920" w:rsidP="00557920">
            <w:pPr>
              <w:ind w:left="142" w:right="110" w:firstLine="5"/>
              <w:jc w:val="center"/>
            </w:pPr>
            <w:r w:rsidRPr="00B8525F">
              <w:rPr>
                <w:b/>
              </w:rPr>
              <w:t>Установленная тепловая мощность, Гкал/</w:t>
            </w:r>
            <w:proofErr w:type="gramStart"/>
            <w:r w:rsidRPr="00B8525F">
              <w:rPr>
                <w:b/>
              </w:rPr>
              <w:t>ч</w:t>
            </w:r>
            <w:proofErr w:type="gramEnd"/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920" w:rsidRPr="00B8525F" w:rsidRDefault="00557920" w:rsidP="00557920">
            <w:pPr>
              <w:ind w:left="142" w:right="110" w:firstLine="5"/>
              <w:jc w:val="center"/>
              <w:rPr>
                <w:b/>
              </w:rPr>
            </w:pPr>
            <w:r w:rsidRPr="00B8525F">
              <w:rPr>
                <w:b/>
              </w:rPr>
              <w:t>Располагаемая тепловая мощность «нетто», Гкал/</w:t>
            </w:r>
            <w:proofErr w:type="gramStart"/>
            <w:r w:rsidRPr="00B8525F">
              <w:rPr>
                <w:b/>
              </w:rPr>
              <w:t>ч</w:t>
            </w:r>
            <w:proofErr w:type="gramEnd"/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920" w:rsidRPr="00B8525F" w:rsidRDefault="00557920" w:rsidP="00557920">
            <w:pPr>
              <w:ind w:left="142" w:right="110" w:firstLine="5"/>
              <w:jc w:val="center"/>
              <w:rPr>
                <w:b/>
              </w:rPr>
            </w:pPr>
            <w:r w:rsidRPr="00B8525F">
              <w:rPr>
                <w:b/>
              </w:rPr>
              <w:t xml:space="preserve">Присоединенная тепловая нагрузка </w:t>
            </w:r>
            <w:r w:rsidRPr="00B8525F">
              <w:rPr>
                <w:b/>
              </w:rPr>
              <w:br/>
              <w:t>(с учетом тепловых потерь), Гкал/</w:t>
            </w:r>
            <w:proofErr w:type="gramStart"/>
            <w:r w:rsidRPr="00B8525F">
              <w:rPr>
                <w:b/>
              </w:rPr>
              <w:t>ч</w:t>
            </w:r>
            <w:proofErr w:type="gramEnd"/>
          </w:p>
        </w:tc>
      </w:tr>
      <w:tr w:rsidR="005406D2" w:rsidRPr="00B8525F" w:rsidTr="00557920">
        <w:trPr>
          <w:cantSplit/>
          <w:trHeight w:val="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D2" w:rsidRPr="00B8525F" w:rsidRDefault="005406D2" w:rsidP="00557920">
            <w:pPr>
              <w:jc w:val="left"/>
              <w:rPr>
                <w:color w:val="000000"/>
              </w:rPr>
            </w:pPr>
            <w:r w:rsidRPr="00B8525F">
              <w:rPr>
                <w:color w:val="000000"/>
              </w:rPr>
              <w:t>Котельная</w:t>
            </w:r>
            <w:r w:rsidR="00557920" w:rsidRPr="00B8525F">
              <w:rPr>
                <w:color w:val="000000"/>
              </w:rPr>
              <w:t xml:space="preserve"> п.</w:t>
            </w:r>
            <w:r w:rsidRPr="00B8525F">
              <w:rPr>
                <w:color w:val="000000"/>
              </w:rPr>
              <w:t xml:space="preserve"> </w:t>
            </w:r>
            <w:proofErr w:type="spellStart"/>
            <w:r w:rsidRPr="00B8525F">
              <w:rPr>
                <w:color w:val="000000"/>
              </w:rPr>
              <w:t>Викторополь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color w:val="000000"/>
              </w:rPr>
            </w:pPr>
            <w:r w:rsidRPr="00B8525F">
              <w:rPr>
                <w:color w:val="000000"/>
              </w:rPr>
              <w:t>1,084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color w:val="000000"/>
              </w:rPr>
            </w:pPr>
            <w:r w:rsidRPr="00B8525F">
              <w:rPr>
                <w:color w:val="000000"/>
              </w:rPr>
              <w:t>1,084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925CF" w:rsidP="0058237B">
            <w:pPr>
              <w:jc w:val="center"/>
            </w:pPr>
            <w:r w:rsidRPr="00B8525F">
              <w:t>0,33</w:t>
            </w:r>
          </w:p>
        </w:tc>
      </w:tr>
      <w:tr w:rsidR="005406D2" w:rsidRPr="00B8525F" w:rsidTr="00557920">
        <w:trPr>
          <w:cantSplit/>
          <w:trHeight w:val="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D2" w:rsidRPr="00B8525F" w:rsidRDefault="005406D2" w:rsidP="00557920">
            <w:pPr>
              <w:jc w:val="left"/>
              <w:rPr>
                <w:color w:val="000000"/>
              </w:rPr>
            </w:pPr>
            <w:r w:rsidRPr="00B8525F">
              <w:rPr>
                <w:color w:val="000000"/>
              </w:rPr>
              <w:t>Котельная</w:t>
            </w:r>
            <w:r w:rsidR="00557920" w:rsidRPr="00B8525F">
              <w:rPr>
                <w:color w:val="000000"/>
              </w:rPr>
              <w:t xml:space="preserve"> х.</w:t>
            </w:r>
            <w:r w:rsidRPr="00B8525F">
              <w:rPr>
                <w:color w:val="000000"/>
              </w:rPr>
              <w:t xml:space="preserve"> Олейники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color w:val="000000"/>
              </w:rPr>
            </w:pPr>
            <w:r w:rsidRPr="00B8525F">
              <w:rPr>
                <w:color w:val="000000"/>
              </w:rPr>
              <w:t>0,14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color w:val="000000"/>
              </w:rPr>
            </w:pPr>
            <w:r w:rsidRPr="00B8525F">
              <w:rPr>
                <w:color w:val="000000"/>
              </w:rPr>
              <w:t>0,14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925CF" w:rsidP="0058237B">
            <w:pPr>
              <w:jc w:val="center"/>
            </w:pPr>
            <w:r w:rsidRPr="00B8525F">
              <w:t>0,10</w:t>
            </w:r>
          </w:p>
        </w:tc>
      </w:tr>
      <w:tr w:rsidR="005406D2" w:rsidRPr="00B8525F" w:rsidTr="00557920">
        <w:trPr>
          <w:cantSplit/>
          <w:trHeight w:val="2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D2" w:rsidRPr="00B8525F" w:rsidRDefault="005406D2" w:rsidP="00557920">
            <w:pPr>
              <w:jc w:val="left"/>
              <w:rPr>
                <w:color w:val="000000"/>
              </w:rPr>
            </w:pPr>
            <w:r w:rsidRPr="00B8525F">
              <w:rPr>
                <w:color w:val="000000"/>
              </w:rPr>
              <w:t>Котельная</w:t>
            </w:r>
            <w:r w:rsidR="00557920" w:rsidRPr="00B8525F">
              <w:rPr>
                <w:color w:val="000000"/>
              </w:rPr>
              <w:t xml:space="preserve"> п.</w:t>
            </w:r>
            <w:r w:rsidRPr="00B8525F">
              <w:rPr>
                <w:color w:val="000000"/>
              </w:rPr>
              <w:t xml:space="preserve"> </w:t>
            </w:r>
            <w:proofErr w:type="gramStart"/>
            <w:r w:rsidRPr="00B8525F">
              <w:rPr>
                <w:color w:val="000000"/>
              </w:rPr>
              <w:t>Опытный</w:t>
            </w:r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color w:val="000000"/>
              </w:rPr>
            </w:pPr>
            <w:r w:rsidRPr="00B8525F">
              <w:rPr>
                <w:color w:val="000000"/>
              </w:rPr>
              <w:t>0,172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color w:val="000000"/>
              </w:rPr>
            </w:pPr>
            <w:r w:rsidRPr="00B8525F">
              <w:rPr>
                <w:color w:val="000000"/>
              </w:rPr>
              <w:t>0,172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925CF" w:rsidP="0058237B">
            <w:pPr>
              <w:jc w:val="center"/>
            </w:pPr>
            <w:r w:rsidRPr="00B8525F">
              <w:t>0,06</w:t>
            </w:r>
          </w:p>
        </w:tc>
      </w:tr>
      <w:tr w:rsidR="005406D2" w:rsidRPr="00B8525F" w:rsidTr="00557920">
        <w:trPr>
          <w:cantSplit/>
          <w:trHeight w:val="20"/>
        </w:trPr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406D2" w:rsidRPr="00B8525F" w:rsidRDefault="005406D2" w:rsidP="0058237B">
            <w:pPr>
              <w:rPr>
                <w:b/>
              </w:rPr>
            </w:pPr>
            <w:r w:rsidRPr="00B8525F">
              <w:rPr>
                <w:b/>
              </w:rPr>
              <w:t>ИТОГО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b/>
              </w:rPr>
            </w:pPr>
            <w:r w:rsidRPr="00B8525F">
              <w:rPr>
                <w:b/>
              </w:rPr>
              <w:t>1,396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406D2" w:rsidP="0058237B">
            <w:pPr>
              <w:jc w:val="center"/>
              <w:rPr>
                <w:b/>
              </w:rPr>
            </w:pPr>
            <w:r w:rsidRPr="00B8525F">
              <w:rPr>
                <w:b/>
              </w:rPr>
              <w:t>1,396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D2" w:rsidRPr="00B8525F" w:rsidRDefault="005925CF" w:rsidP="0058237B">
            <w:pPr>
              <w:jc w:val="center"/>
              <w:rPr>
                <w:b/>
                <w:bCs/>
              </w:rPr>
            </w:pPr>
            <w:r w:rsidRPr="00B8525F">
              <w:rPr>
                <w:b/>
                <w:bCs/>
              </w:rPr>
              <w:t>0,49</w:t>
            </w:r>
          </w:p>
        </w:tc>
      </w:tr>
    </w:tbl>
    <w:p w:rsidR="005925CF" w:rsidRPr="00B8525F" w:rsidRDefault="005925CF" w:rsidP="005925CF">
      <w:pPr>
        <w:ind w:firstLine="709"/>
      </w:pPr>
      <w:bookmarkStart w:id="221" w:name="_Toc40190624"/>
      <w:bookmarkStart w:id="222" w:name="_Toc71268753"/>
      <w:r w:rsidRPr="00B8525F">
        <w:t xml:space="preserve">Условия, при наличии которых </w:t>
      </w:r>
      <w:proofErr w:type="gramStart"/>
      <w:r w:rsidRPr="00B8525F">
        <w:t>существует возможность перераспределения тепловой энергии не предусмотрены</w:t>
      </w:r>
      <w:proofErr w:type="gramEnd"/>
      <w:r w:rsidRPr="00B8525F">
        <w:t xml:space="preserve"> по техническим условиям, которые является нецелесообразны.</w:t>
      </w:r>
    </w:p>
    <w:p w:rsidR="005925CF" w:rsidRPr="00B8525F" w:rsidRDefault="0055264F" w:rsidP="005925CF">
      <w:pPr>
        <w:pStyle w:val="1"/>
      </w:pPr>
      <w:bookmarkStart w:id="223" w:name="_Toc169505598"/>
      <w:bookmarkStart w:id="224" w:name="_Toc198112201"/>
      <w:r w:rsidRPr="00B8525F">
        <w:t>Раздел 12</w:t>
      </w:r>
      <w:bookmarkStart w:id="225" w:name="_Toc40190625"/>
      <w:bookmarkEnd w:id="221"/>
      <w:r w:rsidR="009E0F8B" w:rsidRPr="00B8525F">
        <w:t xml:space="preserve">. </w:t>
      </w:r>
      <w:r w:rsidR="00C46F33" w:rsidRPr="00B8525F">
        <w:t>Решения по бесхозяйным тепловым сетям</w:t>
      </w:r>
      <w:bookmarkEnd w:id="222"/>
      <w:bookmarkEnd w:id="223"/>
      <w:bookmarkEnd w:id="224"/>
      <w:bookmarkEnd w:id="225"/>
    </w:p>
    <w:p w:rsidR="004459AD" w:rsidRPr="00B8525F" w:rsidRDefault="004459AD" w:rsidP="0058237B">
      <w:pPr>
        <w:tabs>
          <w:tab w:val="left" w:pos="1290"/>
        </w:tabs>
        <w:ind w:right="-23" w:firstLine="709"/>
      </w:pPr>
      <w:r w:rsidRPr="00B8525F">
        <w:t xml:space="preserve">Статья 15, пункт 6. Федерального закона от 27 июля 2010 года № 190-ФЗ: </w:t>
      </w:r>
      <w:proofErr w:type="gramStart"/>
      <w:r w:rsidRPr="00B8525F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B8525F">
        <w:t>теплосетевую</w:t>
      </w:r>
      <w:proofErr w:type="spellEnd"/>
      <w:r w:rsidRPr="00B8525F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B8525F">
        <w:t xml:space="preserve"> указанные бесхозяйные тепловые сети и </w:t>
      </w:r>
      <w:proofErr w:type="gramStart"/>
      <w:r w:rsidRPr="00B8525F">
        <w:t>которая</w:t>
      </w:r>
      <w:proofErr w:type="gramEnd"/>
      <w:r w:rsidRPr="00B8525F">
        <w:t xml:space="preserve">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6C4615" w:rsidRPr="00B8525F" w:rsidRDefault="004459AD" w:rsidP="0058237B">
      <w:pPr>
        <w:tabs>
          <w:tab w:val="left" w:pos="1290"/>
        </w:tabs>
        <w:ind w:right="-23" w:firstLine="709"/>
      </w:pPr>
      <w:r w:rsidRPr="00B8525F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  <w:bookmarkStart w:id="226" w:name="_Toc40190626"/>
      <w:bookmarkStart w:id="227" w:name="_Toc71268754"/>
    </w:p>
    <w:p w:rsidR="00C46F33" w:rsidRPr="00B8525F" w:rsidRDefault="00C46F33" w:rsidP="005925CF">
      <w:pPr>
        <w:pStyle w:val="1"/>
      </w:pPr>
      <w:bookmarkStart w:id="228" w:name="_Toc169505599"/>
      <w:bookmarkStart w:id="229" w:name="_Toc198112202"/>
      <w:r w:rsidRPr="00B8525F">
        <w:t>Раздел 13</w:t>
      </w:r>
      <w:bookmarkStart w:id="230" w:name="_Toc40190627"/>
      <w:bookmarkEnd w:id="226"/>
      <w:r w:rsidR="002D5626" w:rsidRPr="00B8525F">
        <w:t xml:space="preserve">. </w:t>
      </w:r>
      <w:r w:rsidRPr="00B8525F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227"/>
      <w:bookmarkEnd w:id="228"/>
      <w:bookmarkEnd w:id="229"/>
      <w:bookmarkEnd w:id="230"/>
    </w:p>
    <w:p w:rsidR="00C004AF" w:rsidRPr="00B8525F" w:rsidRDefault="009E6260" w:rsidP="005925CF">
      <w:pPr>
        <w:pStyle w:val="2"/>
      </w:pPr>
      <w:bookmarkStart w:id="231" w:name="_Toc40190629"/>
      <w:bookmarkStart w:id="232" w:name="_Toc71268755"/>
      <w:bookmarkStart w:id="233" w:name="_Toc169505600"/>
      <w:bookmarkStart w:id="234" w:name="_Toc198112203"/>
      <w:r w:rsidRPr="00B8525F">
        <w:t xml:space="preserve">13.1 </w:t>
      </w:r>
      <w:r w:rsidR="00AF1FB2" w:rsidRPr="00B8525F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231"/>
      <w:bookmarkEnd w:id="232"/>
      <w:bookmarkEnd w:id="233"/>
      <w:bookmarkEnd w:id="234"/>
    </w:p>
    <w:p w:rsidR="00EB6A5C" w:rsidRPr="00B8525F" w:rsidRDefault="005925CF" w:rsidP="0058237B">
      <w:pPr>
        <w:ind w:firstLine="709"/>
      </w:pPr>
      <w:bookmarkStart w:id="235" w:name="_Hlk168991230"/>
      <w:r w:rsidRPr="00B8525F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235"/>
      <w:r w:rsidR="00EB6A5C" w:rsidRPr="00B8525F">
        <w:t>.</w:t>
      </w:r>
    </w:p>
    <w:p w:rsidR="00C004AF" w:rsidRPr="00B8525F" w:rsidRDefault="00DA63DD" w:rsidP="0058237B">
      <w:pPr>
        <w:pStyle w:val="2"/>
        <w:rPr>
          <w:szCs w:val="24"/>
        </w:rPr>
      </w:pPr>
      <w:bookmarkStart w:id="236" w:name="_Toc40190631"/>
      <w:bookmarkStart w:id="237" w:name="_Toc71268756"/>
      <w:bookmarkStart w:id="238" w:name="_Toc169505601"/>
      <w:bookmarkStart w:id="239" w:name="_Toc198112204"/>
      <w:r w:rsidRPr="00B8525F">
        <w:rPr>
          <w:szCs w:val="24"/>
        </w:rPr>
        <w:t xml:space="preserve">13.2 </w:t>
      </w:r>
      <w:r w:rsidR="00AF1FB2" w:rsidRPr="00B8525F">
        <w:rPr>
          <w:szCs w:val="24"/>
        </w:rPr>
        <w:t xml:space="preserve">Описание </w:t>
      </w:r>
      <w:proofErr w:type="gramStart"/>
      <w:r w:rsidR="00AF1FB2" w:rsidRPr="00B8525F">
        <w:rPr>
          <w:szCs w:val="24"/>
        </w:rPr>
        <w:t>проблем организации газоснабжения источников тепловой энергии</w:t>
      </w:r>
      <w:proofErr w:type="gramEnd"/>
      <w:r w:rsidR="00AF1FB2" w:rsidRPr="00B8525F">
        <w:rPr>
          <w:szCs w:val="24"/>
        </w:rPr>
        <w:t>.</w:t>
      </w:r>
      <w:bookmarkEnd w:id="236"/>
      <w:bookmarkEnd w:id="237"/>
      <w:bookmarkEnd w:id="238"/>
      <w:bookmarkEnd w:id="239"/>
    </w:p>
    <w:p w:rsidR="00C004AF" w:rsidRPr="00B8525F" w:rsidRDefault="00151C30" w:rsidP="005925CF">
      <w:pPr>
        <w:ind w:firstLine="709"/>
      </w:pPr>
      <w:r w:rsidRPr="00B8525F">
        <w:t xml:space="preserve">В данном поселении </w:t>
      </w:r>
      <w:proofErr w:type="gramStart"/>
      <w:r w:rsidRPr="00B8525F">
        <w:t>проблемы организации газоснабжения источников тепловой энергии</w:t>
      </w:r>
      <w:proofErr w:type="gramEnd"/>
      <w:r w:rsidRPr="00B8525F">
        <w:t xml:space="preserve"> отсутствуют.</w:t>
      </w:r>
    </w:p>
    <w:p w:rsidR="00C004AF" w:rsidRPr="00B8525F" w:rsidRDefault="00DA63DD" w:rsidP="0058237B">
      <w:pPr>
        <w:pStyle w:val="2"/>
        <w:rPr>
          <w:szCs w:val="24"/>
        </w:rPr>
      </w:pPr>
      <w:bookmarkStart w:id="240" w:name="_Toc40190633"/>
      <w:bookmarkStart w:id="241" w:name="_Toc71268757"/>
      <w:bookmarkStart w:id="242" w:name="_Toc169505602"/>
      <w:bookmarkStart w:id="243" w:name="_Toc198112205"/>
      <w:proofErr w:type="gramStart"/>
      <w:r w:rsidRPr="00B8525F">
        <w:rPr>
          <w:szCs w:val="24"/>
        </w:rPr>
        <w:lastRenderedPageBreak/>
        <w:t xml:space="preserve">13.3 </w:t>
      </w:r>
      <w:r w:rsidR="00AF1FB2" w:rsidRPr="00B8525F">
        <w:rPr>
          <w:szCs w:val="24"/>
        </w:rPr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240"/>
      <w:bookmarkEnd w:id="241"/>
      <w:bookmarkEnd w:id="242"/>
      <w:bookmarkEnd w:id="243"/>
      <w:proofErr w:type="gramEnd"/>
    </w:p>
    <w:p w:rsidR="005C65B5" w:rsidRPr="00B8525F" w:rsidRDefault="005925CF" w:rsidP="0058237B">
      <w:pPr>
        <w:ind w:firstLine="708"/>
        <w:rPr>
          <w:b/>
          <w:bCs/>
        </w:rPr>
      </w:pPr>
      <w:bookmarkStart w:id="244" w:name="_Hlk168484389"/>
      <w:bookmarkStart w:id="245" w:name="_Toc40190634"/>
      <w:r w:rsidRPr="00B8525F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B8525F">
        <w:br/>
        <w:t>на 2022- 2031 годы, утвержденной постановлением Губернатора Белгородской области от 15.12.2021 г. № 171, отсутствуют</w:t>
      </w:r>
      <w:bookmarkEnd w:id="244"/>
      <w:r w:rsidR="00DF3B70" w:rsidRPr="00B8525F">
        <w:t>.</w:t>
      </w:r>
    </w:p>
    <w:p w:rsidR="00C004AF" w:rsidRPr="00B8525F" w:rsidRDefault="00BD2A62" w:rsidP="0058237B">
      <w:pPr>
        <w:pStyle w:val="2"/>
        <w:rPr>
          <w:szCs w:val="24"/>
        </w:rPr>
      </w:pPr>
      <w:bookmarkStart w:id="246" w:name="_Toc71268758"/>
      <w:bookmarkStart w:id="247" w:name="_Toc169505603"/>
      <w:bookmarkStart w:id="248" w:name="_Toc198112206"/>
      <w:proofErr w:type="gramStart"/>
      <w:r w:rsidRPr="00B8525F">
        <w:rPr>
          <w:szCs w:val="24"/>
        </w:rPr>
        <w:t>13.4</w:t>
      </w:r>
      <w:bookmarkStart w:id="249" w:name="_Toc40190635"/>
      <w:bookmarkEnd w:id="245"/>
      <w:r w:rsidR="005925CF" w:rsidRPr="00B8525F">
        <w:rPr>
          <w:szCs w:val="24"/>
        </w:rPr>
        <w:t xml:space="preserve"> </w:t>
      </w:r>
      <w:r w:rsidR="00AF1FB2" w:rsidRPr="00B8525F">
        <w:rPr>
          <w:szCs w:val="24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246"/>
      <w:bookmarkEnd w:id="247"/>
      <w:bookmarkEnd w:id="248"/>
      <w:bookmarkEnd w:id="249"/>
      <w:proofErr w:type="gramEnd"/>
    </w:p>
    <w:p w:rsidR="00EB6A5C" w:rsidRPr="00B8525F" w:rsidRDefault="00EB6A5C" w:rsidP="0058237B">
      <w:pPr>
        <w:ind w:firstLine="709"/>
      </w:pPr>
      <w:r w:rsidRPr="00B8525F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B8525F">
        <w:t>отсутствуют</w:t>
      </w:r>
      <w:proofErr w:type="gramEnd"/>
      <w:r w:rsidRPr="00B8525F">
        <w:t xml:space="preserve"> и их строительство не планируется.</w:t>
      </w:r>
    </w:p>
    <w:p w:rsidR="00C004AF" w:rsidRPr="00B8525F" w:rsidRDefault="000D4B9E" w:rsidP="0058237B">
      <w:pPr>
        <w:pStyle w:val="2"/>
        <w:rPr>
          <w:szCs w:val="24"/>
        </w:rPr>
      </w:pPr>
      <w:bookmarkStart w:id="250" w:name="_Toc40190637"/>
      <w:bookmarkStart w:id="251" w:name="_Toc71268759"/>
      <w:bookmarkStart w:id="252" w:name="_Toc169505604"/>
      <w:bookmarkStart w:id="253" w:name="_Toc198112207"/>
      <w:r w:rsidRPr="00B8525F">
        <w:rPr>
          <w:szCs w:val="24"/>
        </w:rPr>
        <w:t xml:space="preserve">13.5 </w:t>
      </w:r>
      <w:r w:rsidR="00AF1FB2" w:rsidRPr="00B8525F">
        <w:rPr>
          <w:szCs w:val="24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B8525F">
        <w:rPr>
          <w:szCs w:val="24"/>
        </w:rPr>
        <w:t>содержащие</w:t>
      </w:r>
      <w:proofErr w:type="gramEnd"/>
      <w:r w:rsidR="00AF1FB2" w:rsidRPr="00B8525F">
        <w:rPr>
          <w:szCs w:val="24"/>
        </w:rPr>
        <w:t xml:space="preserve"> в том числе описание участия указанных объектов в перспективных балансах тепловой мощности и энергии.</w:t>
      </w:r>
      <w:bookmarkEnd w:id="250"/>
      <w:bookmarkEnd w:id="251"/>
      <w:bookmarkEnd w:id="252"/>
      <w:bookmarkEnd w:id="253"/>
    </w:p>
    <w:p w:rsidR="0097144A" w:rsidRPr="00B8525F" w:rsidRDefault="0097144A" w:rsidP="0058237B">
      <w:pPr>
        <w:ind w:firstLine="708"/>
        <w:rPr>
          <w:b/>
          <w:bCs/>
        </w:rPr>
      </w:pPr>
      <w:bookmarkStart w:id="254" w:name="_Toc40190638"/>
      <w:r w:rsidRPr="00B8525F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B8525F" w:rsidRDefault="00EA6E35" w:rsidP="0058237B">
      <w:pPr>
        <w:pStyle w:val="2"/>
        <w:rPr>
          <w:szCs w:val="24"/>
        </w:rPr>
      </w:pPr>
      <w:bookmarkStart w:id="255" w:name="_Toc40190639"/>
      <w:bookmarkStart w:id="256" w:name="_Toc71268760"/>
      <w:bookmarkStart w:id="257" w:name="_Toc169505605"/>
      <w:bookmarkStart w:id="258" w:name="_Toc198112208"/>
      <w:bookmarkEnd w:id="254"/>
      <w:r w:rsidRPr="00B8525F">
        <w:rPr>
          <w:szCs w:val="24"/>
        </w:rPr>
        <w:t xml:space="preserve">13.6 </w:t>
      </w:r>
      <w:r w:rsidR="00AF1FB2" w:rsidRPr="00B8525F">
        <w:rPr>
          <w:szCs w:val="24"/>
        </w:rPr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255"/>
      <w:bookmarkEnd w:id="256"/>
      <w:bookmarkEnd w:id="257"/>
      <w:bookmarkEnd w:id="258"/>
    </w:p>
    <w:p w:rsidR="00EB6A5C" w:rsidRPr="00B8525F" w:rsidRDefault="00EB6A5C" w:rsidP="0058237B">
      <w:pPr>
        <w:ind w:firstLine="709"/>
      </w:pPr>
      <w:r w:rsidRPr="00B8525F">
        <w:t xml:space="preserve">Все системы теплоснабжения поселения имеют подключения к системе центрального водоснабжения. </w:t>
      </w:r>
    </w:p>
    <w:p w:rsidR="009E4B7C" w:rsidRPr="00B8525F" w:rsidRDefault="000B7F79" w:rsidP="0058237B">
      <w:pPr>
        <w:pStyle w:val="2"/>
        <w:numPr>
          <w:ilvl w:val="0"/>
          <w:numId w:val="0"/>
        </w:numPr>
        <w:ind w:firstLine="709"/>
        <w:rPr>
          <w:szCs w:val="24"/>
        </w:rPr>
      </w:pPr>
      <w:bookmarkStart w:id="259" w:name="_Toc10623845"/>
      <w:bookmarkStart w:id="260" w:name="_Toc40190641"/>
      <w:bookmarkStart w:id="261" w:name="_Toc71268761"/>
      <w:bookmarkStart w:id="262" w:name="_Toc169505606"/>
      <w:bookmarkStart w:id="263" w:name="_Toc198112209"/>
      <w:r w:rsidRPr="00B8525F">
        <w:rPr>
          <w:szCs w:val="24"/>
        </w:rPr>
        <w:t xml:space="preserve">13.7 </w:t>
      </w:r>
      <w:r w:rsidR="009E4B7C" w:rsidRPr="00B8525F">
        <w:rPr>
          <w:szCs w:val="24"/>
        </w:rPr>
        <w:t xml:space="preserve">Предложения </w:t>
      </w:r>
      <w:r w:rsidR="00CF37D3" w:rsidRPr="00B8525F">
        <w:rPr>
          <w:szCs w:val="24"/>
        </w:rPr>
        <w:t>по корректировке,</w:t>
      </w:r>
      <w:r w:rsidR="009E4B7C" w:rsidRPr="00B8525F">
        <w:rPr>
          <w:szCs w:val="24"/>
        </w:rPr>
        <w:t xml:space="preserve">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259"/>
      <w:bookmarkEnd w:id="260"/>
      <w:bookmarkEnd w:id="261"/>
      <w:bookmarkEnd w:id="262"/>
      <w:bookmarkEnd w:id="263"/>
    </w:p>
    <w:p w:rsidR="00EB6A5C" w:rsidRPr="00B8525F" w:rsidRDefault="00EB6A5C" w:rsidP="0058237B">
      <w:r w:rsidRPr="00B8525F">
        <w:t>Предложения по корректировке схемы водоснабжения и водоотведения поселения отсутствуют.</w:t>
      </w:r>
    </w:p>
    <w:p w:rsidR="00EB6A5C" w:rsidRPr="00B8525F" w:rsidRDefault="00EB6A5C" w:rsidP="0058237B">
      <w:pPr>
        <w:pStyle w:val="1"/>
        <w:spacing w:before="0"/>
        <w:rPr>
          <w:szCs w:val="24"/>
        </w:rPr>
      </w:pPr>
      <w:bookmarkStart w:id="264" w:name="_Toc35521336"/>
      <w:bookmarkStart w:id="265" w:name="_Toc40190642"/>
      <w:bookmarkStart w:id="266" w:name="_Toc71268762"/>
      <w:bookmarkStart w:id="267" w:name="_Toc169505607"/>
      <w:bookmarkStart w:id="268" w:name="_Toc198112210"/>
      <w:r w:rsidRPr="00B8525F">
        <w:rPr>
          <w:szCs w:val="24"/>
        </w:rPr>
        <w:t>Раздел 14</w:t>
      </w:r>
      <w:bookmarkStart w:id="269" w:name="_Toc10623847"/>
      <w:bookmarkStart w:id="270" w:name="_Toc35521337"/>
      <w:bookmarkStart w:id="271" w:name="_Toc40190643"/>
      <w:bookmarkEnd w:id="264"/>
      <w:bookmarkEnd w:id="265"/>
      <w:r w:rsidR="00A559AA" w:rsidRPr="00B8525F">
        <w:rPr>
          <w:szCs w:val="24"/>
        </w:rPr>
        <w:t xml:space="preserve">. </w:t>
      </w:r>
      <w:r w:rsidRPr="00B8525F">
        <w:rPr>
          <w:szCs w:val="24"/>
        </w:rPr>
        <w:t>Индикаторы развития систем теплоснабжения поселения, городского округа, города федерального значения</w:t>
      </w:r>
      <w:bookmarkEnd w:id="266"/>
      <w:bookmarkEnd w:id="267"/>
      <w:bookmarkEnd w:id="268"/>
      <w:bookmarkEnd w:id="269"/>
      <w:bookmarkEnd w:id="270"/>
      <w:bookmarkEnd w:id="271"/>
    </w:p>
    <w:p w:rsidR="00EB6A5C" w:rsidRPr="00B8525F" w:rsidRDefault="00EB6A5C" w:rsidP="0058237B">
      <w:pPr>
        <w:ind w:firstLine="709"/>
      </w:pPr>
      <w:r w:rsidRPr="00B8525F"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EB6A5C" w:rsidRPr="00B8525F" w:rsidRDefault="00EB6A5C" w:rsidP="0058237B">
      <w:pPr>
        <w:ind w:firstLine="709"/>
      </w:pPr>
      <w:r w:rsidRPr="00B8525F">
        <w:lastRenderedPageBreak/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EB6A5C" w:rsidRPr="00B8525F" w:rsidRDefault="00EB6A5C" w:rsidP="0058237B">
      <w:pPr>
        <w:ind w:firstLine="709"/>
      </w:pPr>
      <w:r w:rsidRPr="00B8525F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EB6A5C" w:rsidRPr="00B8525F" w:rsidRDefault="00EB6A5C" w:rsidP="0058237B">
      <w:pPr>
        <w:ind w:firstLine="709"/>
      </w:pPr>
      <w:r w:rsidRPr="00B8525F"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EB6A5C" w:rsidRPr="00B8525F" w:rsidRDefault="00EB6A5C" w:rsidP="0058237B">
      <w:pPr>
        <w:ind w:firstLine="709"/>
      </w:pPr>
      <w:r w:rsidRPr="00B8525F"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EB6A5C" w:rsidRPr="00B8525F" w:rsidRDefault="00EB6A5C" w:rsidP="0058237B">
      <w:pPr>
        <w:ind w:firstLine="709"/>
      </w:pPr>
      <w:r w:rsidRPr="00B8525F">
        <w:t>д) коэффициент использования установленной тепловой мощности;</w:t>
      </w:r>
    </w:p>
    <w:p w:rsidR="00EB6A5C" w:rsidRPr="00B8525F" w:rsidRDefault="00EB6A5C" w:rsidP="0058237B">
      <w:pPr>
        <w:ind w:firstLine="709"/>
      </w:pPr>
      <w:r w:rsidRPr="00B8525F">
        <w:t>е) удельная материальная характеристика тепловых сетей, приведенная к расчетной тепловой нагрузке;</w:t>
      </w:r>
    </w:p>
    <w:p w:rsidR="00EB6A5C" w:rsidRPr="00B8525F" w:rsidRDefault="00EB6A5C" w:rsidP="0058237B">
      <w:pPr>
        <w:ind w:firstLine="709"/>
      </w:pPr>
      <w:r w:rsidRPr="00B8525F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EB6A5C" w:rsidRPr="00B8525F" w:rsidRDefault="00EB6A5C" w:rsidP="0058237B">
      <w:pPr>
        <w:ind w:firstLine="709"/>
      </w:pPr>
      <w:r w:rsidRPr="00B8525F">
        <w:t>з) удельный расход условного топлива на отпуск электрической энергии;</w:t>
      </w:r>
    </w:p>
    <w:p w:rsidR="00EB6A5C" w:rsidRPr="00B8525F" w:rsidRDefault="00EB6A5C" w:rsidP="0058237B">
      <w:pPr>
        <w:ind w:firstLine="709"/>
      </w:pPr>
      <w:r w:rsidRPr="00B8525F"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EB6A5C" w:rsidRPr="00B8525F" w:rsidRDefault="00EB6A5C" w:rsidP="0058237B">
      <w:pPr>
        <w:ind w:firstLine="709"/>
      </w:pPr>
      <w:r w:rsidRPr="00B8525F"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EB6A5C" w:rsidRPr="00B8525F" w:rsidRDefault="00EB6A5C" w:rsidP="0058237B">
      <w:pPr>
        <w:ind w:firstLine="709"/>
      </w:pPr>
      <w:r w:rsidRPr="00B8525F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EB6A5C" w:rsidRPr="00B8525F" w:rsidRDefault="00EB6A5C" w:rsidP="0058237B">
      <w:pPr>
        <w:ind w:firstLine="709"/>
      </w:pPr>
      <w:r w:rsidRPr="00B8525F"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407FDB" w:rsidRPr="00B8525F" w:rsidRDefault="00EB6A5C" w:rsidP="0058237B">
      <w:pPr>
        <w:ind w:firstLine="709"/>
      </w:pPr>
      <w:proofErr w:type="gramStart"/>
      <w:r w:rsidRPr="00B8525F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proofErr w:type="gramEnd"/>
    </w:p>
    <w:p w:rsidR="00A559AA" w:rsidRPr="00B8525F" w:rsidRDefault="00A559AA" w:rsidP="0058237B">
      <w:pPr>
        <w:ind w:firstLine="709"/>
        <w:rPr>
          <w:b/>
        </w:rPr>
        <w:sectPr w:rsidR="00A559AA" w:rsidRPr="00B8525F" w:rsidSect="0058237B">
          <w:pgSz w:w="11906" w:h="16838"/>
          <w:pgMar w:top="851" w:right="567" w:bottom="851" w:left="1701" w:header="720" w:footer="709" w:gutter="0"/>
          <w:cols w:space="720"/>
          <w:docGrid w:linePitch="360"/>
        </w:sectPr>
      </w:pPr>
    </w:p>
    <w:p w:rsidR="00EB6A5C" w:rsidRPr="00B8525F" w:rsidRDefault="00407FDB" w:rsidP="0058237B">
      <w:pPr>
        <w:keepNext/>
        <w:ind w:firstLine="709"/>
        <w:jc w:val="right"/>
      </w:pPr>
      <w:r w:rsidRPr="00B8525F">
        <w:lastRenderedPageBreak/>
        <w:t>Таблица 1</w:t>
      </w:r>
      <w:r w:rsidR="005925CF" w:rsidRPr="00B8525F">
        <w:t>3</w:t>
      </w: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43"/>
        <w:gridCol w:w="1346"/>
        <w:gridCol w:w="1652"/>
        <w:gridCol w:w="897"/>
        <w:gridCol w:w="900"/>
        <w:gridCol w:w="900"/>
        <w:gridCol w:w="943"/>
        <w:gridCol w:w="709"/>
        <w:gridCol w:w="709"/>
        <w:gridCol w:w="1135"/>
        <w:gridCol w:w="709"/>
        <w:gridCol w:w="992"/>
        <w:gridCol w:w="709"/>
        <w:gridCol w:w="709"/>
        <w:gridCol w:w="1274"/>
        <w:gridCol w:w="1281"/>
      </w:tblGrid>
      <w:tr w:rsidR="005925CF" w:rsidRPr="00B8525F" w:rsidTr="005925CF">
        <w:trPr>
          <w:cantSplit/>
          <w:trHeight w:val="5053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="007D5048" w:rsidRPr="00B8525F">
              <w:rPr>
                <w:color w:val="000000"/>
                <w:sz w:val="18"/>
                <w:szCs w:val="20"/>
                <w:lang w:eastAsia="ru-RU"/>
              </w:rPr>
              <w:t>/</w:t>
            </w:r>
            <w:r w:rsidRPr="00B8525F">
              <w:rPr>
                <w:color w:val="000000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Адрес теплоисточника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B8525F">
              <w:rPr>
                <w:color w:val="000000"/>
                <w:sz w:val="18"/>
                <w:szCs w:val="20"/>
                <w:lang w:eastAsia="ru-RU"/>
              </w:rPr>
              <w:t>кг</w:t>
            </w: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>.у</w:t>
            </w:r>
            <w:proofErr w:type="gramEnd"/>
            <w:r w:rsidRPr="00B8525F">
              <w:rPr>
                <w:color w:val="000000"/>
                <w:sz w:val="18"/>
                <w:szCs w:val="20"/>
                <w:lang w:eastAsia="ru-RU"/>
              </w:rPr>
              <w:t>.т</w:t>
            </w:r>
            <w:proofErr w:type="spellEnd"/>
            <w:r w:rsidRPr="00B8525F">
              <w:rPr>
                <w:color w:val="000000"/>
                <w:sz w:val="18"/>
                <w:szCs w:val="20"/>
                <w:lang w:eastAsia="ru-RU"/>
              </w:rPr>
              <w:t>./Гкал)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>2</w:t>
            </w:r>
            <w:proofErr w:type="gramEnd"/>
            <w:r w:rsidRPr="00B8525F">
              <w:rPr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>2</w:t>
            </w:r>
            <w:proofErr w:type="gramEnd"/>
            <w:r w:rsidRPr="00B8525F">
              <w:rPr>
                <w:color w:val="000000"/>
                <w:sz w:val="18"/>
                <w:szCs w:val="20"/>
                <w:lang w:eastAsia="ru-RU"/>
              </w:rPr>
              <w:t>/Гкал/час)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A5C" w:rsidRPr="00B8525F" w:rsidRDefault="00EB6A5C" w:rsidP="0058237B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B8525F">
              <w:rPr>
                <w:color w:val="000000"/>
                <w:sz w:val="18"/>
                <w:szCs w:val="2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5925CF" w:rsidRPr="00B8525F" w:rsidTr="005925CF">
        <w:trPr>
          <w:trHeight w:val="641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  <w:r w:rsidRPr="00B8525F">
              <w:rPr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8525F">
              <w:rPr>
                <w:color w:val="000000"/>
                <w:sz w:val="20"/>
                <w:szCs w:val="20"/>
              </w:rPr>
              <w:t xml:space="preserve">Котельная п. </w:t>
            </w:r>
            <w:proofErr w:type="spellStart"/>
            <w:r w:rsidRPr="00B8525F">
              <w:rPr>
                <w:color w:val="000000"/>
                <w:sz w:val="20"/>
                <w:szCs w:val="20"/>
              </w:rPr>
              <w:t>Викторополь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8525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B852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B8525F">
              <w:rPr>
                <w:color w:val="000000"/>
                <w:sz w:val="20"/>
                <w:szCs w:val="20"/>
              </w:rPr>
              <w:t>икторополь</w:t>
            </w:r>
            <w:proofErr w:type="spellEnd"/>
            <w:r w:rsidRPr="00B8525F">
              <w:rPr>
                <w:color w:val="000000"/>
                <w:sz w:val="20"/>
                <w:szCs w:val="20"/>
              </w:rPr>
              <w:t xml:space="preserve"> ул.Парковая,4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CB2181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164,24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CB2181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0,307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688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56B86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56B86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7,72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</w:tr>
      <w:tr w:rsidR="005925CF" w:rsidRPr="00B8525F" w:rsidTr="005925CF">
        <w:trPr>
          <w:trHeight w:val="334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left"/>
              <w:rPr>
                <w:color w:val="000000"/>
                <w:sz w:val="20"/>
                <w:szCs w:val="20"/>
              </w:rPr>
            </w:pPr>
            <w:r w:rsidRPr="00B8525F">
              <w:rPr>
                <w:color w:val="000000"/>
                <w:sz w:val="20"/>
                <w:szCs w:val="20"/>
              </w:rPr>
              <w:t>Котельная х. Олейники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8525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8525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B8525F">
              <w:rPr>
                <w:color w:val="000000"/>
                <w:sz w:val="20"/>
                <w:szCs w:val="20"/>
              </w:rPr>
              <w:t>лейники</w:t>
            </w:r>
            <w:proofErr w:type="spellEnd"/>
            <w:r w:rsidRPr="00B8525F">
              <w:rPr>
                <w:color w:val="000000"/>
                <w:sz w:val="20"/>
                <w:szCs w:val="20"/>
              </w:rPr>
              <w:t xml:space="preserve"> ул.Светлая,3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CB2181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188,47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CB2181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</w:t>
            </w:r>
            <w:r w:rsidR="00CB2181" w:rsidRPr="00B8525F">
              <w:rPr>
                <w:sz w:val="20"/>
                <w:szCs w:val="20"/>
              </w:rPr>
              <w:t>636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68,6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335,1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56B86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1,1</w:t>
            </w:r>
            <w:r w:rsidR="00556B86" w:rsidRPr="00B8525F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</w:tr>
      <w:tr w:rsidR="005925CF" w:rsidRPr="00B8525F" w:rsidTr="005925CF">
        <w:trPr>
          <w:trHeight w:val="575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CF" w:rsidRPr="00B8525F" w:rsidRDefault="005925CF" w:rsidP="005925CF">
            <w:pPr>
              <w:suppressAutoHyphens w:val="0"/>
              <w:jc w:val="center"/>
              <w:rPr>
                <w:color w:val="000000"/>
                <w:sz w:val="18"/>
                <w:szCs w:val="20"/>
                <w:lang w:eastAsia="ru-RU"/>
              </w:rPr>
            </w:pPr>
            <w:r w:rsidRPr="00B8525F">
              <w:rPr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left"/>
              <w:rPr>
                <w:color w:val="000000"/>
                <w:sz w:val="20"/>
                <w:szCs w:val="20"/>
              </w:rPr>
            </w:pPr>
            <w:r w:rsidRPr="00B8525F">
              <w:rPr>
                <w:color w:val="000000"/>
                <w:sz w:val="20"/>
                <w:szCs w:val="20"/>
              </w:rPr>
              <w:t xml:space="preserve">Котельная п. </w:t>
            </w:r>
            <w:proofErr w:type="gramStart"/>
            <w:r w:rsidRPr="00B8525F">
              <w:rPr>
                <w:color w:val="000000"/>
                <w:sz w:val="20"/>
                <w:szCs w:val="20"/>
              </w:rPr>
              <w:t>Опытный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B8525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B8525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B8525F">
              <w:rPr>
                <w:color w:val="000000"/>
                <w:sz w:val="20"/>
                <w:szCs w:val="20"/>
              </w:rPr>
              <w:t>пытный</w:t>
            </w:r>
            <w:proofErr w:type="spellEnd"/>
            <w:r w:rsidRPr="00B8525F">
              <w:rPr>
                <w:color w:val="000000"/>
                <w:sz w:val="20"/>
                <w:szCs w:val="20"/>
              </w:rPr>
              <w:t xml:space="preserve"> ул.Мирная,1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CB2181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107,09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1,298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229,4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56B86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0,6</w:t>
            </w:r>
            <w:r w:rsidR="00556B86" w:rsidRPr="00B8525F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CF" w:rsidRPr="00B8525F" w:rsidRDefault="005925CF" w:rsidP="005925CF">
            <w:pPr>
              <w:jc w:val="center"/>
              <w:rPr>
                <w:sz w:val="20"/>
                <w:szCs w:val="20"/>
              </w:rPr>
            </w:pPr>
            <w:r w:rsidRPr="00B8525F">
              <w:rPr>
                <w:sz w:val="20"/>
                <w:szCs w:val="20"/>
              </w:rPr>
              <w:t>0</w:t>
            </w:r>
          </w:p>
        </w:tc>
      </w:tr>
    </w:tbl>
    <w:p w:rsidR="00A559AA" w:rsidRPr="00B8525F" w:rsidRDefault="00A559AA" w:rsidP="0058237B">
      <w:pPr>
        <w:pStyle w:val="1"/>
        <w:spacing w:before="0"/>
        <w:rPr>
          <w:szCs w:val="24"/>
        </w:rPr>
        <w:sectPr w:rsidR="00A559AA" w:rsidRPr="00B8525F" w:rsidSect="0058237B">
          <w:pgSz w:w="16838" w:h="11906" w:orient="landscape"/>
          <w:pgMar w:top="1701" w:right="851" w:bottom="567" w:left="851" w:header="720" w:footer="709" w:gutter="0"/>
          <w:cols w:space="720"/>
          <w:docGrid w:linePitch="360"/>
        </w:sectPr>
      </w:pPr>
      <w:bookmarkStart w:id="272" w:name="_Toc10623848"/>
      <w:bookmarkStart w:id="273" w:name="_Toc35521338"/>
      <w:bookmarkStart w:id="274" w:name="_Toc40190644"/>
    </w:p>
    <w:p w:rsidR="0058237B" w:rsidRPr="00B8525F" w:rsidRDefault="0058237B" w:rsidP="0058237B">
      <w:pPr>
        <w:pStyle w:val="1"/>
      </w:pPr>
      <w:bookmarkStart w:id="275" w:name="_Toc71715958"/>
      <w:bookmarkStart w:id="276" w:name="_Toc168316198"/>
      <w:bookmarkStart w:id="277" w:name="_Toc168316469"/>
      <w:bookmarkStart w:id="278" w:name="_Toc168393080"/>
      <w:bookmarkStart w:id="279" w:name="_Toc169505608"/>
      <w:bookmarkStart w:id="280" w:name="_Toc198112211"/>
      <w:bookmarkStart w:id="281" w:name="_Hlk168469417"/>
      <w:bookmarkEnd w:id="272"/>
      <w:bookmarkEnd w:id="273"/>
      <w:bookmarkEnd w:id="274"/>
      <w:r w:rsidRPr="00B8525F">
        <w:lastRenderedPageBreak/>
        <w:t xml:space="preserve">Раздел 15. </w:t>
      </w:r>
      <w:bookmarkStart w:id="282" w:name="_Toc35523753"/>
      <w:bookmarkStart w:id="283" w:name="_Toc40260301"/>
      <w:r w:rsidRPr="00B8525F">
        <w:t>Ценовые (тарифные) последствия</w:t>
      </w:r>
      <w:bookmarkEnd w:id="275"/>
      <w:bookmarkEnd w:id="276"/>
      <w:bookmarkEnd w:id="277"/>
      <w:bookmarkEnd w:id="278"/>
      <w:bookmarkEnd w:id="279"/>
      <w:bookmarkEnd w:id="280"/>
      <w:bookmarkEnd w:id="282"/>
      <w:bookmarkEnd w:id="283"/>
    </w:p>
    <w:p w:rsidR="0058237B" w:rsidRPr="00B8525F" w:rsidRDefault="0058237B" w:rsidP="0058237B">
      <w:pPr>
        <w:ind w:firstLine="567"/>
      </w:pPr>
      <w:bookmarkStart w:id="284" w:name="_Hlk168410513"/>
      <w:proofErr w:type="gramStart"/>
      <w:r w:rsidRPr="00B8525F">
        <w:t>В таблице 1</w:t>
      </w:r>
      <w:r w:rsidR="005925CF" w:rsidRPr="00B8525F">
        <w:t>4</w:t>
      </w:r>
      <w:r w:rsidRPr="00B8525F">
        <w:t xml:space="preserve">, согласно </w:t>
      </w:r>
      <w:bookmarkStart w:id="285" w:name="_Hlk168410478"/>
      <w:r w:rsidRPr="00B8525F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85"/>
      <w:r w:rsidRPr="00B8525F">
        <w:t>, приведена динамика утвержденных тарифов на тепловую энергию и горя, поставляемую ООО «</w:t>
      </w:r>
      <w:proofErr w:type="spellStart"/>
      <w:r w:rsidRPr="00B8525F">
        <w:t>Вейделевские</w:t>
      </w:r>
      <w:proofErr w:type="spellEnd"/>
      <w:r w:rsidRPr="00B8525F">
        <w:t xml:space="preserve"> тепловые</w:t>
      </w:r>
      <w:proofErr w:type="gramEnd"/>
      <w:r w:rsidRPr="00B8525F">
        <w:t xml:space="preserve"> сети» потребителям до 2028 года</w:t>
      </w:r>
      <w:r w:rsidR="005925CF" w:rsidRPr="00B8525F">
        <w:t>.</w:t>
      </w:r>
    </w:p>
    <w:bookmarkEnd w:id="284"/>
    <w:p w:rsidR="0058237B" w:rsidRPr="00B8525F" w:rsidRDefault="0058237B" w:rsidP="0058237B">
      <w:pPr>
        <w:jc w:val="right"/>
      </w:pPr>
      <w:r w:rsidRPr="00B8525F">
        <w:t>Таблица 1</w:t>
      </w:r>
      <w:r w:rsidR="005925CF" w:rsidRPr="00B8525F">
        <w:t>4</w:t>
      </w:r>
    </w:p>
    <w:p w:rsidR="0058237B" w:rsidRPr="00B8525F" w:rsidRDefault="0058237B" w:rsidP="0058237B">
      <w:pPr>
        <w:jc w:val="center"/>
        <w:rPr>
          <w:b/>
        </w:rPr>
      </w:pPr>
      <w:r w:rsidRPr="00B8525F">
        <w:rPr>
          <w:b/>
        </w:rPr>
        <w:t>Тарифы на тепловую энергию, поставляемую ООО «</w:t>
      </w:r>
      <w:proofErr w:type="spellStart"/>
      <w:r w:rsidRPr="00B8525F">
        <w:rPr>
          <w:b/>
        </w:rPr>
        <w:t>Вейделевские</w:t>
      </w:r>
      <w:proofErr w:type="spellEnd"/>
      <w:r w:rsidRPr="00B8525F">
        <w:rPr>
          <w:b/>
        </w:rPr>
        <w:t xml:space="preserve"> тепловые сети»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556B86" w:rsidRPr="00B8525F" w:rsidTr="00734F88">
        <w:trPr>
          <w:trHeight w:val="2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bookmarkStart w:id="286" w:name="_Hlk168410591"/>
            <w:bookmarkEnd w:id="281"/>
            <w:r w:rsidRPr="00B8525F">
              <w:rPr>
                <w:b/>
              </w:rPr>
              <w:t xml:space="preserve">№ № </w:t>
            </w:r>
            <w:proofErr w:type="gramStart"/>
            <w:r w:rsidRPr="00B8525F">
              <w:rPr>
                <w:b/>
              </w:rPr>
              <w:t>п</w:t>
            </w:r>
            <w:proofErr w:type="gramEnd"/>
            <w:r w:rsidRPr="00B8525F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Период действия тарифа</w:t>
            </w:r>
          </w:p>
        </w:tc>
      </w:tr>
      <w:tr w:rsidR="00556B86" w:rsidRPr="00B8525F" w:rsidTr="00734F88">
        <w:trPr>
          <w:cantSplit/>
          <w:trHeight w:val="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right="-21"/>
              <w:jc w:val="center"/>
              <w:rPr>
                <w:b/>
              </w:rPr>
            </w:pPr>
            <w:r w:rsidRPr="00B8525F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2028 год</w:t>
            </w:r>
          </w:p>
        </w:tc>
      </w:tr>
      <w:tr w:rsidR="00556B86" w:rsidRPr="00B8525F" w:rsidTr="00734F88">
        <w:trPr>
          <w:cantSplit/>
          <w:trHeight w:val="19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  <w:rPr>
                <w:b/>
              </w:rPr>
            </w:pPr>
            <w:r w:rsidRPr="00B8525F">
              <w:rPr>
                <w:b/>
              </w:rPr>
              <w:t>с 1 января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  <w:rPr>
                <w:b/>
              </w:rPr>
            </w:pPr>
            <w:r w:rsidRPr="00B8525F">
              <w:rPr>
                <w:b/>
              </w:rPr>
              <w:t>с 1 июля</w:t>
            </w:r>
          </w:p>
        </w:tc>
      </w:tr>
      <w:tr w:rsidR="00556B86" w:rsidRPr="00B8525F" w:rsidTr="00734F88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Тепловая энергия, руб./Гкал (с учетом НДС)</w:t>
            </w:r>
          </w:p>
        </w:tc>
      </w:tr>
      <w:tr w:rsidR="00556B86" w:rsidRPr="00B8525F" w:rsidTr="00734F88">
        <w:trPr>
          <w:cantSplit/>
          <w:trHeight w:val="141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Население</w:t>
            </w:r>
          </w:p>
          <w:p w:rsidR="00556B86" w:rsidRPr="00B8525F" w:rsidRDefault="00556B86" w:rsidP="00734F88">
            <w:pPr>
              <w:ind w:left="-120" w:right="-21"/>
              <w:jc w:val="center"/>
            </w:pPr>
            <w:proofErr w:type="spellStart"/>
            <w:r w:rsidRPr="00B8525F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1845,31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1957,51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2047,55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2231,83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2231,83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2231,83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2455,00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2455,00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2660,43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2660,43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2766,85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2766,85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2877,53</w:t>
            </w:r>
          </w:p>
        </w:tc>
      </w:tr>
      <w:tr w:rsidR="00556B86" w:rsidRPr="00B8525F" w:rsidTr="00734F88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Бюджетные организации, прочие потребители,</w:t>
            </w:r>
          </w:p>
          <w:p w:rsidR="00556B86" w:rsidRPr="00B8525F" w:rsidRDefault="00556B86" w:rsidP="00734F88">
            <w:pPr>
              <w:ind w:left="-120" w:right="-21"/>
              <w:jc w:val="center"/>
            </w:pPr>
            <w:proofErr w:type="spellStart"/>
            <w:r w:rsidRPr="00B8525F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2976,07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3194,16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3943,44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4156,80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113"/>
              <w:jc w:val="center"/>
              <w:rPr>
                <w:lang w:eastAsia="ru-RU"/>
              </w:rPr>
            </w:pPr>
            <w:r w:rsidRPr="00B8525F">
              <w:rPr>
                <w:lang w:eastAsia="ru-RU"/>
              </w:rPr>
              <w:t>4156,80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4156,80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4695,90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4484,58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4641,47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4455,81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4519,94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4519,94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4742,00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4694,58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4795,49</w:t>
            </w:r>
          </w:p>
        </w:tc>
      </w:tr>
      <w:tr w:rsidR="00556B86" w:rsidRPr="00B8525F" w:rsidTr="00734F88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Горячее водоснабжение в закрытой системе горячего водоснабжения, руб./м</w:t>
            </w:r>
            <w:r w:rsidRPr="00B8525F">
              <w:rPr>
                <w:vertAlign w:val="superscript"/>
              </w:rPr>
              <w:t>3</w:t>
            </w:r>
            <w:r w:rsidRPr="00B8525F">
              <w:t xml:space="preserve"> (с учетом НДС)</w:t>
            </w:r>
          </w:p>
        </w:tc>
      </w:tr>
      <w:tr w:rsidR="00556B86" w:rsidRPr="00B8525F" w:rsidTr="00734F88">
        <w:trPr>
          <w:cantSplit/>
          <w:trHeight w:val="1459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lastRenderedPageBreak/>
              <w:t>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Население</w:t>
            </w:r>
          </w:p>
          <w:p w:rsidR="00556B86" w:rsidRPr="00B8525F" w:rsidRDefault="00556B86" w:rsidP="00734F88">
            <w:pPr>
              <w:ind w:left="-120" w:right="-21"/>
              <w:jc w:val="center"/>
            </w:pPr>
            <w:proofErr w:type="spellStart"/>
            <w:r w:rsidRPr="00B8525F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159,29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166,38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181,36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181,36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181,36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113" w:right="-21"/>
              <w:jc w:val="center"/>
            </w:pPr>
            <w:r w:rsidRPr="00B8525F">
              <w:t>201,20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</w:tr>
      <w:tr w:rsidR="00556B86" w:rsidRPr="0040211B" w:rsidTr="00734F88">
        <w:trPr>
          <w:cantSplit/>
          <w:trHeight w:val="113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Бюджетные организации, прочие потребители,</w:t>
            </w:r>
          </w:p>
          <w:p w:rsidR="00556B86" w:rsidRPr="00B8525F" w:rsidRDefault="00556B86" w:rsidP="00734F88">
            <w:pPr>
              <w:ind w:left="-120" w:right="-21"/>
              <w:jc w:val="center"/>
            </w:pPr>
            <w:proofErr w:type="spellStart"/>
            <w:r w:rsidRPr="00B8525F">
              <w:t>одноставочный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235,97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283,94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300,72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300,72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300,72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340,15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B8525F" w:rsidRDefault="00556B86" w:rsidP="00734F88">
            <w:pPr>
              <w:ind w:left="-120" w:right="-21"/>
              <w:jc w:val="center"/>
            </w:pPr>
            <w:r w:rsidRPr="00B8525F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B86" w:rsidRPr="0040211B" w:rsidRDefault="00556B86" w:rsidP="00734F88">
            <w:pPr>
              <w:ind w:left="-120" w:right="-21"/>
              <w:jc w:val="center"/>
            </w:pPr>
            <w:r w:rsidRPr="00B8525F">
              <w:t>-</w:t>
            </w:r>
            <w:bookmarkStart w:id="287" w:name="_GoBack"/>
            <w:bookmarkEnd w:id="287"/>
          </w:p>
        </w:tc>
      </w:tr>
      <w:bookmarkEnd w:id="286"/>
    </w:tbl>
    <w:p w:rsidR="007F5244" w:rsidRPr="0040211B" w:rsidRDefault="007F5244" w:rsidP="0058237B"/>
    <w:sectPr w:rsidR="007F5244" w:rsidRPr="0040211B" w:rsidSect="005925CF">
      <w:pgSz w:w="16838" w:h="11906" w:orient="landscape"/>
      <w:pgMar w:top="1701" w:right="851" w:bottom="567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28" w:rsidRDefault="00873928">
      <w:r>
        <w:separator/>
      </w:r>
    </w:p>
  </w:endnote>
  <w:endnote w:type="continuationSeparator" w:id="0">
    <w:p w:rsidR="00873928" w:rsidRDefault="0087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88" w:rsidRDefault="00B8525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88" w:rsidRPr="005F1267" w:rsidRDefault="00734F88" w:rsidP="00EB6A5C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28" w:rsidRDefault="00873928">
      <w:r>
        <w:separator/>
      </w:r>
    </w:p>
  </w:footnote>
  <w:footnote w:type="continuationSeparator" w:id="0">
    <w:p w:rsidR="00873928" w:rsidRDefault="0087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D14EE"/>
    <w:multiLevelType w:val="multilevel"/>
    <w:tmpl w:val="9F90C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E3992"/>
    <w:multiLevelType w:val="multilevel"/>
    <w:tmpl w:val="88F0EA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4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18"/>
  </w:num>
  <w:num w:numId="7">
    <w:abstractNumId w:val="10"/>
  </w:num>
  <w:num w:numId="8">
    <w:abstractNumId w:val="6"/>
  </w:num>
  <w:num w:numId="9">
    <w:abstractNumId w:val="14"/>
  </w:num>
  <w:num w:numId="10">
    <w:abstractNumId w:val="13"/>
  </w:num>
  <w:num w:numId="11">
    <w:abstractNumId w:val="19"/>
  </w:num>
  <w:num w:numId="12">
    <w:abstractNumId w:val="17"/>
  </w:num>
  <w:num w:numId="13">
    <w:abstractNumId w:val="15"/>
  </w:num>
  <w:num w:numId="14">
    <w:abstractNumId w:val="7"/>
  </w:num>
  <w:num w:numId="15">
    <w:abstractNumId w:val="20"/>
  </w:num>
  <w:num w:numId="16">
    <w:abstractNumId w:val="12"/>
  </w:num>
  <w:num w:numId="17">
    <w:abstractNumId w:val="3"/>
  </w:num>
  <w:num w:numId="18">
    <w:abstractNumId w:val="16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29F8"/>
    <w:rsid w:val="00004052"/>
    <w:rsid w:val="000115BF"/>
    <w:rsid w:val="00022D28"/>
    <w:rsid w:val="00030E08"/>
    <w:rsid w:val="00034121"/>
    <w:rsid w:val="00034553"/>
    <w:rsid w:val="00035E22"/>
    <w:rsid w:val="00037827"/>
    <w:rsid w:val="00037BAF"/>
    <w:rsid w:val="00045477"/>
    <w:rsid w:val="00052EE7"/>
    <w:rsid w:val="000539AD"/>
    <w:rsid w:val="00062077"/>
    <w:rsid w:val="00063A3C"/>
    <w:rsid w:val="0006770E"/>
    <w:rsid w:val="00071D3D"/>
    <w:rsid w:val="00072E23"/>
    <w:rsid w:val="0007778B"/>
    <w:rsid w:val="000843CF"/>
    <w:rsid w:val="000906B9"/>
    <w:rsid w:val="000940B4"/>
    <w:rsid w:val="0009579B"/>
    <w:rsid w:val="000969D9"/>
    <w:rsid w:val="000A4D96"/>
    <w:rsid w:val="000B3D9A"/>
    <w:rsid w:val="000B7F79"/>
    <w:rsid w:val="000D1933"/>
    <w:rsid w:val="000D4B9E"/>
    <w:rsid w:val="000E37C5"/>
    <w:rsid w:val="000F0800"/>
    <w:rsid w:val="000F2CF2"/>
    <w:rsid w:val="000F300D"/>
    <w:rsid w:val="000F3A0F"/>
    <w:rsid w:val="000F3B8F"/>
    <w:rsid w:val="000F5D56"/>
    <w:rsid w:val="0010098D"/>
    <w:rsid w:val="00104DCE"/>
    <w:rsid w:val="0011114B"/>
    <w:rsid w:val="00130C90"/>
    <w:rsid w:val="0013399C"/>
    <w:rsid w:val="00133BD0"/>
    <w:rsid w:val="001356E7"/>
    <w:rsid w:val="001368F9"/>
    <w:rsid w:val="00136F17"/>
    <w:rsid w:val="00151C30"/>
    <w:rsid w:val="001553D4"/>
    <w:rsid w:val="0015542F"/>
    <w:rsid w:val="00156180"/>
    <w:rsid w:val="00166361"/>
    <w:rsid w:val="00172548"/>
    <w:rsid w:val="0018125D"/>
    <w:rsid w:val="00184DA8"/>
    <w:rsid w:val="001858BC"/>
    <w:rsid w:val="00197C23"/>
    <w:rsid w:val="001A1875"/>
    <w:rsid w:val="001B4565"/>
    <w:rsid w:val="001B49B6"/>
    <w:rsid w:val="001B4F8D"/>
    <w:rsid w:val="001C113C"/>
    <w:rsid w:val="001D232A"/>
    <w:rsid w:val="001D4F56"/>
    <w:rsid w:val="001D69F1"/>
    <w:rsid w:val="001E06CD"/>
    <w:rsid w:val="002013FB"/>
    <w:rsid w:val="0020206E"/>
    <w:rsid w:val="00202AEB"/>
    <w:rsid w:val="00205F13"/>
    <w:rsid w:val="00205FA6"/>
    <w:rsid w:val="002070C7"/>
    <w:rsid w:val="00215B33"/>
    <w:rsid w:val="00216AE3"/>
    <w:rsid w:val="00220AA2"/>
    <w:rsid w:val="00227A8F"/>
    <w:rsid w:val="002326AC"/>
    <w:rsid w:val="00232998"/>
    <w:rsid w:val="0023485C"/>
    <w:rsid w:val="00242B10"/>
    <w:rsid w:val="00257FBE"/>
    <w:rsid w:val="0026666A"/>
    <w:rsid w:val="00271404"/>
    <w:rsid w:val="0028062B"/>
    <w:rsid w:val="002844CD"/>
    <w:rsid w:val="0028495E"/>
    <w:rsid w:val="00284FB8"/>
    <w:rsid w:val="00291FAB"/>
    <w:rsid w:val="00294641"/>
    <w:rsid w:val="00296ED8"/>
    <w:rsid w:val="002972F0"/>
    <w:rsid w:val="002A53CC"/>
    <w:rsid w:val="002B04FF"/>
    <w:rsid w:val="002B58EA"/>
    <w:rsid w:val="002C2D9D"/>
    <w:rsid w:val="002D12EA"/>
    <w:rsid w:val="002D367A"/>
    <w:rsid w:val="002D4666"/>
    <w:rsid w:val="002D5626"/>
    <w:rsid w:val="002D7A78"/>
    <w:rsid w:val="002E568A"/>
    <w:rsid w:val="002E62F5"/>
    <w:rsid w:val="002F1A02"/>
    <w:rsid w:val="002F298F"/>
    <w:rsid w:val="003026FC"/>
    <w:rsid w:val="00303398"/>
    <w:rsid w:val="00315B68"/>
    <w:rsid w:val="00320B83"/>
    <w:rsid w:val="00332FC3"/>
    <w:rsid w:val="00333BE1"/>
    <w:rsid w:val="003417D4"/>
    <w:rsid w:val="00346338"/>
    <w:rsid w:val="00350DB8"/>
    <w:rsid w:val="003638B0"/>
    <w:rsid w:val="0036544A"/>
    <w:rsid w:val="00370BB4"/>
    <w:rsid w:val="003716DB"/>
    <w:rsid w:val="00376B14"/>
    <w:rsid w:val="00384CE2"/>
    <w:rsid w:val="00393BB3"/>
    <w:rsid w:val="00397E09"/>
    <w:rsid w:val="003A03DF"/>
    <w:rsid w:val="003A04C7"/>
    <w:rsid w:val="003A5AFF"/>
    <w:rsid w:val="003C46F3"/>
    <w:rsid w:val="003E6FDF"/>
    <w:rsid w:val="003F286C"/>
    <w:rsid w:val="003F545F"/>
    <w:rsid w:val="0040211B"/>
    <w:rsid w:val="00404177"/>
    <w:rsid w:val="00407FDB"/>
    <w:rsid w:val="00425BA4"/>
    <w:rsid w:val="00436255"/>
    <w:rsid w:val="00437976"/>
    <w:rsid w:val="00445738"/>
    <w:rsid w:val="004459AD"/>
    <w:rsid w:val="00450506"/>
    <w:rsid w:val="00454D5A"/>
    <w:rsid w:val="00456055"/>
    <w:rsid w:val="00457F3F"/>
    <w:rsid w:val="00460588"/>
    <w:rsid w:val="0046064B"/>
    <w:rsid w:val="0046593A"/>
    <w:rsid w:val="004720BC"/>
    <w:rsid w:val="004724CA"/>
    <w:rsid w:val="0047549B"/>
    <w:rsid w:val="0047571D"/>
    <w:rsid w:val="00484CD5"/>
    <w:rsid w:val="004878BF"/>
    <w:rsid w:val="00490B68"/>
    <w:rsid w:val="00494270"/>
    <w:rsid w:val="00494A68"/>
    <w:rsid w:val="004A424F"/>
    <w:rsid w:val="004A6D70"/>
    <w:rsid w:val="004A6E9F"/>
    <w:rsid w:val="004B2D27"/>
    <w:rsid w:val="004B353E"/>
    <w:rsid w:val="004C111E"/>
    <w:rsid w:val="004C12C7"/>
    <w:rsid w:val="004C357E"/>
    <w:rsid w:val="004D5AC1"/>
    <w:rsid w:val="004E7234"/>
    <w:rsid w:val="004F5942"/>
    <w:rsid w:val="00500F30"/>
    <w:rsid w:val="005017E6"/>
    <w:rsid w:val="00503979"/>
    <w:rsid w:val="0050546C"/>
    <w:rsid w:val="00510A81"/>
    <w:rsid w:val="005161E5"/>
    <w:rsid w:val="0052590D"/>
    <w:rsid w:val="005406D2"/>
    <w:rsid w:val="005439D7"/>
    <w:rsid w:val="00550221"/>
    <w:rsid w:val="005505BD"/>
    <w:rsid w:val="00550C6F"/>
    <w:rsid w:val="0055264F"/>
    <w:rsid w:val="00556B86"/>
    <w:rsid w:val="00557920"/>
    <w:rsid w:val="00580644"/>
    <w:rsid w:val="0058237B"/>
    <w:rsid w:val="00582430"/>
    <w:rsid w:val="00585665"/>
    <w:rsid w:val="00591B20"/>
    <w:rsid w:val="005925CF"/>
    <w:rsid w:val="005930BA"/>
    <w:rsid w:val="00595E9D"/>
    <w:rsid w:val="005A3B73"/>
    <w:rsid w:val="005B3141"/>
    <w:rsid w:val="005C65B5"/>
    <w:rsid w:val="005D05DC"/>
    <w:rsid w:val="005D22BA"/>
    <w:rsid w:val="005D35F1"/>
    <w:rsid w:val="005F1267"/>
    <w:rsid w:val="005F273B"/>
    <w:rsid w:val="005F4905"/>
    <w:rsid w:val="00600C20"/>
    <w:rsid w:val="0060516D"/>
    <w:rsid w:val="006055C9"/>
    <w:rsid w:val="0062466B"/>
    <w:rsid w:val="0063464A"/>
    <w:rsid w:val="00635A15"/>
    <w:rsid w:val="0064204C"/>
    <w:rsid w:val="006447FF"/>
    <w:rsid w:val="0064725F"/>
    <w:rsid w:val="00647CA2"/>
    <w:rsid w:val="00655793"/>
    <w:rsid w:val="0067031D"/>
    <w:rsid w:val="006710C4"/>
    <w:rsid w:val="0067432D"/>
    <w:rsid w:val="0067537D"/>
    <w:rsid w:val="00680E04"/>
    <w:rsid w:val="00681E91"/>
    <w:rsid w:val="00684C54"/>
    <w:rsid w:val="00684D6F"/>
    <w:rsid w:val="006861C3"/>
    <w:rsid w:val="006A17F3"/>
    <w:rsid w:val="006A200D"/>
    <w:rsid w:val="006A3124"/>
    <w:rsid w:val="006A73CD"/>
    <w:rsid w:val="006B1158"/>
    <w:rsid w:val="006B35BB"/>
    <w:rsid w:val="006B65BC"/>
    <w:rsid w:val="006B79D0"/>
    <w:rsid w:val="006C0976"/>
    <w:rsid w:val="006C4615"/>
    <w:rsid w:val="006C5BFC"/>
    <w:rsid w:val="006D2A8C"/>
    <w:rsid w:val="006D6F76"/>
    <w:rsid w:val="006E0B34"/>
    <w:rsid w:val="006E1C6F"/>
    <w:rsid w:val="006F2F37"/>
    <w:rsid w:val="006F46F1"/>
    <w:rsid w:val="00710555"/>
    <w:rsid w:val="00716F9C"/>
    <w:rsid w:val="00717BCC"/>
    <w:rsid w:val="00717C18"/>
    <w:rsid w:val="00734F88"/>
    <w:rsid w:val="00745070"/>
    <w:rsid w:val="007464E1"/>
    <w:rsid w:val="00775DDF"/>
    <w:rsid w:val="007801F0"/>
    <w:rsid w:val="00780A75"/>
    <w:rsid w:val="00782B26"/>
    <w:rsid w:val="00784658"/>
    <w:rsid w:val="0078740B"/>
    <w:rsid w:val="007B02A1"/>
    <w:rsid w:val="007B2175"/>
    <w:rsid w:val="007B55F7"/>
    <w:rsid w:val="007B6BE7"/>
    <w:rsid w:val="007C1526"/>
    <w:rsid w:val="007C1596"/>
    <w:rsid w:val="007D5048"/>
    <w:rsid w:val="007F36FB"/>
    <w:rsid w:val="007F5244"/>
    <w:rsid w:val="00806AB6"/>
    <w:rsid w:val="008077DD"/>
    <w:rsid w:val="0081076E"/>
    <w:rsid w:val="008201E9"/>
    <w:rsid w:val="00821F85"/>
    <w:rsid w:val="00825477"/>
    <w:rsid w:val="00831383"/>
    <w:rsid w:val="0083138B"/>
    <w:rsid w:val="008376A1"/>
    <w:rsid w:val="00837FB1"/>
    <w:rsid w:val="00855673"/>
    <w:rsid w:val="00861225"/>
    <w:rsid w:val="00861C84"/>
    <w:rsid w:val="00864930"/>
    <w:rsid w:val="0086518A"/>
    <w:rsid w:val="00873928"/>
    <w:rsid w:val="00877CA4"/>
    <w:rsid w:val="00886381"/>
    <w:rsid w:val="00891C08"/>
    <w:rsid w:val="008A7EFA"/>
    <w:rsid w:val="008B216B"/>
    <w:rsid w:val="008B4C74"/>
    <w:rsid w:val="008B55FC"/>
    <w:rsid w:val="008C1AA4"/>
    <w:rsid w:val="008C1EF1"/>
    <w:rsid w:val="008C73BA"/>
    <w:rsid w:val="008D27C9"/>
    <w:rsid w:val="008D3762"/>
    <w:rsid w:val="008D7524"/>
    <w:rsid w:val="008E0B74"/>
    <w:rsid w:val="008E33C2"/>
    <w:rsid w:val="008E793C"/>
    <w:rsid w:val="008F08ED"/>
    <w:rsid w:val="00905688"/>
    <w:rsid w:val="00912DB2"/>
    <w:rsid w:val="009130E6"/>
    <w:rsid w:val="00914A2B"/>
    <w:rsid w:val="00914FBD"/>
    <w:rsid w:val="00923195"/>
    <w:rsid w:val="0093789D"/>
    <w:rsid w:val="00940BAA"/>
    <w:rsid w:val="009414DA"/>
    <w:rsid w:val="00942605"/>
    <w:rsid w:val="00945467"/>
    <w:rsid w:val="00945B5C"/>
    <w:rsid w:val="00950293"/>
    <w:rsid w:val="00950E26"/>
    <w:rsid w:val="009510B3"/>
    <w:rsid w:val="00952363"/>
    <w:rsid w:val="00953327"/>
    <w:rsid w:val="00955643"/>
    <w:rsid w:val="00955F5F"/>
    <w:rsid w:val="00957777"/>
    <w:rsid w:val="0097144A"/>
    <w:rsid w:val="009738EF"/>
    <w:rsid w:val="00974048"/>
    <w:rsid w:val="00975458"/>
    <w:rsid w:val="009A2029"/>
    <w:rsid w:val="009A4F82"/>
    <w:rsid w:val="009C62FD"/>
    <w:rsid w:val="009D03C9"/>
    <w:rsid w:val="009D1407"/>
    <w:rsid w:val="009D7AB7"/>
    <w:rsid w:val="009E0F8B"/>
    <w:rsid w:val="009E1A36"/>
    <w:rsid w:val="009E4B7C"/>
    <w:rsid w:val="009E6260"/>
    <w:rsid w:val="00A03B6F"/>
    <w:rsid w:val="00A11BA1"/>
    <w:rsid w:val="00A177AC"/>
    <w:rsid w:val="00A23C0B"/>
    <w:rsid w:val="00A2545F"/>
    <w:rsid w:val="00A276CF"/>
    <w:rsid w:val="00A33A95"/>
    <w:rsid w:val="00A40539"/>
    <w:rsid w:val="00A45115"/>
    <w:rsid w:val="00A508C4"/>
    <w:rsid w:val="00A51D34"/>
    <w:rsid w:val="00A54BBC"/>
    <w:rsid w:val="00A559AA"/>
    <w:rsid w:val="00A6051D"/>
    <w:rsid w:val="00A6185A"/>
    <w:rsid w:val="00A66905"/>
    <w:rsid w:val="00A66D2B"/>
    <w:rsid w:val="00A70ACA"/>
    <w:rsid w:val="00A766E8"/>
    <w:rsid w:val="00A8227E"/>
    <w:rsid w:val="00A826F1"/>
    <w:rsid w:val="00A8589B"/>
    <w:rsid w:val="00A868BF"/>
    <w:rsid w:val="00A9026B"/>
    <w:rsid w:val="00A97770"/>
    <w:rsid w:val="00A97EF4"/>
    <w:rsid w:val="00AA1BE6"/>
    <w:rsid w:val="00AA3A7A"/>
    <w:rsid w:val="00AB2E06"/>
    <w:rsid w:val="00AB362D"/>
    <w:rsid w:val="00AB3E4A"/>
    <w:rsid w:val="00AB5F53"/>
    <w:rsid w:val="00AB7507"/>
    <w:rsid w:val="00AC011F"/>
    <w:rsid w:val="00AC15C0"/>
    <w:rsid w:val="00AC78E1"/>
    <w:rsid w:val="00AD333A"/>
    <w:rsid w:val="00AD43B3"/>
    <w:rsid w:val="00AE27E0"/>
    <w:rsid w:val="00AE7033"/>
    <w:rsid w:val="00AE763B"/>
    <w:rsid w:val="00AF05AC"/>
    <w:rsid w:val="00AF1FB2"/>
    <w:rsid w:val="00B02F9D"/>
    <w:rsid w:val="00B03AF0"/>
    <w:rsid w:val="00B03F14"/>
    <w:rsid w:val="00B04E98"/>
    <w:rsid w:val="00B16841"/>
    <w:rsid w:val="00B208E6"/>
    <w:rsid w:val="00B30FC7"/>
    <w:rsid w:val="00B33743"/>
    <w:rsid w:val="00B36407"/>
    <w:rsid w:val="00B37347"/>
    <w:rsid w:val="00B42772"/>
    <w:rsid w:val="00B549FA"/>
    <w:rsid w:val="00B75190"/>
    <w:rsid w:val="00B8525F"/>
    <w:rsid w:val="00B97C67"/>
    <w:rsid w:val="00BA0EC1"/>
    <w:rsid w:val="00BA4E87"/>
    <w:rsid w:val="00BB0EAC"/>
    <w:rsid w:val="00BB6F39"/>
    <w:rsid w:val="00BC07E3"/>
    <w:rsid w:val="00BC6D39"/>
    <w:rsid w:val="00BD253B"/>
    <w:rsid w:val="00BD2A62"/>
    <w:rsid w:val="00BE2B81"/>
    <w:rsid w:val="00BE6808"/>
    <w:rsid w:val="00C004AF"/>
    <w:rsid w:val="00C123EB"/>
    <w:rsid w:val="00C13882"/>
    <w:rsid w:val="00C20615"/>
    <w:rsid w:val="00C20619"/>
    <w:rsid w:val="00C23820"/>
    <w:rsid w:val="00C3259D"/>
    <w:rsid w:val="00C327FD"/>
    <w:rsid w:val="00C32A69"/>
    <w:rsid w:val="00C46F33"/>
    <w:rsid w:val="00C60E5D"/>
    <w:rsid w:val="00C62028"/>
    <w:rsid w:val="00C828B2"/>
    <w:rsid w:val="00C94BA5"/>
    <w:rsid w:val="00CA0F55"/>
    <w:rsid w:val="00CA6AB0"/>
    <w:rsid w:val="00CB2181"/>
    <w:rsid w:val="00CD2780"/>
    <w:rsid w:val="00CD760E"/>
    <w:rsid w:val="00CD7FAC"/>
    <w:rsid w:val="00CE0540"/>
    <w:rsid w:val="00CE42BA"/>
    <w:rsid w:val="00CE5F16"/>
    <w:rsid w:val="00CE6766"/>
    <w:rsid w:val="00CF37D3"/>
    <w:rsid w:val="00D04117"/>
    <w:rsid w:val="00D06E94"/>
    <w:rsid w:val="00D214E7"/>
    <w:rsid w:val="00D31B69"/>
    <w:rsid w:val="00D418AA"/>
    <w:rsid w:val="00D41AF8"/>
    <w:rsid w:val="00D42347"/>
    <w:rsid w:val="00D47B4E"/>
    <w:rsid w:val="00D61877"/>
    <w:rsid w:val="00D725B1"/>
    <w:rsid w:val="00D76387"/>
    <w:rsid w:val="00D8631B"/>
    <w:rsid w:val="00D944EA"/>
    <w:rsid w:val="00DA63DD"/>
    <w:rsid w:val="00DB459C"/>
    <w:rsid w:val="00DC0EB7"/>
    <w:rsid w:val="00DC2B55"/>
    <w:rsid w:val="00DD0BFD"/>
    <w:rsid w:val="00DD2A81"/>
    <w:rsid w:val="00DD5F3A"/>
    <w:rsid w:val="00DE2E23"/>
    <w:rsid w:val="00DE3C40"/>
    <w:rsid w:val="00DF332B"/>
    <w:rsid w:val="00DF3B70"/>
    <w:rsid w:val="00DF4724"/>
    <w:rsid w:val="00E07F01"/>
    <w:rsid w:val="00E142C3"/>
    <w:rsid w:val="00E2776E"/>
    <w:rsid w:val="00E3459C"/>
    <w:rsid w:val="00E37209"/>
    <w:rsid w:val="00E57081"/>
    <w:rsid w:val="00E64369"/>
    <w:rsid w:val="00E742FC"/>
    <w:rsid w:val="00E9316C"/>
    <w:rsid w:val="00E93A1B"/>
    <w:rsid w:val="00E94AE3"/>
    <w:rsid w:val="00EA3A2A"/>
    <w:rsid w:val="00EA6E35"/>
    <w:rsid w:val="00EB68EE"/>
    <w:rsid w:val="00EB6A5C"/>
    <w:rsid w:val="00EC17EF"/>
    <w:rsid w:val="00EC313E"/>
    <w:rsid w:val="00ED0E33"/>
    <w:rsid w:val="00ED1F61"/>
    <w:rsid w:val="00ED59FB"/>
    <w:rsid w:val="00ED61C3"/>
    <w:rsid w:val="00EE0FF9"/>
    <w:rsid w:val="00EE2989"/>
    <w:rsid w:val="00EE2990"/>
    <w:rsid w:val="00EF5D6E"/>
    <w:rsid w:val="00F05E73"/>
    <w:rsid w:val="00F0603F"/>
    <w:rsid w:val="00F0684E"/>
    <w:rsid w:val="00F1009A"/>
    <w:rsid w:val="00F231A4"/>
    <w:rsid w:val="00F36475"/>
    <w:rsid w:val="00F477D2"/>
    <w:rsid w:val="00F50911"/>
    <w:rsid w:val="00F53379"/>
    <w:rsid w:val="00F537C2"/>
    <w:rsid w:val="00F60CCA"/>
    <w:rsid w:val="00F664B9"/>
    <w:rsid w:val="00F71075"/>
    <w:rsid w:val="00F7142E"/>
    <w:rsid w:val="00F73E66"/>
    <w:rsid w:val="00F75EF6"/>
    <w:rsid w:val="00F76C2F"/>
    <w:rsid w:val="00F8308E"/>
    <w:rsid w:val="00F93073"/>
    <w:rsid w:val="00F973CC"/>
    <w:rsid w:val="00FA2B43"/>
    <w:rsid w:val="00FA4433"/>
    <w:rsid w:val="00FD11DB"/>
    <w:rsid w:val="00FD2C9C"/>
    <w:rsid w:val="00FD3378"/>
    <w:rsid w:val="00FD5443"/>
    <w:rsid w:val="00FD6884"/>
    <w:rsid w:val="00FE1E07"/>
    <w:rsid w:val="00FF10CA"/>
    <w:rsid w:val="00FF3C46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6884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7F36FB"/>
    <w:pPr>
      <w:keepNext/>
      <w:spacing w:before="120" w:after="12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510A81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36FB"/>
    <w:rPr>
      <w:b/>
      <w:bCs/>
      <w:kern w:val="32"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510A81"/>
    <w:rPr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WW8Num1z0">
    <w:name w:val="WW8Num1z0"/>
    <w:rsid w:val="002B58EA"/>
  </w:style>
  <w:style w:type="character" w:customStyle="1" w:styleId="WW8Num1z1">
    <w:name w:val="WW8Num1z1"/>
    <w:rsid w:val="002B58EA"/>
  </w:style>
  <w:style w:type="character" w:customStyle="1" w:styleId="WW8Num1z2">
    <w:name w:val="WW8Num1z2"/>
    <w:rsid w:val="002B58EA"/>
  </w:style>
  <w:style w:type="character" w:customStyle="1" w:styleId="WW8Num1z3">
    <w:name w:val="WW8Num1z3"/>
    <w:rsid w:val="002B58EA"/>
  </w:style>
  <w:style w:type="character" w:customStyle="1" w:styleId="WW8Num1z4">
    <w:name w:val="WW8Num1z4"/>
    <w:rsid w:val="002B58EA"/>
  </w:style>
  <w:style w:type="character" w:customStyle="1" w:styleId="WW8Num1z5">
    <w:name w:val="WW8Num1z5"/>
    <w:rsid w:val="002B58EA"/>
  </w:style>
  <w:style w:type="character" w:customStyle="1" w:styleId="WW8Num1z6">
    <w:name w:val="WW8Num1z6"/>
    <w:rsid w:val="002B58EA"/>
  </w:style>
  <w:style w:type="character" w:customStyle="1" w:styleId="WW8Num1z7">
    <w:name w:val="WW8Num1z7"/>
    <w:rsid w:val="002B58EA"/>
  </w:style>
  <w:style w:type="character" w:customStyle="1" w:styleId="WW8Num1z8">
    <w:name w:val="WW8Num1z8"/>
    <w:rsid w:val="002B58EA"/>
  </w:style>
  <w:style w:type="character" w:customStyle="1" w:styleId="WW8Num2z0">
    <w:name w:val="WW8Num2z0"/>
    <w:rsid w:val="002B58EA"/>
    <w:rPr>
      <w:rFonts w:hint="default"/>
    </w:rPr>
  </w:style>
  <w:style w:type="character" w:customStyle="1" w:styleId="WW8Num3z0">
    <w:name w:val="WW8Num3z0"/>
    <w:rsid w:val="002B58EA"/>
    <w:rPr>
      <w:rFonts w:ascii="Times New Roman" w:hAnsi="Times New Roman" w:cs="Times New Roman" w:hint="default"/>
    </w:rPr>
  </w:style>
  <w:style w:type="character" w:customStyle="1" w:styleId="WW8Num2z1">
    <w:name w:val="WW8Num2z1"/>
    <w:rsid w:val="002B58EA"/>
  </w:style>
  <w:style w:type="character" w:customStyle="1" w:styleId="WW8Num2z2">
    <w:name w:val="WW8Num2z2"/>
    <w:rsid w:val="002B58EA"/>
  </w:style>
  <w:style w:type="character" w:customStyle="1" w:styleId="WW8Num2z3">
    <w:name w:val="WW8Num2z3"/>
    <w:rsid w:val="002B58EA"/>
  </w:style>
  <w:style w:type="character" w:customStyle="1" w:styleId="WW8Num2z4">
    <w:name w:val="WW8Num2z4"/>
    <w:rsid w:val="002B58EA"/>
  </w:style>
  <w:style w:type="character" w:customStyle="1" w:styleId="WW8Num2z5">
    <w:name w:val="WW8Num2z5"/>
    <w:rsid w:val="002B58EA"/>
  </w:style>
  <w:style w:type="character" w:customStyle="1" w:styleId="WW8Num2z6">
    <w:name w:val="WW8Num2z6"/>
    <w:rsid w:val="002B58EA"/>
  </w:style>
  <w:style w:type="character" w:customStyle="1" w:styleId="WW8Num2z7">
    <w:name w:val="WW8Num2z7"/>
    <w:rsid w:val="002B58EA"/>
  </w:style>
  <w:style w:type="character" w:customStyle="1" w:styleId="WW8Num2z8">
    <w:name w:val="WW8Num2z8"/>
    <w:rsid w:val="002B58EA"/>
  </w:style>
  <w:style w:type="character" w:customStyle="1" w:styleId="WW8Num3z1">
    <w:name w:val="WW8Num3z1"/>
    <w:rsid w:val="002B58EA"/>
  </w:style>
  <w:style w:type="character" w:customStyle="1" w:styleId="WW8Num3z2">
    <w:name w:val="WW8Num3z2"/>
    <w:rsid w:val="002B58EA"/>
  </w:style>
  <w:style w:type="character" w:customStyle="1" w:styleId="WW8Num3z3">
    <w:name w:val="WW8Num3z3"/>
    <w:rsid w:val="002B58EA"/>
  </w:style>
  <w:style w:type="character" w:customStyle="1" w:styleId="WW8Num3z4">
    <w:name w:val="WW8Num3z4"/>
    <w:rsid w:val="002B58EA"/>
  </w:style>
  <w:style w:type="character" w:customStyle="1" w:styleId="WW8Num3z5">
    <w:name w:val="WW8Num3z5"/>
    <w:rsid w:val="002B58EA"/>
  </w:style>
  <w:style w:type="character" w:customStyle="1" w:styleId="WW8Num3z6">
    <w:name w:val="WW8Num3z6"/>
    <w:rsid w:val="002B58EA"/>
  </w:style>
  <w:style w:type="character" w:customStyle="1" w:styleId="WW8Num3z7">
    <w:name w:val="WW8Num3z7"/>
    <w:rsid w:val="002B58EA"/>
  </w:style>
  <w:style w:type="character" w:customStyle="1" w:styleId="WW8Num3z8">
    <w:name w:val="WW8Num3z8"/>
    <w:rsid w:val="002B58EA"/>
  </w:style>
  <w:style w:type="character" w:customStyle="1" w:styleId="WW8NumSt3z0">
    <w:name w:val="WW8NumSt3z0"/>
    <w:rsid w:val="002B58EA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2B58EA"/>
  </w:style>
  <w:style w:type="character" w:styleId="a4">
    <w:name w:val="page number"/>
    <w:basedOn w:val="11"/>
    <w:rsid w:val="002B58EA"/>
  </w:style>
  <w:style w:type="character" w:styleId="a5">
    <w:name w:val="Hyperlink"/>
    <w:uiPriority w:val="99"/>
    <w:rsid w:val="002B58EA"/>
    <w:rPr>
      <w:color w:val="0000FF"/>
      <w:u w:val="single"/>
    </w:rPr>
  </w:style>
  <w:style w:type="character" w:styleId="a6">
    <w:name w:val="FollowedHyperlink"/>
    <w:uiPriority w:val="99"/>
    <w:rsid w:val="002B58EA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2B58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2B58EA"/>
    <w:pPr>
      <w:spacing w:after="140" w:line="288" w:lineRule="auto"/>
    </w:pPr>
  </w:style>
  <w:style w:type="paragraph" w:styleId="a8">
    <w:name w:val="List"/>
    <w:basedOn w:val="a7"/>
    <w:rsid w:val="002B58EA"/>
    <w:rPr>
      <w:rFonts w:cs="Mangal"/>
    </w:rPr>
  </w:style>
  <w:style w:type="paragraph" w:styleId="a9">
    <w:name w:val="caption"/>
    <w:basedOn w:val="a0"/>
    <w:qFormat/>
    <w:rsid w:val="002B58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2B58EA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2B58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customStyle="1" w:styleId="xl24">
    <w:name w:val="xl24"/>
    <w:basedOn w:val="a0"/>
    <w:rsid w:val="002B58EA"/>
    <w:pPr>
      <w:spacing w:before="280" w:after="280"/>
    </w:pPr>
  </w:style>
  <w:style w:type="paragraph" w:customStyle="1" w:styleId="xl25">
    <w:name w:val="xl25"/>
    <w:basedOn w:val="a0"/>
    <w:rsid w:val="002B58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2B58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2B58E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2B58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2B58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2B58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2B58E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2B58E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2B58E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2B58E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2B58E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2B58E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2B58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af">
    <w:name w:val="Содержимое врезки"/>
    <w:basedOn w:val="a0"/>
    <w:rsid w:val="002B58EA"/>
  </w:style>
  <w:style w:type="paragraph" w:customStyle="1" w:styleId="af0">
    <w:name w:val="Содержимое таблицы"/>
    <w:basedOn w:val="a0"/>
    <w:rsid w:val="002B58EA"/>
    <w:pPr>
      <w:suppressLineNumbers/>
    </w:pPr>
  </w:style>
  <w:style w:type="paragraph" w:customStyle="1" w:styleId="af1">
    <w:name w:val="Заголовок таблицы"/>
    <w:basedOn w:val="af0"/>
    <w:rsid w:val="002B58EA"/>
    <w:pPr>
      <w:jc w:val="center"/>
    </w:pPr>
    <w:rPr>
      <w:b/>
      <w:bCs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58237B"/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58237B"/>
    <w:pPr>
      <w:suppressAutoHyphens w:val="0"/>
      <w:ind w:left="221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8">
    <w:name w:val="annotation reference"/>
    <w:uiPriority w:val="99"/>
    <w:semiHidden/>
    <w:unhideWhenUsed/>
    <w:rsid w:val="00A51D34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A51D34"/>
    <w:pPr>
      <w:ind w:firstLine="709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A51D34"/>
    <w:rPr>
      <w:lang w:eastAsia="zh-CN"/>
    </w:rPr>
  </w:style>
  <w:style w:type="paragraph" w:styleId="afb">
    <w:name w:val="endnote text"/>
    <w:basedOn w:val="a0"/>
    <w:link w:val="afc"/>
    <w:uiPriority w:val="99"/>
    <w:semiHidden/>
    <w:unhideWhenUsed/>
    <w:rsid w:val="000940B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0940B4"/>
    <w:rPr>
      <w:lang w:eastAsia="zh-CN"/>
    </w:rPr>
  </w:style>
  <w:style w:type="character" w:styleId="afd">
    <w:name w:val="endnote reference"/>
    <w:uiPriority w:val="99"/>
    <w:semiHidden/>
    <w:unhideWhenUsed/>
    <w:rsid w:val="000940B4"/>
    <w:rPr>
      <w:vertAlign w:val="superscript"/>
    </w:rPr>
  </w:style>
  <w:style w:type="table" w:customStyle="1" w:styleId="22">
    <w:name w:val="Сетка таблицы2"/>
    <w:basedOn w:val="a2"/>
    <w:next w:val="af7"/>
    <w:uiPriority w:val="39"/>
    <w:rsid w:val="00D42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7"/>
    <w:uiPriority w:val="39"/>
    <w:rsid w:val="00AB5F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795A3-0780-455E-8958-A9023AC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26</Pages>
  <Words>10647</Words>
  <Characters>60694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71199</CharactersWithSpaces>
  <SharedDoc>false</SharedDoc>
  <HLinks>
    <vt:vector size="390" baseType="variant">
      <vt:variant>
        <vt:i4>6357043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1572926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_Toc71268830</vt:lpwstr>
      </vt:variant>
      <vt:variant>
        <vt:i4>1114175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_Toc71268829</vt:lpwstr>
      </vt:variant>
      <vt:variant>
        <vt:i4>1048639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_Toc71268828</vt:lpwstr>
      </vt:variant>
      <vt:variant>
        <vt:i4>2031679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_Toc71268827</vt:lpwstr>
      </vt:variant>
      <vt:variant>
        <vt:i4>1966143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_Toc71268826</vt:lpwstr>
      </vt:variant>
      <vt:variant>
        <vt:i4>1900607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_Toc71268825</vt:lpwstr>
      </vt:variant>
      <vt:variant>
        <vt:i4>1835071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_Toc71268824</vt:lpwstr>
      </vt:variant>
      <vt:variant>
        <vt:i4>1769535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_Toc71268823</vt:lpwstr>
      </vt:variant>
      <vt:variant>
        <vt:i4>1703999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_Toc71268822</vt:lpwstr>
      </vt:variant>
      <vt:variant>
        <vt:i4>1638463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_Toc71268821</vt:lpwstr>
      </vt:variant>
      <vt:variant>
        <vt:i4>1572927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_Toc71268820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_Toc71268819</vt:lpwstr>
      </vt:variant>
      <vt:variant>
        <vt:i4>1048636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_Toc71268818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_Toc71268817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_Toc71268816</vt:lpwstr>
      </vt:variant>
      <vt:variant>
        <vt:i4>1900604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_Toc71268815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_Toc71268814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_Toc71268813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_Toc71268812</vt:lpwstr>
      </vt:variant>
      <vt:variant>
        <vt:i4>1638460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_Toc71268811</vt:lpwstr>
      </vt:variant>
      <vt:variant>
        <vt:i4>1572924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_Toc71268810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_Toc71268809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_Toc71268808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_Toc71268807</vt:lpwstr>
      </vt:variant>
      <vt:variant>
        <vt:i4>1966141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_Toc71268806</vt:lpwstr>
      </vt:variant>
      <vt:variant>
        <vt:i4>1900605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_Toc71268805</vt:lpwstr>
      </vt:variant>
      <vt:variant>
        <vt:i4>1835069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_Toc71268804</vt:lpwstr>
      </vt:variant>
      <vt:variant>
        <vt:i4>1769533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_Toc71268803</vt:lpwstr>
      </vt:variant>
      <vt:variant>
        <vt:i4>1703997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_Toc71268802</vt:lpwstr>
      </vt:variant>
      <vt:variant>
        <vt:i4>1638461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_Toc71268801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_Toc71268800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_Toc71268799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_Toc71268798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_Toc71268797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_Toc71268796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_Toc71268795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_Toc71268794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_Toc71268793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_Toc71268792</vt:lpwstr>
      </vt:variant>
      <vt:variant>
        <vt:i4>1441844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_Toc71268791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_Toc71268790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_Toc71268789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_Toc71268788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_Toc71268787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_Toc71268786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_Toc71268785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_Toc71268784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_Toc71268783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_Toc71268782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_Toc71268781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_Toc71268780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_Toc71268779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_Toc71268778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_Toc71268777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_Toc71268776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_Toc71268775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_Toc71268774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_Toc71268773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_Toc71268772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_Toc71268771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_Toc71268770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_Toc71268769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_Toc71268768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_Toc71268767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36</cp:revision>
  <cp:lastPrinted>2025-05-14T08:52:00Z</cp:lastPrinted>
  <dcterms:created xsi:type="dcterms:W3CDTF">2021-05-12T12:18:00Z</dcterms:created>
  <dcterms:modified xsi:type="dcterms:W3CDTF">2025-05-21T12:07:00Z</dcterms:modified>
</cp:coreProperties>
</file>